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DBA2" w14:textId="77777777" w:rsidR="00FC181B" w:rsidRDefault="00FC181B" w:rsidP="001C65DF">
      <w:pPr>
        <w:spacing w:before="77"/>
        <w:ind w:left="254" w:right="214" w:firstLine="454"/>
        <w:jc w:val="center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color w:val="212121"/>
          <w:spacing w:val="-1"/>
          <w:sz w:val="20"/>
        </w:rPr>
        <w:t>Федеральное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государственное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автономное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образовательное</w:t>
      </w:r>
      <w:r>
        <w:rPr>
          <w:rFonts w:ascii="Arial" w:hAnsi="Arial" w:cs="Arial"/>
          <w:b/>
          <w:color w:val="212121"/>
          <w:spacing w:val="-12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учреждение</w:t>
      </w:r>
      <w:r>
        <w:rPr>
          <w:rFonts w:ascii="Arial" w:hAnsi="Arial" w:cs="Arial"/>
          <w:b/>
          <w:color w:val="212121"/>
          <w:spacing w:val="-11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высшего</w:t>
      </w:r>
      <w:r>
        <w:rPr>
          <w:rFonts w:ascii="Arial" w:hAnsi="Arial" w:cs="Arial"/>
          <w:b/>
          <w:color w:val="212121"/>
          <w:spacing w:val="-13"/>
          <w:sz w:val="20"/>
        </w:rPr>
        <w:t xml:space="preserve"> </w:t>
      </w:r>
      <w:r>
        <w:rPr>
          <w:rFonts w:ascii="Arial" w:hAnsi="Arial" w:cs="Arial"/>
          <w:b/>
          <w:color w:val="212121"/>
          <w:sz w:val="20"/>
        </w:rPr>
        <w:t>образования</w:t>
      </w:r>
    </w:p>
    <w:p w14:paraId="7CFCC81D" w14:textId="77777777" w:rsidR="00FC181B" w:rsidRDefault="00FC181B" w:rsidP="00FC181B">
      <w:pPr>
        <w:spacing w:before="5"/>
        <w:ind w:left="254" w:right="202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  <w:spacing w:val="-1"/>
        </w:rPr>
        <w:t>«Санкт-Петербургский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национальный</w:t>
      </w:r>
      <w:r>
        <w:rPr>
          <w:rFonts w:ascii="Arial" w:hAnsi="Arial" w:cs="Arial"/>
          <w:b/>
          <w:color w:val="212121"/>
          <w:spacing w:val="-13"/>
        </w:rPr>
        <w:t xml:space="preserve"> </w:t>
      </w:r>
      <w:r>
        <w:rPr>
          <w:rFonts w:ascii="Arial" w:hAnsi="Arial" w:cs="Arial"/>
          <w:b/>
          <w:color w:val="212121"/>
        </w:rPr>
        <w:t>исследовательский</w:t>
      </w:r>
    </w:p>
    <w:p w14:paraId="089600D1" w14:textId="77777777" w:rsidR="00FC181B" w:rsidRDefault="00FC181B" w:rsidP="00FC181B">
      <w:pPr>
        <w:spacing w:before="2"/>
        <w:ind w:left="254" w:right="199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olor w:val="212121"/>
        </w:rPr>
        <w:t>университет</w:t>
      </w:r>
      <w:r>
        <w:rPr>
          <w:rFonts w:ascii="Arial" w:hAnsi="Arial" w:cs="Arial"/>
          <w:b/>
          <w:color w:val="212121"/>
          <w:spacing w:val="-5"/>
        </w:rPr>
        <w:t xml:space="preserve"> </w:t>
      </w:r>
      <w:r>
        <w:rPr>
          <w:rFonts w:ascii="Arial" w:hAnsi="Arial" w:cs="Arial"/>
          <w:b/>
          <w:color w:val="212121"/>
        </w:rPr>
        <w:t>информационных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технологий,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механики</w:t>
      </w:r>
      <w:r>
        <w:rPr>
          <w:rFonts w:ascii="Arial" w:hAnsi="Arial" w:cs="Arial"/>
          <w:b/>
          <w:color w:val="212121"/>
          <w:spacing w:val="-4"/>
        </w:rPr>
        <w:t xml:space="preserve"> </w:t>
      </w:r>
      <w:r>
        <w:rPr>
          <w:rFonts w:ascii="Arial" w:hAnsi="Arial" w:cs="Arial"/>
          <w:b/>
          <w:color w:val="212121"/>
        </w:rPr>
        <w:t>и</w:t>
      </w:r>
      <w:r>
        <w:rPr>
          <w:rFonts w:ascii="Arial" w:hAnsi="Arial" w:cs="Arial"/>
          <w:b/>
          <w:color w:val="212121"/>
          <w:spacing w:val="-3"/>
        </w:rPr>
        <w:t xml:space="preserve"> </w:t>
      </w:r>
      <w:r>
        <w:rPr>
          <w:rFonts w:ascii="Arial" w:hAnsi="Arial" w:cs="Arial"/>
          <w:b/>
          <w:color w:val="212121"/>
        </w:rPr>
        <w:t>оптики»</w:t>
      </w:r>
    </w:p>
    <w:p w14:paraId="7DAA0433" w14:textId="77777777" w:rsidR="00FC181B" w:rsidRDefault="00FC181B" w:rsidP="00FC181B">
      <w:pPr>
        <w:pStyle w:val="ad"/>
        <w:rPr>
          <w:rFonts w:ascii="Microsoft Sans Serif" w:hAnsi="Microsoft Sans Serif"/>
        </w:rPr>
      </w:pPr>
    </w:p>
    <w:p w14:paraId="7E701428" w14:textId="77777777" w:rsidR="00FC181B" w:rsidRDefault="00FC181B" w:rsidP="00FC181B">
      <w:pPr>
        <w:pStyle w:val="ad"/>
        <w:spacing w:before="8"/>
        <w:rPr>
          <w:rFonts w:ascii="Microsoft Sans Serif" w:hAnsi="Microsoft Sans Serif"/>
        </w:rPr>
      </w:pPr>
    </w:p>
    <w:p w14:paraId="2CC237A5" w14:textId="77777777" w:rsidR="00FC181B" w:rsidRDefault="00FC181B" w:rsidP="00FC181B">
      <w:pPr>
        <w:spacing w:line="720" w:lineRule="auto"/>
        <w:ind w:left="1028" w:right="975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12121"/>
          <w:sz w:val="24"/>
        </w:rPr>
        <w:t>Факультет Программной Инженерии и Компьютерной Техники</w:t>
      </w:r>
      <w:r>
        <w:rPr>
          <w:rFonts w:ascii="Arial" w:hAnsi="Arial"/>
          <w:b/>
          <w:color w:val="212121"/>
          <w:spacing w:val="-64"/>
          <w:sz w:val="24"/>
        </w:rPr>
        <w:t xml:space="preserve"> </w:t>
      </w:r>
      <w:r>
        <w:rPr>
          <w:rFonts w:ascii="Arial" w:hAnsi="Arial"/>
          <w:b/>
          <w:color w:val="212121"/>
          <w:sz w:val="24"/>
        </w:rPr>
        <w:t>Дисциплина:</w:t>
      </w:r>
      <w:r>
        <w:rPr>
          <w:rFonts w:ascii="Arial" w:hAnsi="Arial"/>
          <w:b/>
          <w:color w:val="212121"/>
          <w:spacing w:val="-1"/>
          <w:sz w:val="24"/>
        </w:rPr>
        <w:t xml:space="preserve"> Основы профессиональной деятельности</w:t>
      </w:r>
    </w:p>
    <w:p w14:paraId="31DD8B2F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1B31668A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1377527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57963BC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397FF645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7D1778A6" w14:textId="77777777" w:rsidR="00FC181B" w:rsidRDefault="00FC181B" w:rsidP="00FC181B">
      <w:pPr>
        <w:pStyle w:val="ad"/>
        <w:rPr>
          <w:rFonts w:ascii="Arial" w:hAnsi="Arial"/>
          <w:b/>
          <w:sz w:val="26"/>
        </w:rPr>
      </w:pPr>
    </w:p>
    <w:p w14:paraId="087C725E" w14:textId="77777777" w:rsidR="00FC181B" w:rsidRDefault="00FC181B" w:rsidP="00FC181B">
      <w:pPr>
        <w:pStyle w:val="ad"/>
        <w:spacing w:before="10"/>
        <w:rPr>
          <w:rFonts w:ascii="Arial" w:hAnsi="Arial"/>
          <w:b/>
          <w:sz w:val="35"/>
        </w:rPr>
      </w:pPr>
    </w:p>
    <w:p w14:paraId="09BBDF68" w14:textId="0F6103C5" w:rsidR="00FC181B" w:rsidRDefault="00FC181B" w:rsidP="00FC181B">
      <w:pPr>
        <w:pStyle w:val="ad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Лабораторная работа №</w:t>
      </w:r>
      <w:r w:rsidR="00711C29">
        <w:rPr>
          <w:rFonts w:ascii="Arial" w:hAnsi="Arial"/>
          <w:b/>
          <w:sz w:val="40"/>
        </w:rPr>
        <w:t>2</w:t>
      </w:r>
    </w:p>
    <w:p w14:paraId="042E3394" w14:textId="34E5B30C" w:rsidR="00FC181B" w:rsidRPr="00FC181B" w:rsidRDefault="00711C29" w:rsidP="00FC181B">
      <w:pPr>
        <w:pStyle w:val="ad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Работа на БЭВМ</w:t>
      </w:r>
    </w:p>
    <w:p w14:paraId="077652C8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61526665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12F232F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8658A87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6A804FA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577DC31E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EB327E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0A0D64EA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3EE522C0" w14:textId="77777777" w:rsidR="00FC181B" w:rsidRDefault="00FC181B" w:rsidP="00FC181B">
      <w:pPr>
        <w:pStyle w:val="ad"/>
        <w:rPr>
          <w:rFonts w:ascii="Arial" w:hAnsi="Arial"/>
          <w:b/>
          <w:sz w:val="40"/>
        </w:rPr>
      </w:pPr>
    </w:p>
    <w:p w14:paraId="7772ECFF" w14:textId="77777777" w:rsidR="00FC181B" w:rsidRDefault="00FC181B" w:rsidP="00FC181B">
      <w:pPr>
        <w:pStyle w:val="ad"/>
        <w:spacing w:before="3"/>
        <w:rPr>
          <w:rFonts w:ascii="Arial" w:hAnsi="Arial"/>
          <w:b/>
          <w:sz w:val="44"/>
        </w:rPr>
      </w:pPr>
    </w:p>
    <w:p w14:paraId="0EFAFD42" w14:textId="0933AE1B" w:rsidR="00FC181B" w:rsidRPr="001304E9" w:rsidRDefault="00FC181B" w:rsidP="00FC181B">
      <w:pPr>
        <w:pStyle w:val="ad"/>
        <w:ind w:left="5059" w:right="163" w:firstLine="708"/>
      </w:pPr>
      <w:r>
        <w:t xml:space="preserve">Выполнил: </w:t>
      </w:r>
      <w:r w:rsidR="001304E9">
        <w:t>Павленко И.Д.</w:t>
      </w:r>
    </w:p>
    <w:p w14:paraId="4DD281F3" w14:textId="77777777" w:rsidR="00FC181B" w:rsidRDefault="00FC181B" w:rsidP="00FC181B">
      <w:pPr>
        <w:pStyle w:val="ad"/>
        <w:ind w:left="5767" w:right="2240"/>
      </w:pPr>
      <w:r>
        <w:t>Группа: Р3117</w:t>
      </w:r>
    </w:p>
    <w:p w14:paraId="1FD0313A" w14:textId="1EC95628" w:rsidR="00FC181B" w:rsidRPr="001074ED" w:rsidRDefault="00FC181B" w:rsidP="00FC181B">
      <w:pPr>
        <w:pStyle w:val="ad"/>
        <w:ind w:left="5767" w:right="2240"/>
      </w:pPr>
      <w:r>
        <w:t>Вариант:</w:t>
      </w:r>
      <w:r>
        <w:rPr>
          <w:spacing w:val="-1"/>
        </w:rPr>
        <w:t xml:space="preserve"> 17</w:t>
      </w:r>
      <w:r w:rsidR="00470DD1">
        <w:rPr>
          <w:spacing w:val="-1"/>
        </w:rPr>
        <w:t>1</w:t>
      </w:r>
      <w:r w:rsidR="001304E9">
        <w:rPr>
          <w:spacing w:val="-1"/>
        </w:rPr>
        <w:t>02</w:t>
      </w:r>
    </w:p>
    <w:p w14:paraId="10FD51C5" w14:textId="77777777" w:rsidR="00FC181B" w:rsidRPr="00FC181B" w:rsidRDefault="00FC181B" w:rsidP="00FC181B">
      <w:pPr>
        <w:pStyle w:val="ad"/>
        <w:ind w:left="5059" w:right="350" w:firstLine="708"/>
      </w:pPr>
      <w:r>
        <w:t>Преподаватель: Блохина Е.Н.</w:t>
      </w:r>
    </w:p>
    <w:p w14:paraId="6136A1EB" w14:textId="77777777" w:rsidR="00FC181B" w:rsidRPr="00FC181B" w:rsidRDefault="00FC181B" w:rsidP="00FC181B"/>
    <w:p w14:paraId="07EEACC9" w14:textId="77777777" w:rsidR="00FC181B" w:rsidRPr="00FC181B" w:rsidRDefault="00FC181B" w:rsidP="00FC181B">
      <w:pPr>
        <w:jc w:val="center"/>
      </w:pPr>
    </w:p>
    <w:p w14:paraId="6A674A86" w14:textId="77777777" w:rsidR="00FC181B" w:rsidRPr="00FC181B" w:rsidRDefault="00FC181B" w:rsidP="00FC181B">
      <w:pPr>
        <w:jc w:val="center"/>
      </w:pPr>
    </w:p>
    <w:p w14:paraId="17A2D6AA" w14:textId="77777777" w:rsidR="00FC181B" w:rsidRPr="00FC181B" w:rsidRDefault="00FC181B" w:rsidP="00FC181B">
      <w:pPr>
        <w:jc w:val="center"/>
      </w:pPr>
    </w:p>
    <w:p w14:paraId="5D120562" w14:textId="77777777" w:rsidR="00FC181B" w:rsidRPr="00FC181B" w:rsidRDefault="00FC181B" w:rsidP="00FC181B">
      <w:pPr>
        <w:jc w:val="center"/>
      </w:pPr>
    </w:p>
    <w:p w14:paraId="17656156" w14:textId="77777777" w:rsidR="00FC181B" w:rsidRPr="00FC181B" w:rsidRDefault="00FC181B" w:rsidP="00FC181B">
      <w:pPr>
        <w:jc w:val="center"/>
      </w:pPr>
    </w:p>
    <w:p w14:paraId="2753E6D4" w14:textId="77777777" w:rsidR="00FC181B" w:rsidRDefault="00FC181B" w:rsidP="00FC181B">
      <w:pPr>
        <w:pStyle w:val="ad"/>
        <w:spacing w:before="73"/>
        <w:ind w:left="254" w:right="199"/>
        <w:jc w:val="center"/>
      </w:pPr>
      <w:r>
        <w:t>Санкт-Петербург,</w:t>
      </w:r>
      <w:r>
        <w:rPr>
          <w:spacing w:val="-3"/>
        </w:rPr>
        <w:t xml:space="preserve"> </w:t>
      </w:r>
      <w:r>
        <w:t>202</w:t>
      </w:r>
      <w:r w:rsidRPr="001074ED">
        <w:t>4</w:t>
      </w:r>
      <w:r>
        <w:t>г</w:t>
      </w:r>
    </w:p>
    <w:p w14:paraId="58CB0A89" w14:textId="77777777" w:rsidR="00FC181B" w:rsidRDefault="00FC181B" w:rsidP="00FC181B">
      <w:pPr>
        <w:widowControl/>
        <w:suppressAutoHyphens w:val="0"/>
        <w:overflowPunct/>
        <w:rPr>
          <w:sz w:val="24"/>
          <w:szCs w:val="24"/>
        </w:rPr>
        <w:sectPr w:rsidR="00FC181B" w:rsidSect="00FC181B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14:paraId="00601A77" w14:textId="77777777" w:rsidR="00FC181B" w:rsidRDefault="00FC181B" w:rsidP="00FC181B">
      <w:pPr>
        <w:pStyle w:val="2"/>
        <w:keepNext w:val="0"/>
        <w:keepLines w:val="0"/>
        <w:numPr>
          <w:ilvl w:val="1"/>
          <w:numId w:val="0"/>
        </w:numPr>
        <w:tabs>
          <w:tab w:val="num" w:pos="0"/>
        </w:tabs>
        <w:spacing w:before="200" w:after="120"/>
        <w:ind w:right="201"/>
        <w:jc w:val="center"/>
      </w:pPr>
    </w:p>
    <w:sdt>
      <w:sdtPr>
        <w:id w:val="-1441060144"/>
        <w:docPartObj>
          <w:docPartGallery w:val="Table of Contents"/>
          <w:docPartUnique/>
        </w:docPartObj>
      </w:sdtPr>
      <w:sdtEndPr/>
      <w:sdtContent>
        <w:p w14:paraId="01E401E7" w14:textId="77777777" w:rsidR="00FC181B" w:rsidRDefault="00FC181B" w:rsidP="00FC181B">
          <w:pPr>
            <w:pStyle w:val="af0"/>
          </w:pPr>
          <w:r>
            <w:t>Оглавление</w:t>
          </w:r>
        </w:p>
        <w:p w14:paraId="0C2A84DD" w14:textId="77777777" w:rsidR="00B910BD" w:rsidRDefault="00FC181B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sz w:val="22"/>
            </w:rPr>
            <w:fldChar w:fldCharType="begin"/>
          </w:r>
          <w:r>
            <w:rPr>
              <w:rStyle w:val="af2"/>
            </w:rPr>
            <w:instrText xml:space="preserve"> TOC \f \o "1-9" \h</w:instrText>
          </w:r>
          <w:r>
            <w:rPr>
              <w:sz w:val="22"/>
            </w:rPr>
            <w:fldChar w:fldCharType="separate"/>
          </w:r>
          <w:hyperlink w:anchor="_Toc184224215" w:history="1">
            <w:r w:rsidR="00B910BD" w:rsidRPr="000C3AC1">
              <w:rPr>
                <w:rStyle w:val="ac"/>
                <w:rFonts w:eastAsiaTheme="majorEastAsia"/>
                <w:noProof/>
              </w:rPr>
              <w:t>Задание</w:t>
            </w:r>
            <w:r w:rsidR="00B910BD">
              <w:rPr>
                <w:noProof/>
              </w:rPr>
              <w:tab/>
            </w:r>
            <w:r w:rsidR="00B910BD">
              <w:rPr>
                <w:noProof/>
              </w:rPr>
              <w:fldChar w:fldCharType="begin"/>
            </w:r>
            <w:r w:rsidR="00B910BD">
              <w:rPr>
                <w:noProof/>
              </w:rPr>
              <w:instrText xml:space="preserve"> PAGEREF _Toc184224215 \h </w:instrText>
            </w:r>
            <w:r w:rsidR="00B910BD">
              <w:rPr>
                <w:noProof/>
              </w:rPr>
            </w:r>
            <w:r w:rsidR="00B910BD">
              <w:rPr>
                <w:noProof/>
              </w:rPr>
              <w:fldChar w:fldCharType="separate"/>
            </w:r>
            <w:r w:rsidR="00B910BD">
              <w:rPr>
                <w:noProof/>
              </w:rPr>
              <w:t>2</w:t>
            </w:r>
            <w:r w:rsidR="00B910BD">
              <w:rPr>
                <w:noProof/>
              </w:rPr>
              <w:fldChar w:fldCharType="end"/>
            </w:r>
          </w:hyperlink>
        </w:p>
        <w:p w14:paraId="5637C8E8" w14:textId="77777777" w:rsidR="00B910BD" w:rsidRDefault="006206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224216" w:history="1">
            <w:r w:rsidR="00B910BD" w:rsidRPr="000C3AC1">
              <w:rPr>
                <w:rStyle w:val="ac"/>
                <w:rFonts w:eastAsiaTheme="majorEastAsia"/>
                <w:noProof/>
              </w:rPr>
              <w:t>Текст программы</w:t>
            </w:r>
            <w:r w:rsidR="00B910BD">
              <w:rPr>
                <w:noProof/>
              </w:rPr>
              <w:tab/>
            </w:r>
            <w:r w:rsidR="00B910BD">
              <w:rPr>
                <w:noProof/>
              </w:rPr>
              <w:fldChar w:fldCharType="begin"/>
            </w:r>
            <w:r w:rsidR="00B910BD">
              <w:rPr>
                <w:noProof/>
              </w:rPr>
              <w:instrText xml:space="preserve"> PAGEREF _Toc184224216 \h </w:instrText>
            </w:r>
            <w:r w:rsidR="00B910BD">
              <w:rPr>
                <w:noProof/>
              </w:rPr>
            </w:r>
            <w:r w:rsidR="00B910BD">
              <w:rPr>
                <w:noProof/>
              </w:rPr>
              <w:fldChar w:fldCharType="separate"/>
            </w:r>
            <w:r w:rsidR="00B910BD">
              <w:rPr>
                <w:noProof/>
              </w:rPr>
              <w:t>3</w:t>
            </w:r>
            <w:r w:rsidR="00B910BD">
              <w:rPr>
                <w:noProof/>
              </w:rPr>
              <w:fldChar w:fldCharType="end"/>
            </w:r>
          </w:hyperlink>
        </w:p>
        <w:p w14:paraId="35235615" w14:textId="77777777" w:rsidR="00B910BD" w:rsidRDefault="006206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224217" w:history="1">
            <w:r w:rsidR="00B910BD" w:rsidRPr="000C3AC1">
              <w:rPr>
                <w:rStyle w:val="ac"/>
                <w:noProof/>
              </w:rPr>
              <w:t>Назначение программы и реализуемая ею функция</w:t>
            </w:r>
            <w:r w:rsidR="00B910BD">
              <w:rPr>
                <w:noProof/>
              </w:rPr>
              <w:tab/>
            </w:r>
            <w:r w:rsidR="00B910BD">
              <w:rPr>
                <w:noProof/>
              </w:rPr>
              <w:fldChar w:fldCharType="begin"/>
            </w:r>
            <w:r w:rsidR="00B910BD">
              <w:rPr>
                <w:noProof/>
              </w:rPr>
              <w:instrText xml:space="preserve"> PAGEREF _Toc184224217 \h </w:instrText>
            </w:r>
            <w:r w:rsidR="00B910BD">
              <w:rPr>
                <w:noProof/>
              </w:rPr>
            </w:r>
            <w:r w:rsidR="00B910BD">
              <w:rPr>
                <w:noProof/>
              </w:rPr>
              <w:fldChar w:fldCharType="separate"/>
            </w:r>
            <w:r w:rsidR="00B910BD">
              <w:rPr>
                <w:noProof/>
              </w:rPr>
              <w:t>4</w:t>
            </w:r>
            <w:r w:rsidR="00B910BD">
              <w:rPr>
                <w:noProof/>
              </w:rPr>
              <w:fldChar w:fldCharType="end"/>
            </w:r>
          </w:hyperlink>
        </w:p>
        <w:p w14:paraId="27AA2964" w14:textId="77777777" w:rsidR="00B910BD" w:rsidRDefault="006206C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224218" w:history="1">
            <w:r w:rsidR="00B910BD" w:rsidRPr="000C3AC1">
              <w:rPr>
                <w:rStyle w:val="ac"/>
                <w:noProof/>
              </w:rPr>
              <w:t>Формула</w:t>
            </w:r>
            <w:r w:rsidR="00B910BD">
              <w:rPr>
                <w:noProof/>
              </w:rPr>
              <w:tab/>
            </w:r>
            <w:r w:rsidR="00B910BD">
              <w:rPr>
                <w:noProof/>
              </w:rPr>
              <w:fldChar w:fldCharType="begin"/>
            </w:r>
            <w:r w:rsidR="00B910BD">
              <w:rPr>
                <w:noProof/>
              </w:rPr>
              <w:instrText xml:space="preserve"> PAGEREF _Toc184224218 \h </w:instrText>
            </w:r>
            <w:r w:rsidR="00B910BD">
              <w:rPr>
                <w:noProof/>
              </w:rPr>
            </w:r>
            <w:r w:rsidR="00B910BD">
              <w:rPr>
                <w:noProof/>
              </w:rPr>
              <w:fldChar w:fldCharType="separate"/>
            </w:r>
            <w:r w:rsidR="00B910BD">
              <w:rPr>
                <w:noProof/>
              </w:rPr>
              <w:t>4</w:t>
            </w:r>
            <w:r w:rsidR="00B910BD">
              <w:rPr>
                <w:noProof/>
              </w:rPr>
              <w:fldChar w:fldCharType="end"/>
            </w:r>
          </w:hyperlink>
        </w:p>
        <w:p w14:paraId="460298ED" w14:textId="77777777" w:rsidR="00B910BD" w:rsidRDefault="006206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224219" w:history="1">
            <w:r w:rsidR="00B910BD" w:rsidRPr="000C3AC1">
              <w:rPr>
                <w:rStyle w:val="ac"/>
                <w:rFonts w:eastAsiaTheme="majorEastAsia"/>
                <w:noProof/>
              </w:rPr>
              <w:t>Область представления исходных данных и результата</w:t>
            </w:r>
            <w:r w:rsidR="00B910BD">
              <w:rPr>
                <w:noProof/>
              </w:rPr>
              <w:tab/>
            </w:r>
            <w:r w:rsidR="00B910BD">
              <w:rPr>
                <w:noProof/>
              </w:rPr>
              <w:fldChar w:fldCharType="begin"/>
            </w:r>
            <w:r w:rsidR="00B910BD">
              <w:rPr>
                <w:noProof/>
              </w:rPr>
              <w:instrText xml:space="preserve"> PAGEREF _Toc184224219 \h </w:instrText>
            </w:r>
            <w:r w:rsidR="00B910BD">
              <w:rPr>
                <w:noProof/>
              </w:rPr>
            </w:r>
            <w:r w:rsidR="00B910BD">
              <w:rPr>
                <w:noProof/>
              </w:rPr>
              <w:fldChar w:fldCharType="separate"/>
            </w:r>
            <w:r w:rsidR="00B910BD">
              <w:rPr>
                <w:noProof/>
              </w:rPr>
              <w:t>4</w:t>
            </w:r>
            <w:r w:rsidR="00B910BD">
              <w:rPr>
                <w:noProof/>
              </w:rPr>
              <w:fldChar w:fldCharType="end"/>
            </w:r>
          </w:hyperlink>
        </w:p>
        <w:p w14:paraId="6CB18D64" w14:textId="77777777" w:rsidR="00B910BD" w:rsidRDefault="006206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224220" w:history="1">
            <w:r w:rsidR="00B910BD" w:rsidRPr="000C3AC1">
              <w:rPr>
                <w:rStyle w:val="ac"/>
                <w:rFonts w:eastAsiaTheme="majorEastAsia"/>
                <w:noProof/>
              </w:rPr>
              <w:t>Расположение в памяти ЭВМ программы, исходных данных и результатов</w:t>
            </w:r>
            <w:r w:rsidR="00B910BD">
              <w:rPr>
                <w:noProof/>
              </w:rPr>
              <w:tab/>
            </w:r>
            <w:r w:rsidR="00B910BD">
              <w:rPr>
                <w:noProof/>
              </w:rPr>
              <w:fldChar w:fldCharType="begin"/>
            </w:r>
            <w:r w:rsidR="00B910BD">
              <w:rPr>
                <w:noProof/>
              </w:rPr>
              <w:instrText xml:space="preserve"> PAGEREF _Toc184224220 \h </w:instrText>
            </w:r>
            <w:r w:rsidR="00B910BD">
              <w:rPr>
                <w:noProof/>
              </w:rPr>
            </w:r>
            <w:r w:rsidR="00B910BD">
              <w:rPr>
                <w:noProof/>
              </w:rPr>
              <w:fldChar w:fldCharType="separate"/>
            </w:r>
            <w:r w:rsidR="00B910BD">
              <w:rPr>
                <w:noProof/>
              </w:rPr>
              <w:t>4</w:t>
            </w:r>
            <w:r w:rsidR="00B910BD">
              <w:rPr>
                <w:noProof/>
              </w:rPr>
              <w:fldChar w:fldCharType="end"/>
            </w:r>
          </w:hyperlink>
        </w:p>
        <w:p w14:paraId="728A389A" w14:textId="77777777" w:rsidR="00B910BD" w:rsidRDefault="006206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224221" w:history="1">
            <w:r w:rsidR="00B910BD" w:rsidRPr="000C3AC1">
              <w:rPr>
                <w:rStyle w:val="ac"/>
                <w:rFonts w:eastAsiaTheme="majorEastAsia"/>
                <w:noProof/>
              </w:rPr>
              <w:t>Адреса первой и последней выполняемой команд программы.</w:t>
            </w:r>
            <w:r w:rsidR="00B910BD">
              <w:rPr>
                <w:noProof/>
              </w:rPr>
              <w:tab/>
            </w:r>
            <w:r w:rsidR="00B910BD">
              <w:rPr>
                <w:noProof/>
              </w:rPr>
              <w:fldChar w:fldCharType="begin"/>
            </w:r>
            <w:r w:rsidR="00B910BD">
              <w:rPr>
                <w:noProof/>
              </w:rPr>
              <w:instrText xml:space="preserve"> PAGEREF _Toc184224221 \h </w:instrText>
            </w:r>
            <w:r w:rsidR="00B910BD">
              <w:rPr>
                <w:noProof/>
              </w:rPr>
            </w:r>
            <w:r w:rsidR="00B910BD">
              <w:rPr>
                <w:noProof/>
              </w:rPr>
              <w:fldChar w:fldCharType="separate"/>
            </w:r>
            <w:r w:rsidR="00B910BD">
              <w:rPr>
                <w:noProof/>
              </w:rPr>
              <w:t>4</w:t>
            </w:r>
            <w:r w:rsidR="00B910BD">
              <w:rPr>
                <w:noProof/>
              </w:rPr>
              <w:fldChar w:fldCharType="end"/>
            </w:r>
          </w:hyperlink>
        </w:p>
        <w:p w14:paraId="3BAA4EC7" w14:textId="77777777" w:rsidR="00B910BD" w:rsidRDefault="006206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224222" w:history="1">
            <w:r w:rsidR="00B910BD" w:rsidRPr="000C3AC1">
              <w:rPr>
                <w:rStyle w:val="ac"/>
                <w:rFonts w:eastAsiaTheme="majorEastAsia"/>
                <w:noProof/>
              </w:rPr>
              <w:t>Таблица трассировки</w:t>
            </w:r>
            <w:r w:rsidR="00B910BD">
              <w:rPr>
                <w:noProof/>
              </w:rPr>
              <w:tab/>
            </w:r>
            <w:r w:rsidR="00B910BD">
              <w:rPr>
                <w:noProof/>
              </w:rPr>
              <w:fldChar w:fldCharType="begin"/>
            </w:r>
            <w:r w:rsidR="00B910BD">
              <w:rPr>
                <w:noProof/>
              </w:rPr>
              <w:instrText xml:space="preserve"> PAGEREF _Toc184224222 \h </w:instrText>
            </w:r>
            <w:r w:rsidR="00B910BD">
              <w:rPr>
                <w:noProof/>
              </w:rPr>
            </w:r>
            <w:r w:rsidR="00B910BD">
              <w:rPr>
                <w:noProof/>
              </w:rPr>
              <w:fldChar w:fldCharType="separate"/>
            </w:r>
            <w:r w:rsidR="00B910BD">
              <w:rPr>
                <w:noProof/>
              </w:rPr>
              <w:t>5</w:t>
            </w:r>
            <w:r w:rsidR="00B910BD">
              <w:rPr>
                <w:noProof/>
              </w:rPr>
              <w:fldChar w:fldCharType="end"/>
            </w:r>
          </w:hyperlink>
        </w:p>
        <w:p w14:paraId="0F9CF240" w14:textId="77777777" w:rsidR="00B910BD" w:rsidRDefault="006206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224223" w:history="1">
            <w:r w:rsidR="00B910BD" w:rsidRPr="000C3AC1">
              <w:rPr>
                <w:rStyle w:val="ac"/>
                <w:rFonts w:eastAsiaTheme="majorEastAsia"/>
                <w:noProof/>
              </w:rPr>
              <w:t>Вариант программы с меньшим числом команд</w:t>
            </w:r>
            <w:r w:rsidR="00B910BD">
              <w:rPr>
                <w:noProof/>
              </w:rPr>
              <w:tab/>
            </w:r>
            <w:r w:rsidR="00B910BD">
              <w:rPr>
                <w:noProof/>
              </w:rPr>
              <w:fldChar w:fldCharType="begin"/>
            </w:r>
            <w:r w:rsidR="00B910BD">
              <w:rPr>
                <w:noProof/>
              </w:rPr>
              <w:instrText xml:space="preserve"> PAGEREF _Toc184224223 \h </w:instrText>
            </w:r>
            <w:r w:rsidR="00B910BD">
              <w:rPr>
                <w:noProof/>
              </w:rPr>
            </w:r>
            <w:r w:rsidR="00B910BD">
              <w:rPr>
                <w:noProof/>
              </w:rPr>
              <w:fldChar w:fldCharType="separate"/>
            </w:r>
            <w:r w:rsidR="00B910BD">
              <w:rPr>
                <w:noProof/>
              </w:rPr>
              <w:t>6</w:t>
            </w:r>
            <w:r w:rsidR="00B910BD">
              <w:rPr>
                <w:noProof/>
              </w:rPr>
              <w:fldChar w:fldCharType="end"/>
            </w:r>
          </w:hyperlink>
        </w:p>
        <w:p w14:paraId="13063F72" w14:textId="77777777" w:rsidR="00B910BD" w:rsidRDefault="006206C1">
          <w:pPr>
            <w:pStyle w:val="1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84224224" w:history="1">
            <w:r w:rsidR="00B910BD" w:rsidRPr="000C3AC1">
              <w:rPr>
                <w:rStyle w:val="ac"/>
                <w:rFonts w:eastAsiaTheme="majorEastAsia"/>
                <w:noProof/>
              </w:rPr>
              <w:t>Вывод</w:t>
            </w:r>
            <w:r w:rsidR="00B910BD">
              <w:rPr>
                <w:noProof/>
              </w:rPr>
              <w:tab/>
            </w:r>
            <w:r w:rsidR="00B910BD">
              <w:rPr>
                <w:noProof/>
              </w:rPr>
              <w:fldChar w:fldCharType="begin"/>
            </w:r>
            <w:r w:rsidR="00B910BD">
              <w:rPr>
                <w:noProof/>
              </w:rPr>
              <w:instrText xml:space="preserve"> PAGEREF _Toc184224224 \h </w:instrText>
            </w:r>
            <w:r w:rsidR="00B910BD">
              <w:rPr>
                <w:noProof/>
              </w:rPr>
            </w:r>
            <w:r w:rsidR="00B910BD">
              <w:rPr>
                <w:noProof/>
              </w:rPr>
              <w:fldChar w:fldCharType="separate"/>
            </w:r>
            <w:r w:rsidR="00B910BD">
              <w:rPr>
                <w:noProof/>
              </w:rPr>
              <w:t>6</w:t>
            </w:r>
            <w:r w:rsidR="00B910BD">
              <w:rPr>
                <w:noProof/>
              </w:rPr>
              <w:fldChar w:fldCharType="end"/>
            </w:r>
          </w:hyperlink>
        </w:p>
        <w:p w14:paraId="1C67B3FA" w14:textId="05CED1F4" w:rsidR="00FC181B" w:rsidRPr="00966D8D" w:rsidRDefault="00FC181B" w:rsidP="00966D8D">
          <w:pPr>
            <w:pStyle w:val="23"/>
            <w:tabs>
              <w:tab w:val="clear" w:pos="9223"/>
              <w:tab w:val="right" w:leader="dot" w:pos="9505"/>
            </w:tabs>
          </w:pPr>
          <w:r>
            <w:rPr>
              <w:rStyle w:val="af2"/>
            </w:rPr>
            <w:fldChar w:fldCharType="end"/>
          </w:r>
        </w:p>
      </w:sdtContent>
    </w:sdt>
    <w:p w14:paraId="269BE713" w14:textId="650C6053" w:rsidR="00711C29" w:rsidRDefault="00FA032B" w:rsidP="00FA032B">
      <w:pPr>
        <w:pStyle w:val="1"/>
        <w:rPr>
          <w:rFonts w:eastAsiaTheme="majorEastAsia"/>
        </w:rPr>
      </w:pPr>
      <w:bookmarkStart w:id="0" w:name="_Toc184224215"/>
      <w:r>
        <w:rPr>
          <w:rFonts w:eastAsiaTheme="majorEastAsia"/>
        </w:rPr>
        <w:t>Задание</w:t>
      </w:r>
      <w:bookmarkEnd w:id="0"/>
    </w:p>
    <w:p w14:paraId="3217CFEF" w14:textId="64C2F0CE" w:rsidR="00FA032B" w:rsidRDefault="00FA032B" w:rsidP="00FA032B">
      <w:pPr>
        <w:rPr>
          <w:rFonts w:eastAsiaTheme="majorEastAsia"/>
        </w:rPr>
      </w:pPr>
      <w:r>
        <w:rPr>
          <w:rFonts w:eastAsiaTheme="majorEastAsia"/>
        </w:rPr>
        <w:t>По варианту определить функцию, вычисляемую программой, область представления и допустимых значений исходных данных и результата. Выполнить трассировку результата и представить вариант с меньшим количеством команд.</w:t>
      </w:r>
    </w:p>
    <w:p w14:paraId="681A1278" w14:textId="77777777" w:rsidR="00966D8D" w:rsidRDefault="00966D8D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  <w:r>
        <w:rPr>
          <w:rFonts w:eastAsiaTheme="majorEastAsia"/>
        </w:rPr>
        <w:br w:type="page"/>
      </w:r>
    </w:p>
    <w:p w14:paraId="10D6182B" w14:textId="3CF6EE20" w:rsidR="00FA032B" w:rsidRDefault="00FA032B" w:rsidP="00FA032B">
      <w:pPr>
        <w:pStyle w:val="1"/>
        <w:rPr>
          <w:rFonts w:eastAsiaTheme="majorEastAsia"/>
        </w:rPr>
      </w:pPr>
      <w:bookmarkStart w:id="1" w:name="_Toc184224216"/>
      <w:r>
        <w:rPr>
          <w:rFonts w:eastAsiaTheme="majorEastAsia"/>
        </w:rPr>
        <w:lastRenderedPageBreak/>
        <w:t>Текст программы</w:t>
      </w:r>
      <w:bookmarkEnd w:id="1"/>
    </w:p>
    <w:p w14:paraId="42A83F21" w14:textId="34646523" w:rsidR="00FA032B" w:rsidRPr="00E97322" w:rsidRDefault="00FA032B" w:rsidP="00FA032B">
      <w:pPr>
        <w:rPr>
          <w:rFonts w:eastAsiaTheme="majorEastAsia"/>
          <w:u w:val="single"/>
          <w:lang w:val="en-US"/>
        </w:rPr>
      </w:pPr>
      <w:r w:rsidRPr="00FA032B">
        <w:rPr>
          <w:rFonts w:eastAsiaTheme="majorEastAsia"/>
          <w:u w:val="single"/>
        </w:rPr>
        <w:t>Вариант: 17</w:t>
      </w:r>
      <w:r w:rsidR="00E97322">
        <w:rPr>
          <w:rFonts w:eastAsiaTheme="majorEastAsia"/>
          <w:u w:val="single"/>
          <w:lang w:val="en-US"/>
        </w:rPr>
        <w:t>102</w:t>
      </w:r>
    </w:p>
    <w:p w14:paraId="499E7715" w14:textId="5094D933" w:rsidR="00FA032B" w:rsidRDefault="004F4348" w:rsidP="00FA032B">
      <w:pPr>
        <w:rPr>
          <w:rFonts w:eastAsiaTheme="majorEastAsia"/>
        </w:rPr>
      </w:pPr>
      <w:r w:rsidRPr="004F4348">
        <w:rPr>
          <w:rFonts w:eastAsiaTheme="majorEastAsia"/>
          <w:noProof/>
          <w:lang w:eastAsia="ru-RU"/>
        </w:rPr>
        <w:drawing>
          <wp:inline distT="0" distB="0" distL="0" distR="0" wp14:anchorId="2B768985" wp14:editId="795D4B1F">
            <wp:extent cx="1816952" cy="3143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016" cy="315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3821"/>
      </w:tblGrid>
      <w:tr w:rsidR="00FA032B" w14:paraId="5131BD4B" w14:textId="77777777" w:rsidTr="00FA032B">
        <w:tc>
          <w:tcPr>
            <w:tcW w:w="1413" w:type="dxa"/>
          </w:tcPr>
          <w:p w14:paraId="0B7B76B9" w14:textId="7DE0275F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Адрес</w:t>
            </w:r>
          </w:p>
        </w:tc>
        <w:tc>
          <w:tcPr>
            <w:tcW w:w="1984" w:type="dxa"/>
          </w:tcPr>
          <w:p w14:paraId="1A86522E" w14:textId="7477B302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Код</w:t>
            </w:r>
          </w:p>
        </w:tc>
        <w:tc>
          <w:tcPr>
            <w:tcW w:w="2127" w:type="dxa"/>
          </w:tcPr>
          <w:p w14:paraId="2E0B6051" w14:textId="1DCA68ED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Мнемоника</w:t>
            </w:r>
          </w:p>
        </w:tc>
        <w:tc>
          <w:tcPr>
            <w:tcW w:w="3821" w:type="dxa"/>
          </w:tcPr>
          <w:p w14:paraId="057AC059" w14:textId="1067A26B" w:rsidR="00FA032B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Комментарий</w:t>
            </w:r>
          </w:p>
        </w:tc>
      </w:tr>
      <w:tr w:rsidR="00FA032B" w14:paraId="23304E23" w14:textId="77777777" w:rsidTr="00FA032B">
        <w:tc>
          <w:tcPr>
            <w:tcW w:w="1413" w:type="dxa"/>
          </w:tcPr>
          <w:p w14:paraId="4504975C" w14:textId="21F35335" w:rsidR="00FA032B" w:rsidRPr="00FA032B" w:rsidRDefault="004F4348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055</w:t>
            </w:r>
          </w:p>
        </w:tc>
        <w:tc>
          <w:tcPr>
            <w:tcW w:w="1984" w:type="dxa"/>
          </w:tcPr>
          <w:p w14:paraId="5C2F798A" w14:textId="3743A794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A0</w:t>
            </w:r>
            <w:r w:rsidR="004F4348">
              <w:rPr>
                <w:rFonts w:eastAsiaTheme="majorEastAsia"/>
                <w:lang w:val="en-US"/>
              </w:rPr>
              <w:t>60</w:t>
            </w:r>
          </w:p>
        </w:tc>
        <w:tc>
          <w:tcPr>
            <w:tcW w:w="2127" w:type="dxa"/>
          </w:tcPr>
          <w:p w14:paraId="24568A29" w14:textId="6730EF69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LD 0</w:t>
            </w:r>
            <w:r w:rsidR="004F4348">
              <w:rPr>
                <w:rFonts w:eastAsiaTheme="majorEastAsia"/>
                <w:lang w:val="en-US"/>
              </w:rPr>
              <w:t>60</w:t>
            </w:r>
          </w:p>
        </w:tc>
        <w:tc>
          <w:tcPr>
            <w:tcW w:w="3821" w:type="dxa"/>
          </w:tcPr>
          <w:p w14:paraId="26FF175F" w14:textId="26BE9B95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Загрузка 0</w:t>
            </w:r>
            <w:r w:rsidR="004F4348">
              <w:rPr>
                <w:rFonts w:eastAsiaTheme="majorEastAsia"/>
                <w:lang w:val="en-US"/>
              </w:rPr>
              <w:t>60</w:t>
            </w:r>
            <w:r>
              <w:rPr>
                <w:rFonts w:eastAsiaTheme="majorEastAsia"/>
              </w:rPr>
              <w:t xml:space="preserve">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7430FC0B" w14:textId="77777777" w:rsidTr="00FA032B">
        <w:tc>
          <w:tcPr>
            <w:tcW w:w="1413" w:type="dxa"/>
          </w:tcPr>
          <w:p w14:paraId="7C37D177" w14:textId="4CA63669" w:rsidR="00FA032B" w:rsidRPr="004F4348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0</w:t>
            </w:r>
            <w:r w:rsidR="004F4348">
              <w:rPr>
                <w:rFonts w:eastAsiaTheme="majorEastAsia"/>
              </w:rPr>
              <w:t>56</w:t>
            </w:r>
          </w:p>
        </w:tc>
        <w:tc>
          <w:tcPr>
            <w:tcW w:w="1984" w:type="dxa"/>
          </w:tcPr>
          <w:p w14:paraId="046BBFAA" w14:textId="78C3C781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205</w:t>
            </w:r>
            <w:r w:rsidR="004F4348">
              <w:rPr>
                <w:rFonts w:eastAsiaTheme="majorEastAsia"/>
                <w:lang w:val="en-US"/>
              </w:rPr>
              <w:t>4</w:t>
            </w:r>
          </w:p>
        </w:tc>
        <w:tc>
          <w:tcPr>
            <w:tcW w:w="2127" w:type="dxa"/>
          </w:tcPr>
          <w:p w14:paraId="34A492EF" w14:textId="15C10CED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AND 05</w:t>
            </w:r>
            <w:r w:rsidR="004F4348">
              <w:rPr>
                <w:rFonts w:eastAsiaTheme="majorEastAsia"/>
                <w:lang w:val="en-US"/>
              </w:rPr>
              <w:t>4</w:t>
            </w:r>
          </w:p>
        </w:tc>
        <w:tc>
          <w:tcPr>
            <w:tcW w:w="3821" w:type="dxa"/>
          </w:tcPr>
          <w:p w14:paraId="28A59AD1" w14:textId="35DFB64E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05</w:t>
            </w:r>
            <w:r w:rsidR="004F4348">
              <w:rPr>
                <w:rFonts w:eastAsiaTheme="majorEastAsia"/>
                <w:lang w:val="en-US"/>
              </w:rPr>
              <w:t>4</w:t>
            </w:r>
            <w:r>
              <w:rPr>
                <w:rFonts w:eastAsiaTheme="majorEastAsia"/>
                <w:lang w:val="en-US"/>
              </w:rPr>
              <w:t xml:space="preserve"> &amp; 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3C26D78F" w14:textId="77777777" w:rsidTr="00FA032B">
        <w:tc>
          <w:tcPr>
            <w:tcW w:w="1413" w:type="dxa"/>
          </w:tcPr>
          <w:p w14:paraId="16423413" w14:textId="57B537D1" w:rsidR="00FA032B" w:rsidRPr="004F4348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0</w:t>
            </w:r>
            <w:r w:rsidR="004F4348">
              <w:rPr>
                <w:rFonts w:eastAsiaTheme="majorEastAsia"/>
              </w:rPr>
              <w:t>57</w:t>
            </w:r>
          </w:p>
        </w:tc>
        <w:tc>
          <w:tcPr>
            <w:tcW w:w="1984" w:type="dxa"/>
          </w:tcPr>
          <w:p w14:paraId="04D47CF8" w14:textId="1959F2E1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E05</w:t>
            </w:r>
            <w:r w:rsidR="004F4348">
              <w:rPr>
                <w:rFonts w:eastAsiaTheme="majorEastAsia"/>
                <w:lang w:val="en-US"/>
              </w:rPr>
              <w:t>E</w:t>
            </w:r>
          </w:p>
        </w:tc>
        <w:tc>
          <w:tcPr>
            <w:tcW w:w="2127" w:type="dxa"/>
          </w:tcPr>
          <w:p w14:paraId="66CAF52E" w14:textId="6B1EA902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05</w:t>
            </w:r>
            <w:r w:rsidR="004F4348">
              <w:rPr>
                <w:rFonts w:eastAsiaTheme="majorEastAsia"/>
                <w:lang w:val="en-US"/>
              </w:rPr>
              <w:t>E</w:t>
            </w:r>
          </w:p>
        </w:tc>
        <w:tc>
          <w:tcPr>
            <w:tcW w:w="3821" w:type="dxa"/>
          </w:tcPr>
          <w:p w14:paraId="132CE3AB" w14:textId="3BAC3A13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05</w:t>
            </w:r>
            <w:r w:rsidR="004F4348">
              <w:rPr>
                <w:rFonts w:eastAsiaTheme="majorEastAsia"/>
                <w:lang w:val="en-US"/>
              </w:rPr>
              <w:t>E</w:t>
            </w:r>
          </w:p>
        </w:tc>
      </w:tr>
      <w:tr w:rsidR="00FA032B" w14:paraId="04271778" w14:textId="77777777" w:rsidTr="00FA032B">
        <w:tc>
          <w:tcPr>
            <w:tcW w:w="1413" w:type="dxa"/>
          </w:tcPr>
          <w:p w14:paraId="39286AE2" w14:textId="53558A00" w:rsidR="00FA032B" w:rsidRPr="004F4348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0</w:t>
            </w:r>
            <w:r w:rsidR="004F4348">
              <w:rPr>
                <w:rFonts w:eastAsiaTheme="majorEastAsia"/>
              </w:rPr>
              <w:t>58</w:t>
            </w:r>
          </w:p>
        </w:tc>
        <w:tc>
          <w:tcPr>
            <w:tcW w:w="1984" w:type="dxa"/>
          </w:tcPr>
          <w:p w14:paraId="5E992316" w14:textId="0043A479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0200</w:t>
            </w:r>
          </w:p>
        </w:tc>
        <w:tc>
          <w:tcPr>
            <w:tcW w:w="2127" w:type="dxa"/>
          </w:tcPr>
          <w:p w14:paraId="33E3EBAB" w14:textId="42FE7FF1" w:rsidR="00FA032B" w:rsidRPr="008A1FF5" w:rsidRDefault="008A1FF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CLA</w:t>
            </w:r>
          </w:p>
        </w:tc>
        <w:tc>
          <w:tcPr>
            <w:tcW w:w="3821" w:type="dxa"/>
          </w:tcPr>
          <w:p w14:paraId="49D4CF72" w14:textId="04F68348" w:rsidR="00FA032B" w:rsidRDefault="008A1FF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Очистка аккумулятора</w:t>
            </w:r>
          </w:p>
        </w:tc>
      </w:tr>
      <w:tr w:rsidR="00FA032B" w14:paraId="0266C4A8" w14:textId="77777777" w:rsidTr="00FA032B">
        <w:tc>
          <w:tcPr>
            <w:tcW w:w="1413" w:type="dxa"/>
          </w:tcPr>
          <w:p w14:paraId="6ABBFBE8" w14:textId="271CEB5A" w:rsidR="00FA032B" w:rsidRPr="004F4348" w:rsidRDefault="00FA032B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0</w:t>
            </w:r>
            <w:r w:rsidR="004F4348">
              <w:rPr>
                <w:rFonts w:eastAsiaTheme="majorEastAsia"/>
              </w:rPr>
              <w:t>59</w:t>
            </w:r>
          </w:p>
        </w:tc>
        <w:tc>
          <w:tcPr>
            <w:tcW w:w="1984" w:type="dxa"/>
          </w:tcPr>
          <w:p w14:paraId="48BBDEA7" w14:textId="5088FA9C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405</w:t>
            </w:r>
            <w:r w:rsidR="001304E9">
              <w:rPr>
                <w:rFonts w:eastAsiaTheme="majorEastAsia"/>
                <w:lang w:val="en-US"/>
              </w:rPr>
              <w:t>F</w:t>
            </w:r>
          </w:p>
        </w:tc>
        <w:tc>
          <w:tcPr>
            <w:tcW w:w="2127" w:type="dxa"/>
          </w:tcPr>
          <w:p w14:paraId="6A5991AB" w14:textId="3C53F49F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ADD 05</w:t>
            </w:r>
            <w:r w:rsidR="001304E9">
              <w:rPr>
                <w:rFonts w:eastAsiaTheme="majorEastAsia"/>
                <w:lang w:val="en-US"/>
              </w:rPr>
              <w:t>F</w:t>
            </w:r>
          </w:p>
        </w:tc>
        <w:tc>
          <w:tcPr>
            <w:tcW w:w="3821" w:type="dxa"/>
          </w:tcPr>
          <w:p w14:paraId="093647A2" w14:textId="35CA5C54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05</w:t>
            </w:r>
            <w:r w:rsidR="00A77248">
              <w:rPr>
                <w:rFonts w:eastAsiaTheme="majorEastAsia"/>
                <w:lang w:val="en-US"/>
              </w:rPr>
              <w:t>F</w:t>
            </w:r>
            <w:r>
              <w:rPr>
                <w:rFonts w:eastAsiaTheme="majorEastAsia"/>
                <w:lang w:val="en-US"/>
              </w:rPr>
              <w:t xml:space="preserve"> + 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355AF60C" w14:textId="77777777" w:rsidTr="00FA032B">
        <w:tc>
          <w:tcPr>
            <w:tcW w:w="1413" w:type="dxa"/>
          </w:tcPr>
          <w:p w14:paraId="3B931A5A" w14:textId="18BF9006" w:rsidR="00FA032B" w:rsidRPr="004F4348" w:rsidRDefault="00FA032B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</w:t>
            </w:r>
            <w:r w:rsidR="004F4348">
              <w:rPr>
                <w:rFonts w:eastAsiaTheme="majorEastAsia"/>
              </w:rPr>
              <w:t>5A</w:t>
            </w:r>
          </w:p>
        </w:tc>
        <w:tc>
          <w:tcPr>
            <w:tcW w:w="1984" w:type="dxa"/>
          </w:tcPr>
          <w:p w14:paraId="1566C6D1" w14:textId="6DB854BF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605</w:t>
            </w:r>
            <w:r w:rsidR="001304E9">
              <w:rPr>
                <w:rFonts w:eastAsiaTheme="majorEastAsia"/>
                <w:lang w:val="en-US"/>
              </w:rPr>
              <w:t>E</w:t>
            </w:r>
          </w:p>
        </w:tc>
        <w:tc>
          <w:tcPr>
            <w:tcW w:w="2127" w:type="dxa"/>
          </w:tcPr>
          <w:p w14:paraId="22E5FB6C" w14:textId="4D645BEE" w:rsidR="00FA032B" w:rsidRPr="008C1010" w:rsidRDefault="008A1FF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  <w:lang w:val="en-US"/>
              </w:rPr>
              <w:t>SUB 05</w:t>
            </w:r>
            <w:r w:rsidR="001304E9">
              <w:rPr>
                <w:rFonts w:eastAsiaTheme="majorEastAsia"/>
                <w:lang w:val="en-US"/>
              </w:rPr>
              <w:t>E</w:t>
            </w:r>
          </w:p>
        </w:tc>
        <w:tc>
          <w:tcPr>
            <w:tcW w:w="3821" w:type="dxa"/>
          </w:tcPr>
          <w:p w14:paraId="6BEB1A40" w14:textId="4EBF88A1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AC – 05</w:t>
            </w:r>
            <w:r w:rsidR="00A77248">
              <w:rPr>
                <w:rFonts w:eastAsiaTheme="majorEastAsia"/>
                <w:lang w:val="en-US"/>
              </w:rPr>
              <w:t>E</w:t>
            </w:r>
            <w:r>
              <w:rPr>
                <w:rFonts w:eastAsiaTheme="majorEastAsia"/>
                <w:lang w:val="en-US"/>
              </w:rPr>
              <w:t xml:space="preserve">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AC</w:t>
            </w:r>
          </w:p>
        </w:tc>
      </w:tr>
      <w:tr w:rsidR="00FA032B" w14:paraId="1B840869" w14:textId="77777777" w:rsidTr="00FA032B">
        <w:tc>
          <w:tcPr>
            <w:tcW w:w="1413" w:type="dxa"/>
          </w:tcPr>
          <w:p w14:paraId="7D9DFA4E" w14:textId="423C4468" w:rsidR="00FA032B" w:rsidRPr="00FA032B" w:rsidRDefault="00FA032B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05</w:t>
            </w:r>
            <w:r w:rsidR="004F4348">
              <w:rPr>
                <w:rFonts w:eastAsiaTheme="majorEastAsia"/>
                <w:lang w:val="en-US"/>
              </w:rPr>
              <w:t>B</w:t>
            </w:r>
          </w:p>
        </w:tc>
        <w:tc>
          <w:tcPr>
            <w:tcW w:w="1984" w:type="dxa"/>
          </w:tcPr>
          <w:p w14:paraId="30987B45" w14:textId="59DBB247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E0</w:t>
            </w:r>
            <w:r w:rsidR="001304E9">
              <w:rPr>
                <w:rFonts w:eastAsiaTheme="majorEastAsia"/>
                <w:lang w:val="en-US"/>
              </w:rPr>
              <w:t>5D</w:t>
            </w:r>
          </w:p>
        </w:tc>
        <w:tc>
          <w:tcPr>
            <w:tcW w:w="2127" w:type="dxa"/>
          </w:tcPr>
          <w:p w14:paraId="64BDE67F" w14:textId="38D6E6DF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ST 0</w:t>
            </w:r>
            <w:r w:rsidR="001304E9">
              <w:rPr>
                <w:rFonts w:eastAsiaTheme="majorEastAsia"/>
                <w:lang w:val="en-US"/>
              </w:rPr>
              <w:t>5D</w:t>
            </w:r>
          </w:p>
        </w:tc>
        <w:tc>
          <w:tcPr>
            <w:tcW w:w="3821" w:type="dxa"/>
          </w:tcPr>
          <w:p w14:paraId="64408D92" w14:textId="68B6C3E1" w:rsidR="00FA032B" w:rsidRPr="00A77248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 xml:space="preserve">AC </w:t>
            </w:r>
            <w:r w:rsidRPr="008A1FF5">
              <w:rPr>
                <w:rFonts w:eastAsiaTheme="majorEastAsia"/>
              </w:rPr>
              <w:t>→</w:t>
            </w:r>
            <w:r>
              <w:rPr>
                <w:rFonts w:eastAsiaTheme="majorEastAsia"/>
                <w:lang w:val="en-US"/>
              </w:rPr>
              <w:t xml:space="preserve"> </w:t>
            </w:r>
            <w:r w:rsidR="00A77248">
              <w:rPr>
                <w:rFonts w:eastAsiaTheme="majorEastAsia"/>
                <w:lang w:val="en-US"/>
              </w:rPr>
              <w:t>05D</w:t>
            </w:r>
          </w:p>
        </w:tc>
      </w:tr>
      <w:tr w:rsidR="00FA032B" w14:paraId="1EFF94AC" w14:textId="77777777" w:rsidTr="00FA032B">
        <w:tc>
          <w:tcPr>
            <w:tcW w:w="1413" w:type="dxa"/>
          </w:tcPr>
          <w:p w14:paraId="33436CFA" w14:textId="686CDCF3" w:rsidR="00FA032B" w:rsidRPr="00FA032B" w:rsidRDefault="00FA032B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05</w:t>
            </w:r>
            <w:r w:rsidR="004F4348">
              <w:rPr>
                <w:rFonts w:eastAsiaTheme="majorEastAsia"/>
                <w:lang w:val="en-US"/>
              </w:rPr>
              <w:t>C</w:t>
            </w:r>
          </w:p>
        </w:tc>
        <w:tc>
          <w:tcPr>
            <w:tcW w:w="1984" w:type="dxa"/>
          </w:tcPr>
          <w:p w14:paraId="3CB87B94" w14:textId="1CCA0855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0100</w:t>
            </w:r>
          </w:p>
        </w:tc>
        <w:tc>
          <w:tcPr>
            <w:tcW w:w="2127" w:type="dxa"/>
          </w:tcPr>
          <w:p w14:paraId="0C699E8E" w14:textId="5801969D" w:rsidR="00FA032B" w:rsidRPr="008A1FF5" w:rsidRDefault="008A1FF5" w:rsidP="00FA032B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  <w:lang w:val="en-US"/>
              </w:rPr>
              <w:t>HLT</w:t>
            </w:r>
          </w:p>
        </w:tc>
        <w:tc>
          <w:tcPr>
            <w:tcW w:w="3821" w:type="dxa"/>
          </w:tcPr>
          <w:p w14:paraId="4AF4737E" w14:textId="0E096ADF" w:rsidR="00FA032B" w:rsidRDefault="008A1FF5" w:rsidP="00FA032B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Конец</w:t>
            </w:r>
          </w:p>
        </w:tc>
      </w:tr>
    </w:tbl>
    <w:p w14:paraId="7281C4CF" w14:textId="136B584F" w:rsidR="0018621E" w:rsidRDefault="0018621E">
      <w:pPr>
        <w:widowControl/>
        <w:suppressAutoHyphens w:val="0"/>
        <w:overflowPunct/>
        <w:spacing w:after="160" w:line="278" w:lineRule="auto"/>
        <w:rPr>
          <w:rFonts w:eastAsiaTheme="majorEastAsia"/>
        </w:rPr>
      </w:pPr>
    </w:p>
    <w:p w14:paraId="7862556D" w14:textId="77777777" w:rsidR="00966D8D" w:rsidRDefault="00966D8D">
      <w:pPr>
        <w:widowControl/>
        <w:suppressAutoHyphens w:val="0"/>
        <w:overflowPunct/>
        <w:spacing w:after="160" w:line="278" w:lineRule="auto"/>
        <w:rPr>
          <w:b/>
          <w:bCs/>
          <w:sz w:val="32"/>
          <w:szCs w:val="32"/>
          <w:shd w:val="clear" w:color="auto" w:fill="FFFFFF"/>
        </w:rPr>
      </w:pPr>
      <w:r>
        <w:br w:type="page"/>
      </w:r>
    </w:p>
    <w:p w14:paraId="0698543B" w14:textId="363FDEF7" w:rsidR="00FA032B" w:rsidRPr="00C96DD5" w:rsidRDefault="0018621E" w:rsidP="0018621E">
      <w:pPr>
        <w:pStyle w:val="1"/>
      </w:pPr>
      <w:bookmarkStart w:id="2" w:name="_Toc184224217"/>
      <w:r>
        <w:lastRenderedPageBreak/>
        <w:t>Назначение программы и реализуем</w:t>
      </w:r>
      <w:r w:rsidR="009302CB">
        <w:t>ая</w:t>
      </w:r>
      <w:r>
        <w:t xml:space="preserve"> ею функция</w:t>
      </w:r>
      <w:bookmarkEnd w:id="2"/>
    </w:p>
    <w:p w14:paraId="4CD31C53" w14:textId="75485A59" w:rsidR="0018621E" w:rsidRPr="001C65DF" w:rsidRDefault="00C96DD5" w:rsidP="00C96DD5">
      <w:pPr>
        <w:pStyle w:val="3"/>
      </w:pPr>
      <w:bookmarkStart w:id="3" w:name="_Toc184224218"/>
      <w:r>
        <w:t>Формула</w:t>
      </w:r>
      <w:bookmarkEnd w:id="3"/>
    </w:p>
    <w:p w14:paraId="09B96AB8" w14:textId="1F15825F" w:rsidR="00C96DD5" w:rsidRDefault="00C96DD5" w:rsidP="0018621E">
      <w:pPr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  <w:lang w:val="en-US"/>
        </w:rPr>
        <w:t>R</w:t>
      </w:r>
      <w:r w:rsidRPr="001C65DF">
        <w:rPr>
          <w:rFonts w:eastAsiaTheme="majorEastAsia"/>
          <w:sz w:val="32"/>
          <w:szCs w:val="32"/>
        </w:rPr>
        <w:t xml:space="preserve"> = </w:t>
      </w:r>
      <w:r>
        <w:rPr>
          <w:rFonts w:eastAsiaTheme="majorEastAsia"/>
          <w:sz w:val="32"/>
          <w:szCs w:val="32"/>
          <w:lang w:val="en-US"/>
        </w:rPr>
        <w:t>C</w:t>
      </w:r>
      <w:r w:rsidRPr="001C65DF">
        <w:rPr>
          <w:rFonts w:eastAsiaTheme="majorEastAsia"/>
          <w:sz w:val="32"/>
          <w:szCs w:val="32"/>
        </w:rPr>
        <w:t xml:space="preserve"> - (</w:t>
      </w:r>
      <w:r>
        <w:rPr>
          <w:rFonts w:eastAsiaTheme="majorEastAsia"/>
          <w:sz w:val="32"/>
          <w:szCs w:val="32"/>
          <w:lang w:val="en-US"/>
        </w:rPr>
        <w:t>A</w:t>
      </w:r>
      <w:r w:rsidRPr="001C65DF">
        <w:rPr>
          <w:rFonts w:eastAsiaTheme="majorEastAsia"/>
          <w:sz w:val="32"/>
          <w:szCs w:val="32"/>
        </w:rPr>
        <w:t xml:space="preserve"> &amp; </w:t>
      </w:r>
      <w:r>
        <w:rPr>
          <w:rFonts w:eastAsiaTheme="majorEastAsia"/>
          <w:sz w:val="32"/>
          <w:szCs w:val="32"/>
          <w:lang w:val="en-US"/>
        </w:rPr>
        <w:t>B</w:t>
      </w:r>
      <w:r w:rsidRPr="001C65DF">
        <w:rPr>
          <w:rFonts w:eastAsiaTheme="majorEastAsia"/>
          <w:sz w:val="32"/>
          <w:szCs w:val="32"/>
        </w:rPr>
        <w:t>)</w:t>
      </w:r>
    </w:p>
    <w:p w14:paraId="233980CD" w14:textId="77777777" w:rsidR="00C96DD5" w:rsidRPr="00C96DD5" w:rsidRDefault="00C96DD5" w:rsidP="0018621E">
      <w:pPr>
        <w:rPr>
          <w:rFonts w:eastAsiaTheme="majorEastAsia"/>
          <w:sz w:val="32"/>
          <w:szCs w:val="32"/>
        </w:rPr>
      </w:pPr>
    </w:p>
    <w:p w14:paraId="4BF8CC40" w14:textId="0CA6A993" w:rsidR="00C96DD5" w:rsidRDefault="00C96DD5" w:rsidP="00C96DD5">
      <w:pPr>
        <w:pStyle w:val="1"/>
        <w:rPr>
          <w:rFonts w:eastAsiaTheme="majorEastAsia"/>
        </w:rPr>
      </w:pPr>
      <w:bookmarkStart w:id="4" w:name="_Toc184224219"/>
      <w:r>
        <w:rPr>
          <w:rFonts w:eastAsiaTheme="majorEastAsia"/>
        </w:rPr>
        <w:t>Область представления исходных данных и результата</w:t>
      </w:r>
      <w:bookmarkEnd w:id="4"/>
    </w:p>
    <w:p w14:paraId="1F613123" w14:textId="6F33DB9A" w:rsidR="007833C1" w:rsidRPr="00B71728" w:rsidRDefault="007833C1" w:rsidP="00600613">
      <w:pPr>
        <w:rPr>
          <w:rFonts w:eastAsiaTheme="majorEastAsia"/>
          <w:u w:val="single"/>
        </w:rPr>
      </w:pPr>
      <w:r w:rsidRPr="00B71728">
        <w:rPr>
          <w:rFonts w:eastAsiaTheme="majorEastAsia"/>
          <w:u w:val="single"/>
        </w:rPr>
        <w:t xml:space="preserve">Область представления </w:t>
      </w:r>
      <w:r w:rsidR="002D434B">
        <w:rPr>
          <w:rFonts w:eastAsiaTheme="majorEastAsia"/>
          <w:u w:val="single"/>
        </w:rPr>
        <w:t>исходных данных</w:t>
      </w:r>
      <w:r w:rsidRPr="00B71728">
        <w:rPr>
          <w:rFonts w:eastAsiaTheme="majorEastAsia"/>
          <w:u w:val="single"/>
        </w:rPr>
        <w:t>:</w:t>
      </w:r>
    </w:p>
    <w:p w14:paraId="72EBD21F" w14:textId="77777777" w:rsidR="00325CD3" w:rsidRDefault="007833C1" w:rsidP="00600613">
      <w:pPr>
        <w:rPr>
          <w:rFonts w:eastAsiaTheme="majorEastAsia"/>
        </w:rPr>
      </w:pPr>
      <w:r>
        <w:rPr>
          <w:rFonts w:eastAsiaTheme="majorEastAsia"/>
          <w:lang w:val="en-US"/>
        </w:rPr>
        <w:t>R</w:t>
      </w:r>
      <w:r w:rsidRPr="007833C1">
        <w:rPr>
          <w:rFonts w:eastAsiaTheme="majorEastAsia"/>
        </w:rPr>
        <w:t xml:space="preserve"> – </w:t>
      </w:r>
      <w:r>
        <w:rPr>
          <w:rFonts w:eastAsiaTheme="majorEastAsia"/>
        </w:rPr>
        <w:t>знаковое, 16-ти разрядное число</w:t>
      </w:r>
      <w:r w:rsidR="00325CD3" w:rsidRPr="00325CD3">
        <w:rPr>
          <w:rFonts w:eastAsiaTheme="majorEastAsia"/>
        </w:rPr>
        <w:t xml:space="preserve"> </w:t>
      </w:r>
      <w:r w:rsidR="00325CD3">
        <w:rPr>
          <w:rFonts w:eastAsiaTheme="majorEastAsia"/>
        </w:rPr>
        <w:t xml:space="preserve">в диапазоне </w:t>
      </w:r>
      <w:r w:rsidR="00325CD3" w:rsidRPr="00325CD3">
        <w:rPr>
          <w:rFonts w:eastAsiaTheme="majorEastAsia"/>
        </w:rPr>
        <w:t>[</w:t>
      </w:r>
      <w:r w:rsidR="00325CD3">
        <w:rPr>
          <w:rFonts w:eastAsiaTheme="majorEastAsia"/>
        </w:rPr>
        <w:t>-2</w:t>
      </w:r>
      <w:r w:rsidR="00325CD3" w:rsidRPr="00600613">
        <w:rPr>
          <w:rFonts w:eastAsiaTheme="majorEastAsia"/>
          <w:vertAlign w:val="superscript"/>
        </w:rPr>
        <w:t>15</w:t>
      </w:r>
      <w:r w:rsidR="00325CD3" w:rsidRPr="00325CD3">
        <w:rPr>
          <w:rFonts w:eastAsiaTheme="majorEastAsia"/>
        </w:rPr>
        <w:t xml:space="preserve">; </w:t>
      </w:r>
      <w:r w:rsidR="00325CD3">
        <w:rPr>
          <w:rFonts w:eastAsiaTheme="majorEastAsia"/>
        </w:rPr>
        <w:t>2</w:t>
      </w:r>
      <w:r w:rsidR="00325CD3" w:rsidRPr="00600613">
        <w:rPr>
          <w:rFonts w:eastAsiaTheme="majorEastAsia"/>
          <w:vertAlign w:val="superscript"/>
        </w:rPr>
        <w:t>15</w:t>
      </w:r>
      <w:r w:rsidR="00325CD3" w:rsidRPr="00325CD3">
        <w:rPr>
          <w:rFonts w:eastAsiaTheme="majorEastAsia"/>
        </w:rPr>
        <w:t>-1]</w:t>
      </w:r>
      <w:r>
        <w:rPr>
          <w:rFonts w:eastAsiaTheme="majorEastAsia"/>
        </w:rPr>
        <w:br/>
      </w:r>
      <w:r>
        <w:rPr>
          <w:rFonts w:eastAsiaTheme="majorEastAsia"/>
          <w:lang w:val="en-US"/>
        </w:rPr>
        <w:t>A</w:t>
      </w:r>
      <w:r w:rsidRPr="007833C1">
        <w:rPr>
          <w:rFonts w:eastAsiaTheme="majorEastAsia"/>
        </w:rPr>
        <w:t>,</w:t>
      </w:r>
      <w:r w:rsidR="00325CD3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B</w:t>
      </w:r>
      <w:r w:rsidRPr="007833C1">
        <w:rPr>
          <w:rFonts w:eastAsiaTheme="majorEastAsia"/>
        </w:rPr>
        <w:t xml:space="preserve"> </w:t>
      </w:r>
      <w:r>
        <w:rPr>
          <w:rFonts w:eastAsiaTheme="majorEastAsia"/>
        </w:rPr>
        <w:t>–</w:t>
      </w:r>
      <w:r w:rsidRPr="007833C1">
        <w:rPr>
          <w:rFonts w:eastAsiaTheme="majorEastAsia"/>
        </w:rPr>
        <w:t xml:space="preserve"> </w:t>
      </w:r>
      <w:r>
        <w:rPr>
          <w:rFonts w:eastAsiaTheme="majorEastAsia"/>
        </w:rPr>
        <w:t>логические переменные, набор из 16 булевых значений</w:t>
      </w:r>
      <w:r w:rsidR="00325CD3">
        <w:rPr>
          <w:rFonts w:eastAsiaTheme="majorEastAsia"/>
        </w:rPr>
        <w:t xml:space="preserve"> </w:t>
      </w:r>
    </w:p>
    <w:p w14:paraId="6B7FCB40" w14:textId="0F17F775" w:rsidR="00325CD3" w:rsidRPr="00325CD3" w:rsidRDefault="00325CD3" w:rsidP="00600613">
      <w:pPr>
        <w:rPr>
          <w:rFonts w:eastAsiaTheme="majorEastAsia"/>
        </w:rPr>
      </w:pPr>
      <w:r>
        <w:rPr>
          <w:rFonts w:eastAsiaTheme="majorEastAsia"/>
        </w:rPr>
        <w:t xml:space="preserve">в диапазоне </w:t>
      </w:r>
      <w:r w:rsidRPr="00325CD3">
        <w:rPr>
          <w:rFonts w:eastAsiaTheme="majorEastAsia"/>
        </w:rPr>
        <w:t>[</w:t>
      </w:r>
      <w:r>
        <w:rPr>
          <w:rFonts w:eastAsiaTheme="majorEastAsia"/>
        </w:rPr>
        <w:t>0</w:t>
      </w:r>
      <w:r w:rsidRPr="004F4348">
        <w:rPr>
          <w:rFonts w:eastAsiaTheme="majorEastAsia"/>
        </w:rPr>
        <w:t>;2</w:t>
      </w:r>
      <w:r w:rsidRPr="004F4348">
        <w:rPr>
          <w:rFonts w:eastAsiaTheme="majorEastAsia"/>
          <w:vertAlign w:val="superscript"/>
        </w:rPr>
        <w:t>16</w:t>
      </w:r>
      <w:r w:rsidRPr="004F4348">
        <w:rPr>
          <w:rFonts w:eastAsiaTheme="majorEastAsia"/>
        </w:rPr>
        <w:t>-1</w:t>
      </w:r>
      <w:r w:rsidRPr="00325CD3">
        <w:rPr>
          <w:rFonts w:eastAsiaTheme="majorEastAsia"/>
        </w:rPr>
        <w:t>]</w:t>
      </w:r>
    </w:p>
    <w:p w14:paraId="297DB5E3" w14:textId="64222AAF" w:rsidR="007833C1" w:rsidRPr="00325CD3" w:rsidRDefault="007833C1" w:rsidP="00600613">
      <w:pPr>
        <w:rPr>
          <w:rFonts w:eastAsiaTheme="majorEastAsia"/>
        </w:rPr>
      </w:pPr>
      <w:r>
        <w:rPr>
          <w:rFonts w:eastAsiaTheme="majorEastAsia"/>
          <w:lang w:val="en-US"/>
        </w:rPr>
        <w:t>C</w:t>
      </w:r>
      <w:r w:rsidRPr="007833C1">
        <w:rPr>
          <w:rFonts w:eastAsiaTheme="majorEastAsia"/>
        </w:rPr>
        <w:t xml:space="preserve"> – </w:t>
      </w:r>
      <w:r>
        <w:rPr>
          <w:rFonts w:eastAsiaTheme="majorEastAsia"/>
        </w:rPr>
        <w:t>знаковое, 16-ти разрядное число</w:t>
      </w:r>
      <w:r w:rsidR="00325CD3">
        <w:rPr>
          <w:rFonts w:eastAsiaTheme="majorEastAsia"/>
        </w:rPr>
        <w:t xml:space="preserve"> в диапазоне </w:t>
      </w:r>
      <w:r w:rsidR="00325CD3" w:rsidRPr="00325CD3">
        <w:rPr>
          <w:rFonts w:eastAsiaTheme="majorEastAsia"/>
        </w:rPr>
        <w:t>[</w:t>
      </w:r>
      <w:r w:rsidR="00325CD3">
        <w:rPr>
          <w:rFonts w:eastAsiaTheme="majorEastAsia"/>
        </w:rPr>
        <w:t>-2</w:t>
      </w:r>
      <w:r w:rsidR="00325CD3" w:rsidRPr="00600613">
        <w:rPr>
          <w:rFonts w:eastAsiaTheme="majorEastAsia"/>
          <w:vertAlign w:val="superscript"/>
        </w:rPr>
        <w:t>15</w:t>
      </w:r>
      <w:r w:rsidR="00325CD3" w:rsidRPr="00325CD3">
        <w:rPr>
          <w:rFonts w:eastAsiaTheme="majorEastAsia"/>
        </w:rPr>
        <w:t xml:space="preserve">; </w:t>
      </w:r>
      <w:r w:rsidR="00325CD3">
        <w:rPr>
          <w:rFonts w:eastAsiaTheme="majorEastAsia"/>
        </w:rPr>
        <w:t>2</w:t>
      </w:r>
      <w:r w:rsidR="00325CD3" w:rsidRPr="00600613">
        <w:rPr>
          <w:rFonts w:eastAsiaTheme="majorEastAsia"/>
          <w:vertAlign w:val="superscript"/>
        </w:rPr>
        <w:t>15</w:t>
      </w:r>
      <w:r w:rsidR="00325CD3" w:rsidRPr="00325CD3">
        <w:rPr>
          <w:rFonts w:eastAsiaTheme="majorEastAsia"/>
        </w:rPr>
        <w:t>-1]</w:t>
      </w:r>
    </w:p>
    <w:p w14:paraId="23385EA4" w14:textId="77777777" w:rsidR="007833C1" w:rsidRDefault="007833C1" w:rsidP="00600613">
      <w:pPr>
        <w:rPr>
          <w:rFonts w:eastAsiaTheme="majorEastAsia"/>
        </w:rPr>
      </w:pPr>
    </w:p>
    <w:p w14:paraId="7B3DBC6B" w14:textId="116855D7" w:rsidR="00325CD3" w:rsidRPr="004F4348" w:rsidRDefault="00B71728" w:rsidP="00600613">
      <w:pPr>
        <w:rPr>
          <w:rFonts w:eastAsiaTheme="majorEastAsia"/>
        </w:rPr>
      </w:pPr>
      <w:r>
        <w:rPr>
          <w:rFonts w:eastAsiaTheme="majorEastAsia"/>
        </w:rPr>
        <w:t xml:space="preserve">Результат </w:t>
      </w:r>
      <w:r w:rsidR="00131EE9">
        <w:rPr>
          <w:rFonts w:eastAsiaTheme="majorEastAsia"/>
          <w:lang w:val="en-US"/>
        </w:rPr>
        <w:t>Z</w:t>
      </w:r>
      <w:r w:rsidR="00131EE9" w:rsidRPr="00131EE9">
        <w:rPr>
          <w:rFonts w:eastAsiaTheme="majorEastAsia"/>
        </w:rPr>
        <w:t xml:space="preserve"> </w:t>
      </w:r>
      <w:r w:rsidR="00707A16">
        <w:rPr>
          <w:rFonts w:eastAsiaTheme="majorEastAsia"/>
        </w:rPr>
        <w:t xml:space="preserve">= </w:t>
      </w:r>
      <w:r w:rsidRPr="001C65DF">
        <w:rPr>
          <w:rFonts w:eastAsiaTheme="majorEastAsia"/>
          <w:sz w:val="32"/>
          <w:szCs w:val="32"/>
        </w:rPr>
        <w:t>(</w:t>
      </w:r>
      <w:r>
        <w:rPr>
          <w:rFonts w:eastAsiaTheme="majorEastAsia"/>
          <w:sz w:val="32"/>
          <w:szCs w:val="32"/>
          <w:lang w:val="en-US"/>
        </w:rPr>
        <w:t>A</w:t>
      </w:r>
      <w:r w:rsidRPr="001C65DF">
        <w:rPr>
          <w:rFonts w:eastAsiaTheme="majorEastAsia"/>
          <w:sz w:val="32"/>
          <w:szCs w:val="32"/>
        </w:rPr>
        <w:t xml:space="preserve"> &amp; </w:t>
      </w:r>
      <w:r>
        <w:rPr>
          <w:rFonts w:eastAsiaTheme="majorEastAsia"/>
          <w:sz w:val="32"/>
          <w:szCs w:val="32"/>
          <w:lang w:val="en-US"/>
        </w:rPr>
        <w:t>B</w:t>
      </w:r>
      <w:r w:rsidRPr="001C65DF">
        <w:rPr>
          <w:rFonts w:eastAsiaTheme="majorEastAsia"/>
          <w:sz w:val="32"/>
          <w:szCs w:val="32"/>
        </w:rPr>
        <w:t>)</w:t>
      </w:r>
      <w:r>
        <w:rPr>
          <w:rFonts w:eastAsiaTheme="majorEastAsia"/>
          <w:sz w:val="32"/>
          <w:szCs w:val="32"/>
        </w:rPr>
        <w:t xml:space="preserve"> </w:t>
      </w:r>
      <w:r w:rsidRPr="00B71728">
        <w:rPr>
          <w:rFonts w:eastAsiaTheme="majorEastAsia"/>
        </w:rPr>
        <w:t>трактуется как арифметический операнд</w:t>
      </w:r>
      <w:r w:rsidR="00325CD3">
        <w:rPr>
          <w:rFonts w:eastAsiaTheme="majorEastAsia"/>
        </w:rPr>
        <w:t xml:space="preserve"> </w:t>
      </w:r>
    </w:p>
    <w:p w14:paraId="083072AC" w14:textId="14B83E61" w:rsidR="00B71728" w:rsidRPr="00B71728" w:rsidRDefault="00325CD3" w:rsidP="00600613">
      <w:pPr>
        <w:rPr>
          <w:rFonts w:eastAsiaTheme="majorEastAsia"/>
        </w:rPr>
      </w:pPr>
      <w:r>
        <w:rPr>
          <w:rFonts w:eastAsiaTheme="majorEastAsia"/>
        </w:rPr>
        <w:t xml:space="preserve">в диапазоне </w:t>
      </w:r>
      <w:r w:rsidRPr="00325CD3">
        <w:rPr>
          <w:rFonts w:eastAsiaTheme="majorEastAsia"/>
        </w:rPr>
        <w:t>[</w:t>
      </w:r>
      <w:r>
        <w:rPr>
          <w:rFonts w:eastAsiaTheme="majorEastAsia"/>
        </w:rPr>
        <w:t>-2</w:t>
      </w:r>
      <w:r w:rsidRPr="00600613">
        <w:rPr>
          <w:rFonts w:eastAsiaTheme="majorEastAsia"/>
          <w:vertAlign w:val="superscript"/>
        </w:rPr>
        <w:t>15</w:t>
      </w:r>
      <w:r w:rsidRPr="00325CD3">
        <w:rPr>
          <w:rFonts w:eastAsiaTheme="majorEastAsia"/>
        </w:rPr>
        <w:t xml:space="preserve">; </w:t>
      </w:r>
      <w:r>
        <w:rPr>
          <w:rFonts w:eastAsiaTheme="majorEastAsia"/>
        </w:rPr>
        <w:t>2</w:t>
      </w:r>
      <w:r w:rsidRPr="00600613">
        <w:rPr>
          <w:rFonts w:eastAsiaTheme="majorEastAsia"/>
          <w:vertAlign w:val="superscript"/>
        </w:rPr>
        <w:t>15</w:t>
      </w:r>
      <w:r w:rsidRPr="00325CD3">
        <w:rPr>
          <w:rFonts w:eastAsiaTheme="majorEastAsia"/>
        </w:rPr>
        <w:t>-1]</w:t>
      </w:r>
    </w:p>
    <w:p w14:paraId="54E8CB37" w14:textId="77777777" w:rsidR="00B71728" w:rsidRDefault="00B71728" w:rsidP="00600613">
      <w:pPr>
        <w:rPr>
          <w:rFonts w:eastAsiaTheme="majorEastAsia"/>
          <w:sz w:val="32"/>
          <w:szCs w:val="32"/>
        </w:rPr>
      </w:pPr>
    </w:p>
    <w:p w14:paraId="0D7662F5" w14:textId="51B53D84" w:rsidR="00131EE9" w:rsidRDefault="00B71728" w:rsidP="00600613">
      <w:pPr>
        <w:rPr>
          <w:rFonts w:eastAsiaTheme="majorEastAsia"/>
          <w:u w:val="single"/>
        </w:rPr>
      </w:pPr>
      <w:r w:rsidRPr="00B71728">
        <w:rPr>
          <w:rFonts w:eastAsiaTheme="majorEastAsia"/>
          <w:u w:val="single"/>
        </w:rPr>
        <w:t>Область представления результата</w:t>
      </w:r>
      <w:r w:rsidRPr="00763539">
        <w:rPr>
          <w:rFonts w:eastAsiaTheme="majorEastAsia"/>
          <w:u w:val="single"/>
        </w:rPr>
        <w:t>:</w:t>
      </w:r>
    </w:p>
    <w:p w14:paraId="3401ECCF" w14:textId="77777777" w:rsidR="00672085" w:rsidRDefault="00672085" w:rsidP="00600613">
      <w:pPr>
        <w:rPr>
          <w:rFonts w:eastAsiaTheme="majorEastAsia"/>
          <w:u w:val="single"/>
        </w:rPr>
      </w:pPr>
    </w:p>
    <w:p w14:paraId="55DE2C3A" w14:textId="390D54C0" w:rsidR="005940D7" w:rsidRDefault="003F0847" w:rsidP="00600613">
      <w:pPr>
        <w:rPr>
          <w:rFonts w:eastAsiaTheme="majorEastAsia"/>
          <w:u w:val="single"/>
        </w:rPr>
      </w:pPr>
      <w:r>
        <w:rPr>
          <w:rFonts w:eastAsiaTheme="majorEastAsia"/>
          <w:u w:val="single"/>
        </w:rPr>
        <w:t>Новые исходные данные для таблицы трассировки в 10формате</w:t>
      </w:r>
    </w:p>
    <w:p w14:paraId="4F791B0D" w14:textId="4B3A2766" w:rsidR="003F0847" w:rsidRPr="008C1010" w:rsidRDefault="003F0847" w:rsidP="00600613">
      <w:pPr>
        <w:rPr>
          <w:rFonts w:eastAsiaTheme="majorEastAsia"/>
        </w:rPr>
      </w:pPr>
      <w:r>
        <w:rPr>
          <w:rFonts w:eastAsiaTheme="majorEastAsia"/>
          <w:u w:val="single"/>
        </w:rPr>
        <w:t>-16500</w:t>
      </w:r>
      <w:r w:rsidR="00574604">
        <w:rPr>
          <w:rFonts w:eastAsiaTheme="majorEastAsia"/>
          <w:u w:val="single"/>
        </w:rPr>
        <w:t xml:space="preserve"> </w:t>
      </w:r>
      <w:r w:rsidR="00574604">
        <w:rPr>
          <w:rFonts w:eastAsiaTheme="majorEastAsia"/>
        </w:rPr>
        <w:t xml:space="preserve">= </w:t>
      </w:r>
      <w:r w:rsidR="00574604">
        <w:rPr>
          <w:rFonts w:eastAsiaTheme="majorEastAsia"/>
          <w:lang w:val="en-US"/>
        </w:rPr>
        <w:t>BF8C</w:t>
      </w:r>
      <w:r w:rsidR="00574604">
        <w:rPr>
          <w:rFonts w:eastAsiaTheme="majorEastAsia"/>
          <w:vertAlign w:val="subscript"/>
          <w:lang w:val="en-US"/>
        </w:rPr>
        <w:t>(16)</w:t>
      </w:r>
      <w:r w:rsidR="008C1010">
        <w:rPr>
          <w:rFonts w:eastAsiaTheme="majorEastAsia"/>
        </w:rPr>
        <w:t xml:space="preserve"> - 054</w:t>
      </w:r>
    </w:p>
    <w:p w14:paraId="02FB2D08" w14:textId="33471925" w:rsidR="003F0847" w:rsidRPr="008C1010" w:rsidRDefault="003F0847" w:rsidP="00600613">
      <w:pPr>
        <w:rPr>
          <w:rFonts w:eastAsiaTheme="majorEastAsia"/>
          <w:lang w:val="en-US"/>
        </w:rPr>
      </w:pPr>
      <w:r>
        <w:rPr>
          <w:rFonts w:eastAsiaTheme="majorEastAsia"/>
          <w:u w:val="single"/>
        </w:rPr>
        <w:t>23500</w:t>
      </w:r>
      <w:r w:rsidR="00574604">
        <w:rPr>
          <w:rFonts w:eastAsiaTheme="majorEastAsia"/>
          <w:u w:val="single"/>
        </w:rPr>
        <w:t xml:space="preserve"> </w:t>
      </w:r>
      <w:r w:rsidR="00574604">
        <w:rPr>
          <w:rFonts w:eastAsiaTheme="majorEastAsia"/>
        </w:rPr>
        <w:t>= 5</w:t>
      </w:r>
      <w:r w:rsidR="00574604">
        <w:rPr>
          <w:rFonts w:eastAsiaTheme="majorEastAsia"/>
          <w:lang w:val="en-US"/>
        </w:rPr>
        <w:t>BCC</w:t>
      </w:r>
      <w:r w:rsidR="00574604">
        <w:rPr>
          <w:rFonts w:eastAsiaTheme="majorEastAsia"/>
          <w:vertAlign w:val="subscript"/>
          <w:lang w:val="en-US"/>
        </w:rPr>
        <w:t>(16)</w:t>
      </w:r>
      <w:r w:rsidR="008C1010">
        <w:rPr>
          <w:rFonts w:eastAsiaTheme="majorEastAsia"/>
        </w:rPr>
        <w:t xml:space="preserve"> – 05</w:t>
      </w:r>
      <w:r w:rsidR="008C1010">
        <w:rPr>
          <w:rFonts w:eastAsiaTheme="majorEastAsia"/>
          <w:lang w:val="en-US"/>
        </w:rPr>
        <w:t>F</w:t>
      </w:r>
    </w:p>
    <w:p w14:paraId="339B0DF2" w14:textId="5A17F9D0" w:rsidR="003F0847" w:rsidRPr="008C1010" w:rsidRDefault="003F0847" w:rsidP="00600613">
      <w:pPr>
        <w:rPr>
          <w:rFonts w:eastAsiaTheme="majorEastAsia"/>
          <w:lang w:val="en-US"/>
        </w:rPr>
      </w:pPr>
      <w:r>
        <w:rPr>
          <w:rFonts w:eastAsiaTheme="majorEastAsia"/>
          <w:u w:val="single"/>
        </w:rPr>
        <w:t>-5</w:t>
      </w:r>
      <w:r w:rsidR="00574604">
        <w:rPr>
          <w:rFonts w:eastAsiaTheme="majorEastAsia"/>
        </w:rPr>
        <w:t xml:space="preserve"> = </w:t>
      </w:r>
      <w:r w:rsidR="00574604">
        <w:rPr>
          <w:rFonts w:eastAsiaTheme="majorEastAsia"/>
          <w:lang w:val="en-US"/>
        </w:rPr>
        <w:t>FFFB</w:t>
      </w:r>
      <w:r w:rsidR="00574604">
        <w:rPr>
          <w:rFonts w:eastAsiaTheme="majorEastAsia"/>
          <w:vertAlign w:val="subscript"/>
          <w:lang w:val="en-US"/>
        </w:rPr>
        <w:t>(16)</w:t>
      </w:r>
      <w:r w:rsidR="008C1010">
        <w:rPr>
          <w:rFonts w:eastAsiaTheme="majorEastAsia"/>
        </w:rPr>
        <w:t xml:space="preserve"> - </w:t>
      </w:r>
      <w:r w:rsidR="008C1010">
        <w:rPr>
          <w:rFonts w:eastAsiaTheme="majorEastAsia"/>
          <w:lang w:val="en-US"/>
        </w:rPr>
        <w:t>060</w:t>
      </w:r>
    </w:p>
    <w:p w14:paraId="023D42A1" w14:textId="0331C221" w:rsidR="003F0847" w:rsidRDefault="003F0847" w:rsidP="00600613">
      <w:pPr>
        <w:rPr>
          <w:rFonts w:eastAsiaTheme="majorEastAsia"/>
          <w:u w:val="single"/>
        </w:rPr>
      </w:pPr>
    </w:p>
    <w:p w14:paraId="26F122D7" w14:textId="77777777" w:rsidR="003F0847" w:rsidRPr="003F0847" w:rsidRDefault="003F0847" w:rsidP="00600613">
      <w:pPr>
        <w:rPr>
          <w:rFonts w:eastAsiaTheme="majorEastAsia"/>
          <w:u w:val="single"/>
        </w:rPr>
      </w:pPr>
    </w:p>
    <w:p w14:paraId="1D1FD7E3" w14:textId="2FFC8249" w:rsidR="005940D7" w:rsidRPr="005940D7" w:rsidRDefault="006206C1" w:rsidP="00600613">
      <w:pPr>
        <w:rPr>
          <w:rFonts w:eastAsiaTheme="maj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≤R≤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15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</m:oMath>
      </m:oMathPara>
    </w:p>
    <w:p w14:paraId="67EB28C6" w14:textId="77777777" w:rsidR="005940D7" w:rsidRPr="00763539" w:rsidRDefault="005940D7" w:rsidP="00600613">
      <w:pPr>
        <w:rPr>
          <w:rFonts w:eastAsiaTheme="majorEastAsia"/>
          <w:u w:val="single"/>
        </w:rPr>
      </w:pPr>
    </w:p>
    <w:p w14:paraId="5FFFD7FB" w14:textId="3AFC6E9D" w:rsidR="00D67BB3" w:rsidRDefault="006206C1" w:rsidP="00D67BB3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-1&lt; C&lt;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≤Z&lt;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-1 </m:t>
                  </m:r>
                </m:e>
              </m:eqArr>
            </m:e>
          </m:d>
        </m:oMath>
      </m:oMathPara>
    </w:p>
    <w:p w14:paraId="750D9551" w14:textId="77777777" w:rsidR="00D67BB3" w:rsidRDefault="00D67BB3" w:rsidP="00D67BB3">
      <w:pPr>
        <w:rPr>
          <w:rFonts w:eastAsiaTheme="minorHAnsi"/>
        </w:rPr>
      </w:pPr>
    </w:p>
    <w:p w14:paraId="25263C2A" w14:textId="47B48AFF" w:rsidR="00D67BB3" w:rsidRDefault="006206C1" w:rsidP="00D67BB3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≤C&lt;-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14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≤Z≤0</m:t>
                  </m:r>
                </m:e>
              </m:eqArr>
            </m:e>
          </m:d>
        </m:oMath>
      </m:oMathPara>
    </w:p>
    <w:p w14:paraId="33976CC3" w14:textId="533446F6" w:rsidR="008C75AF" w:rsidRDefault="008C75AF" w:rsidP="008C75AF">
      <w:pPr>
        <w:rPr>
          <w:sz w:val="22"/>
        </w:rPr>
      </w:pPr>
    </w:p>
    <w:p w14:paraId="64A23746" w14:textId="5D5411C4" w:rsidR="00805E40" w:rsidRPr="00763539" w:rsidRDefault="00805E40" w:rsidP="00600613">
      <w:pPr>
        <w:rPr>
          <w:rFonts w:eastAsiaTheme="majorEastAsia"/>
        </w:rPr>
      </w:pPr>
    </w:p>
    <w:p w14:paraId="020695D2" w14:textId="16223FBD" w:rsidR="00805E40" w:rsidRPr="00763539" w:rsidRDefault="00EA5106" w:rsidP="00EA5106">
      <w:pPr>
        <w:pStyle w:val="1"/>
        <w:rPr>
          <w:rFonts w:eastAsiaTheme="majorEastAsia"/>
        </w:rPr>
      </w:pPr>
      <w:bookmarkStart w:id="5" w:name="_Toc184224220"/>
      <w:r w:rsidRPr="00EA5106">
        <w:rPr>
          <w:rFonts w:eastAsiaTheme="majorEastAsia"/>
        </w:rPr>
        <w:t>Расположение в памяти ЭВМ программы, исходных данных и результатов</w:t>
      </w:r>
      <w:bookmarkEnd w:id="5"/>
    </w:p>
    <w:p w14:paraId="4DC2C9B8" w14:textId="77777777" w:rsidR="00EA5106" w:rsidRPr="004F4348" w:rsidRDefault="00EA5106" w:rsidP="00EA5106">
      <w:pPr>
        <w:rPr>
          <w:rFonts w:eastAsiaTheme="majorEastAsia"/>
        </w:rPr>
      </w:pPr>
    </w:p>
    <w:p w14:paraId="54154B48" w14:textId="3E41C50C" w:rsidR="00966D8D" w:rsidRPr="00D67BB3" w:rsidRDefault="00966D8D" w:rsidP="00EA5106">
      <w:pPr>
        <w:rPr>
          <w:rFonts w:eastAsiaTheme="majorEastAsia"/>
        </w:rPr>
      </w:pPr>
      <w:r>
        <w:rPr>
          <w:rFonts w:eastAsiaTheme="majorEastAsia"/>
        </w:rPr>
        <w:t>Программа: 0</w:t>
      </w:r>
      <w:r w:rsidR="00D67BB3" w:rsidRPr="00D67BB3">
        <w:rPr>
          <w:rFonts w:eastAsiaTheme="majorEastAsia"/>
        </w:rPr>
        <w:t>55</w:t>
      </w:r>
      <w:r w:rsidRPr="004F4348">
        <w:rPr>
          <w:rFonts w:eastAsiaTheme="majorEastAsia"/>
        </w:rPr>
        <w:t xml:space="preserve"> – 05</w:t>
      </w:r>
      <w:r w:rsidR="00D67BB3">
        <w:rPr>
          <w:rFonts w:eastAsiaTheme="majorEastAsia"/>
          <w:lang w:val="en-US"/>
        </w:rPr>
        <w:t>C</w:t>
      </w:r>
    </w:p>
    <w:p w14:paraId="4CF3FAD5" w14:textId="6E341EBB" w:rsidR="00966D8D" w:rsidRPr="00D67BB3" w:rsidRDefault="00966D8D" w:rsidP="00EA5106">
      <w:pPr>
        <w:rPr>
          <w:rFonts w:eastAsiaTheme="majorEastAsia"/>
        </w:rPr>
      </w:pPr>
      <w:r>
        <w:rPr>
          <w:rFonts w:eastAsiaTheme="majorEastAsia"/>
        </w:rPr>
        <w:t xml:space="preserve">Исходные данные: </w:t>
      </w:r>
      <w:r w:rsidR="00D67BB3">
        <w:rPr>
          <w:rFonts w:eastAsiaTheme="majorEastAsia"/>
        </w:rPr>
        <w:t>06</w:t>
      </w:r>
      <w:r w:rsidR="005940D7" w:rsidRPr="00672085">
        <w:rPr>
          <w:rFonts w:eastAsiaTheme="majorEastAsia"/>
        </w:rPr>
        <w:t>0</w:t>
      </w:r>
      <w:r w:rsidR="00D67BB3">
        <w:rPr>
          <w:rFonts w:eastAsiaTheme="majorEastAsia"/>
        </w:rPr>
        <w:t>, 054</w:t>
      </w:r>
      <w:r w:rsidR="00D67BB3" w:rsidRPr="00D67BB3">
        <w:rPr>
          <w:rFonts w:eastAsiaTheme="majorEastAsia"/>
        </w:rPr>
        <w:t>, 05</w:t>
      </w:r>
      <w:r w:rsidR="00D67BB3">
        <w:rPr>
          <w:rFonts w:eastAsiaTheme="majorEastAsia"/>
          <w:lang w:val="en-US"/>
        </w:rPr>
        <w:t>F</w:t>
      </w:r>
    </w:p>
    <w:p w14:paraId="3FD4AE3A" w14:textId="461E9663" w:rsidR="00966D8D" w:rsidRPr="00672085" w:rsidRDefault="00966D8D" w:rsidP="00EA5106">
      <w:pPr>
        <w:rPr>
          <w:rFonts w:eastAsiaTheme="majorEastAsia"/>
        </w:rPr>
      </w:pPr>
      <w:r>
        <w:rPr>
          <w:rFonts w:eastAsiaTheme="majorEastAsia"/>
        </w:rPr>
        <w:t>Промежуточный результат: 05</w:t>
      </w:r>
      <w:r w:rsidR="00D67BB3">
        <w:rPr>
          <w:rFonts w:eastAsiaTheme="majorEastAsia"/>
          <w:lang w:val="en-US"/>
        </w:rPr>
        <w:t>E</w:t>
      </w:r>
    </w:p>
    <w:p w14:paraId="41459500" w14:textId="5B01D7F5" w:rsidR="00966D8D" w:rsidRPr="00672085" w:rsidRDefault="00966D8D" w:rsidP="00EA5106">
      <w:pPr>
        <w:rPr>
          <w:rFonts w:eastAsiaTheme="majorEastAsia"/>
        </w:rPr>
      </w:pPr>
      <w:r>
        <w:rPr>
          <w:rFonts w:eastAsiaTheme="majorEastAsia"/>
        </w:rPr>
        <w:t>Результат: 0</w:t>
      </w:r>
      <w:r w:rsidR="00D67BB3" w:rsidRPr="00672085">
        <w:rPr>
          <w:rFonts w:eastAsiaTheme="majorEastAsia"/>
        </w:rPr>
        <w:t>5</w:t>
      </w:r>
      <w:r w:rsidR="00D67BB3">
        <w:rPr>
          <w:rFonts w:eastAsiaTheme="majorEastAsia"/>
          <w:lang w:val="en-US"/>
        </w:rPr>
        <w:t>D</w:t>
      </w:r>
    </w:p>
    <w:p w14:paraId="1565AC82" w14:textId="77777777" w:rsidR="00966D8D" w:rsidRDefault="00966D8D" w:rsidP="00EA5106">
      <w:pPr>
        <w:rPr>
          <w:rFonts w:eastAsiaTheme="majorEastAsia"/>
        </w:rPr>
      </w:pPr>
    </w:p>
    <w:p w14:paraId="70F1E53A" w14:textId="4A0E9145" w:rsidR="00966D8D" w:rsidRDefault="00966D8D" w:rsidP="00966D8D">
      <w:pPr>
        <w:pStyle w:val="1"/>
        <w:rPr>
          <w:rFonts w:eastAsiaTheme="majorEastAsia"/>
        </w:rPr>
      </w:pPr>
      <w:bookmarkStart w:id="6" w:name="_Toc184224221"/>
      <w:r w:rsidRPr="00966D8D">
        <w:rPr>
          <w:rFonts w:eastAsiaTheme="majorEastAsia"/>
        </w:rPr>
        <w:t>Адреса первой и последней выполняемой команд программы.</w:t>
      </w:r>
      <w:bookmarkEnd w:id="6"/>
    </w:p>
    <w:p w14:paraId="121858A0" w14:textId="3D327BA6" w:rsidR="00966D8D" w:rsidRDefault="00966D8D" w:rsidP="00966D8D">
      <w:pPr>
        <w:rPr>
          <w:rFonts w:eastAsiaTheme="majorEastAsia"/>
        </w:rPr>
      </w:pPr>
      <w:r>
        <w:rPr>
          <w:rFonts w:eastAsiaTheme="majorEastAsia"/>
        </w:rPr>
        <w:t>Адрес первой команды: 0</w:t>
      </w:r>
      <w:r w:rsidR="00AE0CA5">
        <w:rPr>
          <w:rFonts w:eastAsiaTheme="majorEastAsia"/>
        </w:rPr>
        <w:t>55</w:t>
      </w:r>
    </w:p>
    <w:p w14:paraId="08F937F6" w14:textId="66DE417F" w:rsidR="00966D8D" w:rsidRPr="00B910BD" w:rsidRDefault="00966D8D" w:rsidP="00966D8D">
      <w:pPr>
        <w:rPr>
          <w:rFonts w:eastAsiaTheme="majorEastAsia"/>
        </w:rPr>
      </w:pPr>
      <w:r>
        <w:rPr>
          <w:rFonts w:eastAsiaTheme="majorEastAsia"/>
        </w:rPr>
        <w:t>Адрес последней команды: 05</w:t>
      </w:r>
      <w:r w:rsidR="00AE0CA5">
        <w:rPr>
          <w:rFonts w:eastAsiaTheme="majorEastAsia"/>
          <w:lang w:val="en-US"/>
        </w:rPr>
        <w:t>C</w:t>
      </w:r>
    </w:p>
    <w:p w14:paraId="77838425" w14:textId="0B716592" w:rsidR="00FF518F" w:rsidRPr="00B910BD" w:rsidRDefault="00FF518F" w:rsidP="00966D8D">
      <w:pPr>
        <w:rPr>
          <w:rFonts w:eastAsiaTheme="majorEastAsia"/>
        </w:rPr>
      </w:pPr>
    </w:p>
    <w:p w14:paraId="7FC708E2" w14:textId="77777777" w:rsidR="00FF518F" w:rsidRDefault="00FF518F" w:rsidP="00FF518F">
      <w:pPr>
        <w:pStyle w:val="1"/>
        <w:rPr>
          <w:rFonts w:eastAsiaTheme="majorEastAsia"/>
        </w:rPr>
      </w:pPr>
      <w:bookmarkStart w:id="7" w:name="_Toc184224222"/>
      <w:r>
        <w:rPr>
          <w:rFonts w:eastAsiaTheme="majorEastAsia"/>
        </w:rPr>
        <w:lastRenderedPageBreak/>
        <w:t>Таблица трассировки</w:t>
      </w:r>
      <w:bookmarkEnd w:id="7"/>
    </w:p>
    <w:p w14:paraId="11ACC4E2" w14:textId="77777777" w:rsidR="00FF518F" w:rsidRDefault="00FF518F" w:rsidP="00FF518F">
      <w:pPr>
        <w:rPr>
          <w:rFonts w:eastAsiaTheme="majorEastAsia"/>
        </w:rPr>
      </w:pPr>
    </w:p>
    <w:tbl>
      <w:tblPr>
        <w:tblStyle w:val="af3"/>
        <w:tblW w:w="11767" w:type="dxa"/>
        <w:tblInd w:w="-1640" w:type="dxa"/>
        <w:tblLook w:val="04A0" w:firstRow="1" w:lastRow="0" w:firstColumn="1" w:lastColumn="0" w:noHBand="0" w:noVBand="1"/>
      </w:tblPr>
      <w:tblGrid>
        <w:gridCol w:w="1083"/>
        <w:gridCol w:w="1079"/>
        <w:gridCol w:w="1075"/>
        <w:gridCol w:w="1079"/>
        <w:gridCol w:w="1075"/>
        <w:gridCol w:w="967"/>
        <w:gridCol w:w="1079"/>
        <w:gridCol w:w="1080"/>
        <w:gridCol w:w="1082"/>
        <w:gridCol w:w="1081"/>
        <w:gridCol w:w="1087"/>
      </w:tblGrid>
      <w:tr w:rsidR="00FF518F" w14:paraId="54FB9A5E" w14:textId="77777777" w:rsidTr="00FF518F">
        <w:tc>
          <w:tcPr>
            <w:tcW w:w="2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9D277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Выполняемая команда</w:t>
            </w:r>
          </w:p>
        </w:tc>
        <w:tc>
          <w:tcPr>
            <w:tcW w:w="74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FA32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Содержимое регистров процессора после выполнения команды</w:t>
            </w:r>
          </w:p>
        </w:tc>
        <w:tc>
          <w:tcPr>
            <w:tcW w:w="21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A1746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Ячейка, содержимое которой изменилось после выполнения команды</w:t>
            </w:r>
          </w:p>
        </w:tc>
      </w:tr>
      <w:tr w:rsidR="004C6D4C" w14:paraId="105F0A9D" w14:textId="77777777" w:rsidTr="00FF518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DBFE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Адрес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82ED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Код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4AE44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IP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E3D51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CR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4BBA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AR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D0FB7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DR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09D99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BR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AC050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8CB7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 w:rsidRPr="00241F5C">
              <w:rPr>
                <w:rFonts w:eastAsiaTheme="majorEastAsia"/>
                <w:kern w:val="2"/>
                <w:sz w:val="30"/>
                <w:szCs w:val="30"/>
                <w:highlight w:val="yellow"/>
                <w:lang w:val="en-US"/>
                <w14:ligatures w14:val="standardContextual"/>
              </w:rPr>
              <w:t>NZVC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FF2D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Адрес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521D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Новый код</w:t>
            </w:r>
          </w:p>
        </w:tc>
      </w:tr>
      <w:tr w:rsidR="004C6D4C" w14:paraId="490DA638" w14:textId="77777777" w:rsidTr="00FF518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6E80D" w14:textId="278BF71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14:ligatures w14:val="standardContextual"/>
              </w:rPr>
              <w:t>055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0B58" w14:textId="157D66C1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A060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19E4" w14:textId="6CDD5C2C" w:rsidR="00FF518F" w:rsidRP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  <w:t>0</w:t>
            </w: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2162" w14:textId="5C1A87EC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A060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89978" w14:textId="04487AD1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060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8DE0" w14:textId="4FAF45A4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F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FFB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98D3" w14:textId="2CC25639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55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B750" w14:textId="0E6595E5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FFFB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737AD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C9DA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FA083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  <w:tr w:rsidR="004C6D4C" w14:paraId="73125A9A" w14:textId="77777777" w:rsidTr="00FF518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8A03" w14:textId="467E58DE" w:rsidR="00FF518F" w:rsidRP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</w:t>
            </w:r>
            <w:r>
              <w:rPr>
                <w:rFonts w:eastAsiaTheme="majorEastAsia"/>
                <w:kern w:val="2"/>
                <w14:ligatures w14:val="standardContextual"/>
              </w:rPr>
              <w:t>56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15C7F" w14:textId="1303A0D4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2054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51F3" w14:textId="52BDBAC2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057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29AA3" w14:textId="46DF0A14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2054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445E" w14:textId="3F48D3BC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054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2AC62" w14:textId="20F75D5D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BF8C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BE41A" w14:textId="14015209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56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A6B46" w14:textId="71B1C32D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BF88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23C9E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C63CC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D6041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  <w:tr w:rsidR="004C6D4C" w14:paraId="6FB3AD72" w14:textId="77777777" w:rsidTr="00FF518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AC09B" w14:textId="34624ADD" w:rsidR="00FF518F" w:rsidRP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</w:t>
            </w:r>
            <w:r>
              <w:rPr>
                <w:rFonts w:eastAsiaTheme="majorEastAsia"/>
                <w:kern w:val="2"/>
                <w14:ligatures w14:val="standardContextual"/>
              </w:rPr>
              <w:t>57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BB1F" w14:textId="03603CD3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E05E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672AB" w14:textId="0A216E40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058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A053A" w14:textId="48BC6D73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E05E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76CB2" w14:textId="4E208EE6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05E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1AE6C" w14:textId="18B7F3EA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BF88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D4332" w14:textId="22C4695A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57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A676" w14:textId="65FDCD38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BF88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9D9C7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48A1F" w14:textId="1CC61929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05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E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3B781" w14:textId="18D76733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BF88</w:t>
            </w:r>
          </w:p>
        </w:tc>
      </w:tr>
      <w:tr w:rsidR="004C6D4C" w14:paraId="6EBD21ED" w14:textId="77777777" w:rsidTr="00FF518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1E998" w14:textId="457165DB" w:rsidR="00FF518F" w:rsidRP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</w:t>
            </w:r>
            <w:r>
              <w:rPr>
                <w:rFonts w:eastAsiaTheme="majorEastAsia"/>
                <w:kern w:val="2"/>
                <w14:ligatures w14:val="standardContextual"/>
              </w:rPr>
              <w:t>58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5DBC" w14:textId="3E8B716B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7D641" w14:textId="72553638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059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571A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151F7" w14:textId="6EC8F63F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58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628C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0200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6B54" w14:textId="0CEDCC88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14085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50157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123F9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DD83B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  <w:tr w:rsidR="004C6D4C" w14:paraId="162FC177" w14:textId="77777777" w:rsidTr="00FF518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B80C6" w14:textId="0B822969" w:rsidR="00FF518F" w:rsidRP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</w:t>
            </w:r>
            <w:r>
              <w:rPr>
                <w:rFonts w:eastAsiaTheme="majorEastAsia"/>
                <w:kern w:val="2"/>
                <w14:ligatures w14:val="standardContextual"/>
              </w:rPr>
              <w:t>59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8198C" w14:textId="199D7B30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 w:rsidRPr="00241F5C">
              <w:rPr>
                <w:rFonts w:eastAsiaTheme="majorEastAsia"/>
                <w:kern w:val="2"/>
                <w:highlight w:val="yellow"/>
                <w:lang w:val="en-US"/>
                <w14:ligatures w14:val="standardContextual"/>
              </w:rPr>
              <w:t>405F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90618" w14:textId="66102C1A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05A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BB8AF" w14:textId="774A38B0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405F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F5FA" w14:textId="5AF585E6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5F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160F2" w14:textId="4F8ED647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5BCC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0F7AE" w14:textId="194D6D66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59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AD143" w14:textId="7FF4B28C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5BCC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AC558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177D1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E6544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  <w:tr w:rsidR="004C6D4C" w14:paraId="7C24A1B7" w14:textId="77777777" w:rsidTr="00FF518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DAAF4" w14:textId="6C15473E" w:rsidR="00FF518F" w:rsidRP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</w:t>
            </w:r>
            <w:r>
              <w:rPr>
                <w:rFonts w:eastAsiaTheme="majorEastAsia"/>
                <w:kern w:val="2"/>
                <w14:ligatures w14:val="standardContextual"/>
              </w:rPr>
              <w:t>5A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41960" w14:textId="3CE27CD0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605E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E3D56" w14:textId="58E5B571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05B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3CE54" w14:textId="0D3E0ED4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605E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F4E4D" w14:textId="69C1B470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05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E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9505" w14:textId="50B21188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BF88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0D1BC" w14:textId="77D082F1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5A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E8DF" w14:textId="7F2FBFFC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9C44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891B" w14:textId="608D7CD5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</w:t>
            </w:r>
            <w:r w:rsidR="00FF518F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</w:t>
            </w: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</w:t>
            </w:r>
            <w:r w:rsidR="00FF518F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C9F56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6781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  <w:tr w:rsidR="004C6D4C" w14:paraId="0F31B5D2" w14:textId="77777777" w:rsidTr="00FF518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CF23A" w14:textId="4B3DDF40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05B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6195" w14:textId="5D1B128F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E05D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D41AE" w14:textId="50BDA9B4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05C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A506" w14:textId="7D8F05E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E05D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0B7D7" w14:textId="6BDA2FE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5D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72B8" w14:textId="2D3A3080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9C44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2DEDA" w14:textId="45FF8472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005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B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C1B26" w14:textId="06D96FFC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9C44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655C" w14:textId="10757A2B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</w:t>
            </w:r>
            <w:r w:rsidR="00FF518F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</w:t>
            </w: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</w:t>
            </w:r>
            <w:r w:rsidR="00FF518F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F4B1E" w14:textId="2C5DC0A0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5D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AFCA" w14:textId="17E36CE3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9C44</w:t>
            </w:r>
          </w:p>
        </w:tc>
      </w:tr>
      <w:tr w:rsidR="004C6D4C" w14:paraId="7B84E1F4" w14:textId="77777777" w:rsidTr="00FF518F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002D" w14:textId="68B30DD8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05C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86B61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4873" w14:textId="64DB721A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05D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2B6A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lang w:val="en-US"/>
                <w14:ligatures w14:val="standardContextual"/>
              </w:rPr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22780" w14:textId="602FEB74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05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C</w:t>
            </w:r>
          </w:p>
        </w:tc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21081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0100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FCCCD" w14:textId="7C01AC1A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005</w:t>
            </w:r>
            <w:r w:rsidR="004C6D4C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C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0A731" w14:textId="36F7F69D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9C44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AF105" w14:textId="77E593D3" w:rsidR="00FF518F" w:rsidRDefault="004C6D4C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</w:t>
            </w:r>
            <w:r w:rsidR="00FF518F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</w:t>
            </w: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1</w:t>
            </w:r>
            <w:r w:rsidR="00FF518F"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0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D2E13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D5FE7" w14:textId="77777777" w:rsidR="00FF518F" w:rsidRDefault="00FF518F">
            <w:pPr>
              <w:jc w:val="center"/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</w:pPr>
            <w:r>
              <w:rPr>
                <w:rFonts w:eastAsiaTheme="majorEastAsia"/>
                <w:kern w:val="2"/>
                <w:sz w:val="30"/>
                <w:szCs w:val="30"/>
                <w:lang w:val="en-US"/>
                <w14:ligatures w14:val="standardContextual"/>
              </w:rPr>
              <w:t>-</w:t>
            </w:r>
          </w:p>
        </w:tc>
      </w:tr>
    </w:tbl>
    <w:p w14:paraId="33DD40F5" w14:textId="77777777" w:rsidR="00FF518F" w:rsidRPr="003E4DA0" w:rsidRDefault="00FF518F" w:rsidP="00FF518F">
      <w:pPr>
        <w:rPr>
          <w:rFonts w:eastAsiaTheme="majorEastAsia"/>
          <w:lang w:val="en-US"/>
        </w:rPr>
      </w:pPr>
    </w:p>
    <w:p w14:paraId="4A11BF76" w14:textId="17ABD877" w:rsidR="00FF518F" w:rsidRPr="009245C1" w:rsidRDefault="00FF518F" w:rsidP="00FF518F">
      <w:pPr>
        <w:rPr>
          <w:rFonts w:eastAsiaTheme="majorEastAsia"/>
        </w:rPr>
      </w:pPr>
      <w:r>
        <w:rPr>
          <w:rFonts w:eastAsiaTheme="majorEastAsia"/>
        </w:rPr>
        <w:t xml:space="preserve">Результат выполнения программы: значение </w:t>
      </w:r>
      <w:r w:rsidR="009245C1" w:rsidRPr="009245C1">
        <w:rPr>
          <w:rFonts w:eastAsiaTheme="majorEastAsia"/>
          <w:sz w:val="30"/>
          <w:szCs w:val="30"/>
        </w:rPr>
        <w:t>9</w:t>
      </w:r>
      <w:r w:rsidR="009245C1">
        <w:rPr>
          <w:rFonts w:eastAsiaTheme="majorEastAsia"/>
          <w:sz w:val="30"/>
          <w:szCs w:val="30"/>
          <w:lang w:val="en-US"/>
        </w:rPr>
        <w:t>C</w:t>
      </w:r>
      <w:r w:rsidR="009245C1" w:rsidRPr="009245C1">
        <w:rPr>
          <w:rFonts w:eastAsiaTheme="majorEastAsia"/>
          <w:sz w:val="30"/>
          <w:szCs w:val="30"/>
        </w:rPr>
        <w:t>44</w:t>
      </w:r>
      <w:r>
        <w:rPr>
          <w:rFonts w:eastAsiaTheme="majorEastAsia"/>
        </w:rPr>
        <w:t xml:space="preserve"> </w:t>
      </w:r>
      <w:r>
        <w:rPr>
          <w:rFonts w:eastAsiaTheme="majorEastAsia"/>
          <w:sz w:val="30"/>
          <w:szCs w:val="30"/>
        </w:rPr>
        <w:t xml:space="preserve">в ячейке </w:t>
      </w:r>
      <w:r w:rsidR="009245C1" w:rsidRPr="009245C1">
        <w:rPr>
          <w:rFonts w:eastAsiaTheme="majorEastAsia"/>
          <w:sz w:val="30"/>
          <w:szCs w:val="30"/>
        </w:rPr>
        <w:t>05</w:t>
      </w:r>
      <w:r w:rsidR="009245C1">
        <w:rPr>
          <w:rFonts w:eastAsiaTheme="majorEastAsia"/>
          <w:sz w:val="30"/>
          <w:szCs w:val="30"/>
          <w:lang w:val="en-US"/>
        </w:rPr>
        <w:t>D</w:t>
      </w:r>
    </w:p>
    <w:p w14:paraId="11767DEB" w14:textId="77777777" w:rsidR="00241F5C" w:rsidRDefault="00241F5C" w:rsidP="00FF518F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</w:p>
    <w:p w14:paraId="5B3A1B77" w14:textId="77777777" w:rsidR="00241F5C" w:rsidRDefault="00241F5C" w:rsidP="00FF518F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  <w:r w:rsidRPr="00241F5C">
        <w:rPr>
          <w:rFonts w:eastAsiaTheme="majorEastAsia"/>
          <w:kern w:val="2"/>
          <w:highlight w:val="yellow"/>
          <w:lang w:val="en-US"/>
          <w14:ligatures w14:val="standardContextual"/>
        </w:rPr>
        <w:t>405F</w:t>
      </w:r>
      <w:r>
        <w:rPr>
          <w:rFonts w:eastAsiaTheme="majorEastAsia"/>
        </w:rPr>
        <w:t xml:space="preserve"> </w:t>
      </w:r>
    </w:p>
    <w:p w14:paraId="51BA3482" w14:textId="77777777" w:rsidR="00241F5C" w:rsidRDefault="00241F5C" w:rsidP="00FF518F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  <w:r>
        <w:rPr>
          <w:rFonts w:eastAsiaTheme="majorEastAsia"/>
        </w:rPr>
        <w:t>0100 0000 0101 1111</w:t>
      </w:r>
    </w:p>
    <w:p w14:paraId="10E37C7D" w14:textId="022842B4" w:rsidR="005639CB" w:rsidRDefault="005639CB" w:rsidP="00FF518F">
      <w:pPr>
        <w:widowControl/>
        <w:suppressAutoHyphens w:val="0"/>
        <w:overflowPunct/>
        <w:spacing w:after="160" w:line="276" w:lineRule="auto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NZVC</w:t>
      </w:r>
    </w:p>
    <w:p w14:paraId="5D93A3B8" w14:textId="0373CEF0" w:rsidR="005639CB" w:rsidRPr="005639CB" w:rsidRDefault="005639CB" w:rsidP="005639CB">
      <w:pPr>
        <w:widowControl/>
        <w:suppressAutoHyphens w:val="0"/>
        <w:overflowPunct/>
        <w:spacing w:after="160" w:line="276" w:lineRule="auto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*-0</w:t>
      </w:r>
    </w:p>
    <w:p w14:paraId="5B4AC1C4" w14:textId="509AF331" w:rsidR="005639CB" w:rsidRPr="006206C1" w:rsidRDefault="005639CB" w:rsidP="00FF518F">
      <w:pPr>
        <w:widowControl/>
        <w:suppressAutoHyphens w:val="0"/>
        <w:overflowPunct/>
        <w:spacing w:after="160" w:line="276" w:lineRule="auto"/>
        <w:rPr>
          <w:rFonts w:eastAsiaTheme="majorEastAsia"/>
        </w:rPr>
      </w:pPr>
      <w:r>
        <w:rPr>
          <w:rFonts w:eastAsiaTheme="majorEastAsia"/>
          <w:lang w:val="en-US"/>
        </w:rPr>
        <w:t>ADD ****</w:t>
      </w:r>
    </w:p>
    <w:p w14:paraId="735E2775" w14:textId="29FEDE04" w:rsidR="005639CB" w:rsidRDefault="005639CB" w:rsidP="00FF518F">
      <w:pPr>
        <w:widowControl/>
        <w:suppressAutoHyphens w:val="0"/>
        <w:overflowPunct/>
        <w:spacing w:after="160" w:line="276" w:lineRule="auto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OR **0-</w:t>
      </w:r>
    </w:p>
    <w:p w14:paraId="0E411523" w14:textId="1F5DE1A1" w:rsidR="005639CB" w:rsidRDefault="005639CB" w:rsidP="00FF518F">
      <w:pPr>
        <w:widowControl/>
        <w:suppressAutoHyphens w:val="0"/>
        <w:overflowPunct/>
        <w:spacing w:after="160" w:line="276" w:lineRule="auto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LD **</w:t>
      </w:r>
      <w:r w:rsidRPr="005639CB">
        <w:rPr>
          <w:rFonts w:eastAsiaTheme="majorEastAsia"/>
          <w:highlight w:val="yellow"/>
          <w:lang w:val="en-US"/>
        </w:rPr>
        <w:t>*</w:t>
      </w:r>
      <w:r>
        <w:rPr>
          <w:rFonts w:eastAsiaTheme="majorEastAsia"/>
          <w:lang w:val="en-US"/>
        </w:rPr>
        <w:t>-</w:t>
      </w:r>
    </w:p>
    <w:p w14:paraId="25EADE25" w14:textId="6849432B" w:rsidR="00FF518F" w:rsidRPr="005639CB" w:rsidRDefault="005639CB" w:rsidP="00FF518F">
      <w:pPr>
        <w:widowControl/>
        <w:suppressAutoHyphens w:val="0"/>
        <w:overflowPunct/>
        <w:spacing w:after="160" w:line="276" w:lineRule="auto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CLA **0</w:t>
      </w:r>
      <w:r w:rsidRPr="005639CB">
        <w:rPr>
          <w:rFonts w:eastAsiaTheme="majorEastAsia"/>
          <w:highlight w:val="yellow"/>
          <w:lang w:val="en-US"/>
        </w:rPr>
        <w:t>*</w:t>
      </w:r>
      <w:r w:rsidR="00FF518F" w:rsidRPr="005639CB">
        <w:rPr>
          <w:rFonts w:eastAsiaTheme="majorEastAsia"/>
          <w:lang w:val="en-US"/>
        </w:rPr>
        <w:br w:type="page"/>
      </w:r>
    </w:p>
    <w:p w14:paraId="4672A541" w14:textId="77777777" w:rsidR="00B910BD" w:rsidRPr="00961328" w:rsidRDefault="00B910BD" w:rsidP="00B910BD">
      <w:pPr>
        <w:pStyle w:val="1"/>
        <w:rPr>
          <w:rFonts w:eastAsiaTheme="majorEastAsia"/>
        </w:rPr>
      </w:pPr>
      <w:bookmarkStart w:id="8" w:name="_Toc182409334"/>
      <w:bookmarkStart w:id="9" w:name="_Toc184224223"/>
      <w:r w:rsidRPr="00961328">
        <w:rPr>
          <w:rFonts w:eastAsiaTheme="majorEastAsia"/>
        </w:rPr>
        <w:lastRenderedPageBreak/>
        <w:t>Вариант программы с меньшим числом команд</w:t>
      </w:r>
      <w:bookmarkEnd w:id="8"/>
      <w:bookmarkEnd w:id="9"/>
    </w:p>
    <w:p w14:paraId="373A92DE" w14:textId="77777777" w:rsidR="00B910BD" w:rsidRPr="00961328" w:rsidRDefault="00B910BD" w:rsidP="00B910BD">
      <w:pPr>
        <w:rPr>
          <w:rFonts w:eastAsiaTheme="majorEastAsia"/>
        </w:rPr>
      </w:pPr>
      <w:r w:rsidRPr="00961328">
        <w:rPr>
          <w:rFonts w:eastAsiaTheme="majorEastAsia"/>
        </w:rPr>
        <w:t>В изначальной программе 8 команд</w:t>
      </w:r>
    </w:p>
    <w:p w14:paraId="5D2129D6" w14:textId="77777777" w:rsidR="00B910BD" w:rsidRPr="00961328" w:rsidRDefault="00B910BD" w:rsidP="00B910BD">
      <w:pPr>
        <w:rPr>
          <w:rFonts w:eastAsiaTheme="majorEastAsia"/>
        </w:rPr>
      </w:pPr>
    </w:p>
    <w:p w14:paraId="5C4ED2C1" w14:textId="77777777" w:rsidR="00B910BD" w:rsidRPr="00961328" w:rsidRDefault="00B910BD" w:rsidP="00B910BD">
      <w:pPr>
        <w:rPr>
          <w:rFonts w:eastAsiaTheme="majorEastAsia"/>
        </w:rPr>
      </w:pPr>
      <w:r w:rsidRPr="00961328">
        <w:rPr>
          <w:rFonts w:eastAsiaTheme="majorEastAsia"/>
        </w:rPr>
        <w:t>Программа с меньшим кол-вом команд:</w:t>
      </w:r>
    </w:p>
    <w:p w14:paraId="56F8120D" w14:textId="77777777" w:rsidR="00B910BD" w:rsidRPr="00961328" w:rsidRDefault="00B910BD" w:rsidP="00B910BD">
      <w:pPr>
        <w:rPr>
          <w:rFonts w:eastAsiaTheme="major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3821"/>
      </w:tblGrid>
      <w:tr w:rsidR="00B910BD" w:rsidRPr="00961328" w14:paraId="43C13B47" w14:textId="77777777" w:rsidTr="00AA7241">
        <w:tc>
          <w:tcPr>
            <w:tcW w:w="1413" w:type="dxa"/>
          </w:tcPr>
          <w:p w14:paraId="05D951B2" w14:textId="77777777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Адрес</w:t>
            </w:r>
          </w:p>
        </w:tc>
        <w:tc>
          <w:tcPr>
            <w:tcW w:w="1984" w:type="dxa"/>
          </w:tcPr>
          <w:p w14:paraId="7D1FCC63" w14:textId="77777777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Код</w:t>
            </w:r>
          </w:p>
        </w:tc>
        <w:tc>
          <w:tcPr>
            <w:tcW w:w="2127" w:type="dxa"/>
          </w:tcPr>
          <w:p w14:paraId="47F0F10B" w14:textId="77777777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Мнемоника</w:t>
            </w:r>
          </w:p>
        </w:tc>
        <w:tc>
          <w:tcPr>
            <w:tcW w:w="3821" w:type="dxa"/>
          </w:tcPr>
          <w:p w14:paraId="015C0F3D" w14:textId="77777777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Комментарий</w:t>
            </w:r>
          </w:p>
        </w:tc>
      </w:tr>
      <w:tr w:rsidR="00B910BD" w:rsidRPr="00961328" w14:paraId="26A01D1D" w14:textId="77777777" w:rsidTr="00AA7241">
        <w:tc>
          <w:tcPr>
            <w:tcW w:w="1413" w:type="dxa"/>
          </w:tcPr>
          <w:p w14:paraId="670BDB66" w14:textId="5C5D4C99" w:rsidR="00B910BD" w:rsidRPr="00961328" w:rsidRDefault="00B910BD" w:rsidP="00B910BD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0</w:t>
            </w:r>
            <w:r>
              <w:rPr>
                <w:rFonts w:eastAsiaTheme="majorEastAsia"/>
              </w:rPr>
              <w:t>55</w:t>
            </w:r>
          </w:p>
        </w:tc>
        <w:tc>
          <w:tcPr>
            <w:tcW w:w="1984" w:type="dxa"/>
          </w:tcPr>
          <w:p w14:paraId="4CECBDBB" w14:textId="7C207F2A" w:rsidR="00B910BD" w:rsidRPr="00B910BD" w:rsidRDefault="00B910BD" w:rsidP="00B910BD">
            <w:pPr>
              <w:jc w:val="center"/>
              <w:rPr>
                <w:rFonts w:eastAsiaTheme="majorEastAsia"/>
                <w:lang w:val="en-US"/>
              </w:rPr>
            </w:pPr>
            <w:r w:rsidRPr="00961328">
              <w:rPr>
                <w:rFonts w:eastAsiaTheme="majorEastAsia"/>
              </w:rPr>
              <w:t>A0</w:t>
            </w:r>
            <w:r>
              <w:rPr>
                <w:rFonts w:eastAsiaTheme="majorEastAsia"/>
                <w:lang w:val="en-US"/>
              </w:rPr>
              <w:t>60</w:t>
            </w:r>
          </w:p>
        </w:tc>
        <w:tc>
          <w:tcPr>
            <w:tcW w:w="2127" w:type="dxa"/>
          </w:tcPr>
          <w:p w14:paraId="31379B6E" w14:textId="0019B2C2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LD 060</w:t>
            </w:r>
          </w:p>
        </w:tc>
        <w:tc>
          <w:tcPr>
            <w:tcW w:w="3821" w:type="dxa"/>
          </w:tcPr>
          <w:p w14:paraId="3D52A566" w14:textId="05416BB1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Загрузка 060</w:t>
            </w:r>
            <w:r w:rsidRPr="00961328">
              <w:rPr>
                <w:rFonts w:eastAsiaTheme="majorEastAsia"/>
              </w:rPr>
              <w:t xml:space="preserve"> → AC</w:t>
            </w:r>
          </w:p>
        </w:tc>
      </w:tr>
      <w:tr w:rsidR="00B910BD" w:rsidRPr="00961328" w14:paraId="21F2B181" w14:textId="77777777" w:rsidTr="00AA7241">
        <w:tc>
          <w:tcPr>
            <w:tcW w:w="1413" w:type="dxa"/>
          </w:tcPr>
          <w:p w14:paraId="678999F4" w14:textId="6102F7E8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056</w:t>
            </w:r>
          </w:p>
        </w:tc>
        <w:tc>
          <w:tcPr>
            <w:tcW w:w="1984" w:type="dxa"/>
          </w:tcPr>
          <w:p w14:paraId="24E41D3A" w14:textId="0BD4E0A0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2054</w:t>
            </w:r>
          </w:p>
        </w:tc>
        <w:tc>
          <w:tcPr>
            <w:tcW w:w="2127" w:type="dxa"/>
          </w:tcPr>
          <w:p w14:paraId="5E421003" w14:textId="7BD3E82F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AND 054</w:t>
            </w:r>
          </w:p>
        </w:tc>
        <w:tc>
          <w:tcPr>
            <w:tcW w:w="3821" w:type="dxa"/>
          </w:tcPr>
          <w:p w14:paraId="276D2A0B" w14:textId="2E4EAC38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054</w:t>
            </w:r>
            <w:r w:rsidRPr="00961328">
              <w:rPr>
                <w:rFonts w:eastAsiaTheme="majorEastAsia"/>
              </w:rPr>
              <w:t xml:space="preserve"> &amp; AC → AC</w:t>
            </w:r>
          </w:p>
        </w:tc>
      </w:tr>
      <w:tr w:rsidR="00B910BD" w:rsidRPr="00961328" w14:paraId="6E180068" w14:textId="77777777" w:rsidTr="00AA7241">
        <w:tc>
          <w:tcPr>
            <w:tcW w:w="1413" w:type="dxa"/>
          </w:tcPr>
          <w:p w14:paraId="76905C9B" w14:textId="316FA3B7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057</w:t>
            </w:r>
          </w:p>
        </w:tc>
        <w:tc>
          <w:tcPr>
            <w:tcW w:w="1984" w:type="dxa"/>
          </w:tcPr>
          <w:p w14:paraId="1B3D8FBC" w14:textId="1B403AED" w:rsidR="00B910BD" w:rsidRPr="00B910BD" w:rsidRDefault="00B910BD" w:rsidP="00AA7241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605</w:t>
            </w:r>
            <w:r>
              <w:rPr>
                <w:rFonts w:eastAsiaTheme="majorEastAsia"/>
                <w:lang w:val="en-US"/>
              </w:rPr>
              <w:t>F</w:t>
            </w:r>
          </w:p>
        </w:tc>
        <w:tc>
          <w:tcPr>
            <w:tcW w:w="2127" w:type="dxa"/>
          </w:tcPr>
          <w:p w14:paraId="23BFE8A7" w14:textId="3C2FA5A2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SUB 05F</w:t>
            </w:r>
          </w:p>
        </w:tc>
        <w:tc>
          <w:tcPr>
            <w:tcW w:w="3821" w:type="dxa"/>
          </w:tcPr>
          <w:p w14:paraId="144D21D7" w14:textId="01CEB9CC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AC – 05F</w:t>
            </w:r>
            <w:r w:rsidRPr="00961328">
              <w:rPr>
                <w:rFonts w:eastAsiaTheme="majorEastAsia"/>
              </w:rPr>
              <w:t xml:space="preserve"> → AC</w:t>
            </w:r>
          </w:p>
        </w:tc>
      </w:tr>
      <w:tr w:rsidR="00B910BD" w:rsidRPr="00961328" w14:paraId="3198CF45" w14:textId="77777777" w:rsidTr="00AA7241">
        <w:tc>
          <w:tcPr>
            <w:tcW w:w="1413" w:type="dxa"/>
          </w:tcPr>
          <w:p w14:paraId="29D484AD" w14:textId="6214AC0A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058</w:t>
            </w:r>
          </w:p>
        </w:tc>
        <w:tc>
          <w:tcPr>
            <w:tcW w:w="1984" w:type="dxa"/>
          </w:tcPr>
          <w:p w14:paraId="58F2B417" w14:textId="77777777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0780</w:t>
            </w:r>
          </w:p>
        </w:tc>
        <w:tc>
          <w:tcPr>
            <w:tcW w:w="2127" w:type="dxa"/>
          </w:tcPr>
          <w:p w14:paraId="71F3CEFD" w14:textId="77777777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NEG</w:t>
            </w:r>
          </w:p>
        </w:tc>
        <w:tc>
          <w:tcPr>
            <w:tcW w:w="3821" w:type="dxa"/>
          </w:tcPr>
          <w:p w14:paraId="3158AAAF" w14:textId="77777777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Меняем знак AC</w:t>
            </w:r>
          </w:p>
        </w:tc>
      </w:tr>
      <w:tr w:rsidR="00B910BD" w:rsidRPr="00961328" w14:paraId="4BDDF1CF" w14:textId="77777777" w:rsidTr="00AA7241">
        <w:tc>
          <w:tcPr>
            <w:tcW w:w="1413" w:type="dxa"/>
          </w:tcPr>
          <w:p w14:paraId="4E545FC9" w14:textId="2DAAA7A0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>
              <w:rPr>
                <w:rFonts w:eastAsiaTheme="majorEastAsia"/>
              </w:rPr>
              <w:t>059</w:t>
            </w:r>
          </w:p>
        </w:tc>
        <w:tc>
          <w:tcPr>
            <w:tcW w:w="1984" w:type="dxa"/>
          </w:tcPr>
          <w:p w14:paraId="15EB7412" w14:textId="3998BEF6" w:rsidR="00B910BD" w:rsidRPr="00560FA3" w:rsidRDefault="00B910BD" w:rsidP="00560FA3">
            <w:pPr>
              <w:jc w:val="center"/>
              <w:rPr>
                <w:rFonts w:eastAsiaTheme="majorEastAsia"/>
                <w:lang w:val="en-US"/>
              </w:rPr>
            </w:pPr>
            <w:r w:rsidRPr="00961328">
              <w:rPr>
                <w:rFonts w:eastAsiaTheme="majorEastAsia"/>
              </w:rPr>
              <w:t>E0</w:t>
            </w:r>
            <w:r w:rsidR="00560FA3">
              <w:rPr>
                <w:rFonts w:eastAsiaTheme="majorEastAsia"/>
                <w:lang w:val="en-US"/>
              </w:rPr>
              <w:t>5D</w:t>
            </w:r>
          </w:p>
        </w:tc>
        <w:tc>
          <w:tcPr>
            <w:tcW w:w="2127" w:type="dxa"/>
          </w:tcPr>
          <w:p w14:paraId="04D0860C" w14:textId="3C07F487" w:rsidR="00B910BD" w:rsidRPr="00560FA3" w:rsidRDefault="00B910BD" w:rsidP="00560FA3">
            <w:pPr>
              <w:jc w:val="center"/>
              <w:rPr>
                <w:rFonts w:eastAsiaTheme="majorEastAsia"/>
                <w:lang w:val="en-US"/>
              </w:rPr>
            </w:pPr>
            <w:r w:rsidRPr="00961328">
              <w:rPr>
                <w:rFonts w:eastAsiaTheme="majorEastAsia"/>
              </w:rPr>
              <w:t xml:space="preserve">ST </w:t>
            </w:r>
            <w:r w:rsidR="00560FA3">
              <w:rPr>
                <w:rFonts w:eastAsiaTheme="majorEastAsia"/>
              </w:rPr>
              <w:t>05</w:t>
            </w:r>
            <w:r w:rsidR="00560FA3">
              <w:rPr>
                <w:rFonts w:eastAsiaTheme="majorEastAsia"/>
                <w:lang w:val="en-US"/>
              </w:rPr>
              <w:t>D</w:t>
            </w:r>
          </w:p>
        </w:tc>
        <w:tc>
          <w:tcPr>
            <w:tcW w:w="3821" w:type="dxa"/>
          </w:tcPr>
          <w:p w14:paraId="4EB333FB" w14:textId="0023A248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AC →</w:t>
            </w:r>
            <w:r w:rsidR="00560FA3">
              <w:rPr>
                <w:rFonts w:eastAsiaTheme="majorEastAsia"/>
              </w:rPr>
              <w:t xml:space="preserve"> 05D</w:t>
            </w:r>
          </w:p>
        </w:tc>
      </w:tr>
      <w:tr w:rsidR="00B910BD" w:rsidRPr="00961328" w14:paraId="3563EECF" w14:textId="77777777" w:rsidTr="00AA7241">
        <w:tc>
          <w:tcPr>
            <w:tcW w:w="1413" w:type="dxa"/>
          </w:tcPr>
          <w:p w14:paraId="1C9272EF" w14:textId="1DC466D1" w:rsidR="00B910BD" w:rsidRPr="00B910BD" w:rsidRDefault="00B910BD" w:rsidP="00AA7241">
            <w:pPr>
              <w:jc w:val="center"/>
              <w:rPr>
                <w:rFonts w:eastAsiaTheme="majorEastAsia"/>
                <w:lang w:val="en-US"/>
              </w:rPr>
            </w:pPr>
            <w:r>
              <w:rPr>
                <w:rFonts w:eastAsiaTheme="majorEastAsia"/>
              </w:rPr>
              <w:t>05</w:t>
            </w:r>
            <w:r>
              <w:rPr>
                <w:rFonts w:eastAsiaTheme="majorEastAsia"/>
                <w:lang w:val="en-US"/>
              </w:rPr>
              <w:t>A</w:t>
            </w:r>
          </w:p>
        </w:tc>
        <w:tc>
          <w:tcPr>
            <w:tcW w:w="1984" w:type="dxa"/>
          </w:tcPr>
          <w:p w14:paraId="39500168" w14:textId="77777777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0100</w:t>
            </w:r>
          </w:p>
        </w:tc>
        <w:tc>
          <w:tcPr>
            <w:tcW w:w="2127" w:type="dxa"/>
          </w:tcPr>
          <w:p w14:paraId="4D52D0AA" w14:textId="77777777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HLT</w:t>
            </w:r>
          </w:p>
        </w:tc>
        <w:tc>
          <w:tcPr>
            <w:tcW w:w="3821" w:type="dxa"/>
          </w:tcPr>
          <w:p w14:paraId="7D1BFA72" w14:textId="77777777" w:rsidR="00B910BD" w:rsidRPr="00961328" w:rsidRDefault="00B910BD" w:rsidP="00AA7241">
            <w:pPr>
              <w:jc w:val="center"/>
              <w:rPr>
                <w:rFonts w:eastAsiaTheme="majorEastAsia"/>
              </w:rPr>
            </w:pPr>
            <w:r w:rsidRPr="00961328">
              <w:rPr>
                <w:rFonts w:eastAsiaTheme="majorEastAsia"/>
              </w:rPr>
              <w:t>Конец</w:t>
            </w:r>
          </w:p>
        </w:tc>
      </w:tr>
    </w:tbl>
    <w:p w14:paraId="55CD5DBB" w14:textId="77777777" w:rsidR="00B910BD" w:rsidRDefault="00B910BD" w:rsidP="00B910BD">
      <w:pPr>
        <w:rPr>
          <w:rFonts w:eastAsiaTheme="majorEastAsia"/>
        </w:rPr>
      </w:pPr>
      <w:r w:rsidRPr="00961328">
        <w:rPr>
          <w:rFonts w:eastAsiaTheme="majorEastAsia"/>
        </w:rPr>
        <w:t>6 команд</w:t>
      </w:r>
    </w:p>
    <w:p w14:paraId="7880984D" w14:textId="29B2AA7C" w:rsidR="00167D02" w:rsidRPr="00167D02" w:rsidRDefault="00167D02" w:rsidP="00B910BD">
      <w:pPr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R = -((A &amp; B) – C) = C – (A &amp; B)</w:t>
      </w:r>
    </w:p>
    <w:p w14:paraId="4291A34E" w14:textId="77777777" w:rsidR="00B910BD" w:rsidRPr="00961328" w:rsidRDefault="00B910BD" w:rsidP="00B910BD">
      <w:pPr>
        <w:rPr>
          <w:rFonts w:eastAsiaTheme="majorEastAsia"/>
        </w:rPr>
      </w:pPr>
    </w:p>
    <w:p w14:paraId="6832AF0A" w14:textId="77777777" w:rsidR="00B910BD" w:rsidRPr="00961328" w:rsidRDefault="00B910BD" w:rsidP="00B910BD">
      <w:pPr>
        <w:pStyle w:val="1"/>
        <w:rPr>
          <w:rFonts w:eastAsiaTheme="majorEastAsia"/>
        </w:rPr>
      </w:pPr>
      <w:bookmarkStart w:id="10" w:name="_Toc184224224"/>
      <w:r w:rsidRPr="00961328">
        <w:rPr>
          <w:rFonts w:eastAsiaTheme="majorEastAsia"/>
        </w:rPr>
        <w:t>Вывод</w:t>
      </w:r>
      <w:bookmarkEnd w:id="10"/>
    </w:p>
    <w:p w14:paraId="7B720C50" w14:textId="77777777" w:rsidR="00B910BD" w:rsidRPr="00961328" w:rsidRDefault="00B910BD" w:rsidP="00B910BD">
      <w:pPr>
        <w:rPr>
          <w:rFonts w:eastAsiaTheme="majorEastAsia"/>
        </w:rPr>
      </w:pPr>
      <w:r w:rsidRPr="00961328">
        <w:rPr>
          <w:rFonts w:eastAsiaTheme="majorEastAsia"/>
        </w:rPr>
        <w:t>В ходе лабораторной работы мы познакомились с устройством БЭВМ, назначением регистров процессора и устройством модуля памяти. Мы анализировали программу в варианте, вычислили ОДЗ входных данных и построили программу с меньшим числом команд, но той же функциональностью.</w:t>
      </w:r>
    </w:p>
    <w:p w14:paraId="1FD195F5" w14:textId="77777777" w:rsidR="00B910BD" w:rsidRDefault="00B910BD" w:rsidP="00FF518F">
      <w:pPr>
        <w:widowControl/>
        <w:suppressAutoHyphens w:val="0"/>
        <w:overflowPunct/>
        <w:spacing w:after="160" w:line="276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</w:p>
    <w:p w14:paraId="18525BB2" w14:textId="77777777" w:rsidR="00FF518F" w:rsidRPr="00167D02" w:rsidRDefault="00FF518F" w:rsidP="00966D8D">
      <w:pPr>
        <w:rPr>
          <w:rFonts w:eastAsiaTheme="majorEastAsia"/>
        </w:rPr>
      </w:pPr>
    </w:p>
    <w:p w14:paraId="798414C0" w14:textId="1C6B4DA6" w:rsidR="00693421" w:rsidRDefault="00693421">
      <w:pPr>
        <w:widowControl/>
        <w:suppressAutoHyphens w:val="0"/>
        <w:overflowPunct/>
        <w:spacing w:after="160" w:line="278" w:lineRule="auto"/>
        <w:rPr>
          <w:rFonts w:eastAsiaTheme="majorEastAsia"/>
          <w:b/>
          <w:bCs/>
          <w:sz w:val="32"/>
          <w:szCs w:val="32"/>
          <w:shd w:val="clear" w:color="auto" w:fill="FFFFFF"/>
        </w:rPr>
      </w:pPr>
    </w:p>
    <w:sectPr w:rsidR="006934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212F4"/>
    <w:multiLevelType w:val="multilevel"/>
    <w:tmpl w:val="C0225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885833"/>
    <w:multiLevelType w:val="hybridMultilevel"/>
    <w:tmpl w:val="FF4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04A39"/>
    <w:multiLevelType w:val="hybridMultilevel"/>
    <w:tmpl w:val="E8C2FEBA"/>
    <w:lvl w:ilvl="0" w:tplc="B908D820">
      <w:start w:val="100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2C128D"/>
    <w:multiLevelType w:val="hybridMultilevel"/>
    <w:tmpl w:val="AAFE86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F2949"/>
    <w:multiLevelType w:val="multilevel"/>
    <w:tmpl w:val="FA1A7E6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44425337"/>
    <w:multiLevelType w:val="multilevel"/>
    <w:tmpl w:val="54386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019E7"/>
    <w:multiLevelType w:val="multilevel"/>
    <w:tmpl w:val="D39A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274C8"/>
    <w:multiLevelType w:val="multilevel"/>
    <w:tmpl w:val="01AE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F15B2B"/>
    <w:multiLevelType w:val="multilevel"/>
    <w:tmpl w:val="A1C45B3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 w15:restartNumberingAfterBreak="0">
    <w:nsid w:val="61BD55D1"/>
    <w:multiLevelType w:val="multilevel"/>
    <w:tmpl w:val="E67A5588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70A06953"/>
    <w:multiLevelType w:val="multilevel"/>
    <w:tmpl w:val="E64EF9F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 w15:restartNumberingAfterBreak="0">
    <w:nsid w:val="7C5D5A7D"/>
    <w:multiLevelType w:val="multilevel"/>
    <w:tmpl w:val="54687C8A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 w15:restartNumberingAfterBreak="0">
    <w:nsid w:val="7E816940"/>
    <w:multiLevelType w:val="hybridMultilevel"/>
    <w:tmpl w:val="AAFE86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7"/>
  </w:num>
  <w:num w:numId="7">
    <w:abstractNumId w:val="5"/>
  </w:num>
  <w:num w:numId="8">
    <w:abstractNumId w:val="0"/>
  </w:num>
  <w:num w:numId="9">
    <w:abstractNumId w:val="6"/>
  </w:num>
  <w:num w:numId="10">
    <w:abstractNumId w:val="3"/>
  </w:num>
  <w:num w:numId="11">
    <w:abstractNumId w:val="12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81B"/>
    <w:rsid w:val="00032C70"/>
    <w:rsid w:val="00034CC4"/>
    <w:rsid w:val="00094CD1"/>
    <w:rsid w:val="000B28BF"/>
    <w:rsid w:val="000D082B"/>
    <w:rsid w:val="001074ED"/>
    <w:rsid w:val="001254F2"/>
    <w:rsid w:val="001304E9"/>
    <w:rsid w:val="00131EE9"/>
    <w:rsid w:val="001574B1"/>
    <w:rsid w:val="00167D02"/>
    <w:rsid w:val="00183890"/>
    <w:rsid w:val="0018621E"/>
    <w:rsid w:val="001B4A2F"/>
    <w:rsid w:val="001C5134"/>
    <w:rsid w:val="001C65DF"/>
    <w:rsid w:val="001F7FC4"/>
    <w:rsid w:val="00217634"/>
    <w:rsid w:val="00241F5C"/>
    <w:rsid w:val="00251094"/>
    <w:rsid w:val="0029129E"/>
    <w:rsid w:val="002B4926"/>
    <w:rsid w:val="002D434B"/>
    <w:rsid w:val="002E4394"/>
    <w:rsid w:val="002F60D0"/>
    <w:rsid w:val="00325CD3"/>
    <w:rsid w:val="00370073"/>
    <w:rsid w:val="003722E9"/>
    <w:rsid w:val="0037767C"/>
    <w:rsid w:val="00386AD5"/>
    <w:rsid w:val="003E4DA0"/>
    <w:rsid w:val="003F0847"/>
    <w:rsid w:val="003F4594"/>
    <w:rsid w:val="00411926"/>
    <w:rsid w:val="00423496"/>
    <w:rsid w:val="00470DD1"/>
    <w:rsid w:val="004A1365"/>
    <w:rsid w:val="004B1490"/>
    <w:rsid w:val="004C6D4C"/>
    <w:rsid w:val="004C7063"/>
    <w:rsid w:val="004F4348"/>
    <w:rsid w:val="0054528B"/>
    <w:rsid w:val="00557163"/>
    <w:rsid w:val="00560FA3"/>
    <w:rsid w:val="005639CB"/>
    <w:rsid w:val="00574604"/>
    <w:rsid w:val="00580FD8"/>
    <w:rsid w:val="00583396"/>
    <w:rsid w:val="005940D7"/>
    <w:rsid w:val="005E0A33"/>
    <w:rsid w:val="005E5894"/>
    <w:rsid w:val="005E7668"/>
    <w:rsid w:val="00600613"/>
    <w:rsid w:val="006206C1"/>
    <w:rsid w:val="00672085"/>
    <w:rsid w:val="006860A6"/>
    <w:rsid w:val="00693421"/>
    <w:rsid w:val="006970A4"/>
    <w:rsid w:val="006A7621"/>
    <w:rsid w:val="00707A16"/>
    <w:rsid w:val="00711C29"/>
    <w:rsid w:val="00756C29"/>
    <w:rsid w:val="00763539"/>
    <w:rsid w:val="00777A6E"/>
    <w:rsid w:val="007833C1"/>
    <w:rsid w:val="00790990"/>
    <w:rsid w:val="007C07D2"/>
    <w:rsid w:val="007E1A71"/>
    <w:rsid w:val="00805E40"/>
    <w:rsid w:val="008122E8"/>
    <w:rsid w:val="0082237C"/>
    <w:rsid w:val="0082367E"/>
    <w:rsid w:val="008328B5"/>
    <w:rsid w:val="00851AD0"/>
    <w:rsid w:val="0085644B"/>
    <w:rsid w:val="00877D2F"/>
    <w:rsid w:val="008A0F1C"/>
    <w:rsid w:val="008A1FF5"/>
    <w:rsid w:val="008A510F"/>
    <w:rsid w:val="008A59EE"/>
    <w:rsid w:val="008A7102"/>
    <w:rsid w:val="008A7E97"/>
    <w:rsid w:val="008C1010"/>
    <w:rsid w:val="008C2BA6"/>
    <w:rsid w:val="008C2FC1"/>
    <w:rsid w:val="008C75AF"/>
    <w:rsid w:val="008D4BED"/>
    <w:rsid w:val="008D7E4A"/>
    <w:rsid w:val="008E480C"/>
    <w:rsid w:val="008E6368"/>
    <w:rsid w:val="00913B81"/>
    <w:rsid w:val="00915A02"/>
    <w:rsid w:val="009245C1"/>
    <w:rsid w:val="009302CB"/>
    <w:rsid w:val="00934105"/>
    <w:rsid w:val="00966D8D"/>
    <w:rsid w:val="00973530"/>
    <w:rsid w:val="009A55AF"/>
    <w:rsid w:val="009E1551"/>
    <w:rsid w:val="009E79BC"/>
    <w:rsid w:val="00A50888"/>
    <w:rsid w:val="00A618BA"/>
    <w:rsid w:val="00A767FC"/>
    <w:rsid w:val="00A77248"/>
    <w:rsid w:val="00AE0CA5"/>
    <w:rsid w:val="00B13D15"/>
    <w:rsid w:val="00B21BCE"/>
    <w:rsid w:val="00B235F7"/>
    <w:rsid w:val="00B236EC"/>
    <w:rsid w:val="00B63429"/>
    <w:rsid w:val="00B6636B"/>
    <w:rsid w:val="00B701B4"/>
    <w:rsid w:val="00B71728"/>
    <w:rsid w:val="00B84DA9"/>
    <w:rsid w:val="00B910BD"/>
    <w:rsid w:val="00B91793"/>
    <w:rsid w:val="00BA54A7"/>
    <w:rsid w:val="00BE0FB4"/>
    <w:rsid w:val="00C020B8"/>
    <w:rsid w:val="00C06722"/>
    <w:rsid w:val="00C1495E"/>
    <w:rsid w:val="00C5373E"/>
    <w:rsid w:val="00C665D6"/>
    <w:rsid w:val="00C87EB9"/>
    <w:rsid w:val="00C96B75"/>
    <w:rsid w:val="00C96DD5"/>
    <w:rsid w:val="00D5188B"/>
    <w:rsid w:val="00D538B5"/>
    <w:rsid w:val="00D67BB3"/>
    <w:rsid w:val="00D81CC6"/>
    <w:rsid w:val="00D86260"/>
    <w:rsid w:val="00DE4AAC"/>
    <w:rsid w:val="00E20633"/>
    <w:rsid w:val="00E97322"/>
    <w:rsid w:val="00EA5106"/>
    <w:rsid w:val="00F04CDE"/>
    <w:rsid w:val="00F1509F"/>
    <w:rsid w:val="00F852C5"/>
    <w:rsid w:val="00FA032B"/>
    <w:rsid w:val="00FA42CB"/>
    <w:rsid w:val="00FC0095"/>
    <w:rsid w:val="00FC181B"/>
    <w:rsid w:val="00FC7FD4"/>
    <w:rsid w:val="00FD79F0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E81CB"/>
  <w15:chartTrackingRefBased/>
  <w15:docId w15:val="{CDF5F1D1-660F-4F88-9E90-8CDF30309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5AF"/>
    <w:pPr>
      <w:widowControl w:val="0"/>
      <w:suppressAutoHyphens/>
      <w:overflowPunct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C020B8"/>
    <w:pPr>
      <w:jc w:val="center"/>
      <w:outlineLvl w:val="0"/>
    </w:pPr>
    <w:rPr>
      <w:b/>
      <w:bCs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FC1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C96DD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sz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18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18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181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181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181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181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20B8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C181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6DD5"/>
    <w:rPr>
      <w:rFonts w:eastAsiaTheme="majorEastAsia" w:cstheme="majorBidi"/>
      <w:kern w:val="0"/>
      <w:sz w:val="32"/>
      <w:szCs w:val="22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C181B"/>
    <w:rPr>
      <w:rFonts w:eastAsiaTheme="majorEastAsia" w:cstheme="majorBidi"/>
      <w:i/>
      <w:iCs/>
      <w:color w:val="0F4761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FC181B"/>
    <w:rPr>
      <w:rFonts w:eastAsiaTheme="majorEastAsia" w:cstheme="majorBidi"/>
      <w:color w:val="0F4761" w:themeColor="accent1" w:themeShade="BF"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FC181B"/>
    <w:rPr>
      <w:rFonts w:eastAsiaTheme="majorEastAsia" w:cstheme="majorBidi"/>
      <w:i/>
      <w:iCs/>
      <w:color w:val="595959" w:themeColor="text1" w:themeTint="A6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FC181B"/>
    <w:rPr>
      <w:rFonts w:eastAsiaTheme="majorEastAsia" w:cstheme="majorBidi"/>
      <w:color w:val="595959" w:themeColor="text1" w:themeTint="A6"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FC181B"/>
    <w:rPr>
      <w:rFonts w:eastAsiaTheme="majorEastAsia" w:cstheme="majorBidi"/>
      <w:i/>
      <w:iCs/>
      <w:color w:val="272727" w:themeColor="text1" w:themeTint="D8"/>
      <w:sz w:val="28"/>
      <w:szCs w:val="28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FC181B"/>
    <w:rPr>
      <w:rFonts w:eastAsiaTheme="majorEastAsia" w:cstheme="majorBidi"/>
      <w:color w:val="272727" w:themeColor="text1" w:themeTint="D8"/>
      <w:sz w:val="28"/>
      <w:szCs w:val="28"/>
      <w:lang w:eastAsia="ru-RU"/>
    </w:rPr>
  </w:style>
  <w:style w:type="paragraph" w:styleId="a3">
    <w:name w:val="Title"/>
    <w:basedOn w:val="a"/>
    <w:next w:val="a"/>
    <w:link w:val="a4"/>
    <w:uiPriority w:val="10"/>
    <w:qFormat/>
    <w:rsid w:val="00FC18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181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Subtitle"/>
    <w:basedOn w:val="a"/>
    <w:next w:val="a"/>
    <w:link w:val="a6"/>
    <w:uiPriority w:val="11"/>
    <w:qFormat/>
    <w:rsid w:val="00FC181B"/>
    <w:pPr>
      <w:numPr>
        <w:ilvl w:val="1"/>
      </w:numPr>
      <w:ind w:firstLine="567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C181B"/>
    <w:rPr>
      <w:rFonts w:eastAsiaTheme="majorEastAsia" w:cstheme="majorBidi"/>
      <w:color w:val="595959" w:themeColor="text1" w:themeTint="A6"/>
      <w:spacing w:val="15"/>
      <w:sz w:val="28"/>
      <w:szCs w:val="28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FC1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181B"/>
    <w:rPr>
      <w:rFonts w:ascii="Times New Roman" w:hAnsi="Times New Roman" w:cs="Times New Roman"/>
      <w:i/>
      <w:iCs/>
      <w:color w:val="404040" w:themeColor="text1" w:themeTint="BF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FC18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181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18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181B"/>
    <w:rPr>
      <w:rFonts w:ascii="Times New Roman" w:hAnsi="Times New Roman" w:cs="Times New Roman"/>
      <w:i/>
      <w:iCs/>
      <w:color w:val="0F4761" w:themeColor="accent1" w:themeShade="BF"/>
      <w:sz w:val="28"/>
      <w:szCs w:val="28"/>
      <w:lang w:eastAsia="ru-RU"/>
    </w:rPr>
  </w:style>
  <w:style w:type="character" w:styleId="ab">
    <w:name w:val="Intense Reference"/>
    <w:basedOn w:val="a0"/>
    <w:uiPriority w:val="32"/>
    <w:qFormat/>
    <w:rsid w:val="00FC181B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181B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C181B"/>
    <w:rPr>
      <w:color w:val="605E5C"/>
      <w:shd w:val="clear" w:color="auto" w:fill="E1DFDD"/>
    </w:rPr>
  </w:style>
  <w:style w:type="paragraph" w:styleId="ad">
    <w:name w:val="Body Text"/>
    <w:basedOn w:val="a"/>
    <w:link w:val="ae"/>
    <w:unhideWhenUsed/>
    <w:rsid w:val="00FC181B"/>
    <w:rPr>
      <w:sz w:val="24"/>
      <w:szCs w:val="24"/>
    </w:rPr>
  </w:style>
  <w:style w:type="character" w:customStyle="1" w:styleId="ae">
    <w:name w:val="Основной текст Знак"/>
    <w:basedOn w:val="a0"/>
    <w:link w:val="ad"/>
    <w:rsid w:val="00FC181B"/>
    <w:rPr>
      <w:rFonts w:ascii="Times New Roman" w:eastAsia="Times New Roman" w:hAnsi="Times New Roman" w:cs="Times New Roman"/>
      <w:kern w:val="0"/>
      <w14:ligatures w14:val="none"/>
    </w:rPr>
  </w:style>
  <w:style w:type="paragraph" w:styleId="23">
    <w:name w:val="toc 2"/>
    <w:basedOn w:val="af"/>
    <w:autoRedefine/>
    <w:uiPriority w:val="39"/>
    <w:unhideWhenUsed/>
    <w:rsid w:val="00FC181B"/>
    <w:pPr>
      <w:suppressLineNumbers/>
      <w:tabs>
        <w:tab w:val="right" w:leader="dot" w:pos="9223"/>
      </w:tabs>
      <w:ind w:left="283" w:right="201"/>
      <w:jc w:val="center"/>
    </w:pPr>
    <w:rPr>
      <w:rFonts w:ascii="Arial" w:eastAsia="Arial" w:hAnsi="Arial" w:cs="Arial"/>
      <w:sz w:val="32"/>
      <w:szCs w:val="32"/>
    </w:rPr>
  </w:style>
  <w:style w:type="paragraph" w:styleId="af0">
    <w:name w:val="TOC Heading"/>
    <w:basedOn w:val="af"/>
    <w:semiHidden/>
    <w:unhideWhenUsed/>
    <w:qFormat/>
    <w:rsid w:val="00FC181B"/>
    <w:pPr>
      <w:suppressLineNumbers/>
      <w:ind w:right="201"/>
      <w:jc w:val="center"/>
    </w:pPr>
    <w:rPr>
      <w:rFonts w:ascii="Arial" w:eastAsia="Arial" w:hAnsi="Arial" w:cs="Arial"/>
      <w:sz w:val="32"/>
      <w:szCs w:val="32"/>
    </w:rPr>
  </w:style>
  <w:style w:type="character" w:customStyle="1" w:styleId="af1">
    <w:name w:val="Исходный текст"/>
    <w:qFormat/>
    <w:rsid w:val="00FC181B"/>
    <w:rPr>
      <w:rFonts w:ascii="Liberation Mono" w:eastAsia="Liberation Mono" w:hAnsi="Liberation Mono" w:cs="Liberation Mono" w:hint="default"/>
    </w:rPr>
  </w:style>
  <w:style w:type="character" w:customStyle="1" w:styleId="af2">
    <w:name w:val="Ссылка указателя"/>
    <w:qFormat/>
    <w:rsid w:val="00FC181B"/>
  </w:style>
  <w:style w:type="paragraph" w:styleId="12">
    <w:name w:val="index 1"/>
    <w:basedOn w:val="a"/>
    <w:next w:val="a"/>
    <w:autoRedefine/>
    <w:uiPriority w:val="99"/>
    <w:semiHidden/>
    <w:unhideWhenUsed/>
    <w:rsid w:val="00FC181B"/>
    <w:pPr>
      <w:ind w:left="220" w:hanging="220"/>
    </w:pPr>
  </w:style>
  <w:style w:type="paragraph" w:styleId="af">
    <w:name w:val="index heading"/>
    <w:basedOn w:val="a"/>
    <w:next w:val="12"/>
    <w:uiPriority w:val="99"/>
    <w:semiHidden/>
    <w:unhideWhenUsed/>
    <w:rsid w:val="00FC181B"/>
    <w:rPr>
      <w:rFonts w:asciiTheme="majorHAnsi" w:eastAsiaTheme="majorEastAsia" w:hAnsiTheme="majorHAnsi" w:cstheme="majorBidi"/>
      <w:b/>
      <w:bCs/>
    </w:rPr>
  </w:style>
  <w:style w:type="paragraph" w:styleId="13">
    <w:name w:val="toc 1"/>
    <w:basedOn w:val="a"/>
    <w:next w:val="a"/>
    <w:autoRedefine/>
    <w:uiPriority w:val="39"/>
    <w:unhideWhenUsed/>
    <w:rsid w:val="00FC181B"/>
    <w:pPr>
      <w:spacing w:after="100"/>
    </w:pPr>
  </w:style>
  <w:style w:type="table" w:styleId="af3">
    <w:name w:val="Table Grid"/>
    <w:basedOn w:val="a1"/>
    <w:uiPriority w:val="39"/>
    <w:rsid w:val="00FA03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C96DD5"/>
    <w:pPr>
      <w:spacing w:after="100"/>
      <w:ind w:left="560"/>
    </w:pPr>
  </w:style>
  <w:style w:type="character" w:styleId="af4">
    <w:name w:val="Placeholder Text"/>
    <w:basedOn w:val="a0"/>
    <w:uiPriority w:val="99"/>
    <w:semiHidden/>
    <w:rsid w:val="008122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9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3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5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3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3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8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CC0F8AB96284047A1C53FF1ED2293D4" ma:contentTypeVersion="5" ma:contentTypeDescription="Создание документа." ma:contentTypeScope="" ma:versionID="d2408941f77de1671a63b68a03d1b935">
  <xsd:schema xmlns:xsd="http://www.w3.org/2001/XMLSchema" xmlns:xs="http://www.w3.org/2001/XMLSchema" xmlns:p="http://schemas.microsoft.com/office/2006/metadata/properties" xmlns:ns3="f7769fe2-9a39-4017-bba2-4c92fcd28c16" targetNamespace="http://schemas.microsoft.com/office/2006/metadata/properties" ma:root="true" ma:fieldsID="01347b3ed94b5b397fc3ec47cadb86a7" ns3:_="">
    <xsd:import namespace="f7769fe2-9a39-4017-bba2-4c92fcd28c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769fe2-9a39-4017-bba2-4c92fcd28c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B3FE48-D5AD-48E3-AAB9-6F3E463D23F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C019A4-7AAE-484C-976B-9E5DD7A633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769fe2-9a39-4017-bba2-4c92fcd28c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194F6A-6F09-4BE9-8E2B-EDBDC7D1A0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3BDA24-21DD-400D-A1DA-A774E3032D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10431</TotalTime>
  <Pages>6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Иван Павленко</cp:lastModifiedBy>
  <cp:revision>31</cp:revision>
  <dcterms:created xsi:type="dcterms:W3CDTF">2024-11-12T12:47:00Z</dcterms:created>
  <dcterms:modified xsi:type="dcterms:W3CDTF">2024-12-05T07:41:00Z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0x010100ACC0F8AB96284047A1C53FF1ED2293D4</vt:lpwstr>
  </property>
</Properties>
</file>