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F1795" w14:textId="5DC6F84B" w:rsidR="00D37503" w:rsidRPr="00932629" w:rsidRDefault="00932629" w:rsidP="00932629">
      <w:pPr>
        <w:shd w:val="clear" w:color="auto" w:fill="FFFFFF"/>
        <w:spacing w:before="468" w:after="0" w:line="240" w:lineRule="auto"/>
        <w:outlineLvl w:val="0"/>
        <w:rPr>
          <w:rFonts w:ascii="Helvetica" w:eastAsia="Times New Roman" w:hAnsi="Helvetica" w:cs="Helvetica"/>
          <w:b/>
          <w:bCs/>
          <w:color w:val="292929"/>
          <w:kern w:val="36"/>
          <w:sz w:val="24"/>
          <w:szCs w:val="24"/>
          <w:lang w:eastAsia="en-IN"/>
        </w:rPr>
      </w:pPr>
      <w:r w:rsidRPr="00932629">
        <w:rPr>
          <w:rFonts w:ascii="Helvetica" w:eastAsia="Times New Roman" w:hAnsi="Helvetica" w:cs="Helvetica"/>
          <w:b/>
          <w:bCs/>
          <w:color w:val="292929"/>
          <w:kern w:val="36"/>
          <w:sz w:val="24"/>
          <w:szCs w:val="24"/>
          <w:lang w:eastAsia="en-IN"/>
        </w:rPr>
        <w:t>10-steps to deploy a ML pipeline on Google Kubernetes Engine:</w:t>
      </w:r>
    </w:p>
    <w:p w14:paraId="53F7AA8A" w14:textId="77777777" w:rsidR="00932629" w:rsidRPr="00932629" w:rsidRDefault="00932629" w:rsidP="00932629">
      <w:pPr>
        <w:pStyle w:val="Heading2"/>
        <w:shd w:val="clear" w:color="auto" w:fill="FFFFFF"/>
        <w:spacing w:before="413" w:line="240" w:lineRule="auto"/>
        <w:rPr>
          <w:rFonts w:ascii="Helvetica" w:hAnsi="Helvetica" w:cs="Helvetica"/>
          <w:color w:val="292929"/>
          <w:sz w:val="16"/>
          <w:szCs w:val="16"/>
        </w:rPr>
      </w:pPr>
      <w:r w:rsidRPr="00932629">
        <w:rPr>
          <w:rFonts w:ascii="Helvetica" w:hAnsi="Helvetica" w:cs="Helvetica"/>
          <w:b/>
          <w:bCs/>
          <w:color w:val="292929"/>
          <w:sz w:val="16"/>
          <w:szCs w:val="16"/>
        </w:rPr>
        <w:t>Step 1 — Create a new project in GCP Console</w:t>
      </w:r>
    </w:p>
    <w:p w14:paraId="5E2AD242" w14:textId="77777777" w:rsidR="00932629" w:rsidRPr="00932629" w:rsidRDefault="00932629" w:rsidP="00932629">
      <w:pPr>
        <w:spacing w:line="240" w:lineRule="auto"/>
        <w:rPr>
          <w:rStyle w:val="Strong"/>
          <w:rFonts w:ascii="Georgia" w:hAnsi="Georgia"/>
          <w:color w:val="292929"/>
          <w:spacing w:val="-1"/>
          <w:sz w:val="16"/>
          <w:szCs w:val="16"/>
          <w:shd w:val="clear" w:color="auto" w:fill="FFFFFF"/>
        </w:rPr>
      </w:pPr>
      <w:r w:rsidRPr="00932629">
        <w:rPr>
          <w:rFonts w:ascii="Georgia" w:hAnsi="Georgia"/>
          <w:color w:val="292929"/>
          <w:spacing w:val="-1"/>
          <w:sz w:val="16"/>
          <w:szCs w:val="16"/>
          <w:shd w:val="clear" w:color="auto" w:fill="FFFFFF"/>
        </w:rPr>
        <w:t>Click on </w:t>
      </w:r>
      <w:r w:rsidRPr="00932629">
        <w:rPr>
          <w:rStyle w:val="Strong"/>
          <w:rFonts w:ascii="Georgia" w:hAnsi="Georgia"/>
          <w:color w:val="292929"/>
          <w:spacing w:val="-1"/>
          <w:sz w:val="16"/>
          <w:szCs w:val="16"/>
          <w:shd w:val="clear" w:color="auto" w:fill="FFFFFF"/>
        </w:rPr>
        <w:t>Create New Project</w:t>
      </w:r>
    </w:p>
    <w:p w14:paraId="6EDABECE" w14:textId="15404885" w:rsidR="00932629" w:rsidRPr="00932629" w:rsidRDefault="00932629" w:rsidP="00932629">
      <w:pPr>
        <w:spacing w:line="240" w:lineRule="auto"/>
        <w:rPr>
          <w:rFonts w:ascii="Georgia" w:hAnsi="Georgia"/>
          <w:b/>
          <w:bCs/>
          <w:color w:val="292929"/>
          <w:spacing w:val="-1"/>
          <w:sz w:val="16"/>
          <w:szCs w:val="16"/>
          <w:shd w:val="clear" w:color="auto" w:fill="FFFFFF"/>
        </w:rPr>
      </w:pPr>
      <w:r w:rsidRPr="00932629">
        <w:rPr>
          <w:rFonts w:ascii="Helvetica" w:hAnsi="Helvetica" w:cs="Helvetica"/>
          <w:b/>
          <w:bCs/>
          <w:color w:val="292929"/>
          <w:sz w:val="16"/>
          <w:szCs w:val="16"/>
        </w:rPr>
        <w:t>Step 2 — Import Project Code</w:t>
      </w:r>
    </w:p>
    <w:p w14:paraId="58D6E064" w14:textId="77777777" w:rsidR="00932629" w:rsidRPr="00932629" w:rsidRDefault="00932629" w:rsidP="00932629">
      <w:pPr>
        <w:pStyle w:val="kr"/>
        <w:shd w:val="clear" w:color="auto" w:fill="FFFFFF"/>
        <w:spacing w:before="206" w:beforeAutospacing="0" w:after="0" w:afterAutospacing="0"/>
        <w:rPr>
          <w:rFonts w:ascii="Georgia" w:hAnsi="Georgia"/>
          <w:color w:val="292929"/>
          <w:spacing w:val="-1"/>
          <w:sz w:val="16"/>
          <w:szCs w:val="16"/>
        </w:rPr>
      </w:pPr>
      <w:r w:rsidRPr="00932629">
        <w:rPr>
          <w:rFonts w:ascii="Georgia" w:hAnsi="Georgia"/>
          <w:color w:val="292929"/>
          <w:spacing w:val="-1"/>
          <w:sz w:val="16"/>
          <w:szCs w:val="16"/>
        </w:rPr>
        <w:t>Click the </w:t>
      </w:r>
      <w:r w:rsidRPr="00932629">
        <w:rPr>
          <w:rStyle w:val="Strong"/>
          <w:rFonts w:ascii="Georgia" w:hAnsi="Georgia"/>
          <w:color w:val="292929"/>
          <w:spacing w:val="-1"/>
          <w:sz w:val="16"/>
          <w:szCs w:val="16"/>
        </w:rPr>
        <w:t>Activate Cloud Shell </w:t>
      </w:r>
      <w:r w:rsidRPr="00932629">
        <w:rPr>
          <w:rFonts w:ascii="Georgia" w:hAnsi="Georgia"/>
          <w:color w:val="292929"/>
          <w:spacing w:val="-1"/>
          <w:sz w:val="16"/>
          <w:szCs w:val="16"/>
        </w:rPr>
        <w:t>button at the top of the console window to open the Cloud Shell.</w:t>
      </w:r>
    </w:p>
    <w:p w14:paraId="65AA2B7A" w14:textId="77777777" w:rsidR="00932629" w:rsidRPr="00932629" w:rsidRDefault="00932629" w:rsidP="00932629">
      <w:pPr>
        <w:spacing w:line="240" w:lineRule="auto"/>
        <w:rPr>
          <w:rFonts w:ascii="Courier New" w:hAnsi="Courier New" w:cs="Courier New"/>
          <w:color w:val="292929"/>
          <w:spacing w:val="-5"/>
          <w:sz w:val="16"/>
          <w:szCs w:val="16"/>
          <w:shd w:val="clear" w:color="auto" w:fill="F2F2F2"/>
        </w:rPr>
      </w:pPr>
      <w:r w:rsidRPr="00932629">
        <w:rPr>
          <w:rFonts w:ascii="Courier New" w:hAnsi="Courier New" w:cs="Courier New"/>
          <w:color w:val="292929"/>
          <w:spacing w:val="-5"/>
          <w:sz w:val="16"/>
          <w:szCs w:val="16"/>
          <w:shd w:val="clear" w:color="auto" w:fill="F2F2F2"/>
        </w:rPr>
        <w:t xml:space="preserve">git clone </w:t>
      </w:r>
      <w:hyperlink r:id="rId6" w:history="1">
        <w:r w:rsidRPr="00932629">
          <w:rPr>
            <w:rStyle w:val="Hyperlink"/>
            <w:rFonts w:ascii="Courier New" w:hAnsi="Courier New" w:cs="Courier New"/>
            <w:spacing w:val="-5"/>
            <w:sz w:val="16"/>
            <w:szCs w:val="16"/>
            <w:shd w:val="clear" w:color="auto" w:fill="F2F2F2"/>
          </w:rPr>
          <w:t>https://github.com/pycaret/pycaret-deployment-google.git</w:t>
        </w:r>
      </w:hyperlink>
    </w:p>
    <w:p w14:paraId="7E51389A" w14:textId="0EF199E9" w:rsidR="00932629" w:rsidRPr="00932629" w:rsidRDefault="00932629" w:rsidP="00932629">
      <w:pPr>
        <w:spacing w:line="240" w:lineRule="auto"/>
        <w:rPr>
          <w:rFonts w:ascii="Courier New" w:hAnsi="Courier New" w:cs="Courier New"/>
          <w:color w:val="292929"/>
          <w:spacing w:val="-5"/>
          <w:sz w:val="16"/>
          <w:szCs w:val="16"/>
          <w:shd w:val="clear" w:color="auto" w:fill="F2F2F2"/>
        </w:rPr>
      </w:pPr>
      <w:r w:rsidRPr="00932629">
        <w:rPr>
          <w:rFonts w:ascii="Helvetica" w:hAnsi="Helvetica" w:cs="Helvetica"/>
          <w:b/>
          <w:bCs/>
          <w:color w:val="292929"/>
          <w:sz w:val="16"/>
          <w:szCs w:val="16"/>
        </w:rPr>
        <w:t>Step 3— Set Project ID Environment Variable</w:t>
      </w:r>
    </w:p>
    <w:p w14:paraId="7B498484" w14:textId="1E58D8FF" w:rsidR="00932629" w:rsidRPr="00932629" w:rsidRDefault="00932629" w:rsidP="00932629">
      <w:pPr>
        <w:spacing w:line="240" w:lineRule="auto"/>
        <w:rPr>
          <w:rStyle w:val="Strong"/>
          <w:rFonts w:ascii="Courier New" w:hAnsi="Courier New" w:cs="Courier New"/>
          <w:color w:val="292929"/>
          <w:spacing w:val="-5"/>
          <w:sz w:val="16"/>
          <w:szCs w:val="16"/>
          <w:shd w:val="clear" w:color="auto" w:fill="F2F2F2"/>
        </w:rPr>
      </w:pPr>
      <w:r w:rsidRPr="00932629">
        <w:rPr>
          <w:rFonts w:ascii="Courier New" w:hAnsi="Courier New" w:cs="Courier New"/>
          <w:color w:val="292929"/>
          <w:spacing w:val="-5"/>
          <w:sz w:val="16"/>
          <w:szCs w:val="16"/>
          <w:shd w:val="clear" w:color="auto" w:fill="F2F2F2"/>
        </w:rPr>
        <w:t>export PROJECT_ID=</w:t>
      </w:r>
      <w:proofErr w:type="spellStart"/>
      <w:r w:rsidRPr="00932629">
        <w:rPr>
          <w:rStyle w:val="Strong"/>
          <w:rFonts w:ascii="Courier New" w:hAnsi="Courier New" w:cs="Courier New"/>
          <w:color w:val="292929"/>
          <w:spacing w:val="-5"/>
          <w:sz w:val="16"/>
          <w:szCs w:val="16"/>
          <w:shd w:val="clear" w:color="auto" w:fill="F2F2F2"/>
        </w:rPr>
        <w:t>pycaret</w:t>
      </w:r>
      <w:proofErr w:type="spellEnd"/>
      <w:r w:rsidRPr="00932629">
        <w:rPr>
          <w:rStyle w:val="Strong"/>
          <w:rFonts w:ascii="Courier New" w:hAnsi="Courier New" w:cs="Courier New"/>
          <w:color w:val="292929"/>
          <w:spacing w:val="-5"/>
          <w:sz w:val="16"/>
          <w:szCs w:val="16"/>
          <w:shd w:val="clear" w:color="auto" w:fill="F2F2F2"/>
        </w:rPr>
        <w:t>-</w:t>
      </w:r>
      <w:proofErr w:type="spellStart"/>
      <w:r w:rsidRPr="00932629">
        <w:rPr>
          <w:rStyle w:val="Strong"/>
          <w:rFonts w:ascii="Courier New" w:hAnsi="Courier New" w:cs="Courier New"/>
          <w:color w:val="292929"/>
          <w:spacing w:val="-5"/>
          <w:sz w:val="16"/>
          <w:szCs w:val="16"/>
          <w:shd w:val="clear" w:color="auto" w:fill="F2F2F2"/>
        </w:rPr>
        <w:t>kubernetes</w:t>
      </w:r>
      <w:proofErr w:type="spellEnd"/>
      <w:r w:rsidRPr="00932629">
        <w:rPr>
          <w:rStyle w:val="Strong"/>
          <w:rFonts w:ascii="Courier New" w:hAnsi="Courier New" w:cs="Courier New"/>
          <w:color w:val="292929"/>
          <w:spacing w:val="-5"/>
          <w:sz w:val="16"/>
          <w:szCs w:val="16"/>
          <w:shd w:val="clear" w:color="auto" w:fill="F2F2F2"/>
        </w:rPr>
        <w:t>-demo</w:t>
      </w:r>
    </w:p>
    <w:p w14:paraId="10957E87" w14:textId="77777777" w:rsidR="00932629" w:rsidRPr="00932629" w:rsidRDefault="00932629" w:rsidP="00932629">
      <w:pPr>
        <w:spacing w:line="240" w:lineRule="auto"/>
        <w:rPr>
          <w:rFonts w:ascii="Georgia" w:hAnsi="Georgia"/>
          <w:color w:val="292929"/>
          <w:spacing w:val="-1"/>
          <w:sz w:val="16"/>
          <w:szCs w:val="16"/>
          <w:shd w:val="clear" w:color="auto" w:fill="FFFFFF"/>
        </w:rPr>
      </w:pPr>
      <w:proofErr w:type="spellStart"/>
      <w:r w:rsidRPr="00932629">
        <w:rPr>
          <w:rStyle w:val="Emphasis"/>
          <w:rFonts w:ascii="Georgia" w:hAnsi="Georgia"/>
          <w:color w:val="292929"/>
          <w:spacing w:val="-1"/>
          <w:sz w:val="16"/>
          <w:szCs w:val="16"/>
          <w:shd w:val="clear" w:color="auto" w:fill="FFFFFF"/>
        </w:rPr>
        <w:t>pycaret</w:t>
      </w:r>
      <w:proofErr w:type="spellEnd"/>
      <w:r w:rsidRPr="00932629">
        <w:rPr>
          <w:rStyle w:val="Emphasis"/>
          <w:rFonts w:ascii="Georgia" w:hAnsi="Georgia"/>
          <w:color w:val="292929"/>
          <w:spacing w:val="-1"/>
          <w:sz w:val="16"/>
          <w:szCs w:val="16"/>
          <w:shd w:val="clear" w:color="auto" w:fill="FFFFFF"/>
        </w:rPr>
        <w:t>-</w:t>
      </w:r>
      <w:proofErr w:type="spellStart"/>
      <w:r w:rsidRPr="00932629">
        <w:rPr>
          <w:rStyle w:val="Emphasis"/>
          <w:rFonts w:ascii="Georgia" w:hAnsi="Georgia"/>
          <w:color w:val="292929"/>
          <w:spacing w:val="-1"/>
          <w:sz w:val="16"/>
          <w:szCs w:val="16"/>
          <w:shd w:val="clear" w:color="auto" w:fill="FFFFFF"/>
        </w:rPr>
        <w:t>kubernetes</w:t>
      </w:r>
      <w:proofErr w:type="spellEnd"/>
      <w:r w:rsidRPr="00932629">
        <w:rPr>
          <w:rStyle w:val="Emphasis"/>
          <w:rFonts w:ascii="Georgia" w:hAnsi="Georgia"/>
          <w:color w:val="292929"/>
          <w:spacing w:val="-1"/>
          <w:sz w:val="16"/>
          <w:szCs w:val="16"/>
          <w:shd w:val="clear" w:color="auto" w:fill="FFFFFF"/>
        </w:rPr>
        <w:t>-demo</w:t>
      </w:r>
      <w:r w:rsidRPr="00932629">
        <w:rPr>
          <w:rFonts w:ascii="Georgia" w:hAnsi="Georgia"/>
          <w:color w:val="292929"/>
          <w:spacing w:val="-1"/>
          <w:sz w:val="16"/>
          <w:szCs w:val="16"/>
          <w:shd w:val="clear" w:color="auto" w:fill="FFFFFF"/>
        </w:rPr>
        <w:t> is the name of the project we chose in step 1 above</w:t>
      </w:r>
    </w:p>
    <w:p w14:paraId="35937FAF" w14:textId="1F47625E" w:rsidR="00932629" w:rsidRPr="00932629" w:rsidRDefault="00932629" w:rsidP="00932629">
      <w:pPr>
        <w:spacing w:line="240" w:lineRule="auto"/>
        <w:rPr>
          <w:rFonts w:ascii="Georgia" w:hAnsi="Georgia"/>
          <w:color w:val="292929"/>
          <w:spacing w:val="-1"/>
          <w:sz w:val="16"/>
          <w:szCs w:val="16"/>
          <w:shd w:val="clear" w:color="auto" w:fill="FFFFFF"/>
        </w:rPr>
      </w:pPr>
      <w:r w:rsidRPr="00932629">
        <w:rPr>
          <w:rFonts w:ascii="Helvetica" w:hAnsi="Helvetica" w:cs="Helvetica"/>
          <w:b/>
          <w:bCs/>
          <w:color w:val="292929"/>
          <w:sz w:val="16"/>
          <w:szCs w:val="16"/>
        </w:rPr>
        <w:t>Step 4— Build the docker image</w:t>
      </w:r>
    </w:p>
    <w:p w14:paraId="115A9A01" w14:textId="54EE09CB" w:rsidR="00932629" w:rsidRPr="00932629" w:rsidRDefault="00932629" w:rsidP="00932629">
      <w:pPr>
        <w:pStyle w:val="kr"/>
        <w:shd w:val="clear" w:color="auto" w:fill="FFFFFF"/>
        <w:spacing w:before="206" w:beforeAutospacing="0" w:after="0" w:afterAutospacing="0"/>
        <w:rPr>
          <w:rFonts w:ascii="Georgia" w:hAnsi="Georgia"/>
          <w:color w:val="292929"/>
          <w:spacing w:val="-1"/>
          <w:sz w:val="16"/>
          <w:szCs w:val="16"/>
        </w:rPr>
      </w:pPr>
      <w:r w:rsidRPr="00932629">
        <w:rPr>
          <w:rFonts w:ascii="Georgia" w:hAnsi="Georgia"/>
          <w:color w:val="292929"/>
          <w:spacing w:val="-1"/>
          <w:sz w:val="16"/>
          <w:szCs w:val="16"/>
        </w:rPr>
        <w:t>Build the docker image of the application and tag it for uploading by executing the following code</w:t>
      </w:r>
      <w:r w:rsidRPr="00932629">
        <w:rPr>
          <w:rFonts w:ascii="Georgia" w:hAnsi="Georgia"/>
          <w:color w:val="292929"/>
          <w:spacing w:val="-1"/>
          <w:sz w:val="16"/>
          <w:szCs w:val="16"/>
        </w:rPr>
        <w:t xml:space="preserve">. Here </w:t>
      </w:r>
      <w:proofErr w:type="spellStart"/>
      <w:r w:rsidRPr="00932629">
        <w:rPr>
          <w:rFonts w:ascii="Georgia" w:hAnsi="Georgia"/>
          <w:color w:val="292929"/>
          <w:spacing w:val="-1"/>
          <w:sz w:val="16"/>
          <w:szCs w:val="16"/>
        </w:rPr>
        <w:t>gcr</w:t>
      </w:r>
      <w:proofErr w:type="spellEnd"/>
      <w:r w:rsidRPr="00932629">
        <w:rPr>
          <w:rFonts w:ascii="Georgia" w:hAnsi="Georgia"/>
          <w:color w:val="292929"/>
          <w:spacing w:val="-1"/>
          <w:sz w:val="16"/>
          <w:szCs w:val="16"/>
        </w:rPr>
        <w:t xml:space="preserve"> is Google Container Registry and v1 is the tag</w:t>
      </w:r>
    </w:p>
    <w:p w14:paraId="7E997CFB" w14:textId="56E98303" w:rsidR="00932629" w:rsidRPr="00932629" w:rsidRDefault="00932629" w:rsidP="00932629">
      <w:pPr>
        <w:spacing w:line="240" w:lineRule="auto"/>
        <w:rPr>
          <w:rFonts w:ascii="Courier New" w:hAnsi="Courier New" w:cs="Courier New"/>
          <w:color w:val="292929"/>
          <w:spacing w:val="-5"/>
          <w:sz w:val="16"/>
          <w:szCs w:val="16"/>
          <w:shd w:val="clear" w:color="auto" w:fill="F2F2F2"/>
        </w:rPr>
      </w:pPr>
      <w:r w:rsidRPr="00932629">
        <w:rPr>
          <w:rFonts w:ascii="Courier New" w:hAnsi="Courier New" w:cs="Courier New"/>
          <w:color w:val="292929"/>
          <w:spacing w:val="-5"/>
          <w:sz w:val="16"/>
          <w:szCs w:val="16"/>
          <w:shd w:val="clear" w:color="auto" w:fill="F2F2F2"/>
        </w:rPr>
        <w:t>docker build -t gcr.io/${PROJECT_ID}/insurance-</w:t>
      </w:r>
      <w:proofErr w:type="gramStart"/>
      <w:r w:rsidRPr="00932629">
        <w:rPr>
          <w:rFonts w:ascii="Courier New" w:hAnsi="Courier New" w:cs="Courier New"/>
          <w:color w:val="292929"/>
          <w:spacing w:val="-5"/>
          <w:sz w:val="16"/>
          <w:szCs w:val="16"/>
          <w:shd w:val="clear" w:color="auto" w:fill="F2F2F2"/>
        </w:rPr>
        <w:t>app:v</w:t>
      </w:r>
      <w:proofErr w:type="gramEnd"/>
      <w:r w:rsidRPr="00932629">
        <w:rPr>
          <w:rFonts w:ascii="Courier New" w:hAnsi="Courier New" w:cs="Courier New"/>
          <w:color w:val="292929"/>
          <w:spacing w:val="-5"/>
          <w:sz w:val="16"/>
          <w:szCs w:val="16"/>
          <w:shd w:val="clear" w:color="auto" w:fill="F2F2F2"/>
        </w:rPr>
        <w:t>1 .</w:t>
      </w:r>
    </w:p>
    <w:p w14:paraId="02EB38EE" w14:textId="77777777" w:rsidR="00932629" w:rsidRPr="00932629" w:rsidRDefault="00932629" w:rsidP="00932629">
      <w:pPr>
        <w:spacing w:line="240" w:lineRule="auto"/>
        <w:rPr>
          <w:rFonts w:ascii="Courier New" w:hAnsi="Courier New" w:cs="Courier New"/>
          <w:color w:val="292929"/>
          <w:spacing w:val="-5"/>
          <w:sz w:val="16"/>
          <w:szCs w:val="16"/>
          <w:shd w:val="clear" w:color="auto" w:fill="F2F2F2"/>
        </w:rPr>
      </w:pPr>
      <w:r w:rsidRPr="00932629">
        <w:rPr>
          <w:sz w:val="16"/>
          <w:szCs w:val="16"/>
        </w:rPr>
        <w:t>Check Available images:</w:t>
      </w:r>
      <w:r w:rsidRPr="00932629">
        <w:rPr>
          <w:rFonts w:ascii="Courier New" w:hAnsi="Courier New" w:cs="Courier New"/>
          <w:color w:val="292929"/>
          <w:spacing w:val="-5"/>
          <w:sz w:val="16"/>
          <w:szCs w:val="16"/>
          <w:shd w:val="clear" w:color="auto" w:fill="F2F2F2"/>
        </w:rPr>
        <w:t xml:space="preserve"> </w:t>
      </w:r>
      <w:r w:rsidRPr="00932629">
        <w:rPr>
          <w:rFonts w:ascii="Courier New" w:hAnsi="Courier New" w:cs="Courier New"/>
          <w:color w:val="292929"/>
          <w:spacing w:val="-5"/>
          <w:sz w:val="16"/>
          <w:szCs w:val="16"/>
          <w:shd w:val="clear" w:color="auto" w:fill="F2F2F2"/>
        </w:rPr>
        <w:t>docker images</w:t>
      </w:r>
    </w:p>
    <w:p w14:paraId="063A750B" w14:textId="07953A53" w:rsidR="00932629" w:rsidRPr="00932629" w:rsidRDefault="00932629" w:rsidP="00932629">
      <w:pPr>
        <w:spacing w:line="240" w:lineRule="auto"/>
        <w:rPr>
          <w:rFonts w:ascii="Courier New" w:hAnsi="Courier New" w:cs="Courier New"/>
          <w:color w:val="292929"/>
          <w:spacing w:val="-5"/>
          <w:sz w:val="16"/>
          <w:szCs w:val="16"/>
          <w:shd w:val="clear" w:color="auto" w:fill="F2F2F2"/>
        </w:rPr>
      </w:pPr>
      <w:r w:rsidRPr="00932629">
        <w:rPr>
          <w:rFonts w:ascii="Helvetica" w:hAnsi="Helvetica" w:cs="Helvetica"/>
          <w:b/>
          <w:bCs/>
          <w:color w:val="292929"/>
          <w:sz w:val="16"/>
          <w:szCs w:val="16"/>
        </w:rPr>
        <w:t>Step 5— Upload the container image</w:t>
      </w:r>
    </w:p>
    <w:p w14:paraId="0BA8E21E" w14:textId="77777777" w:rsidR="00932629" w:rsidRPr="00932629" w:rsidRDefault="00932629" w:rsidP="00932629">
      <w:pPr>
        <w:pStyle w:val="kr"/>
        <w:numPr>
          <w:ilvl w:val="0"/>
          <w:numId w:val="1"/>
        </w:numPr>
        <w:shd w:val="clear" w:color="auto" w:fill="FFFFFF"/>
        <w:spacing w:before="206" w:beforeAutospacing="0" w:after="0" w:afterAutospacing="0"/>
        <w:ind w:left="1170"/>
        <w:rPr>
          <w:rFonts w:ascii="Georgia" w:hAnsi="Georgia" w:cs="Segoe UI"/>
          <w:color w:val="292929"/>
          <w:spacing w:val="-1"/>
          <w:sz w:val="16"/>
          <w:szCs w:val="16"/>
        </w:rPr>
      </w:pPr>
      <w:r w:rsidRPr="00932629">
        <w:rPr>
          <w:rFonts w:ascii="Georgia" w:hAnsi="Georgia" w:cs="Segoe UI"/>
          <w:color w:val="292929"/>
          <w:spacing w:val="-1"/>
          <w:sz w:val="16"/>
          <w:szCs w:val="16"/>
        </w:rPr>
        <w:t>Authenticate to </w:t>
      </w:r>
      <w:hyperlink r:id="rId7" w:history="1">
        <w:r w:rsidRPr="00932629">
          <w:rPr>
            <w:rStyle w:val="Hyperlink"/>
            <w:rFonts w:ascii="Georgia" w:hAnsi="Georgia" w:cs="Segoe UI"/>
            <w:spacing w:val="-1"/>
            <w:sz w:val="16"/>
            <w:szCs w:val="16"/>
          </w:rPr>
          <w:t>Container Registry</w:t>
        </w:r>
      </w:hyperlink>
      <w:r w:rsidRPr="00932629">
        <w:rPr>
          <w:rFonts w:ascii="Georgia" w:hAnsi="Georgia" w:cs="Segoe UI"/>
          <w:color w:val="292929"/>
          <w:spacing w:val="-1"/>
          <w:sz w:val="16"/>
          <w:szCs w:val="16"/>
        </w:rPr>
        <w:t> (you need to run this only once):</w:t>
      </w:r>
    </w:p>
    <w:p w14:paraId="4184E84A" w14:textId="25FC9BE6" w:rsidR="00932629" w:rsidRPr="00932629" w:rsidRDefault="00932629" w:rsidP="00932629">
      <w:pPr>
        <w:spacing w:line="240" w:lineRule="auto"/>
        <w:rPr>
          <w:rFonts w:ascii="Courier New" w:hAnsi="Courier New" w:cs="Courier New"/>
          <w:color w:val="292929"/>
          <w:spacing w:val="-5"/>
          <w:sz w:val="16"/>
          <w:szCs w:val="16"/>
          <w:shd w:val="clear" w:color="auto" w:fill="F2F2F2"/>
        </w:rPr>
      </w:pPr>
      <w:proofErr w:type="spellStart"/>
      <w:r w:rsidRPr="00932629">
        <w:rPr>
          <w:rFonts w:ascii="Courier New" w:hAnsi="Courier New" w:cs="Courier New"/>
          <w:color w:val="292929"/>
          <w:spacing w:val="-5"/>
          <w:sz w:val="16"/>
          <w:szCs w:val="16"/>
          <w:shd w:val="clear" w:color="auto" w:fill="F2F2F2"/>
        </w:rPr>
        <w:t>gcloud</w:t>
      </w:r>
      <w:proofErr w:type="spellEnd"/>
      <w:r w:rsidRPr="00932629">
        <w:rPr>
          <w:rFonts w:ascii="Courier New" w:hAnsi="Courier New" w:cs="Courier New"/>
          <w:color w:val="292929"/>
          <w:spacing w:val="-5"/>
          <w:sz w:val="16"/>
          <w:szCs w:val="16"/>
          <w:shd w:val="clear" w:color="auto" w:fill="F2F2F2"/>
        </w:rPr>
        <w:t xml:space="preserve"> auth configure-docker</w:t>
      </w:r>
    </w:p>
    <w:p w14:paraId="4485F370" w14:textId="77777777" w:rsidR="00932629" w:rsidRPr="00932629" w:rsidRDefault="00932629" w:rsidP="00932629">
      <w:pPr>
        <w:shd w:val="clear" w:color="auto" w:fill="FFFFFF"/>
        <w:spacing w:before="480" w:after="0" w:line="240" w:lineRule="auto"/>
        <w:rPr>
          <w:rFonts w:ascii="Georgia" w:eastAsia="Times New Roman" w:hAnsi="Georgia" w:cs="Times New Roman"/>
          <w:color w:val="292929"/>
          <w:spacing w:val="-1"/>
          <w:sz w:val="16"/>
          <w:szCs w:val="16"/>
          <w:lang w:eastAsia="en-IN"/>
        </w:rPr>
      </w:pPr>
      <w:r w:rsidRPr="00932629">
        <w:rPr>
          <w:rFonts w:ascii="Georgia" w:eastAsia="Times New Roman" w:hAnsi="Georgia" w:cs="Times New Roman"/>
          <w:color w:val="292929"/>
          <w:spacing w:val="-1"/>
          <w:sz w:val="16"/>
          <w:szCs w:val="16"/>
          <w:lang w:eastAsia="en-IN"/>
        </w:rPr>
        <w:t>2. Execute the following code to upload the docker image to Google Container Registry:</w:t>
      </w:r>
    </w:p>
    <w:p w14:paraId="61D8DE10" w14:textId="77777777" w:rsidR="00932629" w:rsidRPr="00932629" w:rsidRDefault="00932629" w:rsidP="0093262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N"/>
        </w:rPr>
      </w:pPr>
      <w:r w:rsidRPr="00932629">
        <w:rPr>
          <w:rFonts w:ascii="Courier New" w:eastAsia="Times New Roman" w:hAnsi="Courier New" w:cs="Courier New"/>
          <w:color w:val="292929"/>
          <w:spacing w:val="-5"/>
          <w:sz w:val="16"/>
          <w:szCs w:val="16"/>
          <w:lang w:eastAsia="en-IN"/>
        </w:rPr>
        <w:t>docker push gcr.io/${PROJECT_ID}/insurance-</w:t>
      </w:r>
      <w:proofErr w:type="gramStart"/>
      <w:r w:rsidRPr="00932629">
        <w:rPr>
          <w:rFonts w:ascii="Courier New" w:eastAsia="Times New Roman" w:hAnsi="Courier New" w:cs="Courier New"/>
          <w:color w:val="292929"/>
          <w:spacing w:val="-5"/>
          <w:sz w:val="16"/>
          <w:szCs w:val="16"/>
          <w:lang w:eastAsia="en-IN"/>
        </w:rPr>
        <w:t>app:v</w:t>
      </w:r>
      <w:proofErr w:type="gramEnd"/>
      <w:r w:rsidRPr="00932629">
        <w:rPr>
          <w:rFonts w:ascii="Courier New" w:eastAsia="Times New Roman" w:hAnsi="Courier New" w:cs="Courier New"/>
          <w:color w:val="292929"/>
          <w:spacing w:val="-5"/>
          <w:sz w:val="16"/>
          <w:szCs w:val="16"/>
          <w:lang w:eastAsia="en-IN"/>
        </w:rPr>
        <w:t>1</w:t>
      </w:r>
    </w:p>
    <w:p w14:paraId="5AB75B02" w14:textId="77777777" w:rsidR="00932629" w:rsidRPr="00932629" w:rsidRDefault="00932629" w:rsidP="00932629">
      <w:pPr>
        <w:pStyle w:val="Heading2"/>
        <w:shd w:val="clear" w:color="auto" w:fill="FFFFFF"/>
        <w:spacing w:before="413" w:line="240" w:lineRule="auto"/>
        <w:rPr>
          <w:rFonts w:ascii="Helvetica" w:hAnsi="Helvetica" w:cs="Helvetica"/>
          <w:color w:val="292929"/>
          <w:sz w:val="16"/>
          <w:szCs w:val="16"/>
        </w:rPr>
      </w:pPr>
      <w:r w:rsidRPr="00932629">
        <w:rPr>
          <w:rFonts w:ascii="Helvetica" w:hAnsi="Helvetica" w:cs="Helvetica"/>
          <w:b/>
          <w:bCs/>
          <w:color w:val="292929"/>
          <w:sz w:val="16"/>
          <w:szCs w:val="16"/>
        </w:rPr>
        <w:t>Step 6— Create Cluster</w:t>
      </w:r>
    </w:p>
    <w:p w14:paraId="472B3DE2" w14:textId="77777777" w:rsidR="00932629" w:rsidRPr="00932629" w:rsidRDefault="00932629" w:rsidP="00932629">
      <w:pPr>
        <w:pStyle w:val="kr"/>
        <w:shd w:val="clear" w:color="auto" w:fill="FFFFFF"/>
        <w:spacing w:before="206" w:beforeAutospacing="0" w:after="0" w:afterAutospacing="0"/>
        <w:rPr>
          <w:rFonts w:ascii="Georgia" w:hAnsi="Georgia"/>
          <w:color w:val="292929"/>
          <w:spacing w:val="-1"/>
          <w:sz w:val="16"/>
          <w:szCs w:val="16"/>
        </w:rPr>
      </w:pPr>
      <w:r w:rsidRPr="00932629">
        <w:rPr>
          <w:rFonts w:ascii="Georgia" w:hAnsi="Georgia"/>
          <w:color w:val="292929"/>
          <w:spacing w:val="-1"/>
          <w:sz w:val="16"/>
          <w:szCs w:val="16"/>
        </w:rPr>
        <w:t>Now that the container is uploaded, you need a cluster to run the container. A cluster consists of a pool of Compute Engine VM instances, running Kubernetes.</w:t>
      </w:r>
    </w:p>
    <w:p w14:paraId="60F1DEFE" w14:textId="77777777" w:rsidR="00932629" w:rsidRPr="00932629" w:rsidRDefault="00932629" w:rsidP="00932629">
      <w:pPr>
        <w:pStyle w:val="kr"/>
        <w:numPr>
          <w:ilvl w:val="0"/>
          <w:numId w:val="2"/>
        </w:numPr>
        <w:shd w:val="clear" w:color="auto" w:fill="FFFFFF"/>
        <w:spacing w:before="480" w:beforeAutospacing="0" w:after="0" w:afterAutospacing="0"/>
        <w:ind w:left="1170"/>
        <w:rPr>
          <w:rFonts w:ascii="Georgia" w:hAnsi="Georgia" w:cs="Segoe UI"/>
          <w:color w:val="292929"/>
          <w:spacing w:val="-1"/>
          <w:sz w:val="16"/>
          <w:szCs w:val="16"/>
        </w:rPr>
      </w:pPr>
      <w:r w:rsidRPr="00932629">
        <w:rPr>
          <w:rFonts w:ascii="Georgia" w:hAnsi="Georgia" w:cs="Segoe UI"/>
          <w:color w:val="292929"/>
          <w:spacing w:val="-1"/>
          <w:sz w:val="16"/>
          <w:szCs w:val="16"/>
        </w:rPr>
        <w:t xml:space="preserve">Set your project ID and Compute Engine zone options for the </w:t>
      </w:r>
      <w:proofErr w:type="spellStart"/>
      <w:r w:rsidRPr="00932629">
        <w:rPr>
          <w:rFonts w:ascii="Georgia" w:hAnsi="Georgia" w:cs="Segoe UI"/>
          <w:color w:val="292929"/>
          <w:spacing w:val="-1"/>
          <w:sz w:val="16"/>
          <w:szCs w:val="16"/>
        </w:rPr>
        <w:t>gcloud</w:t>
      </w:r>
      <w:proofErr w:type="spellEnd"/>
      <w:r w:rsidRPr="00932629">
        <w:rPr>
          <w:rFonts w:ascii="Georgia" w:hAnsi="Georgia" w:cs="Segoe UI"/>
          <w:color w:val="292929"/>
          <w:spacing w:val="-1"/>
          <w:sz w:val="16"/>
          <w:szCs w:val="16"/>
        </w:rPr>
        <w:t xml:space="preserve"> tool:</w:t>
      </w:r>
    </w:p>
    <w:p w14:paraId="3A049296" w14:textId="77777777" w:rsidR="00932629" w:rsidRPr="00932629" w:rsidRDefault="00932629" w:rsidP="00932629">
      <w:pPr>
        <w:pStyle w:val="HTMLPreformatted"/>
        <w:shd w:val="clear" w:color="auto" w:fill="F2F2F2"/>
        <w:rPr>
          <w:sz w:val="16"/>
          <w:szCs w:val="16"/>
        </w:rPr>
      </w:pPr>
      <w:proofErr w:type="spellStart"/>
      <w:r w:rsidRPr="00932629">
        <w:rPr>
          <w:rStyle w:val="id"/>
          <w:color w:val="292929"/>
          <w:spacing w:val="-5"/>
          <w:sz w:val="16"/>
          <w:szCs w:val="16"/>
        </w:rPr>
        <w:t>gcloud</w:t>
      </w:r>
      <w:proofErr w:type="spellEnd"/>
      <w:r w:rsidRPr="00932629">
        <w:rPr>
          <w:rStyle w:val="id"/>
          <w:color w:val="292929"/>
          <w:spacing w:val="-5"/>
          <w:sz w:val="16"/>
          <w:szCs w:val="16"/>
        </w:rPr>
        <w:t xml:space="preserve"> config set project $PROJECT_ID </w:t>
      </w:r>
      <w:r w:rsidRPr="00932629">
        <w:rPr>
          <w:color w:val="292929"/>
          <w:spacing w:val="-5"/>
          <w:sz w:val="16"/>
          <w:szCs w:val="16"/>
        </w:rPr>
        <w:br/>
      </w:r>
      <w:proofErr w:type="spellStart"/>
      <w:r w:rsidRPr="00932629">
        <w:rPr>
          <w:rStyle w:val="id"/>
          <w:color w:val="292929"/>
          <w:spacing w:val="-5"/>
          <w:sz w:val="16"/>
          <w:szCs w:val="16"/>
        </w:rPr>
        <w:t>gcloud</w:t>
      </w:r>
      <w:proofErr w:type="spellEnd"/>
      <w:r w:rsidRPr="00932629">
        <w:rPr>
          <w:rStyle w:val="id"/>
          <w:color w:val="292929"/>
          <w:spacing w:val="-5"/>
          <w:sz w:val="16"/>
          <w:szCs w:val="16"/>
        </w:rPr>
        <w:t xml:space="preserve"> config set compute/zone </w:t>
      </w:r>
      <w:r w:rsidRPr="00932629">
        <w:rPr>
          <w:rStyle w:val="Strong"/>
          <w:color w:val="292929"/>
          <w:spacing w:val="-5"/>
          <w:sz w:val="16"/>
          <w:szCs w:val="16"/>
        </w:rPr>
        <w:t>us-central1</w:t>
      </w:r>
    </w:p>
    <w:p w14:paraId="5C7855F0" w14:textId="77777777" w:rsidR="00932629" w:rsidRPr="00932629" w:rsidRDefault="00932629" w:rsidP="00932629">
      <w:pPr>
        <w:pStyle w:val="kr"/>
        <w:shd w:val="clear" w:color="auto" w:fill="FFFFFF"/>
        <w:spacing w:before="480" w:beforeAutospacing="0" w:after="0" w:afterAutospacing="0"/>
        <w:rPr>
          <w:rFonts w:ascii="Georgia" w:hAnsi="Georgia"/>
          <w:color w:val="292929"/>
          <w:spacing w:val="-1"/>
          <w:sz w:val="16"/>
          <w:szCs w:val="16"/>
        </w:rPr>
      </w:pPr>
      <w:r w:rsidRPr="00932629">
        <w:rPr>
          <w:rFonts w:ascii="Georgia" w:hAnsi="Georgia"/>
          <w:color w:val="292929"/>
          <w:spacing w:val="-1"/>
          <w:sz w:val="16"/>
          <w:szCs w:val="16"/>
        </w:rPr>
        <w:t>2. Create a cluster by executing the following code:</w:t>
      </w:r>
    </w:p>
    <w:p w14:paraId="66F5953A" w14:textId="3581356D" w:rsidR="00932629" w:rsidRPr="00932629" w:rsidRDefault="00932629" w:rsidP="00932629">
      <w:pPr>
        <w:spacing w:line="240" w:lineRule="auto"/>
        <w:rPr>
          <w:rFonts w:ascii="Courier New" w:hAnsi="Courier New" w:cs="Courier New"/>
          <w:color w:val="292929"/>
          <w:spacing w:val="-5"/>
          <w:sz w:val="16"/>
          <w:szCs w:val="16"/>
          <w:shd w:val="clear" w:color="auto" w:fill="F2F2F2"/>
        </w:rPr>
      </w:pPr>
      <w:proofErr w:type="spellStart"/>
      <w:r w:rsidRPr="00932629">
        <w:rPr>
          <w:rFonts w:ascii="Courier New" w:hAnsi="Courier New" w:cs="Courier New"/>
          <w:color w:val="292929"/>
          <w:spacing w:val="-5"/>
          <w:sz w:val="16"/>
          <w:szCs w:val="16"/>
          <w:shd w:val="clear" w:color="auto" w:fill="F2F2F2"/>
        </w:rPr>
        <w:t>gcloud</w:t>
      </w:r>
      <w:proofErr w:type="spellEnd"/>
      <w:r w:rsidRPr="00932629">
        <w:rPr>
          <w:rFonts w:ascii="Courier New" w:hAnsi="Courier New" w:cs="Courier New"/>
          <w:color w:val="292929"/>
          <w:spacing w:val="-5"/>
          <w:sz w:val="16"/>
          <w:szCs w:val="16"/>
          <w:shd w:val="clear" w:color="auto" w:fill="F2F2F2"/>
        </w:rPr>
        <w:t xml:space="preserve"> container clusters create </w:t>
      </w:r>
      <w:r w:rsidRPr="00932629">
        <w:rPr>
          <w:rStyle w:val="Strong"/>
          <w:rFonts w:ascii="Courier New" w:hAnsi="Courier New" w:cs="Courier New"/>
          <w:color w:val="292929"/>
          <w:spacing w:val="-5"/>
          <w:sz w:val="16"/>
          <w:szCs w:val="16"/>
          <w:shd w:val="clear" w:color="auto" w:fill="F2F2F2"/>
        </w:rPr>
        <w:t>insurance-cluster</w:t>
      </w:r>
      <w:r w:rsidRPr="00932629">
        <w:rPr>
          <w:rFonts w:ascii="Courier New" w:hAnsi="Courier New" w:cs="Courier New"/>
          <w:color w:val="292929"/>
          <w:spacing w:val="-5"/>
          <w:sz w:val="16"/>
          <w:szCs w:val="16"/>
          <w:shd w:val="clear" w:color="auto" w:fill="F2F2F2"/>
        </w:rPr>
        <w:t xml:space="preserve"> --</w:t>
      </w:r>
      <w:proofErr w:type="spellStart"/>
      <w:r w:rsidRPr="00932629">
        <w:rPr>
          <w:rFonts w:ascii="Courier New" w:hAnsi="Courier New" w:cs="Courier New"/>
          <w:color w:val="292929"/>
          <w:spacing w:val="-5"/>
          <w:sz w:val="16"/>
          <w:szCs w:val="16"/>
          <w:shd w:val="clear" w:color="auto" w:fill="F2F2F2"/>
        </w:rPr>
        <w:t>num</w:t>
      </w:r>
      <w:proofErr w:type="spellEnd"/>
      <w:r w:rsidRPr="00932629">
        <w:rPr>
          <w:rFonts w:ascii="Courier New" w:hAnsi="Courier New" w:cs="Courier New"/>
          <w:color w:val="292929"/>
          <w:spacing w:val="-5"/>
          <w:sz w:val="16"/>
          <w:szCs w:val="16"/>
          <w:shd w:val="clear" w:color="auto" w:fill="F2F2F2"/>
        </w:rPr>
        <w:t>-nodes=2</w:t>
      </w:r>
    </w:p>
    <w:p w14:paraId="3834B8F0" w14:textId="77777777" w:rsidR="00932629" w:rsidRPr="00932629" w:rsidRDefault="00932629" w:rsidP="00932629">
      <w:pPr>
        <w:pStyle w:val="Heading2"/>
        <w:shd w:val="clear" w:color="auto" w:fill="FFFFFF"/>
        <w:spacing w:before="413" w:line="240" w:lineRule="auto"/>
        <w:rPr>
          <w:rFonts w:ascii="Helvetica" w:hAnsi="Helvetica" w:cs="Helvetica"/>
          <w:color w:val="292929"/>
          <w:sz w:val="16"/>
          <w:szCs w:val="16"/>
        </w:rPr>
      </w:pPr>
      <w:r w:rsidRPr="00932629">
        <w:rPr>
          <w:rFonts w:ascii="Helvetica" w:hAnsi="Helvetica" w:cs="Helvetica"/>
          <w:b/>
          <w:bCs/>
          <w:color w:val="292929"/>
          <w:sz w:val="16"/>
          <w:szCs w:val="16"/>
        </w:rPr>
        <w:t>Step 7— Deploy Application</w:t>
      </w:r>
    </w:p>
    <w:p w14:paraId="59A7A2E2" w14:textId="77777777" w:rsidR="00932629" w:rsidRPr="00932629" w:rsidRDefault="00932629" w:rsidP="00932629">
      <w:pPr>
        <w:pStyle w:val="kr"/>
        <w:shd w:val="clear" w:color="auto" w:fill="FFFFFF"/>
        <w:spacing w:before="206" w:beforeAutospacing="0" w:after="0" w:afterAutospacing="0"/>
        <w:rPr>
          <w:rFonts w:ascii="Georgia" w:hAnsi="Georgia"/>
          <w:color w:val="292929"/>
          <w:spacing w:val="-1"/>
          <w:sz w:val="16"/>
          <w:szCs w:val="16"/>
        </w:rPr>
      </w:pPr>
      <w:r w:rsidRPr="00932629">
        <w:rPr>
          <w:rFonts w:ascii="Georgia" w:hAnsi="Georgia"/>
          <w:color w:val="292929"/>
          <w:spacing w:val="-1"/>
          <w:sz w:val="16"/>
          <w:szCs w:val="16"/>
        </w:rPr>
        <w:t>To deploy and manage applications on a GKE cluster, you must communicate with the Kubernetes cluster management system. Execute the following command to deploy the application:</w:t>
      </w:r>
    </w:p>
    <w:p w14:paraId="0F208DD3" w14:textId="77777777" w:rsidR="00932629" w:rsidRPr="00932629" w:rsidRDefault="00932629" w:rsidP="00932629">
      <w:pPr>
        <w:pStyle w:val="HTMLPreformatted"/>
        <w:shd w:val="clear" w:color="auto" w:fill="F2F2F2"/>
        <w:rPr>
          <w:sz w:val="16"/>
          <w:szCs w:val="16"/>
        </w:rPr>
      </w:pPr>
      <w:proofErr w:type="spellStart"/>
      <w:r w:rsidRPr="00932629">
        <w:rPr>
          <w:rStyle w:val="id"/>
          <w:color w:val="292929"/>
          <w:spacing w:val="-5"/>
          <w:sz w:val="16"/>
          <w:szCs w:val="16"/>
        </w:rPr>
        <w:t>kubectl</w:t>
      </w:r>
      <w:proofErr w:type="spellEnd"/>
      <w:r w:rsidRPr="00932629">
        <w:rPr>
          <w:rStyle w:val="id"/>
          <w:color w:val="292929"/>
          <w:spacing w:val="-5"/>
          <w:sz w:val="16"/>
          <w:szCs w:val="16"/>
        </w:rPr>
        <w:t xml:space="preserve"> create deployment insurance-app --image=gcr.io/${PROJECT_ID}/insurance-</w:t>
      </w:r>
      <w:proofErr w:type="gramStart"/>
      <w:r w:rsidRPr="00932629">
        <w:rPr>
          <w:rStyle w:val="id"/>
          <w:color w:val="292929"/>
          <w:spacing w:val="-5"/>
          <w:sz w:val="16"/>
          <w:szCs w:val="16"/>
        </w:rPr>
        <w:t>app:v</w:t>
      </w:r>
      <w:proofErr w:type="gramEnd"/>
      <w:r w:rsidRPr="00932629">
        <w:rPr>
          <w:rStyle w:val="id"/>
          <w:color w:val="292929"/>
          <w:spacing w:val="-5"/>
          <w:sz w:val="16"/>
          <w:szCs w:val="16"/>
        </w:rPr>
        <w:t>1</w:t>
      </w:r>
    </w:p>
    <w:p w14:paraId="755191AE" w14:textId="77777777" w:rsidR="00932629" w:rsidRPr="00932629" w:rsidRDefault="00932629" w:rsidP="00932629">
      <w:pPr>
        <w:pStyle w:val="Heading2"/>
        <w:shd w:val="clear" w:color="auto" w:fill="FFFFFF"/>
        <w:spacing w:before="413" w:line="240" w:lineRule="auto"/>
        <w:rPr>
          <w:rFonts w:ascii="Helvetica" w:hAnsi="Helvetica" w:cs="Helvetica"/>
          <w:color w:val="292929"/>
          <w:sz w:val="16"/>
          <w:szCs w:val="16"/>
        </w:rPr>
      </w:pPr>
      <w:r w:rsidRPr="00932629">
        <w:rPr>
          <w:rFonts w:ascii="Helvetica" w:hAnsi="Helvetica" w:cs="Helvetica"/>
          <w:b/>
          <w:bCs/>
          <w:color w:val="292929"/>
          <w:sz w:val="16"/>
          <w:szCs w:val="16"/>
        </w:rPr>
        <w:t>Step 8— Expose your application to the internet</w:t>
      </w:r>
    </w:p>
    <w:p w14:paraId="554EB672" w14:textId="77777777" w:rsidR="00932629" w:rsidRPr="00932629" w:rsidRDefault="00932629" w:rsidP="00932629">
      <w:pPr>
        <w:pStyle w:val="kr"/>
        <w:shd w:val="clear" w:color="auto" w:fill="FFFFFF"/>
        <w:spacing w:before="206" w:beforeAutospacing="0" w:after="0" w:afterAutospacing="0"/>
        <w:rPr>
          <w:rFonts w:ascii="Georgia" w:hAnsi="Georgia"/>
          <w:color w:val="292929"/>
          <w:spacing w:val="-1"/>
          <w:sz w:val="16"/>
          <w:szCs w:val="16"/>
        </w:rPr>
      </w:pPr>
      <w:r w:rsidRPr="00932629">
        <w:rPr>
          <w:rFonts w:ascii="Georgia" w:hAnsi="Georgia"/>
          <w:color w:val="292929"/>
          <w:spacing w:val="-1"/>
          <w:sz w:val="16"/>
          <w:szCs w:val="16"/>
        </w:rPr>
        <w:t>By default, the containers you run on GKE are not accessible from the internet because they do not have external IP addresses. Execute the following code to expose the application to the internet:</w:t>
      </w:r>
    </w:p>
    <w:p w14:paraId="47BA2588" w14:textId="77777777" w:rsidR="00932629" w:rsidRPr="00932629" w:rsidRDefault="00932629" w:rsidP="00932629">
      <w:pPr>
        <w:pStyle w:val="HTMLPreformatted"/>
        <w:shd w:val="clear" w:color="auto" w:fill="F2F2F2"/>
        <w:rPr>
          <w:sz w:val="16"/>
          <w:szCs w:val="16"/>
        </w:rPr>
      </w:pPr>
      <w:proofErr w:type="spellStart"/>
      <w:r w:rsidRPr="00932629">
        <w:rPr>
          <w:rStyle w:val="id"/>
          <w:color w:val="292929"/>
          <w:spacing w:val="-5"/>
          <w:sz w:val="16"/>
          <w:szCs w:val="16"/>
        </w:rPr>
        <w:t>kubectl</w:t>
      </w:r>
      <w:proofErr w:type="spellEnd"/>
      <w:r w:rsidRPr="00932629">
        <w:rPr>
          <w:rStyle w:val="id"/>
          <w:color w:val="292929"/>
          <w:spacing w:val="-5"/>
          <w:sz w:val="16"/>
          <w:szCs w:val="16"/>
        </w:rPr>
        <w:t xml:space="preserve"> expose deployment insurance-app --type=</w:t>
      </w:r>
      <w:proofErr w:type="spellStart"/>
      <w:r w:rsidRPr="00932629">
        <w:rPr>
          <w:rStyle w:val="id"/>
          <w:color w:val="292929"/>
          <w:spacing w:val="-5"/>
          <w:sz w:val="16"/>
          <w:szCs w:val="16"/>
        </w:rPr>
        <w:t>LoadBalancer</w:t>
      </w:r>
      <w:proofErr w:type="spellEnd"/>
      <w:r w:rsidRPr="00932629">
        <w:rPr>
          <w:rStyle w:val="id"/>
          <w:color w:val="292929"/>
          <w:spacing w:val="-5"/>
          <w:sz w:val="16"/>
          <w:szCs w:val="16"/>
        </w:rPr>
        <w:t xml:space="preserve"> --port 80 --target-port 8080</w:t>
      </w:r>
    </w:p>
    <w:p w14:paraId="6100C1C7" w14:textId="77777777" w:rsidR="00932629" w:rsidRPr="00932629" w:rsidRDefault="00932629" w:rsidP="00932629">
      <w:pPr>
        <w:pStyle w:val="Heading2"/>
        <w:shd w:val="clear" w:color="auto" w:fill="FFFFFF"/>
        <w:spacing w:before="413" w:line="240" w:lineRule="auto"/>
        <w:rPr>
          <w:rFonts w:ascii="Helvetica" w:hAnsi="Helvetica" w:cs="Helvetica"/>
          <w:color w:val="292929"/>
          <w:sz w:val="16"/>
          <w:szCs w:val="16"/>
        </w:rPr>
      </w:pPr>
      <w:r w:rsidRPr="00932629">
        <w:rPr>
          <w:rFonts w:ascii="Helvetica" w:hAnsi="Helvetica" w:cs="Helvetica"/>
          <w:b/>
          <w:bCs/>
          <w:color w:val="292929"/>
          <w:sz w:val="16"/>
          <w:szCs w:val="16"/>
        </w:rPr>
        <w:t>Step 9— Check Service</w:t>
      </w:r>
    </w:p>
    <w:p w14:paraId="7516E29B" w14:textId="77777777" w:rsidR="00932629" w:rsidRPr="00932629" w:rsidRDefault="00932629" w:rsidP="00932629">
      <w:pPr>
        <w:pStyle w:val="kr"/>
        <w:shd w:val="clear" w:color="auto" w:fill="FFFFFF"/>
        <w:spacing w:before="206" w:beforeAutospacing="0" w:after="0" w:afterAutospacing="0"/>
        <w:rPr>
          <w:rFonts w:ascii="Georgia" w:hAnsi="Georgia"/>
          <w:color w:val="292929"/>
          <w:spacing w:val="-1"/>
          <w:sz w:val="16"/>
          <w:szCs w:val="16"/>
        </w:rPr>
      </w:pPr>
      <w:r w:rsidRPr="00932629">
        <w:rPr>
          <w:rFonts w:ascii="Georgia" w:hAnsi="Georgia"/>
          <w:color w:val="292929"/>
          <w:spacing w:val="-1"/>
          <w:sz w:val="16"/>
          <w:szCs w:val="16"/>
        </w:rPr>
        <w:t>Execute the following code to get the status of the service. </w:t>
      </w:r>
      <w:r w:rsidRPr="00932629">
        <w:rPr>
          <w:rStyle w:val="Strong"/>
          <w:rFonts w:ascii="Georgia" w:hAnsi="Georgia"/>
          <w:color w:val="292929"/>
          <w:spacing w:val="-1"/>
          <w:sz w:val="16"/>
          <w:szCs w:val="16"/>
        </w:rPr>
        <w:t>EXTERNAL-IP</w:t>
      </w:r>
      <w:r w:rsidRPr="00932629">
        <w:rPr>
          <w:rFonts w:ascii="Georgia" w:hAnsi="Georgia"/>
          <w:color w:val="292929"/>
          <w:spacing w:val="-1"/>
          <w:sz w:val="16"/>
          <w:szCs w:val="16"/>
        </w:rPr>
        <w:t> is the web address you can use in browser to view the published app.</w:t>
      </w:r>
    </w:p>
    <w:p w14:paraId="0A00430E" w14:textId="77777777" w:rsidR="00932629" w:rsidRPr="00932629" w:rsidRDefault="00932629" w:rsidP="00932629">
      <w:pPr>
        <w:pStyle w:val="HTMLPreformatted"/>
        <w:shd w:val="clear" w:color="auto" w:fill="F2F2F2"/>
        <w:rPr>
          <w:sz w:val="16"/>
          <w:szCs w:val="16"/>
        </w:rPr>
      </w:pPr>
      <w:proofErr w:type="spellStart"/>
      <w:r w:rsidRPr="00932629">
        <w:rPr>
          <w:rStyle w:val="id"/>
          <w:color w:val="292929"/>
          <w:spacing w:val="-5"/>
          <w:sz w:val="16"/>
          <w:szCs w:val="16"/>
        </w:rPr>
        <w:t>kubectl</w:t>
      </w:r>
      <w:proofErr w:type="spellEnd"/>
      <w:r w:rsidRPr="00932629">
        <w:rPr>
          <w:rStyle w:val="id"/>
          <w:color w:val="292929"/>
          <w:spacing w:val="-5"/>
          <w:sz w:val="16"/>
          <w:szCs w:val="16"/>
        </w:rPr>
        <w:t xml:space="preserve"> get service</w:t>
      </w:r>
    </w:p>
    <w:p w14:paraId="38EB595C" w14:textId="70293F19" w:rsidR="00932629" w:rsidRPr="00932629" w:rsidRDefault="00932629" w:rsidP="00932629">
      <w:pPr>
        <w:spacing w:line="240" w:lineRule="auto"/>
        <w:rPr>
          <w:sz w:val="16"/>
          <w:szCs w:val="16"/>
        </w:rPr>
      </w:pPr>
      <w:r w:rsidRPr="00932629">
        <w:rPr>
          <w:rFonts w:ascii="Georgia" w:hAnsi="Georgia"/>
          <w:color w:val="292929"/>
          <w:spacing w:val="-1"/>
          <w:sz w:val="16"/>
          <w:szCs w:val="16"/>
          <w:shd w:val="clear" w:color="auto" w:fill="FFFFFF"/>
        </w:rPr>
        <w:t>Step 10— See the app in action on</w:t>
      </w:r>
      <w:r w:rsidRPr="00932629">
        <w:rPr>
          <w:rFonts w:ascii="Georgia" w:hAnsi="Georgia"/>
          <w:color w:val="292929"/>
          <w:spacing w:val="-1"/>
          <w:sz w:val="16"/>
          <w:szCs w:val="16"/>
          <w:shd w:val="clear" w:color="auto" w:fill="FFFFFF"/>
        </w:rPr>
        <w:t xml:space="preserve"> Master IP address you get from above command</w:t>
      </w:r>
    </w:p>
    <w:sectPr w:rsidR="00932629" w:rsidRPr="00932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03007"/>
    <w:multiLevelType w:val="multilevel"/>
    <w:tmpl w:val="93D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E44A1"/>
    <w:multiLevelType w:val="multilevel"/>
    <w:tmpl w:val="5252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29"/>
    <w:rsid w:val="00932629"/>
    <w:rsid w:val="00D37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9CC9"/>
  <w15:chartTrackingRefBased/>
  <w15:docId w15:val="{25C3BF17-FA3A-449A-B7F9-55C5D03B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26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2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6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3262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32629"/>
    <w:rPr>
      <w:b/>
      <w:bCs/>
    </w:rPr>
  </w:style>
  <w:style w:type="paragraph" w:customStyle="1" w:styleId="kr">
    <w:name w:val="kr"/>
    <w:basedOn w:val="Normal"/>
    <w:rsid w:val="009326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32629"/>
    <w:rPr>
      <w:color w:val="0563C1" w:themeColor="hyperlink"/>
      <w:u w:val="single"/>
    </w:rPr>
  </w:style>
  <w:style w:type="character" w:styleId="UnresolvedMention">
    <w:name w:val="Unresolved Mention"/>
    <w:basedOn w:val="DefaultParagraphFont"/>
    <w:uiPriority w:val="99"/>
    <w:semiHidden/>
    <w:unhideWhenUsed/>
    <w:rsid w:val="00932629"/>
    <w:rPr>
      <w:color w:val="605E5C"/>
      <w:shd w:val="clear" w:color="auto" w:fill="E1DFDD"/>
    </w:rPr>
  </w:style>
  <w:style w:type="character" w:styleId="Emphasis">
    <w:name w:val="Emphasis"/>
    <w:basedOn w:val="DefaultParagraphFont"/>
    <w:uiPriority w:val="20"/>
    <w:qFormat/>
    <w:rsid w:val="00932629"/>
    <w:rPr>
      <w:i/>
      <w:iCs/>
    </w:rPr>
  </w:style>
  <w:style w:type="paragraph" w:styleId="HTMLPreformatted">
    <w:name w:val="HTML Preformatted"/>
    <w:basedOn w:val="Normal"/>
    <w:link w:val="HTMLPreformattedChar"/>
    <w:uiPriority w:val="99"/>
    <w:semiHidden/>
    <w:unhideWhenUsed/>
    <w:rsid w:val="0093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2629"/>
    <w:rPr>
      <w:rFonts w:ascii="Courier New" w:eastAsia="Times New Roman" w:hAnsi="Courier New" w:cs="Courier New"/>
      <w:sz w:val="20"/>
      <w:szCs w:val="20"/>
      <w:lang w:eastAsia="en-IN"/>
    </w:rPr>
  </w:style>
  <w:style w:type="character" w:customStyle="1" w:styleId="id">
    <w:name w:val="id"/>
    <w:basedOn w:val="DefaultParagraphFont"/>
    <w:rsid w:val="00932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2802">
      <w:bodyDiv w:val="1"/>
      <w:marLeft w:val="0"/>
      <w:marRight w:val="0"/>
      <w:marTop w:val="0"/>
      <w:marBottom w:val="0"/>
      <w:divBdr>
        <w:top w:val="none" w:sz="0" w:space="0" w:color="auto"/>
        <w:left w:val="none" w:sz="0" w:space="0" w:color="auto"/>
        <w:bottom w:val="none" w:sz="0" w:space="0" w:color="auto"/>
        <w:right w:val="none" w:sz="0" w:space="0" w:color="auto"/>
      </w:divBdr>
    </w:div>
    <w:div w:id="756250624">
      <w:bodyDiv w:val="1"/>
      <w:marLeft w:val="0"/>
      <w:marRight w:val="0"/>
      <w:marTop w:val="0"/>
      <w:marBottom w:val="0"/>
      <w:divBdr>
        <w:top w:val="none" w:sz="0" w:space="0" w:color="auto"/>
        <w:left w:val="none" w:sz="0" w:space="0" w:color="auto"/>
        <w:bottom w:val="none" w:sz="0" w:space="0" w:color="auto"/>
        <w:right w:val="none" w:sz="0" w:space="0" w:color="auto"/>
      </w:divBdr>
    </w:div>
    <w:div w:id="1009213405">
      <w:bodyDiv w:val="1"/>
      <w:marLeft w:val="0"/>
      <w:marRight w:val="0"/>
      <w:marTop w:val="0"/>
      <w:marBottom w:val="0"/>
      <w:divBdr>
        <w:top w:val="none" w:sz="0" w:space="0" w:color="auto"/>
        <w:left w:val="none" w:sz="0" w:space="0" w:color="auto"/>
        <w:bottom w:val="none" w:sz="0" w:space="0" w:color="auto"/>
        <w:right w:val="none" w:sz="0" w:space="0" w:color="auto"/>
      </w:divBdr>
    </w:div>
    <w:div w:id="1109155303">
      <w:bodyDiv w:val="1"/>
      <w:marLeft w:val="0"/>
      <w:marRight w:val="0"/>
      <w:marTop w:val="0"/>
      <w:marBottom w:val="0"/>
      <w:divBdr>
        <w:top w:val="none" w:sz="0" w:space="0" w:color="auto"/>
        <w:left w:val="none" w:sz="0" w:space="0" w:color="auto"/>
        <w:bottom w:val="none" w:sz="0" w:space="0" w:color="auto"/>
        <w:right w:val="none" w:sz="0" w:space="0" w:color="auto"/>
      </w:divBdr>
    </w:div>
    <w:div w:id="1193573438">
      <w:bodyDiv w:val="1"/>
      <w:marLeft w:val="0"/>
      <w:marRight w:val="0"/>
      <w:marTop w:val="0"/>
      <w:marBottom w:val="0"/>
      <w:divBdr>
        <w:top w:val="none" w:sz="0" w:space="0" w:color="auto"/>
        <w:left w:val="none" w:sz="0" w:space="0" w:color="auto"/>
        <w:bottom w:val="none" w:sz="0" w:space="0" w:color="auto"/>
        <w:right w:val="none" w:sz="0" w:space="0" w:color="auto"/>
      </w:divBdr>
    </w:div>
    <w:div w:id="1268653895">
      <w:bodyDiv w:val="1"/>
      <w:marLeft w:val="0"/>
      <w:marRight w:val="0"/>
      <w:marTop w:val="0"/>
      <w:marBottom w:val="0"/>
      <w:divBdr>
        <w:top w:val="none" w:sz="0" w:space="0" w:color="auto"/>
        <w:left w:val="none" w:sz="0" w:space="0" w:color="auto"/>
        <w:bottom w:val="none" w:sz="0" w:space="0" w:color="auto"/>
        <w:right w:val="none" w:sz="0" w:space="0" w:color="auto"/>
      </w:divBdr>
    </w:div>
    <w:div w:id="1325353422">
      <w:bodyDiv w:val="1"/>
      <w:marLeft w:val="0"/>
      <w:marRight w:val="0"/>
      <w:marTop w:val="0"/>
      <w:marBottom w:val="0"/>
      <w:divBdr>
        <w:top w:val="none" w:sz="0" w:space="0" w:color="auto"/>
        <w:left w:val="none" w:sz="0" w:space="0" w:color="auto"/>
        <w:bottom w:val="none" w:sz="0" w:space="0" w:color="auto"/>
        <w:right w:val="none" w:sz="0" w:space="0" w:color="auto"/>
      </w:divBdr>
    </w:div>
    <w:div w:id="1374429608">
      <w:bodyDiv w:val="1"/>
      <w:marLeft w:val="0"/>
      <w:marRight w:val="0"/>
      <w:marTop w:val="0"/>
      <w:marBottom w:val="0"/>
      <w:divBdr>
        <w:top w:val="none" w:sz="0" w:space="0" w:color="auto"/>
        <w:left w:val="none" w:sz="0" w:space="0" w:color="auto"/>
        <w:bottom w:val="none" w:sz="0" w:space="0" w:color="auto"/>
        <w:right w:val="none" w:sz="0" w:space="0" w:color="auto"/>
      </w:divBdr>
    </w:div>
    <w:div w:id="1461460805">
      <w:bodyDiv w:val="1"/>
      <w:marLeft w:val="0"/>
      <w:marRight w:val="0"/>
      <w:marTop w:val="0"/>
      <w:marBottom w:val="0"/>
      <w:divBdr>
        <w:top w:val="none" w:sz="0" w:space="0" w:color="auto"/>
        <w:left w:val="none" w:sz="0" w:space="0" w:color="auto"/>
        <w:bottom w:val="none" w:sz="0" w:space="0" w:color="auto"/>
        <w:right w:val="none" w:sz="0" w:space="0" w:color="auto"/>
      </w:divBdr>
    </w:div>
    <w:div w:id="1692148166">
      <w:bodyDiv w:val="1"/>
      <w:marLeft w:val="0"/>
      <w:marRight w:val="0"/>
      <w:marTop w:val="0"/>
      <w:marBottom w:val="0"/>
      <w:divBdr>
        <w:top w:val="none" w:sz="0" w:space="0" w:color="auto"/>
        <w:left w:val="none" w:sz="0" w:space="0" w:color="auto"/>
        <w:bottom w:val="none" w:sz="0" w:space="0" w:color="auto"/>
        <w:right w:val="none" w:sz="0" w:space="0" w:color="auto"/>
      </w:divBdr>
      <w:divsChild>
        <w:div w:id="1020353949">
          <w:marLeft w:val="0"/>
          <w:marRight w:val="0"/>
          <w:marTop w:val="0"/>
          <w:marBottom w:val="0"/>
          <w:divBdr>
            <w:top w:val="none" w:sz="0" w:space="0" w:color="auto"/>
            <w:left w:val="none" w:sz="0" w:space="0" w:color="auto"/>
            <w:bottom w:val="none" w:sz="0" w:space="0" w:color="auto"/>
            <w:right w:val="none" w:sz="0" w:space="0" w:color="auto"/>
          </w:divBdr>
          <w:divsChild>
            <w:div w:id="234366583">
              <w:marLeft w:val="0"/>
              <w:marRight w:val="0"/>
              <w:marTop w:val="0"/>
              <w:marBottom w:val="0"/>
              <w:divBdr>
                <w:top w:val="none" w:sz="0" w:space="0" w:color="auto"/>
                <w:left w:val="none" w:sz="0" w:space="0" w:color="auto"/>
                <w:bottom w:val="none" w:sz="0" w:space="0" w:color="auto"/>
                <w:right w:val="none" w:sz="0" w:space="0" w:color="auto"/>
              </w:divBdr>
              <w:divsChild>
                <w:div w:id="1008826363">
                  <w:marLeft w:val="0"/>
                  <w:marRight w:val="0"/>
                  <w:marTop w:val="100"/>
                  <w:marBottom w:val="100"/>
                  <w:divBdr>
                    <w:top w:val="none" w:sz="0" w:space="0" w:color="auto"/>
                    <w:left w:val="none" w:sz="0" w:space="0" w:color="auto"/>
                    <w:bottom w:val="none" w:sz="0" w:space="0" w:color="auto"/>
                    <w:right w:val="none" w:sz="0" w:space="0" w:color="auto"/>
                  </w:divBdr>
                  <w:divsChild>
                    <w:div w:id="229117608">
                      <w:marLeft w:val="0"/>
                      <w:marRight w:val="0"/>
                      <w:marTop w:val="0"/>
                      <w:marBottom w:val="0"/>
                      <w:divBdr>
                        <w:top w:val="none" w:sz="0" w:space="0" w:color="auto"/>
                        <w:left w:val="none" w:sz="0" w:space="0" w:color="auto"/>
                        <w:bottom w:val="none" w:sz="0" w:space="0" w:color="auto"/>
                        <w:right w:val="none" w:sz="0" w:space="0" w:color="auto"/>
                      </w:divBdr>
                      <w:divsChild>
                        <w:div w:id="19347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39185">
      <w:bodyDiv w:val="1"/>
      <w:marLeft w:val="0"/>
      <w:marRight w:val="0"/>
      <w:marTop w:val="0"/>
      <w:marBottom w:val="0"/>
      <w:divBdr>
        <w:top w:val="none" w:sz="0" w:space="0" w:color="auto"/>
        <w:left w:val="none" w:sz="0" w:space="0" w:color="auto"/>
        <w:bottom w:val="none" w:sz="0" w:space="0" w:color="auto"/>
        <w:right w:val="none" w:sz="0" w:space="0" w:color="auto"/>
      </w:divBdr>
    </w:div>
    <w:div w:id="20390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google.com/container-regis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ycaret/pycaret-deployment-google.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78A11-E039-4C51-931C-2EF5C0DD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-Pawk</dc:creator>
  <cp:keywords/>
  <dc:description/>
  <cp:lastModifiedBy>V -Pawk</cp:lastModifiedBy>
  <cp:revision>1</cp:revision>
  <dcterms:created xsi:type="dcterms:W3CDTF">2021-08-27T09:59:00Z</dcterms:created>
  <dcterms:modified xsi:type="dcterms:W3CDTF">2021-08-27T10:05:00Z</dcterms:modified>
</cp:coreProperties>
</file>