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F7460" w14:textId="36C093A3" w:rsidR="0036558F" w:rsidRDefault="0036558F" w:rsidP="005E66D9">
      <w:pPr>
        <w:spacing w:after="160" w:line="259" w:lineRule="auto"/>
        <w:ind w:left="0"/>
        <w:rPr>
          <w:b/>
          <w:bCs/>
          <w:sz w:val="28"/>
          <w:szCs w:val="28"/>
        </w:rPr>
      </w:pPr>
    </w:p>
    <w:p w14:paraId="78C29942" w14:textId="6AA35923" w:rsidR="000E5699" w:rsidRPr="002E5CCC" w:rsidRDefault="000E5699" w:rsidP="000E5699">
      <w:pPr>
        <w:jc w:val="center"/>
        <w:rPr>
          <w:b/>
          <w:bCs/>
          <w:sz w:val="28"/>
          <w:szCs w:val="28"/>
        </w:rPr>
      </w:pPr>
      <w:r w:rsidRPr="002E5CCC">
        <w:rPr>
          <w:b/>
          <w:bCs/>
          <w:sz w:val="28"/>
          <w:szCs w:val="28"/>
        </w:rPr>
        <w:t>FACULDADE DE TECNOLOGIA DE SÃO JOSÉ DOS CAMPOS</w:t>
      </w:r>
    </w:p>
    <w:p w14:paraId="26C79A6F" w14:textId="77777777" w:rsidR="00E561F5" w:rsidRPr="002E5CCC" w:rsidRDefault="000E5699" w:rsidP="00E561F5">
      <w:pPr>
        <w:jc w:val="center"/>
      </w:pPr>
      <w:r w:rsidRPr="002E5CCC">
        <w:rPr>
          <w:b/>
          <w:bCs/>
          <w:sz w:val="28"/>
          <w:szCs w:val="28"/>
        </w:rPr>
        <w:t xml:space="preserve">FATEC PROFESSOR </w:t>
      </w:r>
      <w:r w:rsidRPr="002E5CCC">
        <w:rPr>
          <w:b/>
          <w:bCs/>
          <w:caps/>
          <w:sz w:val="28"/>
          <w:szCs w:val="28"/>
        </w:rPr>
        <w:t>Jessen Vidal</w:t>
      </w:r>
    </w:p>
    <w:p w14:paraId="527C5031" w14:textId="77777777" w:rsidR="00E561F5" w:rsidRPr="002E5CCC" w:rsidRDefault="00E561F5" w:rsidP="00E561F5">
      <w:pPr>
        <w:jc w:val="center"/>
        <w:rPr>
          <w:b/>
          <w:bCs/>
        </w:rPr>
      </w:pPr>
    </w:p>
    <w:p w14:paraId="061D46AA" w14:textId="77777777" w:rsidR="00E561F5" w:rsidRPr="002E5CCC" w:rsidRDefault="00E561F5" w:rsidP="00E561F5">
      <w:pPr>
        <w:jc w:val="center"/>
        <w:rPr>
          <w:b/>
          <w:bCs/>
        </w:rPr>
      </w:pPr>
    </w:p>
    <w:p w14:paraId="2C2C9996" w14:textId="77777777" w:rsidR="00E561F5" w:rsidRPr="002E5CCC" w:rsidRDefault="00E561F5" w:rsidP="00E561F5">
      <w:pPr>
        <w:jc w:val="center"/>
        <w:rPr>
          <w:b/>
          <w:bCs/>
        </w:rPr>
      </w:pPr>
    </w:p>
    <w:p w14:paraId="460CE150" w14:textId="77777777" w:rsidR="00E561F5" w:rsidRPr="002E5CCC" w:rsidRDefault="00E561F5" w:rsidP="00E561F5">
      <w:pPr>
        <w:jc w:val="center"/>
        <w:rPr>
          <w:b/>
          <w:bCs/>
        </w:rPr>
      </w:pPr>
    </w:p>
    <w:p w14:paraId="772CA163" w14:textId="77777777" w:rsidR="00E561F5" w:rsidRPr="002E5CCC" w:rsidRDefault="00E561F5" w:rsidP="00E561F5">
      <w:pPr>
        <w:jc w:val="center"/>
        <w:rPr>
          <w:b/>
          <w:bCs/>
        </w:rPr>
      </w:pPr>
    </w:p>
    <w:p w14:paraId="06383F51" w14:textId="77777777" w:rsidR="00E561F5" w:rsidRPr="002E5CCC" w:rsidRDefault="00E561F5" w:rsidP="00E561F5">
      <w:pPr>
        <w:jc w:val="center"/>
        <w:rPr>
          <w:b/>
          <w:bCs/>
        </w:rPr>
      </w:pPr>
    </w:p>
    <w:p w14:paraId="36E1ACB7" w14:textId="0AC0316E" w:rsidR="00E561F5" w:rsidRPr="002E5CCC" w:rsidRDefault="00E561F5" w:rsidP="00E561F5">
      <w:pPr>
        <w:jc w:val="center"/>
        <w:rPr>
          <w:b/>
          <w:bCs/>
        </w:rPr>
      </w:pPr>
    </w:p>
    <w:p w14:paraId="5C7E5F07" w14:textId="6E9737E3" w:rsidR="000E5699" w:rsidRPr="002E5CCC" w:rsidRDefault="00875D0F" w:rsidP="00E561F5">
      <w:pPr>
        <w:jc w:val="center"/>
        <w:rPr>
          <w:b/>
          <w:bCs/>
          <w:sz w:val="28"/>
          <w:szCs w:val="28"/>
        </w:rPr>
      </w:pPr>
      <w:r>
        <w:rPr>
          <w:b/>
          <w:color w:val="000000" w:themeColor="text1"/>
          <w:sz w:val="28"/>
        </w:rPr>
        <w:t>ALENDRE ESCOBAR GARCIA SILVEIRA</w:t>
      </w:r>
      <w:r>
        <w:rPr>
          <w:b/>
          <w:color w:val="000000" w:themeColor="text1"/>
          <w:sz w:val="28"/>
        </w:rPr>
        <w:br/>
        <w:t>FELIPE NASCIMENTO DE SOUZA</w:t>
      </w:r>
      <w:r>
        <w:rPr>
          <w:b/>
          <w:color w:val="000000" w:themeColor="text1"/>
          <w:sz w:val="28"/>
        </w:rPr>
        <w:br/>
        <w:t>PEDRO HENRIQUE ROCHA BATISTA</w:t>
      </w:r>
      <w:r>
        <w:rPr>
          <w:b/>
          <w:color w:val="000000" w:themeColor="text1"/>
          <w:sz w:val="28"/>
        </w:rPr>
        <w:br/>
        <w:t>ROGÉRIO AUGUSTO ANTUNES PEREIRA</w:t>
      </w:r>
      <w:r>
        <w:rPr>
          <w:b/>
          <w:color w:val="000000" w:themeColor="text1"/>
          <w:sz w:val="28"/>
        </w:rPr>
        <w:br/>
        <w:t>YURI GONÇALVES ALEIXO</w:t>
      </w:r>
      <w:r w:rsidR="00E561F5" w:rsidRPr="002E5CCC">
        <w:rPr>
          <w:b/>
          <w:color w:val="00B050"/>
          <w:sz w:val="28"/>
        </w:rPr>
        <w:t xml:space="preserve"> </w:t>
      </w:r>
    </w:p>
    <w:p w14:paraId="4D727074" w14:textId="77777777" w:rsidR="00EF1DEE" w:rsidRDefault="00EF1DEE" w:rsidP="000E5699">
      <w:pPr>
        <w:jc w:val="center"/>
      </w:pPr>
    </w:p>
    <w:p w14:paraId="4BA26311" w14:textId="77777777" w:rsidR="00EF1DEE" w:rsidRDefault="00EF1DEE" w:rsidP="000E5699">
      <w:pPr>
        <w:jc w:val="center"/>
      </w:pPr>
    </w:p>
    <w:p w14:paraId="591B8E3F" w14:textId="77777777" w:rsidR="00EF1DEE" w:rsidRDefault="00EF1DEE" w:rsidP="000E5699">
      <w:pPr>
        <w:jc w:val="center"/>
      </w:pPr>
    </w:p>
    <w:p w14:paraId="05A9E3B9" w14:textId="77777777" w:rsidR="00EF1DEE" w:rsidRDefault="00EF1DEE" w:rsidP="000E5699">
      <w:pPr>
        <w:jc w:val="center"/>
      </w:pPr>
    </w:p>
    <w:p w14:paraId="35DB369C" w14:textId="77777777" w:rsidR="00EF1DEE" w:rsidRDefault="00EF1DEE" w:rsidP="000E5699">
      <w:pPr>
        <w:jc w:val="center"/>
      </w:pPr>
    </w:p>
    <w:p w14:paraId="3DF89844" w14:textId="77777777" w:rsidR="00EF1DEE" w:rsidRDefault="00EF1DEE" w:rsidP="000E5699">
      <w:pPr>
        <w:jc w:val="center"/>
      </w:pPr>
    </w:p>
    <w:p w14:paraId="771078AA" w14:textId="35CABE70" w:rsidR="000E5699" w:rsidRPr="002E5CCC" w:rsidRDefault="000E5699" w:rsidP="000E5699">
      <w:pPr>
        <w:jc w:val="center"/>
      </w:pPr>
    </w:p>
    <w:p w14:paraId="7885C798" w14:textId="77777777" w:rsidR="00EF1DEE" w:rsidRDefault="00054BDC" w:rsidP="00F540D3">
      <w:pPr>
        <w:pStyle w:val="Corpodetexto"/>
        <w:spacing w:line="240" w:lineRule="auto"/>
        <w:jc w:val="center"/>
        <w:rPr>
          <w:b/>
          <w:color w:val="000000" w:themeColor="text1"/>
          <w:sz w:val="32"/>
        </w:rPr>
      </w:pPr>
      <w:r>
        <w:rPr>
          <w:b/>
          <w:color w:val="000000" w:themeColor="text1"/>
          <w:sz w:val="32"/>
        </w:rPr>
        <w:t>Cluster</w:t>
      </w:r>
      <w:r w:rsidR="00814540">
        <w:rPr>
          <w:b/>
          <w:color w:val="000000" w:themeColor="text1"/>
          <w:sz w:val="32"/>
        </w:rPr>
        <w:t xml:space="preserve"> </w:t>
      </w:r>
      <w:r w:rsidR="00F540D3">
        <w:rPr>
          <w:b/>
          <w:color w:val="000000" w:themeColor="text1"/>
          <w:sz w:val="32"/>
        </w:rPr>
        <w:t xml:space="preserve">Aeroespacial </w:t>
      </w:r>
    </w:p>
    <w:p w14:paraId="54811D67" w14:textId="04F650C8" w:rsidR="00F540D3" w:rsidRPr="002E5CCC" w:rsidRDefault="00F540D3" w:rsidP="00F540D3">
      <w:pPr>
        <w:pStyle w:val="Corpodetexto"/>
        <w:spacing w:line="240" w:lineRule="auto"/>
        <w:jc w:val="center"/>
        <w:rPr>
          <w:b/>
          <w:bCs/>
        </w:rPr>
      </w:pPr>
    </w:p>
    <w:p w14:paraId="7851CDD5" w14:textId="77777777" w:rsidR="00F540D3" w:rsidRPr="002E5CCC" w:rsidRDefault="00F540D3" w:rsidP="00F540D3">
      <w:pPr>
        <w:pStyle w:val="Corpodetexto"/>
        <w:jc w:val="center"/>
        <w:rPr>
          <w:b/>
          <w:bCs/>
        </w:rPr>
      </w:pPr>
    </w:p>
    <w:p w14:paraId="75526747" w14:textId="77777777" w:rsidR="00F540D3" w:rsidRPr="002E5CCC" w:rsidRDefault="00F540D3" w:rsidP="00F540D3">
      <w:pPr>
        <w:pStyle w:val="Corpodetexto"/>
        <w:jc w:val="center"/>
        <w:rPr>
          <w:b/>
          <w:bCs/>
        </w:rPr>
      </w:pPr>
    </w:p>
    <w:p w14:paraId="7550F538" w14:textId="77777777" w:rsidR="00F540D3" w:rsidRPr="002E5CCC" w:rsidRDefault="00F540D3" w:rsidP="00F540D3">
      <w:pPr>
        <w:jc w:val="center"/>
        <w:rPr>
          <w:b/>
          <w:bCs/>
        </w:rPr>
      </w:pPr>
    </w:p>
    <w:p w14:paraId="3DDC4ADF" w14:textId="77777777" w:rsidR="00F540D3" w:rsidRPr="002E5CCC" w:rsidRDefault="00F540D3" w:rsidP="00F540D3">
      <w:pPr>
        <w:jc w:val="center"/>
        <w:rPr>
          <w:b/>
          <w:bCs/>
        </w:rPr>
      </w:pPr>
    </w:p>
    <w:p w14:paraId="47312BA5" w14:textId="77777777" w:rsidR="00F540D3" w:rsidRPr="002E5CCC" w:rsidRDefault="00F540D3" w:rsidP="00F540D3">
      <w:pPr>
        <w:jc w:val="center"/>
        <w:rPr>
          <w:b/>
          <w:bCs/>
        </w:rPr>
      </w:pPr>
    </w:p>
    <w:p w14:paraId="44644297" w14:textId="77777777" w:rsidR="00F540D3" w:rsidRPr="002E5CCC" w:rsidRDefault="00F540D3" w:rsidP="00F540D3">
      <w:pPr>
        <w:jc w:val="center"/>
        <w:rPr>
          <w:b/>
          <w:bCs/>
        </w:rPr>
      </w:pPr>
    </w:p>
    <w:p w14:paraId="555B790A" w14:textId="77777777" w:rsidR="00F540D3" w:rsidRPr="002E5CCC" w:rsidRDefault="00F540D3" w:rsidP="00F540D3">
      <w:pPr>
        <w:jc w:val="center"/>
        <w:rPr>
          <w:b/>
          <w:bCs/>
        </w:rPr>
      </w:pPr>
    </w:p>
    <w:p w14:paraId="313F5AD6" w14:textId="77777777" w:rsidR="00F540D3" w:rsidRPr="002E5CCC" w:rsidRDefault="00F540D3" w:rsidP="00F540D3">
      <w:pPr>
        <w:rPr>
          <w:b/>
          <w:bCs/>
        </w:rPr>
      </w:pPr>
    </w:p>
    <w:p w14:paraId="668C944A" w14:textId="77777777" w:rsidR="00F540D3" w:rsidRPr="002E5CCC" w:rsidRDefault="00F540D3" w:rsidP="00F540D3">
      <w:pPr>
        <w:rPr>
          <w:b/>
          <w:bCs/>
        </w:rPr>
      </w:pPr>
    </w:p>
    <w:p w14:paraId="3A21BED6" w14:textId="77777777" w:rsidR="00F540D3" w:rsidRPr="002E5CCC" w:rsidRDefault="00F540D3" w:rsidP="00F540D3">
      <w:pPr>
        <w:rPr>
          <w:b/>
          <w:bCs/>
        </w:rPr>
      </w:pPr>
    </w:p>
    <w:p w14:paraId="3BA2FD6C" w14:textId="77777777" w:rsidR="00F540D3" w:rsidRPr="002E5CCC" w:rsidRDefault="00F540D3" w:rsidP="00F540D3">
      <w:pPr>
        <w:rPr>
          <w:b/>
          <w:bCs/>
        </w:rPr>
      </w:pPr>
    </w:p>
    <w:p w14:paraId="76E0DE5D" w14:textId="77777777" w:rsidR="00F540D3" w:rsidRPr="002E5CCC" w:rsidRDefault="00F540D3" w:rsidP="00F540D3">
      <w:pPr>
        <w:rPr>
          <w:b/>
          <w:bCs/>
        </w:rPr>
      </w:pPr>
    </w:p>
    <w:p w14:paraId="2BBF9697" w14:textId="77777777" w:rsidR="00F540D3" w:rsidRPr="002E5CCC" w:rsidRDefault="00F540D3" w:rsidP="00F540D3">
      <w:pPr>
        <w:rPr>
          <w:b/>
          <w:bCs/>
        </w:rPr>
      </w:pPr>
    </w:p>
    <w:p w14:paraId="7000DB9F" w14:textId="77777777" w:rsidR="00F540D3" w:rsidRPr="002E5CCC" w:rsidRDefault="00F540D3" w:rsidP="00F540D3">
      <w:pPr>
        <w:rPr>
          <w:b/>
          <w:bCs/>
        </w:rPr>
      </w:pPr>
    </w:p>
    <w:p w14:paraId="6BF64883" w14:textId="77777777" w:rsidR="00F540D3" w:rsidRPr="002E5CCC" w:rsidRDefault="00F540D3" w:rsidP="00F540D3">
      <w:pPr>
        <w:rPr>
          <w:b/>
          <w:bCs/>
        </w:rPr>
      </w:pPr>
    </w:p>
    <w:p w14:paraId="6248BD34" w14:textId="77777777" w:rsidR="00F540D3" w:rsidRPr="002E5CCC" w:rsidRDefault="00F540D3" w:rsidP="00F540D3">
      <w:pPr>
        <w:rPr>
          <w:b/>
          <w:bCs/>
        </w:rPr>
      </w:pPr>
    </w:p>
    <w:p w14:paraId="1B8F5839" w14:textId="77777777" w:rsidR="00F540D3" w:rsidRPr="002E5CCC" w:rsidRDefault="00F540D3" w:rsidP="00F540D3">
      <w:pPr>
        <w:rPr>
          <w:b/>
          <w:bCs/>
        </w:rPr>
      </w:pPr>
    </w:p>
    <w:p w14:paraId="65383E7F" w14:textId="77777777" w:rsidR="00F540D3" w:rsidRPr="002E5CCC" w:rsidRDefault="00F540D3" w:rsidP="00F540D3">
      <w:pPr>
        <w:rPr>
          <w:b/>
          <w:bCs/>
        </w:rPr>
      </w:pPr>
    </w:p>
    <w:p w14:paraId="39C28C64" w14:textId="77777777" w:rsidR="00F540D3" w:rsidRPr="002E5CCC" w:rsidRDefault="00F540D3" w:rsidP="00F540D3">
      <w:pPr>
        <w:rPr>
          <w:b/>
          <w:bCs/>
        </w:rPr>
      </w:pPr>
    </w:p>
    <w:p w14:paraId="7790B4A3" w14:textId="77777777" w:rsidR="00F540D3" w:rsidRPr="002E5CCC" w:rsidRDefault="00F540D3" w:rsidP="00F540D3">
      <w:pPr>
        <w:rPr>
          <w:b/>
          <w:bCs/>
        </w:rPr>
      </w:pPr>
    </w:p>
    <w:p w14:paraId="056EC907" w14:textId="77777777" w:rsidR="00F540D3" w:rsidRPr="002E5CCC" w:rsidRDefault="00F540D3" w:rsidP="00F540D3">
      <w:pPr>
        <w:tabs>
          <w:tab w:val="left" w:pos="5949"/>
        </w:tabs>
        <w:jc w:val="center"/>
        <w:rPr>
          <w:sz w:val="28"/>
          <w:szCs w:val="28"/>
        </w:rPr>
      </w:pPr>
      <w:r w:rsidRPr="002E5CCC">
        <w:rPr>
          <w:sz w:val="28"/>
          <w:szCs w:val="28"/>
        </w:rPr>
        <w:t>São José dos Campos</w:t>
      </w:r>
    </w:p>
    <w:p w14:paraId="0622D61B" w14:textId="3FDDF093" w:rsidR="00F540D3" w:rsidRPr="002E5CCC" w:rsidRDefault="00F540D3" w:rsidP="00F540D3">
      <w:pPr>
        <w:tabs>
          <w:tab w:val="left" w:pos="5949"/>
        </w:tabs>
        <w:jc w:val="center"/>
        <w:rPr>
          <w:sz w:val="28"/>
          <w:szCs w:val="28"/>
        </w:rPr>
      </w:pPr>
      <w:r w:rsidRPr="002E5CCC">
        <w:rPr>
          <w:sz w:val="28"/>
          <w:szCs w:val="28"/>
        </w:rPr>
        <w:t>20</w:t>
      </w:r>
      <w:r w:rsidRPr="00F540D3">
        <w:rPr>
          <w:color w:val="000000" w:themeColor="text1"/>
          <w:sz w:val="28"/>
          <w:szCs w:val="28"/>
        </w:rPr>
        <w:t>22</w:t>
      </w:r>
    </w:p>
    <w:p w14:paraId="222DA6EB" w14:textId="77777777" w:rsidR="00EF1DEE" w:rsidRDefault="00EF1DEE" w:rsidP="000E24C8">
      <w:pPr>
        <w:jc w:val="center"/>
      </w:pPr>
    </w:p>
    <w:p w14:paraId="7DDBB5CD" w14:textId="77777777" w:rsidR="00EF1DEE" w:rsidRDefault="00EF1DEE" w:rsidP="000E24C8">
      <w:pPr>
        <w:jc w:val="center"/>
      </w:pPr>
    </w:p>
    <w:p w14:paraId="056FB692" w14:textId="77777777" w:rsidR="00EF1DEE" w:rsidRDefault="00EF1DEE" w:rsidP="000E24C8">
      <w:pPr>
        <w:jc w:val="center"/>
      </w:pPr>
    </w:p>
    <w:p w14:paraId="2151BCE7" w14:textId="77777777" w:rsidR="00EF1DEE" w:rsidRDefault="00EF1DEE" w:rsidP="000E24C8">
      <w:pPr>
        <w:jc w:val="center"/>
      </w:pPr>
    </w:p>
    <w:p w14:paraId="489B22B9" w14:textId="77777777" w:rsidR="00EF1DEE" w:rsidRDefault="00EF1DEE" w:rsidP="000E24C8">
      <w:pPr>
        <w:jc w:val="center"/>
      </w:pPr>
    </w:p>
    <w:p w14:paraId="65B6C057" w14:textId="77777777" w:rsidR="00EF1DEE" w:rsidRDefault="00EF1DEE" w:rsidP="000E24C8">
      <w:pPr>
        <w:jc w:val="center"/>
      </w:pPr>
    </w:p>
    <w:p w14:paraId="02C3EFA0" w14:textId="77777777" w:rsidR="00875D0F" w:rsidRPr="002E5CCC" w:rsidRDefault="00875D0F" w:rsidP="00875D0F">
      <w:pPr>
        <w:jc w:val="center"/>
        <w:rPr>
          <w:b/>
          <w:bCs/>
          <w:sz w:val="28"/>
          <w:szCs w:val="28"/>
        </w:rPr>
      </w:pPr>
      <w:r>
        <w:rPr>
          <w:b/>
          <w:color w:val="000000" w:themeColor="text1"/>
          <w:sz w:val="28"/>
        </w:rPr>
        <w:t>ALENDRE ESCOBAR GARCIA SILVEIRA</w:t>
      </w:r>
      <w:r>
        <w:rPr>
          <w:b/>
          <w:color w:val="000000" w:themeColor="text1"/>
          <w:sz w:val="28"/>
        </w:rPr>
        <w:br/>
        <w:t>FELIPE NASCIMENTO DE SOUZA</w:t>
      </w:r>
      <w:r>
        <w:rPr>
          <w:b/>
          <w:color w:val="000000" w:themeColor="text1"/>
          <w:sz w:val="28"/>
        </w:rPr>
        <w:br/>
        <w:t>PEDRO HENRIQUE ROCHA BATISTA</w:t>
      </w:r>
      <w:r>
        <w:rPr>
          <w:b/>
          <w:color w:val="000000" w:themeColor="text1"/>
          <w:sz w:val="28"/>
        </w:rPr>
        <w:br/>
        <w:t>ROGÉRIO AUGUSTO ANTUNES PEREIRA</w:t>
      </w:r>
      <w:r>
        <w:rPr>
          <w:b/>
          <w:color w:val="000000" w:themeColor="text1"/>
          <w:sz w:val="28"/>
        </w:rPr>
        <w:br/>
        <w:t>YURI GONÇALVES ALEIXO</w:t>
      </w:r>
      <w:r w:rsidRPr="002E5CCC">
        <w:rPr>
          <w:b/>
          <w:color w:val="00B050"/>
          <w:sz w:val="28"/>
        </w:rPr>
        <w:t xml:space="preserve"> </w:t>
      </w:r>
    </w:p>
    <w:p w14:paraId="5DC19EAD" w14:textId="2EFDBF2C" w:rsidR="000E24C8" w:rsidRPr="002E5CCC" w:rsidRDefault="000E24C8" w:rsidP="000E24C8">
      <w:pPr>
        <w:jc w:val="center"/>
        <w:rPr>
          <w:b/>
          <w:bCs/>
          <w:color w:val="00B050"/>
          <w:sz w:val="28"/>
        </w:rPr>
      </w:pPr>
    </w:p>
    <w:p w14:paraId="67F1481C" w14:textId="77777777" w:rsidR="000E24C8" w:rsidRPr="002E5CCC" w:rsidRDefault="000E24C8" w:rsidP="000E24C8">
      <w:pPr>
        <w:jc w:val="center"/>
        <w:rPr>
          <w:color w:val="00B050"/>
        </w:rPr>
      </w:pPr>
    </w:p>
    <w:p w14:paraId="2E683E47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7029F70B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14F74541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6D288396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464CFB71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1256F1E6" w14:textId="77777777" w:rsidR="000E24C8" w:rsidRPr="002E5CCC" w:rsidRDefault="000E24C8" w:rsidP="000E24C8">
      <w:pPr>
        <w:jc w:val="both"/>
        <w:rPr>
          <w:color w:val="00B050"/>
          <w:sz w:val="20"/>
          <w:szCs w:val="20"/>
        </w:rPr>
      </w:pPr>
    </w:p>
    <w:p w14:paraId="7A856448" w14:textId="77777777" w:rsidR="00EF1DEE" w:rsidRDefault="00054BDC" w:rsidP="001D4FDC">
      <w:pPr>
        <w:pStyle w:val="Ttulo2"/>
        <w:spacing w:before="0" w:after="0" w:line="240" w:lineRule="auto"/>
        <w:jc w:val="center"/>
        <w:rPr>
          <w:b w:val="0"/>
          <w:color w:val="000000" w:themeColor="text1"/>
          <w:sz w:val="32"/>
        </w:rPr>
      </w:pPr>
      <w:r>
        <w:rPr>
          <w:b w:val="0"/>
          <w:color w:val="000000" w:themeColor="text1"/>
          <w:sz w:val="32"/>
        </w:rPr>
        <w:t>Cluster</w:t>
      </w:r>
      <w:r w:rsidR="00814540">
        <w:rPr>
          <w:b w:val="0"/>
          <w:color w:val="000000" w:themeColor="text1"/>
          <w:sz w:val="32"/>
        </w:rPr>
        <w:t xml:space="preserve"> </w:t>
      </w:r>
      <w:r w:rsidR="000E24C8" w:rsidRPr="000E24C8">
        <w:rPr>
          <w:b w:val="0"/>
          <w:color w:val="000000" w:themeColor="text1"/>
          <w:sz w:val="32"/>
        </w:rPr>
        <w:t xml:space="preserve">Aeroespacial </w:t>
      </w:r>
    </w:p>
    <w:p w14:paraId="24B395E0" w14:textId="0DEA8F3A" w:rsidR="001D4FDC" w:rsidRPr="002E5CCC" w:rsidRDefault="001D4FDC" w:rsidP="001D4FDC">
      <w:pPr>
        <w:pStyle w:val="Ttulo2"/>
        <w:spacing w:before="0" w:after="0" w:line="240" w:lineRule="auto"/>
        <w:jc w:val="center"/>
        <w:rPr>
          <w:color w:val="00B050"/>
          <w:sz w:val="32"/>
          <w:szCs w:val="32"/>
        </w:rPr>
      </w:pPr>
    </w:p>
    <w:p w14:paraId="18898327" w14:textId="77777777" w:rsidR="001D4FDC" w:rsidRPr="002E5CCC" w:rsidRDefault="001D4FDC" w:rsidP="001D4FDC">
      <w:pPr>
        <w:pStyle w:val="Corpodetexto"/>
        <w:spacing w:line="240" w:lineRule="auto"/>
        <w:jc w:val="center"/>
        <w:rPr>
          <w:b/>
          <w:bCs/>
        </w:rPr>
      </w:pPr>
    </w:p>
    <w:p w14:paraId="6E791B4C" w14:textId="77777777" w:rsidR="001D4FDC" w:rsidRPr="002E5CCC" w:rsidRDefault="001D4FDC" w:rsidP="001D4FDC">
      <w:pPr>
        <w:pStyle w:val="Corpodetexto"/>
        <w:jc w:val="center"/>
        <w:rPr>
          <w:b/>
          <w:bCs/>
        </w:rPr>
      </w:pPr>
    </w:p>
    <w:p w14:paraId="3719324A" w14:textId="77777777" w:rsidR="001D4FDC" w:rsidRPr="002E5CCC" w:rsidRDefault="001D4FDC" w:rsidP="001D4FDC">
      <w:pPr>
        <w:pStyle w:val="Corpodetexto"/>
        <w:jc w:val="center"/>
        <w:rPr>
          <w:b/>
          <w:bCs/>
        </w:rPr>
      </w:pPr>
    </w:p>
    <w:p w14:paraId="5CAB0823" w14:textId="77777777" w:rsidR="001D4FDC" w:rsidRPr="002E5CCC" w:rsidRDefault="001D4FDC" w:rsidP="001D4FDC">
      <w:pPr>
        <w:pStyle w:val="Corpodetexto"/>
        <w:jc w:val="center"/>
        <w:rPr>
          <w:b/>
          <w:bCs/>
        </w:rPr>
      </w:pPr>
    </w:p>
    <w:p w14:paraId="2E9B1D83" w14:textId="10373E51" w:rsidR="001D4FDC" w:rsidRPr="001D4FDC" w:rsidRDefault="001D4FDC" w:rsidP="001D4FDC">
      <w:pPr>
        <w:pStyle w:val="Recuodecorpodetexto3"/>
        <w:ind w:left="4820"/>
        <w:jc w:val="both"/>
        <w:rPr>
          <w:color w:val="00B050"/>
          <w:sz w:val="20"/>
          <w:szCs w:val="20"/>
        </w:rPr>
      </w:pPr>
      <w:r w:rsidRPr="00196676">
        <w:rPr>
          <w:sz w:val="24"/>
          <w:szCs w:val="24"/>
        </w:rPr>
        <w:t xml:space="preserve">Trabalho avaliativo apresentado à Faculdade de Tecnologia de São José dos Campos, como parte dos requisitos necessários </w:t>
      </w:r>
      <w:r w:rsidR="00480BE3">
        <w:rPr>
          <w:sz w:val="24"/>
          <w:szCs w:val="24"/>
        </w:rPr>
        <w:t>para obtenção da nota semestral do P</w:t>
      </w:r>
      <w:r w:rsidRPr="00196676">
        <w:rPr>
          <w:sz w:val="24"/>
          <w:szCs w:val="24"/>
        </w:rPr>
        <w:t>rojeto</w:t>
      </w:r>
      <w:r w:rsidR="00480BE3">
        <w:rPr>
          <w:sz w:val="24"/>
          <w:szCs w:val="24"/>
        </w:rPr>
        <w:t xml:space="preserve"> Integrador – PI no curso de</w:t>
      </w:r>
      <w:r w:rsidRPr="00196676">
        <w:rPr>
          <w:sz w:val="24"/>
          <w:szCs w:val="24"/>
        </w:rPr>
        <w:t xml:space="preserve"> </w:t>
      </w:r>
      <w:r w:rsidRPr="00196676">
        <w:rPr>
          <w:color w:val="000000" w:themeColor="text1"/>
          <w:sz w:val="24"/>
          <w:szCs w:val="24"/>
        </w:rPr>
        <w:t>logística</w:t>
      </w:r>
      <w:r w:rsidRPr="001D4FDC">
        <w:rPr>
          <w:color w:val="000000" w:themeColor="text1"/>
          <w:sz w:val="24"/>
          <w:szCs w:val="24"/>
        </w:rPr>
        <w:t>.</w:t>
      </w:r>
    </w:p>
    <w:p w14:paraId="0FC7F0E0" w14:textId="77777777" w:rsidR="001D4FDC" w:rsidRPr="002E5CCC" w:rsidRDefault="001D4FDC" w:rsidP="001D4FDC">
      <w:pPr>
        <w:pStyle w:val="Recuodecorpodetexto3"/>
        <w:ind w:left="4536"/>
        <w:jc w:val="right"/>
      </w:pPr>
    </w:p>
    <w:p w14:paraId="425EF735" w14:textId="77777777" w:rsidR="00EF1DEE" w:rsidRDefault="00EF1DEE" w:rsidP="001D4FDC">
      <w:pPr>
        <w:pStyle w:val="Recuodecorpodetexto3"/>
        <w:jc w:val="right"/>
        <w:rPr>
          <w:b/>
          <w:bCs/>
        </w:rPr>
      </w:pPr>
    </w:p>
    <w:p w14:paraId="0BB920BA" w14:textId="77777777" w:rsidR="00EF1DEE" w:rsidRDefault="00EF1DEE" w:rsidP="001D4FDC">
      <w:pPr>
        <w:pStyle w:val="Recuodecorpodetexto3"/>
        <w:jc w:val="right"/>
        <w:rPr>
          <w:b/>
          <w:bCs/>
        </w:rPr>
      </w:pPr>
    </w:p>
    <w:p w14:paraId="04708364" w14:textId="503E93CE" w:rsidR="001D4FDC" w:rsidRPr="002E5CCC" w:rsidRDefault="001D4FDC" w:rsidP="001D4FDC">
      <w:pPr>
        <w:pStyle w:val="Recuodecorpodetexto3"/>
        <w:jc w:val="right"/>
        <w:rPr>
          <w:b/>
          <w:bCs/>
        </w:rPr>
      </w:pPr>
    </w:p>
    <w:p w14:paraId="6B6D47C7" w14:textId="01FA1D7E" w:rsidR="001D4FDC" w:rsidRPr="00072ABD" w:rsidRDefault="001D4FDC" w:rsidP="00002F00">
      <w:pPr>
        <w:pStyle w:val="Recuodecorpodetexto3"/>
        <w:ind w:firstLine="357"/>
        <w:jc w:val="right"/>
        <w:rPr>
          <w:b/>
          <w:bCs/>
          <w:sz w:val="24"/>
          <w:szCs w:val="24"/>
        </w:rPr>
      </w:pPr>
      <w:r w:rsidRPr="00072ABD">
        <w:rPr>
          <w:b/>
          <w:bCs/>
          <w:sz w:val="24"/>
          <w:szCs w:val="24"/>
        </w:rPr>
        <w:t xml:space="preserve">Orientador: </w:t>
      </w:r>
      <w:r w:rsidR="00480BE3">
        <w:rPr>
          <w:b/>
          <w:bCs/>
          <w:sz w:val="24"/>
          <w:szCs w:val="24"/>
        </w:rPr>
        <w:t xml:space="preserve">Professor mestre </w:t>
      </w:r>
      <w:r w:rsidR="00875D0F">
        <w:rPr>
          <w:b/>
          <w:bCs/>
          <w:sz w:val="24"/>
          <w:szCs w:val="24"/>
        </w:rPr>
        <w:t xml:space="preserve">José </w:t>
      </w:r>
      <w:proofErr w:type="spellStart"/>
      <w:r w:rsidR="00875D0F">
        <w:rPr>
          <w:b/>
          <w:bCs/>
          <w:sz w:val="24"/>
          <w:szCs w:val="24"/>
        </w:rPr>
        <w:t>Jaetis</w:t>
      </w:r>
      <w:proofErr w:type="spellEnd"/>
      <w:r w:rsidR="00875D0F">
        <w:rPr>
          <w:b/>
          <w:bCs/>
          <w:sz w:val="24"/>
          <w:szCs w:val="24"/>
        </w:rPr>
        <w:t xml:space="preserve"> Rosario</w:t>
      </w:r>
    </w:p>
    <w:p w14:paraId="417DEF2D" w14:textId="19E18FEB" w:rsidR="00EF1DEE" w:rsidRDefault="001D4FDC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  <w:r w:rsidRPr="00072ABD">
        <w:rPr>
          <w:b/>
          <w:bCs/>
        </w:rPr>
        <w:t xml:space="preserve">Coorientador: </w:t>
      </w:r>
      <w:r w:rsidR="00875D0F">
        <w:rPr>
          <w:b/>
          <w:bCs/>
        </w:rPr>
        <w:t xml:space="preserve">Professor Mestre </w:t>
      </w:r>
      <w:r w:rsidR="00072ABD" w:rsidRPr="00072ABD">
        <w:rPr>
          <w:b/>
          <w:bCs/>
          <w:color w:val="000000" w:themeColor="text1"/>
        </w:rPr>
        <w:t>Marcus Vinicius do Nascimento</w:t>
      </w:r>
    </w:p>
    <w:p w14:paraId="0F218D1B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46A7324D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4B6B3965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03295DE2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4DA82693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1E7A69D3" w14:textId="77777777" w:rsidR="00EF1DEE" w:rsidRDefault="00EF1DEE" w:rsidP="00002F00">
      <w:pPr>
        <w:tabs>
          <w:tab w:val="left" w:pos="5949"/>
        </w:tabs>
        <w:jc w:val="right"/>
        <w:rPr>
          <w:b/>
          <w:bCs/>
          <w:color w:val="000000" w:themeColor="text1"/>
        </w:rPr>
      </w:pPr>
    </w:p>
    <w:p w14:paraId="13EEACAA" w14:textId="46DCC4E5" w:rsidR="00002F00" w:rsidRPr="002E5CCC" w:rsidRDefault="00002F00" w:rsidP="00002F00">
      <w:pPr>
        <w:tabs>
          <w:tab w:val="left" w:pos="5949"/>
        </w:tabs>
        <w:jc w:val="right"/>
        <w:rPr>
          <w:sz w:val="28"/>
          <w:szCs w:val="28"/>
        </w:rPr>
      </w:pPr>
    </w:p>
    <w:p w14:paraId="32A5A269" w14:textId="77777777" w:rsidR="00EF1DEE" w:rsidRDefault="00002F00" w:rsidP="00002F00">
      <w:pPr>
        <w:tabs>
          <w:tab w:val="left" w:pos="5949"/>
        </w:tabs>
        <w:jc w:val="center"/>
        <w:rPr>
          <w:color w:val="000000" w:themeColor="text1"/>
          <w:sz w:val="28"/>
          <w:szCs w:val="28"/>
        </w:rPr>
      </w:pPr>
      <w:r w:rsidRPr="00002F00">
        <w:rPr>
          <w:color w:val="000000" w:themeColor="text1"/>
          <w:sz w:val="28"/>
          <w:szCs w:val="28"/>
        </w:rPr>
        <w:t>São José dos Campos</w:t>
      </w:r>
    </w:p>
    <w:p w14:paraId="1DF1415E" w14:textId="77777777" w:rsidR="00EF1DEE" w:rsidRDefault="00002F00" w:rsidP="00002F00">
      <w:pPr>
        <w:tabs>
          <w:tab w:val="left" w:pos="5949"/>
        </w:tabs>
        <w:jc w:val="center"/>
        <w:rPr>
          <w:color w:val="00B050"/>
          <w:sz w:val="28"/>
          <w:szCs w:val="28"/>
        </w:rPr>
      </w:pPr>
      <w:r w:rsidRPr="00002F00">
        <w:rPr>
          <w:color w:val="000000" w:themeColor="text1"/>
          <w:sz w:val="28"/>
          <w:szCs w:val="28"/>
        </w:rPr>
        <w:t>2022</w:t>
      </w:r>
    </w:p>
    <w:p w14:paraId="4662C302" w14:textId="175473F5" w:rsidR="00002F00" w:rsidRPr="002E5CCC" w:rsidRDefault="00002F00" w:rsidP="00002F00">
      <w:pPr>
        <w:tabs>
          <w:tab w:val="left" w:pos="5949"/>
        </w:tabs>
        <w:jc w:val="center"/>
        <w:rPr>
          <w:color w:val="00B050"/>
          <w:sz w:val="28"/>
          <w:szCs w:val="28"/>
        </w:rPr>
        <w:sectPr w:rsidR="00002F00" w:rsidRPr="002E5CCC" w:rsidSect="00014AD7">
          <w:headerReference w:type="default" r:id="rId8"/>
          <w:headerReference w:type="first" r:id="rId9"/>
          <w:pgSz w:w="11907" w:h="16840" w:code="9"/>
          <w:pgMar w:top="1701" w:right="1134" w:bottom="1134" w:left="1701" w:header="1134" w:footer="1134" w:gutter="0"/>
          <w:pgNumType w:fmt="lowerRoman"/>
          <w:cols w:space="720"/>
          <w:noEndnote/>
          <w:docGrid w:linePitch="326"/>
        </w:sectPr>
      </w:pPr>
    </w:p>
    <w:p w14:paraId="00ED23F1" w14:textId="732DDAA2" w:rsidR="0086256D" w:rsidRPr="002E5CCC" w:rsidRDefault="0086256D" w:rsidP="0086256D">
      <w:pPr>
        <w:jc w:val="both"/>
      </w:pPr>
      <w:r w:rsidRPr="002E5CCC">
        <w:lastRenderedPageBreak/>
        <w:t>Dedicatória</w:t>
      </w:r>
    </w:p>
    <w:p w14:paraId="2488887A" w14:textId="77777777" w:rsidR="0086256D" w:rsidRPr="002E5CCC" w:rsidRDefault="0086256D" w:rsidP="0086256D"/>
    <w:p w14:paraId="24E88571" w14:textId="77777777" w:rsidR="0086256D" w:rsidRPr="002E5CCC" w:rsidRDefault="0086256D" w:rsidP="0086256D"/>
    <w:p w14:paraId="07540C38" w14:textId="77777777" w:rsidR="0086256D" w:rsidRPr="002E5CCC" w:rsidRDefault="0086256D" w:rsidP="0086256D"/>
    <w:p w14:paraId="3E65791A" w14:textId="77777777" w:rsidR="0086256D" w:rsidRPr="002E5CCC" w:rsidRDefault="0086256D" w:rsidP="0086256D"/>
    <w:p w14:paraId="55E3B7D8" w14:textId="77777777" w:rsidR="0086256D" w:rsidRPr="002E5CCC" w:rsidRDefault="0086256D" w:rsidP="0086256D"/>
    <w:p w14:paraId="1C10B017" w14:textId="77777777" w:rsidR="0086256D" w:rsidRPr="002E5CCC" w:rsidRDefault="0086256D" w:rsidP="0086256D"/>
    <w:p w14:paraId="474014EF" w14:textId="77777777" w:rsidR="0086256D" w:rsidRPr="002E5CCC" w:rsidRDefault="0086256D" w:rsidP="0086256D"/>
    <w:p w14:paraId="006FDF9B" w14:textId="77777777" w:rsidR="0086256D" w:rsidRPr="002E5CCC" w:rsidRDefault="0086256D" w:rsidP="0086256D"/>
    <w:p w14:paraId="5EE1FB6C" w14:textId="77777777" w:rsidR="0086256D" w:rsidRPr="002E5CCC" w:rsidRDefault="0086256D" w:rsidP="0086256D"/>
    <w:p w14:paraId="1E774E55" w14:textId="77777777" w:rsidR="0086256D" w:rsidRPr="002E5CCC" w:rsidRDefault="0086256D" w:rsidP="0086256D"/>
    <w:p w14:paraId="6204C7A0" w14:textId="77777777" w:rsidR="0086256D" w:rsidRPr="002E5CCC" w:rsidRDefault="0086256D" w:rsidP="0086256D"/>
    <w:p w14:paraId="6C6B4088" w14:textId="77777777" w:rsidR="0086256D" w:rsidRPr="002E5CCC" w:rsidRDefault="0086256D" w:rsidP="0086256D"/>
    <w:p w14:paraId="69978176" w14:textId="77777777" w:rsidR="0086256D" w:rsidRPr="002E5CCC" w:rsidRDefault="0086256D" w:rsidP="0086256D"/>
    <w:p w14:paraId="744E86F9" w14:textId="77777777" w:rsidR="0086256D" w:rsidRPr="002E5CCC" w:rsidRDefault="0086256D" w:rsidP="0086256D"/>
    <w:p w14:paraId="039CE902" w14:textId="77777777" w:rsidR="0086256D" w:rsidRPr="002E5CCC" w:rsidRDefault="0086256D" w:rsidP="0086256D"/>
    <w:p w14:paraId="35A3B098" w14:textId="77777777" w:rsidR="0086256D" w:rsidRPr="002E5CCC" w:rsidRDefault="0086256D" w:rsidP="0086256D"/>
    <w:p w14:paraId="63BA79E7" w14:textId="77777777" w:rsidR="0086256D" w:rsidRPr="002E5CCC" w:rsidRDefault="0086256D" w:rsidP="0086256D"/>
    <w:p w14:paraId="03E38616" w14:textId="77777777" w:rsidR="0086256D" w:rsidRPr="002E5CCC" w:rsidRDefault="0086256D" w:rsidP="0086256D"/>
    <w:p w14:paraId="4A9BB470" w14:textId="77777777" w:rsidR="0086256D" w:rsidRPr="002E5CCC" w:rsidRDefault="0086256D" w:rsidP="0086256D"/>
    <w:p w14:paraId="5265FA3D" w14:textId="77777777" w:rsidR="0086256D" w:rsidRPr="002E5CCC" w:rsidRDefault="0086256D" w:rsidP="0086256D"/>
    <w:p w14:paraId="2D3DCFED" w14:textId="77777777" w:rsidR="0086256D" w:rsidRPr="002E5CCC" w:rsidRDefault="0086256D" w:rsidP="0086256D"/>
    <w:p w14:paraId="375E81CD" w14:textId="77777777" w:rsidR="0086256D" w:rsidRPr="002E5CCC" w:rsidRDefault="0086256D" w:rsidP="0086256D"/>
    <w:p w14:paraId="3FA672FC" w14:textId="77777777" w:rsidR="0086256D" w:rsidRPr="002E5CCC" w:rsidRDefault="0086256D" w:rsidP="0086256D"/>
    <w:p w14:paraId="6F95FB65" w14:textId="77777777" w:rsidR="0086256D" w:rsidRPr="002E5CCC" w:rsidRDefault="0086256D" w:rsidP="0086256D"/>
    <w:p w14:paraId="67DA4754" w14:textId="77777777" w:rsidR="0086256D" w:rsidRPr="002E5CCC" w:rsidRDefault="0086256D" w:rsidP="0086256D"/>
    <w:p w14:paraId="3BEF4240" w14:textId="77777777" w:rsidR="0086256D" w:rsidRPr="002E5CCC" w:rsidRDefault="0086256D" w:rsidP="0086256D"/>
    <w:p w14:paraId="64CD57D5" w14:textId="77777777" w:rsidR="0086256D" w:rsidRPr="002E5CCC" w:rsidRDefault="0086256D" w:rsidP="0086256D"/>
    <w:p w14:paraId="34AF6444" w14:textId="77777777" w:rsidR="0086256D" w:rsidRPr="002E5CCC" w:rsidRDefault="0086256D" w:rsidP="0086256D"/>
    <w:p w14:paraId="47A64F08" w14:textId="77777777" w:rsidR="0086256D" w:rsidRPr="002E5CCC" w:rsidRDefault="0086256D" w:rsidP="0086256D"/>
    <w:p w14:paraId="5232C6F0" w14:textId="77777777" w:rsidR="0086256D" w:rsidRPr="002E5CCC" w:rsidRDefault="0086256D" w:rsidP="0086256D"/>
    <w:p w14:paraId="0106C7A6" w14:textId="77777777" w:rsidR="0086256D" w:rsidRPr="002E5CCC" w:rsidRDefault="0086256D" w:rsidP="0086256D"/>
    <w:p w14:paraId="7C25D257" w14:textId="77777777" w:rsidR="0086256D" w:rsidRPr="002E5CCC" w:rsidRDefault="0086256D" w:rsidP="0086256D"/>
    <w:p w14:paraId="520345CC" w14:textId="77777777" w:rsidR="0086256D" w:rsidRPr="002E5CCC" w:rsidRDefault="0086256D" w:rsidP="0086256D"/>
    <w:p w14:paraId="62998198" w14:textId="77777777" w:rsidR="0086256D" w:rsidRPr="002E5CCC" w:rsidRDefault="0086256D" w:rsidP="0086256D"/>
    <w:p w14:paraId="360D7FEF" w14:textId="77777777" w:rsidR="0086256D" w:rsidRPr="002E5CCC" w:rsidRDefault="0086256D" w:rsidP="0086256D"/>
    <w:p w14:paraId="3EF1B3E3" w14:textId="77777777" w:rsidR="0086256D" w:rsidRPr="002E5CCC" w:rsidRDefault="0086256D" w:rsidP="0086256D"/>
    <w:p w14:paraId="598EF0EB" w14:textId="77777777" w:rsidR="0086256D" w:rsidRPr="002E5CCC" w:rsidRDefault="0086256D" w:rsidP="0086256D"/>
    <w:p w14:paraId="5BBD3EF6" w14:textId="77777777" w:rsidR="0086256D" w:rsidRPr="002E5CCC" w:rsidRDefault="0086256D" w:rsidP="0086256D"/>
    <w:p w14:paraId="06254A2C" w14:textId="77777777" w:rsidR="0086256D" w:rsidRPr="002E5CCC" w:rsidRDefault="0086256D" w:rsidP="0086256D"/>
    <w:p w14:paraId="5F9B358D" w14:textId="77777777" w:rsidR="0086256D" w:rsidRPr="002E5CCC" w:rsidRDefault="0086256D" w:rsidP="0086256D"/>
    <w:p w14:paraId="60624B92" w14:textId="77777777" w:rsidR="0086256D" w:rsidRPr="002E5CCC" w:rsidRDefault="0086256D" w:rsidP="0086256D"/>
    <w:p w14:paraId="35FA08B7" w14:textId="77777777" w:rsidR="0086256D" w:rsidRPr="002E5CCC" w:rsidRDefault="0086256D" w:rsidP="0086256D"/>
    <w:p w14:paraId="542D24CD" w14:textId="77777777" w:rsidR="0086256D" w:rsidRPr="002E5CCC" w:rsidRDefault="0086256D" w:rsidP="0086256D"/>
    <w:p w14:paraId="62E9C1E2" w14:textId="77777777" w:rsidR="0086256D" w:rsidRPr="002E5CCC" w:rsidRDefault="0086256D" w:rsidP="0086256D"/>
    <w:p w14:paraId="3CBFED25" w14:textId="3EDF2D3B" w:rsidR="0086256D" w:rsidRPr="002E5CCC" w:rsidRDefault="0086256D" w:rsidP="00F22F7E">
      <w:pPr>
        <w:spacing w:line="360" w:lineRule="auto"/>
        <w:ind w:left="4536"/>
        <w:jc w:val="both"/>
      </w:pPr>
      <w:r w:rsidRPr="002E5CCC">
        <w:t>O autor oferece a obra</w:t>
      </w:r>
      <w:r>
        <w:t xml:space="preserve"> à familiares</w:t>
      </w:r>
      <w:r w:rsidR="00F22F7E">
        <w:t>.</w:t>
      </w:r>
    </w:p>
    <w:p w14:paraId="3D0463DB" w14:textId="31D5EF36" w:rsidR="0013165F" w:rsidRDefault="0013165F" w:rsidP="00BF2DFE">
      <w:pPr>
        <w:pStyle w:val="Recuodecorpodetexto3"/>
        <w:jc w:val="both"/>
        <w:rPr>
          <w:color w:val="000000" w:themeColor="text1"/>
          <w:sz w:val="20"/>
          <w:szCs w:val="20"/>
        </w:rPr>
      </w:pPr>
    </w:p>
    <w:p w14:paraId="7746C102" w14:textId="77777777" w:rsidR="0013165F" w:rsidRDefault="0013165F">
      <w:pPr>
        <w:spacing w:after="160" w:line="259" w:lineRule="auto"/>
        <w:ind w:left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br w:type="page"/>
      </w:r>
    </w:p>
    <w:p w14:paraId="5608CBF5" w14:textId="4758103D" w:rsidR="0013165F" w:rsidRPr="002E5CCC" w:rsidRDefault="0013165F" w:rsidP="0013165F">
      <w:pPr>
        <w:jc w:val="center"/>
        <w:rPr>
          <w:b/>
          <w:sz w:val="28"/>
        </w:rPr>
      </w:pPr>
      <w:r w:rsidRPr="002E5CCC">
        <w:rPr>
          <w:b/>
          <w:sz w:val="28"/>
        </w:rPr>
        <w:lastRenderedPageBreak/>
        <w:t>AGRADECIMENTOS</w:t>
      </w:r>
    </w:p>
    <w:p w14:paraId="2A855278" w14:textId="77777777" w:rsidR="0013165F" w:rsidRPr="002E5CCC" w:rsidRDefault="0013165F" w:rsidP="0013165F">
      <w:pPr>
        <w:jc w:val="center"/>
      </w:pPr>
    </w:p>
    <w:p w14:paraId="57B97E9D" w14:textId="77777777" w:rsidR="0013165F" w:rsidRPr="002E5CCC" w:rsidRDefault="0013165F" w:rsidP="0013165F"/>
    <w:p w14:paraId="023B2FA5" w14:textId="77777777" w:rsidR="0013165F" w:rsidRPr="002E5CCC" w:rsidRDefault="0013165F" w:rsidP="0013165F"/>
    <w:p w14:paraId="7F8BD0CB" w14:textId="2ED933B3" w:rsidR="00446EAD" w:rsidRDefault="00480BE3" w:rsidP="0013165F">
      <w:pPr>
        <w:spacing w:line="360" w:lineRule="auto"/>
        <w:ind w:left="289" w:firstLine="709"/>
        <w:jc w:val="both"/>
      </w:pPr>
      <w:r>
        <w:t>À</w:t>
      </w:r>
      <w:r w:rsidR="0013165F">
        <w:t xml:space="preserve"> Professora </w:t>
      </w:r>
      <w:r>
        <w:t xml:space="preserve">Doutora </w:t>
      </w:r>
      <w:r w:rsidR="0013165F">
        <w:t>Eliane Mergulhão</w:t>
      </w:r>
      <w:r>
        <w:t xml:space="preserve"> Dias, </w:t>
      </w:r>
      <w:r w:rsidR="0013165F">
        <w:t>pelas aulas e instruções dadas para que assim fosse possível a realização deste trabalho</w:t>
      </w:r>
      <w:r w:rsidR="0013165F" w:rsidRPr="002E5CCC">
        <w:t>.</w:t>
      </w:r>
    </w:p>
    <w:p w14:paraId="1ADDB6C5" w14:textId="77777777" w:rsidR="00446EAD" w:rsidRDefault="00446EAD">
      <w:pPr>
        <w:spacing w:after="160" w:line="259" w:lineRule="auto"/>
        <w:ind w:left="0"/>
      </w:pPr>
      <w:r>
        <w:br w:type="page"/>
      </w:r>
    </w:p>
    <w:p w14:paraId="31472A05" w14:textId="38063807" w:rsidR="00446EAD" w:rsidRPr="002E5CCC" w:rsidRDefault="00446EAD" w:rsidP="00446EAD">
      <w:r w:rsidRPr="002E5CCC">
        <w:lastRenderedPageBreak/>
        <w:t xml:space="preserve">Epígrafe </w:t>
      </w:r>
    </w:p>
    <w:p w14:paraId="1223C63B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017872B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04D4BF0E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70B22BE4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7E4AAAD1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1187FE8D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93D2CFC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AF37725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592E97BD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B800A9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A2265DF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04AAE5F8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B451949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14E7D638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1D11EDE0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53DF617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BAA3FA9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0D5909CB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BD96A98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EDB0563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36A7B56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70A59F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1329929A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CE9D0D2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70FCEEF0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267678C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3FC312A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CF6E0CA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61A78A0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20928AC3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0E21F40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DD5ADDE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397C12C3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7E89915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61459717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5C22CBD" w14:textId="77777777" w:rsidR="00446EAD" w:rsidRPr="002E5CCC" w:rsidRDefault="00446EAD" w:rsidP="00446EAD">
      <w:pPr>
        <w:rPr>
          <w:b/>
          <w:bCs/>
          <w:sz w:val="28"/>
          <w:szCs w:val="28"/>
        </w:rPr>
      </w:pPr>
    </w:p>
    <w:p w14:paraId="453B3144" w14:textId="5DA1263A" w:rsidR="00446EAD" w:rsidRPr="002E5CCC" w:rsidRDefault="00446EAD" w:rsidP="00446EAD">
      <w:pPr>
        <w:spacing w:line="360" w:lineRule="auto"/>
        <w:ind w:left="4536"/>
        <w:jc w:val="both"/>
      </w:pPr>
      <w:r w:rsidRPr="002E5CCC">
        <w:t>“</w:t>
      </w:r>
      <w:r>
        <w:t>Quando tudo parecer estar indo contra você, lembre-se que o avião decola contra o vento”</w:t>
      </w:r>
    </w:p>
    <w:p w14:paraId="67E18ED2" w14:textId="520BE06D" w:rsidR="00446EAD" w:rsidRDefault="00446EAD" w:rsidP="00446EAD">
      <w:pPr>
        <w:spacing w:line="360" w:lineRule="auto"/>
        <w:ind w:left="4536"/>
        <w:jc w:val="center"/>
      </w:pPr>
      <w:r>
        <w:t xml:space="preserve">            </w:t>
      </w:r>
      <w:r w:rsidR="00480BE3">
        <w:t xml:space="preserve">                             </w:t>
      </w:r>
      <w:r>
        <w:t>Henry Ford</w:t>
      </w:r>
    </w:p>
    <w:p w14:paraId="5CC6B27B" w14:textId="77777777" w:rsidR="00446EAD" w:rsidRDefault="00446EAD">
      <w:pPr>
        <w:spacing w:after="160" w:line="259" w:lineRule="auto"/>
        <w:ind w:left="0"/>
      </w:pPr>
      <w:r>
        <w:br w:type="page"/>
      </w:r>
    </w:p>
    <w:p w14:paraId="0DD0E646" w14:textId="77777777" w:rsidR="00EF1DEE" w:rsidRDefault="00841B91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 w:rsidRPr="00841B91">
        <w:rPr>
          <w:color w:val="0D0D0D" w:themeColor="text1" w:themeTint="F2"/>
          <w:sz w:val="28"/>
          <w:szCs w:val="28"/>
        </w:rPr>
        <w:lastRenderedPageBreak/>
        <w:t>RESUMO</w:t>
      </w:r>
    </w:p>
    <w:p w14:paraId="0F388B59" w14:textId="77777777" w:rsidR="00EF1DEE" w:rsidRDefault="00EF1DEE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sz w:val="28"/>
          <w:szCs w:val="28"/>
        </w:rPr>
      </w:pPr>
    </w:p>
    <w:p w14:paraId="4D88CC21" w14:textId="05D780B0" w:rsidR="00EF1DEE" w:rsidRDefault="00841B91" w:rsidP="002232CA">
      <w:pPr>
        <w:pStyle w:val="NormalWeb"/>
        <w:shd w:val="clear" w:color="auto" w:fill="FFFFFF"/>
        <w:spacing w:before="0" w:beforeAutospacing="0" w:after="240" w:afterAutospacing="0"/>
        <w:ind w:firstLine="709"/>
        <w:jc w:val="both"/>
        <w:rPr>
          <w:rFonts w:ascii="Segoe UI" w:hAnsi="Segoe UI" w:cs="Segoe UI"/>
          <w:color w:val="24292F"/>
        </w:rPr>
      </w:pPr>
      <w:r w:rsidRPr="00A04AC2">
        <w:rPr>
          <w:color w:val="24292F"/>
        </w:rPr>
        <w:t>O projeto tem como finalidade analisar e caracterizar os dados coletados relacionados à importação e exportação da cadeia produtiva aeroespacial, na região metropolitana do vale do paraíba e litoral norte.</w:t>
      </w:r>
      <w:r w:rsidR="00480BE3">
        <w:rPr>
          <w:color w:val="24292F"/>
        </w:rPr>
        <w:t xml:space="preserve"> Apresentando </w:t>
      </w:r>
      <w:r w:rsidRPr="00A04AC2">
        <w:rPr>
          <w:color w:val="24292F"/>
        </w:rPr>
        <w:t>desde os insumos primários até o produto final, o avião.</w:t>
      </w:r>
      <w:r w:rsidR="00480BE3">
        <w:rPr>
          <w:color w:val="24292F"/>
        </w:rPr>
        <w:t xml:space="preserve"> </w:t>
      </w:r>
      <w:r w:rsidRPr="00A04AC2">
        <w:rPr>
          <w:color w:val="24292F"/>
        </w:rPr>
        <w:t xml:space="preserve">Assim, a movimentação dos principais materiais e produtos e quantidade em toneladas e valores FOB dentro das cidades da RM Vale será mostrada, atrelado </w:t>
      </w:r>
      <w:r w:rsidR="008269AC" w:rsidRPr="00A04AC2">
        <w:rPr>
          <w:color w:val="24292F"/>
        </w:rPr>
        <w:t>a</w:t>
      </w:r>
      <w:r w:rsidRPr="00A04AC2">
        <w:rPr>
          <w:color w:val="24292F"/>
        </w:rPr>
        <w:t xml:space="preserve"> isso </w:t>
      </w:r>
      <w:r w:rsidR="00442A33" w:rsidRPr="00A04AC2">
        <w:rPr>
          <w:color w:val="24292F"/>
        </w:rPr>
        <w:t>mostraremos</w:t>
      </w:r>
      <w:r w:rsidR="00480BE3">
        <w:rPr>
          <w:color w:val="24292F"/>
        </w:rPr>
        <w:t xml:space="preserve">, também, </w:t>
      </w:r>
      <w:r w:rsidRPr="00A04AC2">
        <w:rPr>
          <w:color w:val="24292F"/>
        </w:rPr>
        <w:t>as origens</w:t>
      </w:r>
      <w:r w:rsidR="008269AC" w:rsidRPr="00A04AC2">
        <w:rPr>
          <w:color w:val="24292F"/>
        </w:rPr>
        <w:t xml:space="preserve"> da formação do mercado aeroespacial</w:t>
      </w:r>
      <w:r w:rsidRPr="00A04AC2">
        <w:rPr>
          <w:color w:val="24292F"/>
        </w:rPr>
        <w:t>.</w:t>
      </w:r>
      <w:r w:rsidR="00480BE3">
        <w:rPr>
          <w:color w:val="24292F"/>
        </w:rPr>
        <w:t xml:space="preserve"> Para isso, demonstraremos a importância da aplicabilidade das ........</w:t>
      </w:r>
    </w:p>
    <w:p w14:paraId="275F2679" w14:textId="77777777" w:rsidR="00EF1DEE" w:rsidRDefault="00EF1DEE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rFonts w:ascii="Segoe UI" w:hAnsi="Segoe UI" w:cs="Segoe UI"/>
          <w:color w:val="24292F"/>
        </w:rPr>
      </w:pPr>
    </w:p>
    <w:p w14:paraId="786E82D5" w14:textId="140BE50F" w:rsidR="008269AC" w:rsidRDefault="008269AC" w:rsidP="00EF1DEE">
      <w:pPr>
        <w:pStyle w:val="NormalWeb"/>
        <w:shd w:val="clear" w:color="auto" w:fill="FFFFFF"/>
        <w:spacing w:before="0" w:beforeAutospacing="0" w:after="240" w:afterAutospacing="0"/>
        <w:jc w:val="both"/>
      </w:pPr>
      <w:r w:rsidRPr="002E5CCC">
        <w:rPr>
          <w:b/>
          <w:bCs/>
        </w:rPr>
        <w:t>Palavras-Chave</w:t>
      </w:r>
      <w:r w:rsidRPr="002E5CCC">
        <w:t>:</w:t>
      </w:r>
      <w:r>
        <w:t xml:space="preserve"> Aeroespacial; Cadeia Produtiva; RMVALE; Logística</w:t>
      </w:r>
      <w:r w:rsidR="00054BDC">
        <w:t>; Cluster</w:t>
      </w:r>
    </w:p>
    <w:p w14:paraId="4AA23F6A" w14:textId="77777777" w:rsidR="008269AC" w:rsidRDefault="008269AC">
      <w:pPr>
        <w:spacing w:after="160" w:line="259" w:lineRule="auto"/>
        <w:ind w:left="0"/>
      </w:pPr>
      <w:r>
        <w:br w:type="page"/>
      </w:r>
    </w:p>
    <w:p w14:paraId="113ACB3E" w14:textId="77777777" w:rsidR="00EF1DEE" w:rsidRDefault="00442A33" w:rsidP="00E47471">
      <w:pPr>
        <w:pStyle w:val="NormalWeb"/>
        <w:shd w:val="clear" w:color="auto" w:fill="FFFFFF"/>
        <w:spacing w:before="0" w:beforeAutospacing="0" w:after="240" w:afterAutospacing="0"/>
        <w:jc w:val="center"/>
        <w:rPr>
          <w:color w:val="0D0D0D" w:themeColor="text1" w:themeTint="F2"/>
          <w:sz w:val="28"/>
          <w:szCs w:val="28"/>
          <w:lang w:val="en-US"/>
        </w:rPr>
      </w:pPr>
      <w:r w:rsidRPr="00EF1DEE">
        <w:rPr>
          <w:b/>
          <w:bCs/>
          <w:color w:val="0D0D0D" w:themeColor="text1" w:themeTint="F2"/>
          <w:sz w:val="28"/>
          <w:szCs w:val="28"/>
          <w:lang w:val="en-US"/>
        </w:rPr>
        <w:lastRenderedPageBreak/>
        <w:t>ABSTRACT</w:t>
      </w:r>
    </w:p>
    <w:p w14:paraId="19F198BC" w14:textId="77777777" w:rsidR="00EF1DEE" w:rsidRDefault="00EF1DEE" w:rsidP="00E47471">
      <w:pPr>
        <w:pStyle w:val="NormalWeb"/>
        <w:shd w:val="clear" w:color="auto" w:fill="FFFFFF"/>
        <w:spacing w:before="0" w:beforeAutospacing="0" w:after="240" w:afterAutospacing="0"/>
        <w:jc w:val="center"/>
        <w:rPr>
          <w:color w:val="0D0D0D" w:themeColor="text1" w:themeTint="F2"/>
          <w:sz w:val="28"/>
          <w:szCs w:val="28"/>
          <w:lang w:val="en-US"/>
        </w:rPr>
      </w:pPr>
    </w:p>
    <w:p w14:paraId="63EBD999" w14:textId="37708E3E" w:rsidR="00EF1DEE" w:rsidRDefault="00442A33" w:rsidP="002232CA">
      <w:pPr>
        <w:pStyle w:val="NormalWeb"/>
        <w:shd w:val="clear" w:color="auto" w:fill="FFFFFF"/>
        <w:spacing w:before="0" w:beforeAutospacing="0" w:after="240" w:afterAutospacing="0"/>
        <w:ind w:firstLine="709"/>
        <w:jc w:val="both"/>
        <w:rPr>
          <w:color w:val="0D0D0D" w:themeColor="text1" w:themeTint="F2"/>
          <w:lang w:val="en-US"/>
        </w:rPr>
      </w:pPr>
      <w:r w:rsidRPr="00EF1DEE">
        <w:rPr>
          <w:color w:val="0D0D0D" w:themeColor="text1" w:themeTint="F2"/>
          <w:lang w:val="en-US"/>
        </w:rPr>
        <w:t>The project has the main goal to analyze</w:t>
      </w:r>
      <w:r w:rsidR="00E37AFE" w:rsidRPr="00EF1DEE">
        <w:rPr>
          <w:color w:val="0D0D0D" w:themeColor="text1" w:themeTint="F2"/>
          <w:lang w:val="en-US"/>
        </w:rPr>
        <w:t xml:space="preserve"> and to distinguish the data collected related to importation &amp; exportation from the supply chain of the Aerospace, in the metropolitan region of the Vale do Paraíba and</w:t>
      </w:r>
      <w:r w:rsidR="00F93812" w:rsidRPr="00EF1DEE">
        <w:rPr>
          <w:color w:val="0D0D0D" w:themeColor="text1" w:themeTint="F2"/>
          <w:lang w:val="en-US"/>
        </w:rPr>
        <w:t xml:space="preserve"> North Coast.</w:t>
      </w:r>
      <w:r w:rsidR="003E4DBC" w:rsidRPr="00EF1DEE">
        <w:rPr>
          <w:color w:val="0D0D0D" w:themeColor="text1" w:themeTint="F2"/>
          <w:lang w:val="en-US"/>
        </w:rPr>
        <w:t xml:space="preserve"> Analyzing since the primary inputs to the final product, the </w:t>
      </w:r>
      <w:proofErr w:type="spellStart"/>
      <w:proofErr w:type="gramStart"/>
      <w:r w:rsidR="003E4DBC" w:rsidRPr="00EF1DEE">
        <w:rPr>
          <w:color w:val="0D0D0D" w:themeColor="text1" w:themeTint="F2"/>
          <w:lang w:val="en-US"/>
        </w:rPr>
        <w:t>airplane.That</w:t>
      </w:r>
      <w:proofErr w:type="spellEnd"/>
      <w:proofErr w:type="gramEnd"/>
      <w:r w:rsidR="003E4DBC" w:rsidRPr="00EF1DEE">
        <w:rPr>
          <w:color w:val="0D0D0D" w:themeColor="text1" w:themeTint="F2"/>
          <w:lang w:val="en-US"/>
        </w:rPr>
        <w:t xml:space="preserve"> way, the transitions from the main products and the amount by tons also the FOB values inside the cities of RMVALE will be shown</w:t>
      </w:r>
      <w:r w:rsidR="00B50403" w:rsidRPr="00EF1DEE">
        <w:rPr>
          <w:color w:val="0D0D0D" w:themeColor="text1" w:themeTint="F2"/>
          <w:lang w:val="en-US"/>
        </w:rPr>
        <w:t>, attached to it we will be showing the origins of the formation from the Aerospace market.</w:t>
      </w:r>
    </w:p>
    <w:p w14:paraId="464CD041" w14:textId="77777777" w:rsidR="00EF1DEE" w:rsidRDefault="00EF1DEE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lang w:val="en-US"/>
        </w:rPr>
      </w:pPr>
    </w:p>
    <w:p w14:paraId="4FACDAE0" w14:textId="6A07BF8F" w:rsidR="00E47471" w:rsidRPr="00EF1DEE" w:rsidRDefault="00E47471" w:rsidP="00EF1DEE">
      <w:pPr>
        <w:pStyle w:val="NormalWeb"/>
        <w:shd w:val="clear" w:color="auto" w:fill="FFFFFF"/>
        <w:spacing w:before="0" w:beforeAutospacing="0" w:after="240" w:afterAutospacing="0"/>
        <w:jc w:val="both"/>
        <w:rPr>
          <w:lang w:val="en-US"/>
        </w:rPr>
      </w:pPr>
      <w:proofErr w:type="gramStart"/>
      <w:r w:rsidRPr="00EF1DEE">
        <w:rPr>
          <w:b/>
          <w:bCs/>
          <w:lang w:val="en-US"/>
        </w:rPr>
        <w:t>Keywords</w:t>
      </w:r>
      <w:r w:rsidRPr="00EF1DEE">
        <w:rPr>
          <w:lang w:val="en-US"/>
        </w:rPr>
        <w:t>:Aerospace</w:t>
      </w:r>
      <w:proofErr w:type="gramEnd"/>
      <w:r w:rsidRPr="00EF1DEE">
        <w:rPr>
          <w:lang w:val="en-US"/>
        </w:rPr>
        <w:t>; Supply Chain; RMVALE; Logistics</w:t>
      </w:r>
      <w:r w:rsidR="00054BDC" w:rsidRPr="00EF1DEE">
        <w:rPr>
          <w:lang w:val="en-US"/>
        </w:rPr>
        <w:t>; Cluster</w:t>
      </w:r>
    </w:p>
    <w:p w14:paraId="34096FC9" w14:textId="77777777" w:rsidR="00E47471" w:rsidRPr="00EF1DEE" w:rsidRDefault="00E47471">
      <w:pPr>
        <w:spacing w:after="160" w:line="259" w:lineRule="auto"/>
        <w:ind w:left="0"/>
        <w:rPr>
          <w:lang w:val="en-US"/>
        </w:rPr>
      </w:pPr>
      <w:r w:rsidRPr="00EF1DEE">
        <w:rPr>
          <w:lang w:val="en-US"/>
        </w:rPr>
        <w:br w:type="page"/>
      </w:r>
    </w:p>
    <w:p w14:paraId="625A98CE" w14:textId="77777777" w:rsidR="00EF1DEE" w:rsidRPr="00EF1DEE" w:rsidRDefault="00EF1DEE" w:rsidP="001D7244">
      <w:pPr>
        <w:jc w:val="center"/>
        <w:rPr>
          <w:color w:val="0D0D0D" w:themeColor="text1" w:themeTint="F2"/>
          <w:sz w:val="28"/>
          <w:szCs w:val="28"/>
          <w:lang w:val="en-US"/>
        </w:rPr>
      </w:pPr>
    </w:p>
    <w:p w14:paraId="0C2ACADF" w14:textId="0BDE1865" w:rsidR="001D7244" w:rsidRPr="002E5CCC" w:rsidRDefault="001D7244" w:rsidP="001D7244">
      <w:pPr>
        <w:jc w:val="center"/>
        <w:rPr>
          <w:b/>
          <w:bCs/>
          <w:strike/>
          <w:color w:val="FF0000"/>
          <w:sz w:val="28"/>
        </w:rPr>
      </w:pPr>
      <w:r w:rsidRPr="002E5CCC">
        <w:rPr>
          <w:b/>
          <w:sz w:val="28"/>
        </w:rPr>
        <w:t>LISTA DE ABREVIATURAS E SIGLAS</w:t>
      </w:r>
    </w:p>
    <w:p w14:paraId="60B58907" w14:textId="77777777" w:rsidR="001D7244" w:rsidRPr="002E5CCC" w:rsidRDefault="001D7244" w:rsidP="001D7244">
      <w:pPr>
        <w:jc w:val="center"/>
      </w:pPr>
    </w:p>
    <w:p w14:paraId="2F56BE57" w14:textId="77777777" w:rsidR="001D7244" w:rsidRPr="002E5CCC" w:rsidRDefault="001D7244" w:rsidP="001D7244"/>
    <w:p w14:paraId="7E07A81B" w14:textId="77777777" w:rsidR="00EF1DEE" w:rsidRDefault="00EF1DEE" w:rsidP="001D7244">
      <w:pPr>
        <w:pStyle w:val="NormalWeb"/>
        <w:shd w:val="clear" w:color="auto" w:fill="FFFFFF"/>
        <w:spacing w:before="0" w:beforeAutospacing="0" w:after="240" w:afterAutospacing="0"/>
        <w:rPr>
          <w:color w:val="0D0D0D" w:themeColor="text1" w:themeTint="F2"/>
          <w:sz w:val="28"/>
          <w:szCs w:val="28"/>
        </w:rPr>
      </w:pPr>
    </w:p>
    <w:p w14:paraId="6B8D2359" w14:textId="77777777" w:rsidR="00EF1DEE" w:rsidRDefault="001D7244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  <w:r w:rsidRPr="001D7244">
        <w:rPr>
          <w:color w:val="0D0D0D" w:themeColor="text1" w:themeTint="F2"/>
        </w:rPr>
        <w:t>RMVALE</w:t>
      </w:r>
      <w:r>
        <w:rPr>
          <w:color w:val="0D0D0D" w:themeColor="text1" w:themeTint="F2"/>
          <w:sz w:val="28"/>
          <w:szCs w:val="28"/>
        </w:rPr>
        <w:t xml:space="preserve">: </w:t>
      </w:r>
      <w:r w:rsidRPr="001D7244">
        <w:rPr>
          <w:color w:val="24292F"/>
        </w:rPr>
        <w:t>Região Metropolitana do Vale do Paraíba e Litoral Norte</w:t>
      </w:r>
    </w:p>
    <w:p w14:paraId="1C944450" w14:textId="77777777" w:rsidR="00EF1DEE" w:rsidRDefault="00EF1DEE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  <w:sz w:val="28"/>
          <w:szCs w:val="28"/>
        </w:rPr>
      </w:pPr>
    </w:p>
    <w:p w14:paraId="403B6F47" w14:textId="77777777" w:rsidR="00EF1DEE" w:rsidRDefault="001D7244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  <w:r>
        <w:rPr>
          <w:color w:val="24292F"/>
        </w:rPr>
        <w:t>DCTA: Departamento de Ciência e Tecnologia Aeroespacial</w:t>
      </w:r>
    </w:p>
    <w:p w14:paraId="112BD944" w14:textId="77777777" w:rsidR="00EF1DEE" w:rsidRDefault="00EF1DEE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</w:p>
    <w:p w14:paraId="1BAAD6B1" w14:textId="77777777" w:rsidR="00EF1DEE" w:rsidRDefault="001D7244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  <w:r>
        <w:rPr>
          <w:color w:val="24292F"/>
        </w:rPr>
        <w:t xml:space="preserve">ITA: Instituto Tecnológico de Aeronáutica </w:t>
      </w:r>
    </w:p>
    <w:p w14:paraId="529AE9F1" w14:textId="77777777" w:rsidR="00EF1DEE" w:rsidRDefault="00EF1DEE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</w:p>
    <w:p w14:paraId="23226897" w14:textId="03FB1680" w:rsidR="008004A4" w:rsidRDefault="001D7244" w:rsidP="002232CA">
      <w:pPr>
        <w:pStyle w:val="NormalWeb"/>
        <w:shd w:val="clear" w:color="auto" w:fill="FFFFFF"/>
        <w:spacing w:before="0" w:beforeAutospacing="0" w:after="240" w:afterAutospacing="0"/>
        <w:jc w:val="both"/>
        <w:rPr>
          <w:color w:val="24292F"/>
        </w:rPr>
      </w:pPr>
      <w:r>
        <w:rPr>
          <w:color w:val="24292F"/>
        </w:rPr>
        <w:t xml:space="preserve">INPE: Instituto Nacional de Pesquisas Espaciais </w:t>
      </w:r>
    </w:p>
    <w:p w14:paraId="5A949223" w14:textId="71E71605" w:rsidR="00514A40" w:rsidRDefault="00514A40" w:rsidP="00514A40">
      <w:pPr>
        <w:spacing w:after="160" w:line="259" w:lineRule="auto"/>
        <w:ind w:left="0"/>
        <w:rPr>
          <w:color w:val="24292F"/>
        </w:rPr>
      </w:pPr>
    </w:p>
    <w:p w14:paraId="4944BB8C" w14:textId="77777777" w:rsidR="00514A40" w:rsidRDefault="00514A40">
      <w:pPr>
        <w:spacing w:after="160" w:line="259" w:lineRule="auto"/>
        <w:ind w:left="0"/>
        <w:rPr>
          <w:color w:val="24292F"/>
        </w:rPr>
      </w:pPr>
      <w:r>
        <w:rPr>
          <w:color w:val="24292F"/>
        </w:rPr>
        <w:br w:type="page"/>
      </w:r>
    </w:p>
    <w:p w14:paraId="50E4FD9F" w14:textId="77777777" w:rsidR="00EF1DEE" w:rsidRPr="00712E04" w:rsidRDefault="00014AD7" w:rsidP="00514A40">
      <w:pPr>
        <w:widowControl w:val="0"/>
        <w:spacing w:after="160" w:line="259" w:lineRule="auto"/>
        <w:ind w:left="0"/>
        <w:rPr>
          <w:b/>
          <w:color w:val="24292F"/>
        </w:rPr>
      </w:pPr>
      <w:r>
        <w:rPr>
          <w:color w:val="24292F"/>
        </w:rPr>
        <w:lastRenderedPageBreak/>
        <w:t xml:space="preserve">      </w:t>
      </w:r>
      <w:r w:rsidR="00417112" w:rsidRPr="00712E04">
        <w:rPr>
          <w:b/>
          <w:sz w:val="28"/>
          <w:szCs w:val="28"/>
        </w:rPr>
        <w:t>1.</w:t>
      </w:r>
      <w:r w:rsidRPr="00712E04">
        <w:rPr>
          <w:b/>
          <w:color w:val="24292F"/>
        </w:rPr>
        <w:t xml:space="preserve"> </w:t>
      </w:r>
      <w:r w:rsidRPr="00712E04">
        <w:rPr>
          <w:b/>
          <w:color w:val="171717" w:themeColor="background2" w:themeShade="1A"/>
          <w:sz w:val="28"/>
          <w:szCs w:val="28"/>
        </w:rPr>
        <w:t>INTRODUÇÃO</w:t>
      </w:r>
    </w:p>
    <w:p w14:paraId="3EB2A3E0" w14:textId="77777777" w:rsidR="00EF1DEE" w:rsidRDefault="00EF1DEE" w:rsidP="00514A40">
      <w:pPr>
        <w:widowControl w:val="0"/>
        <w:spacing w:after="160" w:line="259" w:lineRule="auto"/>
        <w:ind w:left="0"/>
        <w:rPr>
          <w:color w:val="24292F"/>
        </w:rPr>
      </w:pPr>
    </w:p>
    <w:p w14:paraId="797BA09D" w14:textId="68A17768" w:rsidR="00AC7D03" w:rsidRDefault="00480BE3" w:rsidP="00AC7D03">
      <w:pPr>
        <w:widowControl w:val="0"/>
        <w:spacing w:after="160" w:line="259" w:lineRule="auto"/>
        <w:ind w:left="0" w:firstLine="709"/>
        <w:jc w:val="both"/>
      </w:pPr>
      <w:r>
        <w:rPr>
          <w:color w:val="24292F"/>
        </w:rPr>
        <w:t>Este estudo está situado na área de Logística, tendo como tema a importância da cadeia produtiva na</w:t>
      </w:r>
      <w:r w:rsidR="00014AD7">
        <w:t xml:space="preserve"> indústria aeroespacial, </w:t>
      </w:r>
      <w:r w:rsidR="00AC7D03">
        <w:t xml:space="preserve">pois o setor demanda pesados investimentos além de ser forte capacitador e </w:t>
      </w:r>
      <w:proofErr w:type="spellStart"/>
      <w:r w:rsidR="00AC7D03">
        <w:t>arregimentador</w:t>
      </w:r>
      <w:proofErr w:type="spellEnd"/>
      <w:r w:rsidR="00AC7D03">
        <w:t xml:space="preserve"> de mão de obra qualificada. O acréscimo de conhecimento proporcionado dentro do setor aeroespacial por diversas vezes transborda os limites da indústria, oferecendo às outras esferas, tecnologias de ponta e intensivas. </w:t>
      </w:r>
    </w:p>
    <w:p w14:paraId="70C0DD88" w14:textId="23CAAC50" w:rsidR="00AC7D03" w:rsidRDefault="00AC7D03" w:rsidP="002232CA">
      <w:pPr>
        <w:widowControl w:val="0"/>
        <w:spacing w:after="160" w:line="259" w:lineRule="auto"/>
        <w:ind w:left="0" w:firstLine="709"/>
        <w:jc w:val="both"/>
      </w:pPr>
      <w:r>
        <w:t xml:space="preserve">Dessa forma, justifica-se </w:t>
      </w:r>
      <w:r w:rsidR="00A14EF0">
        <w:t xml:space="preserve">a escolha desse tema, por observar que grande parte da indústria aeroespacial, localiza-se na região do Vale do paraíba, assim, é um conteúdo importante para conscientizar a região sobre a importância do setor logístico nas indústrias.  </w:t>
      </w:r>
    </w:p>
    <w:p w14:paraId="7C867134" w14:textId="2350DEC7" w:rsidR="009650A8" w:rsidRPr="002E5CCC" w:rsidRDefault="009650A8" w:rsidP="009650A8">
      <w:pPr>
        <w:pStyle w:val="Ttulo2"/>
        <w:spacing w:line="360" w:lineRule="auto"/>
      </w:pPr>
      <w:bookmarkStart w:id="0" w:name="_Toc118654378"/>
      <w:bookmarkStart w:id="1" w:name="_Toc483916784"/>
      <w:bookmarkStart w:id="2" w:name="_Toc483916829"/>
      <w:bookmarkStart w:id="3" w:name="_Toc531029236"/>
      <w:bookmarkStart w:id="4" w:name="_Toc118654379"/>
      <w:r w:rsidRPr="002E5CCC">
        <w:t>1.</w:t>
      </w:r>
      <w:r>
        <w:t>1</w:t>
      </w:r>
      <w:r w:rsidRPr="002E5CCC">
        <w:t>. Objetivo</w:t>
      </w:r>
      <w:bookmarkEnd w:id="0"/>
      <w:bookmarkEnd w:id="1"/>
      <w:bookmarkEnd w:id="2"/>
      <w:r>
        <w:t xml:space="preserve"> do Trabalho</w:t>
      </w:r>
      <w:bookmarkEnd w:id="3"/>
    </w:p>
    <w:p w14:paraId="4CB1E355" w14:textId="44C08D45" w:rsidR="009650A8" w:rsidRPr="002E5CCC" w:rsidRDefault="009650A8" w:rsidP="009650A8">
      <w:pPr>
        <w:pStyle w:val="Corpodetexto"/>
        <w:spacing w:line="360" w:lineRule="auto"/>
        <w:ind w:firstLine="709"/>
      </w:pPr>
      <w:r w:rsidRPr="002E5CCC">
        <w:t>O objetivo geral deste trabalho é</w:t>
      </w:r>
      <w:r>
        <w:t xml:space="preserve"> contribuir com a área de logística, constatando a importância da interação entre prática e teoria.</w:t>
      </w:r>
      <w:bookmarkEnd w:id="4"/>
    </w:p>
    <w:p w14:paraId="5F6B0F11" w14:textId="77777777" w:rsidR="009650A8" w:rsidRPr="002E5CCC" w:rsidRDefault="009650A8" w:rsidP="009650A8">
      <w:pPr>
        <w:pStyle w:val="Corpodetexto"/>
        <w:spacing w:line="360" w:lineRule="auto"/>
        <w:ind w:firstLine="709"/>
      </w:pPr>
      <w:r w:rsidRPr="002E5CCC">
        <w:t>Para a consecução deste objetivo foram estabelecidos os objetivos específicos:</w:t>
      </w:r>
    </w:p>
    <w:p w14:paraId="292DDB30" w14:textId="5655FCBE" w:rsidR="009650A8" w:rsidRPr="002E5CCC" w:rsidRDefault="009650A8" w:rsidP="009650A8">
      <w:pPr>
        <w:pStyle w:val="Corpodetexto"/>
        <w:numPr>
          <w:ilvl w:val="0"/>
          <w:numId w:val="1"/>
        </w:numPr>
        <w:spacing w:line="360" w:lineRule="auto"/>
        <w:ind w:left="0" w:firstLine="709"/>
      </w:pPr>
      <w:r>
        <w:t xml:space="preserve">Demonstrar a importância do estudo da cadeia produtiva no segmento aeroespacial </w:t>
      </w:r>
      <w:r w:rsidR="00F64003">
        <w:t>dentro da região metropolitana e litoral norte.</w:t>
      </w:r>
    </w:p>
    <w:p w14:paraId="5F3E9C5F" w14:textId="622C345B" w:rsidR="009650A8" w:rsidRDefault="009650A8" w:rsidP="00F64003">
      <w:pPr>
        <w:pStyle w:val="Corpodetexto"/>
        <w:spacing w:line="360" w:lineRule="auto"/>
        <w:ind w:left="709"/>
      </w:pPr>
    </w:p>
    <w:p w14:paraId="0001E3D9" w14:textId="77777777" w:rsidR="009650A8" w:rsidRDefault="009650A8" w:rsidP="009650A8">
      <w:pPr>
        <w:pStyle w:val="Corpodetexto"/>
        <w:spacing w:line="360" w:lineRule="auto"/>
        <w:ind w:left="709"/>
      </w:pPr>
    </w:p>
    <w:p w14:paraId="36D104F9" w14:textId="2A726B5D" w:rsidR="00AC7D03" w:rsidRDefault="00AC7D03" w:rsidP="002232CA">
      <w:pPr>
        <w:widowControl w:val="0"/>
        <w:spacing w:after="160" w:line="259" w:lineRule="auto"/>
        <w:ind w:left="0" w:firstLine="709"/>
        <w:jc w:val="both"/>
      </w:pPr>
    </w:p>
    <w:p w14:paraId="028D9CDD" w14:textId="0DC7881B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3ABD21AB" w14:textId="04C16DE6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0BA1BCB1" w14:textId="56D08540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1894D5DF" w14:textId="20DD9BE3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70B21F11" w14:textId="7C5EB394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581C1DE4" w14:textId="49B387AC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0768B525" w14:textId="56F9EFE2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4D7487B8" w14:textId="0A8776CA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09E4C7CD" w14:textId="28D1C197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11FC8797" w14:textId="1FEA5525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7BD12323" w14:textId="213DE67C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5EBFE4C2" w14:textId="02B7CBC9" w:rsidR="00F64003" w:rsidRDefault="00F64003" w:rsidP="002232CA">
      <w:pPr>
        <w:widowControl w:val="0"/>
        <w:spacing w:after="160" w:line="259" w:lineRule="auto"/>
        <w:ind w:left="0" w:firstLine="709"/>
        <w:jc w:val="both"/>
      </w:pPr>
    </w:p>
    <w:p w14:paraId="7FE224D7" w14:textId="761DC5F4" w:rsidR="00A04AC2" w:rsidRDefault="00A04AC2" w:rsidP="00712E04">
      <w:pPr>
        <w:spacing w:after="160" w:line="259" w:lineRule="auto"/>
        <w:ind w:left="0"/>
      </w:pPr>
      <w:r>
        <w:br w:type="page"/>
      </w:r>
    </w:p>
    <w:p w14:paraId="685742F9" w14:textId="77777777" w:rsidR="00EF1DEE" w:rsidRPr="00712E04" w:rsidRDefault="00417112" w:rsidP="00514A4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bookmarkStart w:id="5" w:name="_Toc483916789"/>
      <w:bookmarkStart w:id="6" w:name="_Toc483916834"/>
      <w:r w:rsidRPr="00712E04">
        <w:rPr>
          <w:b/>
          <w:sz w:val="28"/>
          <w:szCs w:val="28"/>
        </w:rPr>
        <w:lastRenderedPageBreak/>
        <w:t xml:space="preserve">2. </w:t>
      </w:r>
      <w:bookmarkEnd w:id="5"/>
      <w:bookmarkEnd w:id="6"/>
      <w:r w:rsidRPr="00712E04">
        <w:rPr>
          <w:b/>
          <w:sz w:val="28"/>
          <w:szCs w:val="28"/>
        </w:rPr>
        <w:t xml:space="preserve"> FUNDAMENTAÇÃO TEÓRICA</w:t>
      </w:r>
    </w:p>
    <w:p w14:paraId="06B8B30A" w14:textId="77777777" w:rsidR="00EF1DEE" w:rsidRDefault="00417112" w:rsidP="00514A40">
      <w:pPr>
        <w:widowControl w:val="0"/>
        <w:spacing w:after="160" w:line="259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DEDF3B4" w14:textId="77777777" w:rsidR="00EF1DEE" w:rsidRPr="00712E04" w:rsidRDefault="00417112" w:rsidP="00514A4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r>
        <w:rPr>
          <w:sz w:val="28"/>
          <w:szCs w:val="28"/>
        </w:rPr>
        <w:t xml:space="preserve"> </w:t>
      </w:r>
      <w:r w:rsidRPr="00712E04">
        <w:rPr>
          <w:b/>
          <w:sz w:val="28"/>
          <w:szCs w:val="28"/>
        </w:rPr>
        <w:t xml:space="preserve">2.1. A definição do aeroespacial </w:t>
      </w:r>
    </w:p>
    <w:p w14:paraId="78FDB36A" w14:textId="718E059C" w:rsidR="00EF1DEE" w:rsidRDefault="002232CA" w:rsidP="002232CA">
      <w:pPr>
        <w:widowControl w:val="0"/>
        <w:spacing w:after="160" w:line="259" w:lineRule="auto"/>
        <w:ind w:left="0" w:firstLine="709"/>
        <w:jc w:val="both"/>
      </w:pPr>
      <w:r>
        <w:rPr>
          <w:sz w:val="28"/>
          <w:szCs w:val="28"/>
        </w:rPr>
        <w:t xml:space="preserve"> </w:t>
      </w:r>
      <w:r w:rsidR="00E524F2" w:rsidRPr="69D983E0">
        <w:t xml:space="preserve">A indústria aeroespacial é definida quanto as suas funcionalidades e, segundo </w:t>
      </w:r>
      <w:proofErr w:type="spellStart"/>
      <w:r w:rsidR="00E524F2" w:rsidRPr="69D983E0">
        <w:t>Martre</w:t>
      </w:r>
      <w:proofErr w:type="spellEnd"/>
      <w:r w:rsidR="00E524F2" w:rsidRPr="69D983E0">
        <w:t xml:space="preserve"> (2001), seu papel é conceber e construir veículos de toda natureza que possam ser dirigidos acima da superfície terrestre, ou seja, basicamente aviões, helicópteros, mísseis e lançadores de satélites, assim como satélites, plataformas especiais e naves cósmicas, que derivam de uma base tecnológica comum, na qual a aerodinâmica, a resistência dos materiais, a termodinâmica e a eletrônica convivem permanentemente e têm aplicações semelhantes.</w:t>
      </w:r>
    </w:p>
    <w:p w14:paraId="189EB074" w14:textId="77777777" w:rsidR="00EF1DEE" w:rsidRDefault="00EF1DEE" w:rsidP="00514A40">
      <w:pPr>
        <w:widowControl w:val="0"/>
        <w:spacing w:after="160" w:line="259" w:lineRule="auto"/>
        <w:ind w:left="0"/>
      </w:pPr>
    </w:p>
    <w:p w14:paraId="37E67983" w14:textId="143B60E0" w:rsidR="00EF1DEE" w:rsidRPr="00712E04" w:rsidRDefault="00E524F2" w:rsidP="00514A4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r w:rsidRPr="00712E04">
        <w:rPr>
          <w:b/>
          <w:sz w:val="28"/>
          <w:szCs w:val="28"/>
        </w:rPr>
        <w:t xml:space="preserve">2.2. </w:t>
      </w:r>
      <w:r w:rsidR="00F64003" w:rsidRPr="00712E04">
        <w:rPr>
          <w:b/>
          <w:sz w:val="28"/>
          <w:szCs w:val="28"/>
        </w:rPr>
        <w:t>O que é</w:t>
      </w:r>
      <w:r w:rsidRPr="00712E04">
        <w:rPr>
          <w:b/>
          <w:sz w:val="28"/>
          <w:szCs w:val="28"/>
        </w:rPr>
        <w:t xml:space="preserve"> logística </w:t>
      </w:r>
    </w:p>
    <w:p w14:paraId="197BE8E3" w14:textId="2120246C" w:rsidR="00EF1DEE" w:rsidRDefault="00E341E7" w:rsidP="002232CA">
      <w:pPr>
        <w:widowControl w:val="0"/>
        <w:spacing w:after="160" w:line="259" w:lineRule="auto"/>
        <w:ind w:left="0" w:firstLine="709"/>
        <w:jc w:val="both"/>
        <w:rPr>
          <w:color w:val="202124"/>
          <w:shd w:val="clear" w:color="auto" w:fill="FFFFFF"/>
        </w:rPr>
      </w:pPr>
      <w:r w:rsidRPr="00E341E7">
        <w:rPr>
          <w:b/>
          <w:bCs/>
          <w:color w:val="202124"/>
          <w:shd w:val="clear" w:color="auto" w:fill="FFFFFF"/>
        </w:rPr>
        <w:t xml:space="preserve">Segundo </w:t>
      </w:r>
      <w:proofErr w:type="spellStart"/>
      <w:r w:rsidRPr="00E341E7">
        <w:rPr>
          <w:b/>
          <w:bCs/>
          <w:color w:val="202124"/>
          <w:shd w:val="clear" w:color="auto" w:fill="FFFFFF"/>
        </w:rPr>
        <w:t>Ballou</w:t>
      </w:r>
      <w:proofErr w:type="spellEnd"/>
      <w:r w:rsidRPr="00E341E7">
        <w:rPr>
          <w:color w:val="202124"/>
          <w:shd w:val="clear" w:color="auto" w:fill="FFFFFF"/>
        </w:rPr>
        <w:t> (2001) a </w:t>
      </w:r>
      <w:r w:rsidRPr="00E341E7">
        <w:rPr>
          <w:b/>
          <w:bCs/>
          <w:color w:val="202124"/>
          <w:shd w:val="clear" w:color="auto" w:fill="FFFFFF"/>
        </w:rPr>
        <w:t>logística</w:t>
      </w:r>
      <w:r w:rsidRPr="00E341E7">
        <w:rPr>
          <w:color w:val="202124"/>
          <w:shd w:val="clear" w:color="auto" w:fill="FFFFFF"/>
        </w:rPr>
        <w:t xml:space="preserve"> inclui todas as atividades importantes para a disponibilização de bens e serviços aos consumidores quando e onde estes quiserem </w:t>
      </w:r>
      <w:proofErr w:type="gramStart"/>
      <w:r w:rsidRPr="00E341E7">
        <w:rPr>
          <w:color w:val="202124"/>
          <w:shd w:val="clear" w:color="auto" w:fill="FFFFFF"/>
        </w:rPr>
        <w:t xml:space="preserve">adquiri- </w:t>
      </w:r>
      <w:proofErr w:type="spellStart"/>
      <w:r w:rsidRPr="00E341E7">
        <w:rPr>
          <w:color w:val="202124"/>
          <w:shd w:val="clear" w:color="auto" w:fill="FFFFFF"/>
        </w:rPr>
        <w:t>los</w:t>
      </w:r>
      <w:proofErr w:type="spellEnd"/>
      <w:proofErr w:type="gramEnd"/>
      <w:r w:rsidRPr="00E341E7">
        <w:rPr>
          <w:color w:val="202124"/>
          <w:shd w:val="clear" w:color="auto" w:fill="FFFFFF"/>
        </w:rPr>
        <w:t>. Essas atividades incluem planejamento, transporte, armazenagem e etc.</w:t>
      </w:r>
    </w:p>
    <w:p w14:paraId="00D01C1D" w14:textId="77777777" w:rsidR="00EF1DEE" w:rsidRDefault="00EF1DEE" w:rsidP="00514A40">
      <w:pPr>
        <w:widowControl w:val="0"/>
        <w:spacing w:after="160" w:line="259" w:lineRule="auto"/>
        <w:ind w:left="0"/>
        <w:rPr>
          <w:color w:val="202124"/>
          <w:shd w:val="clear" w:color="auto" w:fill="FFFFFF"/>
        </w:rPr>
      </w:pPr>
    </w:p>
    <w:p w14:paraId="21E815FC" w14:textId="767F5BB9" w:rsidR="00EF1DEE" w:rsidRPr="00712E04" w:rsidRDefault="00054BDC" w:rsidP="00514A40">
      <w:pPr>
        <w:widowControl w:val="0"/>
        <w:spacing w:after="160" w:line="259" w:lineRule="auto"/>
        <w:ind w:left="0"/>
        <w:rPr>
          <w:b/>
          <w:sz w:val="28"/>
          <w:szCs w:val="28"/>
        </w:rPr>
      </w:pPr>
      <w:r w:rsidRPr="00712E04">
        <w:rPr>
          <w:b/>
          <w:sz w:val="28"/>
          <w:szCs w:val="28"/>
        </w:rPr>
        <w:t xml:space="preserve">2.3. </w:t>
      </w:r>
      <w:r w:rsidR="00F64003" w:rsidRPr="00712E04">
        <w:rPr>
          <w:b/>
          <w:sz w:val="28"/>
          <w:szCs w:val="28"/>
        </w:rPr>
        <w:t>Definição de</w:t>
      </w:r>
      <w:r w:rsidRPr="00712E04">
        <w:rPr>
          <w:b/>
          <w:sz w:val="28"/>
          <w:szCs w:val="28"/>
        </w:rPr>
        <w:t xml:space="preserve"> Cluster</w:t>
      </w:r>
    </w:p>
    <w:p w14:paraId="2321095D" w14:textId="65CA2EF9" w:rsidR="00E341E7" w:rsidRPr="00054BDC" w:rsidRDefault="00054BDC" w:rsidP="002232CA">
      <w:pPr>
        <w:widowControl w:val="0"/>
        <w:spacing w:after="160" w:line="259" w:lineRule="auto"/>
        <w:ind w:left="0" w:firstLine="709"/>
        <w:jc w:val="both"/>
      </w:pPr>
      <w:r>
        <w:t>Segundo Rosenfeld (1996) cluster é uma aglomeração de empresas interdependentes concentradas sobre um território geográfico delimitado, empresas essas ligadas por meios ativos de transações comerciais, de diálogo e de comunicações que se beneficiam das mesmas oportunidades e enfrentam os mesmos problemas.</w:t>
      </w:r>
      <w:r>
        <w:rPr>
          <w:sz w:val="28"/>
          <w:szCs w:val="28"/>
        </w:rPr>
        <w:t xml:space="preserve">  </w:t>
      </w:r>
    </w:p>
    <w:p w14:paraId="1AD27E40" w14:textId="77777777" w:rsidR="00E341E7" w:rsidRDefault="00E341E7">
      <w:pPr>
        <w:spacing w:after="160" w:line="259" w:lineRule="auto"/>
        <w:ind w:left="0"/>
        <w:rPr>
          <w:color w:val="202124"/>
          <w:shd w:val="clear" w:color="auto" w:fill="FFFFFF"/>
        </w:rPr>
      </w:pPr>
      <w:r>
        <w:rPr>
          <w:color w:val="202124"/>
          <w:shd w:val="clear" w:color="auto" w:fill="FFFFFF"/>
        </w:rPr>
        <w:br w:type="page"/>
      </w:r>
    </w:p>
    <w:p w14:paraId="155703F2" w14:textId="77777777" w:rsidR="007A7C7F" w:rsidRPr="00712E04" w:rsidRDefault="007A7C7F" w:rsidP="002232CA">
      <w:pPr>
        <w:pageBreakBefore/>
        <w:widowControl w:val="0"/>
        <w:spacing w:after="120" w:line="360" w:lineRule="auto"/>
        <w:ind w:left="0"/>
        <w:jc w:val="both"/>
        <w:outlineLvl w:val="0"/>
        <w:rPr>
          <w:b/>
          <w:bCs/>
          <w:caps/>
          <w:color w:val="000000"/>
          <w:sz w:val="28"/>
          <w:szCs w:val="28"/>
        </w:rPr>
      </w:pPr>
      <w:bookmarkStart w:id="7" w:name="_Toc483916792"/>
      <w:bookmarkStart w:id="8" w:name="_Toc483916837"/>
      <w:bookmarkStart w:id="9" w:name="_Toc531029241"/>
      <w:r w:rsidRPr="00712E04">
        <w:rPr>
          <w:b/>
          <w:bCs/>
          <w:color w:val="000000"/>
          <w:sz w:val="28"/>
          <w:szCs w:val="28"/>
        </w:rPr>
        <w:lastRenderedPageBreak/>
        <w:t>3. DESENVOLVIMENTO</w:t>
      </w:r>
      <w:bookmarkEnd w:id="7"/>
      <w:bookmarkEnd w:id="8"/>
      <w:bookmarkEnd w:id="9"/>
    </w:p>
    <w:p w14:paraId="1D1F6056" w14:textId="55918D1F" w:rsidR="00EF1DEE" w:rsidRDefault="00086273" w:rsidP="002232CA">
      <w:pPr>
        <w:widowControl w:val="0"/>
        <w:spacing w:after="160" w:line="259" w:lineRule="auto"/>
        <w:ind w:left="0" w:firstLine="709"/>
        <w:jc w:val="both"/>
      </w:pPr>
      <w:r>
        <w:t>O desempenho do setor aeroespacial nacional, invariavelmente, é mensurado através dos resultados observados em sua empresa âncora, a Embraer</w:t>
      </w:r>
      <w:r w:rsidR="005711B8">
        <w:t>, logo os dados contidos e analises feitas da cadeia</w:t>
      </w:r>
      <w:r w:rsidR="00417112">
        <w:rPr>
          <w:sz w:val="28"/>
          <w:szCs w:val="28"/>
        </w:rPr>
        <w:t xml:space="preserve"> </w:t>
      </w:r>
      <w:r w:rsidR="005711B8">
        <w:t xml:space="preserve">produtiva </w:t>
      </w:r>
      <w:r w:rsidR="007C4CC7">
        <w:t>t</w:t>
      </w:r>
      <w:r w:rsidR="005711B8">
        <w:t xml:space="preserve">erão </w:t>
      </w:r>
      <w:r w:rsidR="007C4CC7">
        <w:t>de base informações acerca da empresa.</w:t>
      </w:r>
    </w:p>
    <w:p w14:paraId="67C9FC0C" w14:textId="4BDFD313" w:rsidR="00EF1DEE" w:rsidRDefault="007C4CC7" w:rsidP="00F46BB9">
      <w:pPr>
        <w:widowControl w:val="0"/>
        <w:spacing w:after="160" w:line="259" w:lineRule="auto"/>
        <w:ind w:left="0" w:firstLine="709"/>
        <w:jc w:val="both"/>
      </w:pPr>
      <w:r>
        <w:t>A Embraer possuí duas unidades na RMVALE, sendo uma de rede de distribuição em Taubaté e a unidade de São José dos Campos usada para a fabricação de aviões no segmento comercial e executivo, anteriormente a mesma produzia aviões no segmento bélico atualmente a coordenação da Embraer mudou a fabricação de aviões bélicos para Gavião Peixoto</w:t>
      </w:r>
      <w:r w:rsidR="00C81A50">
        <w:t xml:space="preserve"> em São Paulo. Atualmente a sede matriz é também localizada em São Paulo.</w:t>
      </w:r>
    </w:p>
    <w:p w14:paraId="4039F755" w14:textId="77777777" w:rsidR="00EF1DEE" w:rsidRDefault="00EF1DEE" w:rsidP="00514A40">
      <w:pPr>
        <w:widowControl w:val="0"/>
        <w:spacing w:after="160" w:line="259" w:lineRule="auto"/>
        <w:ind w:left="0"/>
        <w:rPr>
          <w:color w:val="24292F"/>
        </w:rPr>
      </w:pPr>
    </w:p>
    <w:p w14:paraId="0C895BC4" w14:textId="230C6282" w:rsidR="00712E04" w:rsidRPr="00DD771D" w:rsidRDefault="00712E04" w:rsidP="00712E04">
      <w:pPr>
        <w:pStyle w:val="Ttulo2"/>
        <w:spacing w:line="360" w:lineRule="auto"/>
      </w:pPr>
      <w:bookmarkStart w:id="10" w:name="_Toc531029242"/>
      <w:r w:rsidRPr="00DD771D">
        <w:t>3.1</w:t>
      </w:r>
      <w:r>
        <w:t>. Cadeia Produtiva</w:t>
      </w:r>
      <w:bookmarkEnd w:id="10"/>
    </w:p>
    <w:p w14:paraId="1F5778A8" w14:textId="0AECD44E" w:rsidR="00EF1DEE" w:rsidRDefault="00C81A50" w:rsidP="00F46BB9">
      <w:pPr>
        <w:widowControl w:val="0"/>
        <w:spacing w:after="160" w:line="259" w:lineRule="auto"/>
        <w:ind w:left="0" w:firstLine="709"/>
        <w:jc w:val="both"/>
        <w:rPr>
          <w:color w:val="171717" w:themeColor="background2" w:themeShade="1A"/>
        </w:rPr>
      </w:pPr>
      <w:r>
        <w:rPr>
          <w:color w:val="171717" w:themeColor="background2" w:themeShade="1A"/>
        </w:rPr>
        <w:t xml:space="preserve">As estratégias </w:t>
      </w:r>
      <w:r w:rsidR="00D30B4E">
        <w:rPr>
          <w:color w:val="171717" w:themeColor="background2" w:themeShade="1A"/>
        </w:rPr>
        <w:t xml:space="preserve">de localização, estoque e transporte são conceitos contidos na cadeia produtiva de </w:t>
      </w:r>
      <w:proofErr w:type="spellStart"/>
      <w:r w:rsidR="00D30B4E">
        <w:rPr>
          <w:color w:val="171717" w:themeColor="background2" w:themeShade="1A"/>
        </w:rPr>
        <w:t>Ballou</w:t>
      </w:r>
      <w:proofErr w:type="spellEnd"/>
      <w:r w:rsidR="00D30B4E">
        <w:rPr>
          <w:color w:val="171717" w:themeColor="background2" w:themeShade="1A"/>
        </w:rPr>
        <w:t xml:space="preserve">, para entender melhor como esses elementos funcionam na Embraer é de suma importância entendermos primeiramente como funciona o estoque, isto é, só haverá necessário um sistema logístico se houver antes uma demanda porque todo o estoque de insumos primários </w:t>
      </w:r>
      <w:r w:rsidR="00944999">
        <w:rPr>
          <w:color w:val="171717" w:themeColor="background2" w:themeShade="1A"/>
        </w:rPr>
        <w:t>é feito apenas se houver a demanda de um avião, ou seja a estratégia de transporte varia de acordo com o cliente</w:t>
      </w:r>
      <w:r w:rsidR="00DD00E3">
        <w:rPr>
          <w:color w:val="171717" w:themeColor="background2" w:themeShade="1A"/>
        </w:rPr>
        <w:t xml:space="preserve">, adentrando ainda mais a estratégia de transporte é notório o uso do modal rodoviário desde à compra da matéria-prima onde é transportado por meio deste até a unidade de distribuição </w:t>
      </w:r>
      <w:r w:rsidR="001E508D">
        <w:rPr>
          <w:color w:val="171717" w:themeColor="background2" w:themeShade="1A"/>
        </w:rPr>
        <w:t>em Taubaté e em seguida para a unidade de São José dos Campos se transformando no produto final, o avião; só a partir da entrega do avião, o modal aéreo se faz o uso,</w:t>
      </w:r>
      <w:r w:rsidR="00E21AD8" w:rsidRPr="00E21AD8">
        <w:rPr>
          <w:rFonts w:ascii="Arial" w:hAnsi="Arial" w:cs="Arial"/>
          <w:sz w:val="28"/>
          <w:szCs w:val="28"/>
          <w:shd w:val="clear" w:color="auto" w:fill="FAF9F8"/>
        </w:rPr>
        <w:t xml:space="preserve"> </w:t>
      </w:r>
      <w:r w:rsidR="00E21AD8" w:rsidRPr="00E21AD8">
        <w:rPr>
          <w:color w:val="171717" w:themeColor="background2" w:themeShade="1A"/>
        </w:rPr>
        <w:t>os principais profissionais envolvidos na entrega são os pilotos e copilotos da Embraer.</w:t>
      </w:r>
      <w:r w:rsidR="001E508D">
        <w:rPr>
          <w:color w:val="171717" w:themeColor="background2" w:themeShade="1A"/>
        </w:rPr>
        <w:t xml:space="preserve"> Com a dependência rodoviária, a estratégia de localização da Embraer se dá pela rodovia Presidente Dutra que liga as grandes metrópoles da região sudeste (Rio de Janeiro e São Paulo).</w:t>
      </w:r>
    </w:p>
    <w:p w14:paraId="51EE7C4A" w14:textId="77777777" w:rsidR="00EF1DEE" w:rsidRDefault="00EF1DEE" w:rsidP="00514A40">
      <w:pPr>
        <w:widowControl w:val="0"/>
        <w:spacing w:after="160" w:line="259" w:lineRule="auto"/>
        <w:ind w:left="0"/>
        <w:rPr>
          <w:color w:val="171717" w:themeColor="background2" w:themeShade="1A"/>
        </w:rPr>
      </w:pPr>
    </w:p>
    <w:p w14:paraId="32B2D6F5" w14:textId="4399D7D9" w:rsidR="00712E04" w:rsidRPr="00DD771D" w:rsidRDefault="00712E04" w:rsidP="00712E04">
      <w:pPr>
        <w:pStyle w:val="Ttulo2"/>
        <w:spacing w:line="360" w:lineRule="auto"/>
      </w:pPr>
      <w:r>
        <w:t>3.2. Demanda da Embraer</w:t>
      </w:r>
    </w:p>
    <w:p w14:paraId="31210E0E" w14:textId="11D14510" w:rsidR="00EF1DEE" w:rsidRDefault="00E21AD8" w:rsidP="00F46BB9">
      <w:pPr>
        <w:widowControl w:val="0"/>
        <w:spacing w:after="160" w:line="259" w:lineRule="auto"/>
        <w:ind w:left="0" w:firstLine="709"/>
        <w:jc w:val="both"/>
        <w:rPr>
          <w:color w:val="171717" w:themeColor="background2" w:themeShade="1A"/>
        </w:rPr>
      </w:pPr>
      <w:r w:rsidRPr="00E21AD8">
        <w:rPr>
          <w:color w:val="171717" w:themeColor="background2" w:themeShade="1A"/>
        </w:rPr>
        <w:t>A Embraer informa que entregou 32 jatos no segundo trimestre de 2022 (2T22), sendo 11 comerciais e 21 executivos (12 leves e 9 médios). Com isso, no ano, a empresa acumula um total de 46 aeronaves entregues (17 comerciais e 29 executivas).</w:t>
      </w:r>
    </w:p>
    <w:p w14:paraId="121991B0" w14:textId="77777777" w:rsidR="00EF1DEE" w:rsidRDefault="00E21AD8" w:rsidP="00514A40">
      <w:pPr>
        <w:widowControl w:val="0"/>
        <w:spacing w:after="160" w:line="259" w:lineRule="auto"/>
        <w:ind w:left="0"/>
        <w:rPr>
          <w:color w:val="171717" w:themeColor="background2" w:themeShade="1A"/>
        </w:rPr>
      </w:pPr>
      <w:r>
        <w:rPr>
          <w:noProof/>
        </w:rPr>
        <w:lastRenderedPageBreak/>
        <w:drawing>
          <wp:inline distT="0" distB="0" distL="0" distR="0" wp14:anchorId="721BB6F0" wp14:editId="35693E5E">
            <wp:extent cx="4772025" cy="31908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E5102" w14:textId="77777777" w:rsidR="00EF1DEE" w:rsidRDefault="00E21AD8" w:rsidP="00514A40">
      <w:pPr>
        <w:widowControl w:val="0"/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t xml:space="preserve">  </w:t>
      </w:r>
      <w:r>
        <w:rPr>
          <w:color w:val="171717" w:themeColor="background2" w:themeShade="1A"/>
        </w:rPr>
        <w:t>Fonte:aeroin.net</w:t>
      </w:r>
    </w:p>
    <w:p w14:paraId="1792B2EE" w14:textId="79F6D4CA" w:rsidR="00D036CA" w:rsidRDefault="00C81A50" w:rsidP="00514A40">
      <w:pPr>
        <w:widowControl w:val="0"/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t xml:space="preserve">  </w:t>
      </w:r>
    </w:p>
    <w:p w14:paraId="5DCD6C2B" w14:textId="77777777" w:rsidR="0036558F" w:rsidRDefault="0036558F">
      <w:pPr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</w:p>
    <w:p w14:paraId="31F503C8" w14:textId="77777777" w:rsidR="0036558F" w:rsidRDefault="0036558F">
      <w:pPr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br w:type="page"/>
      </w:r>
    </w:p>
    <w:p w14:paraId="6479DFB5" w14:textId="29BDBFF9" w:rsidR="0036558F" w:rsidRPr="00712E04" w:rsidRDefault="004566D9" w:rsidP="0036558F">
      <w:pPr>
        <w:pageBreakBefore/>
        <w:widowControl w:val="0"/>
        <w:spacing w:after="120" w:line="360" w:lineRule="auto"/>
        <w:ind w:left="0"/>
        <w:jc w:val="both"/>
        <w:outlineLvl w:val="0"/>
        <w:rPr>
          <w:b/>
          <w:bCs/>
          <w:cap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lastRenderedPageBreak/>
        <w:t>4</w:t>
      </w:r>
      <w:r w:rsidR="0036558F" w:rsidRPr="00712E04">
        <w:rPr>
          <w:b/>
          <w:bCs/>
          <w:color w:val="000000"/>
          <w:sz w:val="28"/>
          <w:szCs w:val="28"/>
        </w:rPr>
        <w:t xml:space="preserve">. </w:t>
      </w:r>
      <w:r w:rsidR="0036558F">
        <w:rPr>
          <w:b/>
          <w:bCs/>
          <w:color w:val="000000"/>
          <w:sz w:val="28"/>
          <w:szCs w:val="28"/>
        </w:rPr>
        <w:t>Segunda Sprint</w:t>
      </w:r>
    </w:p>
    <w:p w14:paraId="1EFB2E6F" w14:textId="748B10D9" w:rsidR="00C564BF" w:rsidRPr="00C564BF" w:rsidRDefault="00C564BF" w:rsidP="004566D9">
      <w:pPr>
        <w:widowControl w:val="0"/>
        <w:spacing w:after="160" w:line="259" w:lineRule="auto"/>
        <w:ind w:left="0" w:firstLine="709"/>
        <w:jc w:val="both"/>
        <w:rPr>
          <w:b/>
          <w:bCs/>
        </w:rPr>
      </w:pPr>
      <w:r>
        <w:t>Esta etapa</w:t>
      </w:r>
      <w:r w:rsidR="0036558F" w:rsidRPr="0036558F">
        <w:t xml:space="preserve"> tem seu início no mês de outubro após a apresentação da primeira sprint, onde teve início à uma coleta de dados filtradas no </w:t>
      </w:r>
      <w:proofErr w:type="spellStart"/>
      <w:r w:rsidR="0036558F" w:rsidRPr="0036558F">
        <w:t>comexstat</w:t>
      </w:r>
      <w:proofErr w:type="spellEnd"/>
      <w:r w:rsidR="0036558F">
        <w:t xml:space="preserve"> </w:t>
      </w:r>
      <w:r w:rsidR="0036558F" w:rsidRPr="0036558F">
        <w:t>em busca do valor FOB, nas importações e exportações no segmento aeroespacial da região metropolitana do vale do paraíba e litoral norte.</w:t>
      </w:r>
      <w:r>
        <w:br/>
      </w:r>
      <w:r>
        <w:br/>
      </w:r>
      <w:r w:rsidR="004566D9">
        <w:rPr>
          <w:b/>
          <w:bCs/>
        </w:rPr>
        <w:t>4</w:t>
      </w:r>
      <w:r w:rsidRPr="00C564BF">
        <w:rPr>
          <w:b/>
          <w:bCs/>
        </w:rPr>
        <w:t xml:space="preserve">.1. </w:t>
      </w:r>
      <w:r>
        <w:rPr>
          <w:b/>
          <w:bCs/>
        </w:rPr>
        <w:t>Desenvolvimento – Segunda Sprint</w:t>
      </w:r>
    </w:p>
    <w:p w14:paraId="306319E3" w14:textId="1F993C89" w:rsidR="004566D9" w:rsidRPr="004566D9" w:rsidRDefault="00C564BF" w:rsidP="004566D9">
      <w:pPr>
        <w:widowControl w:val="0"/>
        <w:spacing w:after="160" w:line="259" w:lineRule="auto"/>
        <w:ind w:left="0" w:firstLine="709"/>
        <w:jc w:val="both"/>
        <w:rPr>
          <w:b/>
        </w:rPr>
      </w:pPr>
      <w:r w:rsidRPr="00C564BF">
        <w:t xml:space="preserve">Para avaliação desta segunda parte do projeto, houve-se requisitos para serem atendidos, estes são: o uso do </w:t>
      </w:r>
      <w:proofErr w:type="spellStart"/>
      <w:r w:rsidRPr="00C564BF">
        <w:t>github</w:t>
      </w:r>
      <w:proofErr w:type="spellEnd"/>
      <w:r w:rsidRPr="00C564BF">
        <w:t xml:space="preserve">; planilhas com dados extraídos no </w:t>
      </w:r>
      <w:proofErr w:type="spellStart"/>
      <w:r w:rsidRPr="00C564BF">
        <w:t>comexstat</w:t>
      </w:r>
      <w:proofErr w:type="spellEnd"/>
      <w:r w:rsidRPr="00C564BF">
        <w:t xml:space="preserve">; o uso do </w:t>
      </w:r>
      <w:proofErr w:type="spellStart"/>
      <w:r w:rsidRPr="00C564BF">
        <w:t>PowerPlataform</w:t>
      </w:r>
      <w:proofErr w:type="spellEnd"/>
      <w:r w:rsidRPr="00C564BF">
        <w:t xml:space="preserve"> (</w:t>
      </w:r>
      <w:proofErr w:type="spellStart"/>
      <w:r w:rsidRPr="00C564BF">
        <w:t>Powerbi</w:t>
      </w:r>
      <w:proofErr w:type="spellEnd"/>
      <w:r w:rsidRPr="00C564BF">
        <w:t xml:space="preserve"> e </w:t>
      </w:r>
      <w:proofErr w:type="spellStart"/>
      <w:r w:rsidRPr="00C564BF">
        <w:t>Powerapps</w:t>
      </w:r>
      <w:proofErr w:type="spellEnd"/>
      <w:r w:rsidRPr="00C564BF">
        <w:t>). Os itens citados, auxiliam para a visualização e demonstração dos dados tratados e também do processo para a conclusão do projeto.</w:t>
      </w:r>
      <w:r>
        <w:br/>
        <w:t xml:space="preserve"> O </w:t>
      </w:r>
      <w:proofErr w:type="spellStart"/>
      <w:r>
        <w:t>comexstat</w:t>
      </w:r>
      <w:proofErr w:type="spellEnd"/>
      <w:r>
        <w:t xml:space="preserve"> foi onde teve o </w:t>
      </w:r>
      <w:r w:rsidR="009F29AC">
        <w:t>início</w:t>
      </w:r>
      <w:r>
        <w:t xml:space="preserve"> do processo de desenvolvimento do projeto, o banco de dados incluídos dentro deste site, podem ser filtrados por região e munícipios, uma vez que filtrados estes dados eles podem ser baixados em planilhas do </w:t>
      </w:r>
      <w:proofErr w:type="spellStart"/>
      <w:r>
        <w:t>excell</w:t>
      </w:r>
      <w:proofErr w:type="spellEnd"/>
      <w:r>
        <w:t xml:space="preserve">, isso é fundamental para o projeto </w:t>
      </w:r>
      <w:r w:rsidR="004566D9">
        <w:t>porque</w:t>
      </w:r>
      <w:r>
        <w:t xml:space="preserve">, essas filtragens e planilhas serão usadas diretamente no software do Power Bi. Uma vez que os arquivos retirados do site e abertos dentro do </w:t>
      </w:r>
      <w:proofErr w:type="spellStart"/>
      <w:r>
        <w:t>excell</w:t>
      </w:r>
      <w:proofErr w:type="spellEnd"/>
      <w:r>
        <w:t>, são transformados em tabelas usados no Power Bi po</w:t>
      </w:r>
      <w:r w:rsidR="004566D9">
        <w:t>is</w:t>
      </w:r>
      <w:r>
        <w:t>, o objetivo é transformar estes dados, em dados visíveis como por exemplo: visualização em gráficos; tabelas; indicadores; e também com os dados filtrados por região é possível a visualização dos dados através de um mapa interativo, este que é incluído no arquivo e no requisito do projeto.</w:t>
      </w:r>
      <w:r>
        <w:br/>
        <w:t xml:space="preserve">           Após a formatação dos arquivos no software Bi, é então transferidos para o </w:t>
      </w:r>
      <w:proofErr w:type="spellStart"/>
      <w:r>
        <w:t>Powerapps</w:t>
      </w:r>
      <w:proofErr w:type="spellEnd"/>
      <w:r>
        <w:t xml:space="preserve">, onde é possível conectar o todo do projeto, ou seja, planilhas e os dados e também toda a construção no </w:t>
      </w:r>
      <w:proofErr w:type="spellStart"/>
      <w:r>
        <w:t>PowerBi</w:t>
      </w:r>
      <w:proofErr w:type="spellEnd"/>
      <w:r>
        <w:t xml:space="preserve">, é demonstrada de uma forma ágil e unificada. O processo de desenvolvimento desta segunda sprint e todo o progresso e arquivos contidos neste trabalho em andamento, são postados e documentados no </w:t>
      </w:r>
      <w:proofErr w:type="spellStart"/>
      <w:r>
        <w:t>Github</w:t>
      </w:r>
      <w:proofErr w:type="spellEnd"/>
      <w:r>
        <w:t>.</w:t>
      </w:r>
      <w:r w:rsidR="004566D9">
        <w:br/>
      </w:r>
      <w:r w:rsidR="004566D9">
        <w:br/>
      </w:r>
      <w:r w:rsidR="004566D9">
        <w:rPr>
          <w:b/>
        </w:rPr>
        <w:t>4</w:t>
      </w:r>
      <w:r w:rsidR="004566D9" w:rsidRPr="004566D9">
        <w:rPr>
          <w:b/>
        </w:rPr>
        <w:t>.2. P</w:t>
      </w:r>
      <w:r w:rsidR="004566D9">
        <w:rPr>
          <w:b/>
        </w:rPr>
        <w:t>ós-Sprint</w:t>
      </w:r>
      <w:r w:rsidR="004566D9" w:rsidRPr="004566D9">
        <w:rPr>
          <w:b/>
        </w:rPr>
        <w:t xml:space="preserve"> </w:t>
      </w:r>
    </w:p>
    <w:p w14:paraId="25311132" w14:textId="1E551636" w:rsidR="00C564BF" w:rsidRPr="00C564BF" w:rsidRDefault="004566D9" w:rsidP="004566D9">
      <w:pPr>
        <w:widowControl w:val="0"/>
        <w:spacing w:after="160" w:line="259" w:lineRule="auto"/>
        <w:ind w:left="0" w:firstLine="709"/>
        <w:jc w:val="both"/>
      </w:pPr>
      <w:r w:rsidRPr="004566D9">
        <w:t xml:space="preserve">A avaliação do cliente em relação ao projeto apresentado, consta que para esta segunda sprint foi insuficiente visto que, a página no </w:t>
      </w:r>
      <w:proofErr w:type="spellStart"/>
      <w:r w:rsidRPr="004566D9">
        <w:t>github</w:t>
      </w:r>
      <w:proofErr w:type="spellEnd"/>
      <w:r w:rsidRPr="004566D9">
        <w:t xml:space="preserve"> apresentava uma escassez de detalhes e arquivos, dada quase como uma parte abandonada do projeto. Foi relatado que o Power Bi e </w:t>
      </w:r>
      <w:proofErr w:type="spellStart"/>
      <w:r w:rsidRPr="004566D9">
        <w:t>Powerapps</w:t>
      </w:r>
      <w:proofErr w:type="spellEnd"/>
      <w:r w:rsidRPr="004566D9">
        <w:t xml:space="preserve"> contia dados ainda fragmentados. Para a solução desta problemática foi explicado pelo cliente que, na página de base de dados dentro do site do </w:t>
      </w:r>
      <w:proofErr w:type="spellStart"/>
      <w:r w:rsidRPr="004566D9">
        <w:t>comexstat</w:t>
      </w:r>
      <w:proofErr w:type="spellEnd"/>
      <w:r w:rsidRPr="004566D9">
        <w:t xml:space="preserve"> haveria as planilhas de importação e exportação pedidas pelo cliente, também há a planilha com o código dos munícipios codificados, através dessas informações o grupo então, teria como objetivo para a terceira sprint, corrigir sua planilha, isto é, caracterizar e desfragmentar os dados e integrar esses novos códigos adquiridos na base de dados dentro do </w:t>
      </w:r>
      <w:proofErr w:type="spellStart"/>
      <w:r w:rsidRPr="004566D9">
        <w:t>Powerbi</w:t>
      </w:r>
      <w:proofErr w:type="spellEnd"/>
      <w:r w:rsidRPr="004566D9">
        <w:t xml:space="preserve"> e </w:t>
      </w:r>
      <w:proofErr w:type="spellStart"/>
      <w:r w:rsidRPr="004566D9">
        <w:t>Powerapps</w:t>
      </w:r>
      <w:proofErr w:type="spellEnd"/>
      <w:r w:rsidRPr="004566D9">
        <w:t>.</w:t>
      </w:r>
    </w:p>
    <w:p w14:paraId="328808CF" w14:textId="666D7FD5" w:rsidR="0036558F" w:rsidRDefault="0036558F" w:rsidP="0036558F">
      <w:pPr>
        <w:widowControl w:val="0"/>
        <w:spacing w:after="160" w:line="259" w:lineRule="auto"/>
        <w:ind w:left="0" w:firstLine="709"/>
        <w:jc w:val="both"/>
      </w:pPr>
    </w:p>
    <w:p w14:paraId="34A3A149" w14:textId="2CBB8BF5" w:rsidR="00D036CA" w:rsidRDefault="00D036CA">
      <w:pPr>
        <w:spacing w:after="160" w:line="259" w:lineRule="auto"/>
        <w:ind w:left="0"/>
        <w:rPr>
          <w:color w:val="171717" w:themeColor="background2" w:themeShade="1A"/>
          <w:sz w:val="28"/>
          <w:szCs w:val="28"/>
        </w:rPr>
      </w:pPr>
      <w:r>
        <w:rPr>
          <w:color w:val="171717" w:themeColor="background2" w:themeShade="1A"/>
          <w:sz w:val="28"/>
          <w:szCs w:val="28"/>
        </w:rPr>
        <w:br w:type="page"/>
      </w:r>
    </w:p>
    <w:p w14:paraId="0ECAC491" w14:textId="4AD3768F" w:rsidR="00EF1DEE" w:rsidRPr="00875D0F" w:rsidRDefault="00D036CA" w:rsidP="00514A40">
      <w:pPr>
        <w:widowControl w:val="0"/>
        <w:spacing w:after="160" w:line="259" w:lineRule="auto"/>
        <w:ind w:left="0"/>
        <w:rPr>
          <w:b/>
          <w:color w:val="171717" w:themeColor="background2" w:themeShade="1A"/>
          <w:sz w:val="28"/>
          <w:szCs w:val="28"/>
        </w:rPr>
      </w:pPr>
      <w:r>
        <w:rPr>
          <w:color w:val="24292F"/>
        </w:rPr>
        <w:lastRenderedPageBreak/>
        <w:t xml:space="preserve">  </w:t>
      </w:r>
      <w:r w:rsidR="004566D9">
        <w:rPr>
          <w:b/>
          <w:color w:val="24292F"/>
        </w:rPr>
        <w:t>5</w:t>
      </w:r>
      <w:r w:rsidR="0070759B" w:rsidRPr="00875D0F">
        <w:rPr>
          <w:b/>
          <w:color w:val="24292F"/>
        </w:rPr>
        <w:t xml:space="preserve">. </w:t>
      </w:r>
      <w:r w:rsidRPr="00875D0F">
        <w:rPr>
          <w:b/>
          <w:color w:val="171717" w:themeColor="background2" w:themeShade="1A"/>
          <w:sz w:val="28"/>
          <w:szCs w:val="28"/>
        </w:rPr>
        <w:t>Considerações Finais</w:t>
      </w:r>
    </w:p>
    <w:p w14:paraId="2165A619" w14:textId="2AA790BD" w:rsidR="00EF1DEE" w:rsidRDefault="00D036CA" w:rsidP="00F46BB9">
      <w:pPr>
        <w:widowControl w:val="0"/>
        <w:spacing w:after="160" w:line="259" w:lineRule="auto"/>
        <w:ind w:left="0" w:firstLine="709"/>
        <w:jc w:val="both"/>
        <w:rPr>
          <w:shd w:val="clear" w:color="auto" w:fill="FFFFFF"/>
        </w:rPr>
      </w:pPr>
      <w:proofErr w:type="gramStart"/>
      <w:r w:rsidRPr="00D036CA">
        <w:rPr>
          <w:shd w:val="clear" w:color="auto" w:fill="FFFFFF"/>
        </w:rPr>
        <w:t>O  segmento</w:t>
      </w:r>
      <w:proofErr w:type="gramEnd"/>
      <w:r w:rsidRPr="00D036CA">
        <w:rPr>
          <w:shd w:val="clear" w:color="auto" w:fill="FFFFFF"/>
        </w:rPr>
        <w:t xml:space="preserve">  aeroespacial  brasileiro  é  bastante  diversificado,  desenvolve  e  produz  aviões comerciais, militares, leves e de médio porte, helicópteros, planadores, foguetes de sondagem e de lançamento de satélites, satélites, equipamentos e sistemas de defesa, mísseis, radares, sistemas de controle  de  tráfego  aéreo  e  proteção  ao  voo;  fornece  reparos  e  manutenção  em  aviões  e  motores aeronáuticos. De </w:t>
      </w:r>
      <w:proofErr w:type="gramStart"/>
      <w:r w:rsidRPr="00D036CA">
        <w:rPr>
          <w:shd w:val="clear" w:color="auto" w:fill="FFFFFF"/>
        </w:rPr>
        <w:t>acordo  com</w:t>
      </w:r>
      <w:proofErr w:type="gramEnd"/>
      <w:r w:rsidRPr="00D036CA">
        <w:rPr>
          <w:shd w:val="clear" w:color="auto" w:fill="FFFFFF"/>
        </w:rPr>
        <w:t xml:space="preserve"> dados de 2019, da Federação das Indústrias  do Estado de  São Paulo (FIESP), o setor apresenta um faturamento anual de cerca de US$ 4,5 bilhões e exporta em torno de US$ 3,7 bilhões e emprega aproximadamente 26 mil colaboradores. A economia paulista responde pela quase totalidade do setor aeroespacial brasileiro, evidenciando o caráter predominantemente paulista dessa indústria.</w:t>
      </w:r>
    </w:p>
    <w:p w14:paraId="0102ED01" w14:textId="72AC8B94" w:rsidR="00EF1DEE" w:rsidRDefault="00D036CA" w:rsidP="00F46BB9">
      <w:pPr>
        <w:widowControl w:val="0"/>
        <w:spacing w:after="160" w:line="259" w:lineRule="auto"/>
        <w:ind w:left="0" w:firstLine="709"/>
        <w:jc w:val="both"/>
        <w:rPr>
          <w:shd w:val="clear" w:color="auto" w:fill="FFFFFF"/>
        </w:rPr>
      </w:pPr>
      <w:r w:rsidRPr="00D036CA">
        <w:rPr>
          <w:shd w:val="clear" w:color="auto" w:fill="FFFFFF"/>
        </w:rPr>
        <w:t>As instituições de pesquisas do setor –como ITA, CTA e INPE, estão concentradas na cidade de São José dos Campos, em São Paulo, onde também foi fundada a Embraer.</w:t>
      </w:r>
    </w:p>
    <w:p w14:paraId="1B8FD398" w14:textId="6073966A" w:rsidR="00EF1DEE" w:rsidRDefault="00D036CA" w:rsidP="00F46BB9">
      <w:pPr>
        <w:widowControl w:val="0"/>
        <w:spacing w:after="160" w:line="259" w:lineRule="auto"/>
        <w:ind w:left="0" w:firstLine="709"/>
        <w:jc w:val="both"/>
        <w:rPr>
          <w:shd w:val="clear" w:color="auto" w:fill="FFFFFF"/>
        </w:rPr>
      </w:pPr>
      <w:r w:rsidRPr="00D036CA">
        <w:rPr>
          <w:shd w:val="clear" w:color="auto" w:fill="FFFFFF"/>
        </w:rPr>
        <w:t xml:space="preserve">A cadeia de produção do setor aeroespacial pode ser hoje caracterizada por uma estrutura do  tipo  líder-seguidor –nesse  tipo  de  estrutura,  as  estratégias  de  crescimento  e  seleção  de tecnologias  das  empresas  seguidoras  são  usualmente  condicionadas  pelas  decisões  tomadas  no âmbito da empresa líder –ocupando a Embraer o papel de liderança e cabendo a pequenas e médias empresas  o  espaço  como  seguidoras,  assim  consideradas  porque  seu  tamanho  é  determinado, fundamentalmente, por variações na cadência de produção da líder. </w:t>
      </w:r>
      <w:proofErr w:type="gramStart"/>
      <w:r w:rsidRPr="00D036CA">
        <w:rPr>
          <w:shd w:val="clear" w:color="auto" w:fill="FFFFFF"/>
        </w:rPr>
        <w:t>Neste  estudo</w:t>
      </w:r>
      <w:proofErr w:type="gramEnd"/>
      <w:r w:rsidRPr="00D036CA">
        <w:rPr>
          <w:shd w:val="clear" w:color="auto" w:fill="FFFFFF"/>
        </w:rPr>
        <w:t>,  ainda  em  andamento,  destaca-se  a  relevância  do  setor  aeroespacial  para  o desenvolvimento socioeconômico do município de São José dos Campos e região.</w:t>
      </w:r>
    </w:p>
    <w:p w14:paraId="55311B5C" w14:textId="608BBA78" w:rsidR="00A73A40" w:rsidRDefault="00A73A40" w:rsidP="00F46BB9">
      <w:pPr>
        <w:widowControl w:val="0"/>
        <w:spacing w:after="160" w:line="259" w:lineRule="auto"/>
        <w:ind w:left="0" w:firstLine="709"/>
        <w:jc w:val="both"/>
        <w:rPr>
          <w:color w:val="000000"/>
          <w:shd w:val="clear" w:color="auto" w:fill="FFFFFF"/>
        </w:rPr>
      </w:pPr>
      <w:r>
        <w:rPr>
          <w:shd w:val="clear" w:color="auto" w:fill="FFFFFF"/>
        </w:rPr>
        <w:t xml:space="preserve">No entanto, a demanda de 2022 da Embraer foi afetada negativamente, isso se dá porque </w:t>
      </w:r>
      <w:r w:rsidRPr="00A73A40">
        <w:rPr>
          <w:shd w:val="clear" w:color="auto" w:fill="FFFFFF"/>
        </w:rPr>
        <w:t>c</w:t>
      </w:r>
      <w:r w:rsidRPr="00A73A40">
        <w:rPr>
          <w:color w:val="000000"/>
          <w:shd w:val="clear" w:color="auto" w:fill="FFFFFF"/>
        </w:rPr>
        <w:t>om a crise na aviação mundial provocada pela pandemia do coronavírus, a Embraer ainda não conseguiu retomar o patamar de entregas de antes do surto global, quando chegou a entregar 96 aeronaves no segundo trimestre de 2016.</w:t>
      </w:r>
      <w:r>
        <w:rPr>
          <w:color w:val="000000"/>
          <w:shd w:val="clear" w:color="auto" w:fill="FFFFFF"/>
        </w:rPr>
        <w:t xml:space="preserve"> </w:t>
      </w:r>
      <w:r w:rsidRPr="00A73A40">
        <w:rPr>
          <w:color w:val="000000"/>
          <w:shd w:val="clear" w:color="auto" w:fill="FFFFFF"/>
        </w:rPr>
        <w:t>Os 32 aviões entregues neste ano, de abril a junho, representam uma redução de 6% frente os 34 jatos entregues no mesmo período do ano passado. O acumulado do primeiro semestre caiu 18% neste ano contra 2021: 46 aviões ante 56.</w:t>
      </w:r>
    </w:p>
    <w:p w14:paraId="79EFA865" w14:textId="77777777" w:rsidR="00A73A40" w:rsidRDefault="00A73A40">
      <w:pPr>
        <w:spacing w:after="160" w:line="259" w:lineRule="auto"/>
        <w:ind w:left="0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br w:type="page"/>
      </w:r>
    </w:p>
    <w:p w14:paraId="7EF3AC21" w14:textId="77777777" w:rsidR="00EF1DEE" w:rsidRDefault="00EF1DEE" w:rsidP="009611DD">
      <w:pPr>
        <w:widowControl w:val="0"/>
        <w:spacing w:after="160" w:line="259" w:lineRule="auto"/>
        <w:ind w:left="0"/>
        <w:rPr>
          <w:color w:val="24292F"/>
        </w:rPr>
      </w:pPr>
    </w:p>
    <w:p w14:paraId="00912E09" w14:textId="77777777" w:rsidR="00EF1DEE" w:rsidRDefault="00EF1DEE" w:rsidP="009611DD">
      <w:pPr>
        <w:widowControl w:val="0"/>
        <w:spacing w:after="160" w:line="259" w:lineRule="auto"/>
        <w:ind w:left="0"/>
        <w:rPr>
          <w:color w:val="24292F"/>
        </w:rPr>
      </w:pPr>
    </w:p>
    <w:p w14:paraId="5520C81B" w14:textId="77777777" w:rsidR="00EF1DEE" w:rsidRPr="00875D0F" w:rsidRDefault="00A73A40" w:rsidP="009611DD">
      <w:pPr>
        <w:widowControl w:val="0"/>
        <w:spacing w:after="160" w:line="259" w:lineRule="auto"/>
        <w:ind w:left="0"/>
        <w:rPr>
          <w:b/>
          <w:color w:val="171717" w:themeColor="background2" w:themeShade="1A"/>
          <w:sz w:val="28"/>
          <w:szCs w:val="28"/>
        </w:rPr>
      </w:pPr>
      <w:bookmarkStart w:id="11" w:name="_Toc531029248"/>
      <w:r w:rsidRPr="00875D0F">
        <w:rPr>
          <w:b/>
          <w:color w:val="171717" w:themeColor="background2" w:themeShade="1A"/>
          <w:sz w:val="28"/>
          <w:szCs w:val="28"/>
        </w:rPr>
        <w:t>REFERÊNCIAS</w:t>
      </w:r>
      <w:bookmarkEnd w:id="11"/>
    </w:p>
    <w:p w14:paraId="35B17F35" w14:textId="77777777" w:rsidR="00EF1DEE" w:rsidRDefault="00EF1DEE" w:rsidP="009611DD">
      <w:pPr>
        <w:widowControl w:val="0"/>
        <w:spacing w:after="160" w:line="259" w:lineRule="auto"/>
        <w:ind w:left="0"/>
        <w:rPr>
          <w:color w:val="24292F"/>
        </w:rPr>
      </w:pPr>
    </w:p>
    <w:p w14:paraId="7D19324A" w14:textId="77777777" w:rsidR="00EF1DEE" w:rsidRDefault="009611DD" w:rsidP="002232CA">
      <w:pPr>
        <w:widowControl w:val="0"/>
        <w:spacing w:after="160" w:line="259" w:lineRule="auto"/>
        <w:ind w:left="0"/>
        <w:jc w:val="both"/>
      </w:pPr>
      <w:r>
        <w:t>MARTRE, H. As Indústrias Aeroespaciais. Revista France. Outubro 2001.</w:t>
      </w:r>
    </w:p>
    <w:p w14:paraId="288AA81E" w14:textId="77777777" w:rsidR="00EF1DEE" w:rsidRDefault="009611DD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9611DD">
        <w:rPr>
          <w:color w:val="24292F"/>
        </w:rPr>
        <w:t xml:space="preserve">BALLOU, R. H. </w:t>
      </w:r>
      <w:r w:rsidRPr="009611DD">
        <w:rPr>
          <w:b/>
          <w:bCs/>
          <w:color w:val="171717" w:themeColor="background2" w:themeShade="1A"/>
        </w:rPr>
        <w:t>Gerenciamento da Cadeia de Suprimentos</w:t>
      </w:r>
      <w:r w:rsidRPr="009611DD">
        <w:rPr>
          <w:color w:val="171717" w:themeColor="background2" w:themeShade="1A"/>
        </w:rPr>
        <w:t>. São Paulo: Artmed</w:t>
      </w:r>
      <w:r w:rsidRPr="009611DD">
        <w:rPr>
          <w:color w:val="24292F"/>
        </w:rPr>
        <w:t>, 2005.</w:t>
      </w:r>
    </w:p>
    <w:p w14:paraId="0CB4381F" w14:textId="77777777" w:rsidR="00EF1DEE" w:rsidRDefault="009611DD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9611DD">
        <w:rPr>
          <w:color w:val="24292F"/>
        </w:rPr>
        <w:t xml:space="preserve">ROSENFELD, S. A. (1996). </w:t>
      </w:r>
      <w:r w:rsidRPr="00EF1DEE">
        <w:rPr>
          <w:color w:val="24292F"/>
          <w:lang w:val="en-US"/>
        </w:rPr>
        <w:t xml:space="preserve">Does Cooperation Enhance Competitiveness: Assessing the Impacts of Interfirm Collaboration. </w:t>
      </w:r>
      <w:proofErr w:type="spellStart"/>
      <w:r w:rsidRPr="009611DD">
        <w:rPr>
          <w:color w:val="24292F"/>
        </w:rPr>
        <w:t>Research</w:t>
      </w:r>
      <w:proofErr w:type="spellEnd"/>
      <w:r w:rsidRPr="009611DD">
        <w:rPr>
          <w:color w:val="24292F"/>
        </w:rPr>
        <w:t xml:space="preserve"> </w:t>
      </w:r>
      <w:proofErr w:type="spellStart"/>
      <w:r w:rsidRPr="009611DD">
        <w:rPr>
          <w:color w:val="24292F"/>
        </w:rPr>
        <w:t>Policy</w:t>
      </w:r>
      <w:proofErr w:type="spellEnd"/>
      <w:r w:rsidRPr="009611DD">
        <w:rPr>
          <w:color w:val="24292F"/>
        </w:rPr>
        <w:t>, vol. 24.</w:t>
      </w:r>
    </w:p>
    <w:p w14:paraId="54CDD844" w14:textId="77777777" w:rsidR="00EF1DEE" w:rsidRDefault="009611DD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9611DD">
        <w:rPr>
          <w:color w:val="24292F"/>
        </w:rPr>
        <w:t>Divulgados os números da Embraer do 2º trimestre de 2022; confira quantos aviões ela entregou</w:t>
      </w:r>
      <w:r>
        <w:rPr>
          <w:color w:val="24292F"/>
        </w:rPr>
        <w:t>.</w:t>
      </w:r>
    </w:p>
    <w:p w14:paraId="17FB332A" w14:textId="77777777" w:rsidR="00EF1DEE" w:rsidRDefault="009611DD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>
        <w:rPr>
          <w:color w:val="24292F"/>
        </w:rPr>
        <w:t>Disponível em:</w:t>
      </w:r>
      <w:r w:rsidR="00E25D38">
        <w:rPr>
          <w:color w:val="24292F"/>
        </w:rPr>
        <w:t xml:space="preserve"> </w:t>
      </w:r>
      <w:r w:rsidR="00E25D38" w:rsidRPr="00E25D38">
        <w:rPr>
          <w:color w:val="24292F"/>
        </w:rPr>
        <w:t>https://aeroin.net/divulgados-os-numeros-da-embraer-do-2o-trimestre-de-2022-confira-quantos-avioes-ela-entregou/</w:t>
      </w:r>
    </w:p>
    <w:p w14:paraId="1C26269F" w14:textId="77777777" w:rsidR="00EF1DEE" w:rsidRDefault="00E25D38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E25D38">
        <w:rPr>
          <w:color w:val="24292F"/>
        </w:rPr>
        <w:t>São José dos Campos e sua história</w:t>
      </w:r>
    </w:p>
    <w:p w14:paraId="041E778A" w14:textId="77777777" w:rsidR="00EF1DEE" w:rsidRDefault="00E25D38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>
        <w:rPr>
          <w:color w:val="24292F"/>
        </w:rPr>
        <w:t xml:space="preserve">Disponível em: </w:t>
      </w:r>
      <w:r w:rsidRPr="00E25D38">
        <w:rPr>
          <w:color w:val="24292F"/>
        </w:rPr>
        <w:t>https://www.camarasjc.sp.gov.br/promemoria/historia-sjc/</w:t>
      </w:r>
    </w:p>
    <w:p w14:paraId="6D655EDC" w14:textId="77777777" w:rsidR="00EF1DEE" w:rsidRDefault="00E25D38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 w:rsidRPr="00E25D38">
        <w:rPr>
          <w:color w:val="24292F"/>
        </w:rPr>
        <w:t xml:space="preserve">a </w:t>
      </w:r>
      <w:r>
        <w:rPr>
          <w:color w:val="24292F"/>
        </w:rPr>
        <w:t>Embraer</w:t>
      </w:r>
    </w:p>
    <w:p w14:paraId="2A73941B" w14:textId="1FDC9C50" w:rsidR="009611DD" w:rsidRPr="009611DD" w:rsidRDefault="00E25D38" w:rsidP="002232CA">
      <w:pPr>
        <w:widowControl w:val="0"/>
        <w:spacing w:after="160" w:line="259" w:lineRule="auto"/>
        <w:ind w:left="0"/>
        <w:jc w:val="both"/>
        <w:rPr>
          <w:color w:val="24292F"/>
        </w:rPr>
      </w:pPr>
      <w:r>
        <w:rPr>
          <w:color w:val="24292F"/>
        </w:rPr>
        <w:t xml:space="preserve">Disponível em: </w:t>
      </w:r>
      <w:r w:rsidRPr="00E25D38">
        <w:rPr>
          <w:color w:val="24292F"/>
        </w:rPr>
        <w:t>https://embraer.com/br/pt/sobre-nos</w:t>
      </w:r>
    </w:p>
    <w:p w14:paraId="53191C9A" w14:textId="2F05A527" w:rsidR="00003C95" w:rsidRPr="00A73A40" w:rsidRDefault="00003C95" w:rsidP="00514A40">
      <w:pPr>
        <w:widowControl w:val="0"/>
        <w:spacing w:after="160" w:line="259" w:lineRule="auto"/>
        <w:ind w:left="0"/>
        <w:rPr>
          <w:color w:val="24292F"/>
        </w:rPr>
      </w:pPr>
    </w:p>
    <w:sectPr w:rsidR="00003C95" w:rsidRPr="00A73A40" w:rsidSect="00196676">
      <w:headerReference w:type="default" r:id="rId11"/>
      <w:pgSz w:w="11906" w:h="16838"/>
      <w:pgMar w:top="1417" w:right="1701" w:bottom="1417" w:left="1701" w:header="737" w:footer="708" w:gutter="0"/>
      <w:pgNumType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65876" w14:textId="77777777" w:rsidR="00B21040" w:rsidRDefault="00B21040" w:rsidP="00196676">
      <w:r>
        <w:separator/>
      </w:r>
    </w:p>
  </w:endnote>
  <w:endnote w:type="continuationSeparator" w:id="0">
    <w:p w14:paraId="16B58DA9" w14:textId="77777777" w:rsidR="00B21040" w:rsidRDefault="00B21040" w:rsidP="00196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3A1B7D" w14:textId="77777777" w:rsidR="00B21040" w:rsidRDefault="00B21040" w:rsidP="00196676">
      <w:r>
        <w:separator/>
      </w:r>
    </w:p>
  </w:footnote>
  <w:footnote w:type="continuationSeparator" w:id="0">
    <w:p w14:paraId="68398B17" w14:textId="77777777" w:rsidR="00B21040" w:rsidRDefault="00B21040" w:rsidP="001966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12F87" w14:textId="77777777" w:rsidR="00172F5E" w:rsidRDefault="00B21040">
    <w:pPr>
      <w:pStyle w:val="Cabealho"/>
      <w:tabs>
        <w:tab w:val="clear" w:pos="4419"/>
        <w:tab w:val="clear" w:pos="8838"/>
      </w:tabs>
      <w:ind w:right="36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C995F" w14:textId="77777777" w:rsidR="00172F5E" w:rsidRDefault="00F26E8B" w:rsidP="00D70A45">
    <w:pPr>
      <w:pStyle w:val="Cabealho"/>
      <w:ind w:right="360"/>
      <w:jc w:val="right"/>
    </w:pPr>
    <w:r>
      <w:rPr>
        <w:sz w:val="20"/>
        <w:szCs w:val="20"/>
      </w:rPr>
      <w:t xml:space="preserve"> </w:t>
    </w:r>
  </w:p>
  <w:p w14:paraId="5504843D" w14:textId="77777777" w:rsidR="00172F5E" w:rsidRDefault="00B21040">
    <w:pPr>
      <w:pStyle w:val="Cabealh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77692D" w14:textId="4E9F24F5" w:rsidR="00514A40" w:rsidRPr="00014AD7" w:rsidRDefault="00514A40" w:rsidP="00014AD7">
    <w:pPr>
      <w:pStyle w:val="Cabealho"/>
      <w:tabs>
        <w:tab w:val="clear" w:pos="4419"/>
        <w:tab w:val="clear" w:pos="8838"/>
      </w:tabs>
      <w:ind w:left="0" w:right="360"/>
      <w:rPr>
        <w:color w:val="171717" w:themeColor="background2" w:themeShade="1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205988"/>
    <w:multiLevelType w:val="hybridMultilevel"/>
    <w:tmpl w:val="1D0A68C4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cs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699"/>
    <w:rsid w:val="00002F00"/>
    <w:rsid w:val="00003C95"/>
    <w:rsid w:val="00014AD7"/>
    <w:rsid w:val="000264C3"/>
    <w:rsid w:val="00054BDC"/>
    <w:rsid w:val="00072ABD"/>
    <w:rsid w:val="00086273"/>
    <w:rsid w:val="000E24C8"/>
    <w:rsid w:val="000E5699"/>
    <w:rsid w:val="0013165F"/>
    <w:rsid w:val="00196676"/>
    <w:rsid w:val="001D4FDC"/>
    <w:rsid w:val="001D7244"/>
    <w:rsid w:val="001E508D"/>
    <w:rsid w:val="002232CA"/>
    <w:rsid w:val="002A1BFA"/>
    <w:rsid w:val="00307A9E"/>
    <w:rsid w:val="0036558F"/>
    <w:rsid w:val="003E4DBC"/>
    <w:rsid w:val="004036F1"/>
    <w:rsid w:val="00417112"/>
    <w:rsid w:val="00442A33"/>
    <w:rsid w:val="00446EAD"/>
    <w:rsid w:val="004566D9"/>
    <w:rsid w:val="00480BE3"/>
    <w:rsid w:val="00514A40"/>
    <w:rsid w:val="005711B8"/>
    <w:rsid w:val="005E66D9"/>
    <w:rsid w:val="00624127"/>
    <w:rsid w:val="00652A32"/>
    <w:rsid w:val="0070759B"/>
    <w:rsid w:val="00712E04"/>
    <w:rsid w:val="007A7C7F"/>
    <w:rsid w:val="007C4CC7"/>
    <w:rsid w:val="008004A4"/>
    <w:rsid w:val="00814540"/>
    <w:rsid w:val="008269AC"/>
    <w:rsid w:val="00841B91"/>
    <w:rsid w:val="0086256D"/>
    <w:rsid w:val="00875D0F"/>
    <w:rsid w:val="00944999"/>
    <w:rsid w:val="009611DD"/>
    <w:rsid w:val="009650A8"/>
    <w:rsid w:val="009F29AC"/>
    <w:rsid w:val="00A04AC2"/>
    <w:rsid w:val="00A14EF0"/>
    <w:rsid w:val="00A73A40"/>
    <w:rsid w:val="00AB1ECF"/>
    <w:rsid w:val="00AC7D03"/>
    <w:rsid w:val="00B21040"/>
    <w:rsid w:val="00B50403"/>
    <w:rsid w:val="00B60FA6"/>
    <w:rsid w:val="00B62E81"/>
    <w:rsid w:val="00B72B9A"/>
    <w:rsid w:val="00BF2DFE"/>
    <w:rsid w:val="00C26B3C"/>
    <w:rsid w:val="00C564BF"/>
    <w:rsid w:val="00C81A50"/>
    <w:rsid w:val="00D036CA"/>
    <w:rsid w:val="00D30B4E"/>
    <w:rsid w:val="00DD00E3"/>
    <w:rsid w:val="00E21AD8"/>
    <w:rsid w:val="00E25D38"/>
    <w:rsid w:val="00E341E7"/>
    <w:rsid w:val="00E37AFE"/>
    <w:rsid w:val="00E47471"/>
    <w:rsid w:val="00E524F2"/>
    <w:rsid w:val="00E561F5"/>
    <w:rsid w:val="00E72557"/>
    <w:rsid w:val="00EF1DEE"/>
    <w:rsid w:val="00F22F7E"/>
    <w:rsid w:val="00F26E8B"/>
    <w:rsid w:val="00F46BB9"/>
    <w:rsid w:val="00F540D3"/>
    <w:rsid w:val="00F64003"/>
    <w:rsid w:val="00F73191"/>
    <w:rsid w:val="00F93812"/>
    <w:rsid w:val="00FE1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FD7E80"/>
  <w15:chartTrackingRefBased/>
  <w15:docId w15:val="{B82638B8-237A-4177-9143-1F3FE8C49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699"/>
    <w:pPr>
      <w:spacing w:after="0" w:line="240" w:lineRule="auto"/>
      <w:ind w:left="288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6241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9"/>
    <w:qFormat/>
    <w:rsid w:val="001D4FDC"/>
    <w:pPr>
      <w:keepNext/>
      <w:spacing w:before="240" w:after="60" w:line="480" w:lineRule="auto"/>
      <w:outlineLvl w:val="1"/>
    </w:pPr>
    <w:rPr>
      <w:rFonts w:eastAsia="Arial Unicode MS"/>
      <w:b/>
      <w:bCs/>
      <w:color w:val="000000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2F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rsid w:val="00F540D3"/>
    <w:pPr>
      <w:spacing w:line="480" w:lineRule="auto"/>
      <w:jc w:val="both"/>
    </w:pPr>
  </w:style>
  <w:style w:type="character" w:customStyle="1" w:styleId="CorpodetextoChar">
    <w:name w:val="Corpo de texto Char"/>
    <w:basedOn w:val="Fontepargpadro"/>
    <w:link w:val="Corpodetexto"/>
    <w:uiPriority w:val="99"/>
    <w:rsid w:val="00F540D3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unhideWhenUsed/>
    <w:rsid w:val="001D4FDC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rsid w:val="001D4FDC"/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9"/>
    <w:rsid w:val="001D4FDC"/>
    <w:rPr>
      <w:rFonts w:ascii="Times New Roman" w:eastAsia="Arial Unicode MS" w:hAnsi="Times New Roman" w:cs="Times New Roman"/>
      <w:b/>
      <w:bCs/>
      <w:color w:val="000000"/>
      <w:sz w:val="24"/>
      <w:szCs w:val="24"/>
      <w:lang w:eastAsia="pt-BR"/>
    </w:rPr>
  </w:style>
  <w:style w:type="character" w:customStyle="1" w:styleId="Ttulo3Char">
    <w:name w:val="Título 3 Char"/>
    <w:basedOn w:val="Fontepargpadro"/>
    <w:link w:val="Ttulo3"/>
    <w:uiPriority w:val="99"/>
    <w:rsid w:val="00002F0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rsid w:val="00002F00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2F0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966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9667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41B91"/>
    <w:pPr>
      <w:spacing w:before="100" w:beforeAutospacing="1" w:after="100" w:afterAutospacing="1"/>
      <w:ind w:left="0"/>
    </w:pPr>
  </w:style>
  <w:style w:type="character" w:customStyle="1" w:styleId="Ttulo1Char">
    <w:name w:val="Título 1 Char"/>
    <w:basedOn w:val="Fontepargpadro"/>
    <w:link w:val="Ttulo1"/>
    <w:uiPriority w:val="9"/>
    <w:rsid w:val="0062412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paragraph" w:styleId="PargrafodaLista">
    <w:name w:val="List Paragraph"/>
    <w:basedOn w:val="Normal"/>
    <w:uiPriority w:val="34"/>
    <w:qFormat/>
    <w:rsid w:val="007075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3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78056-54C1-4C5B-9D99-D798AA4A9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2010</Words>
  <Characters>10859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Rebeca</dc:creator>
  <cp:keywords/>
  <dc:description/>
  <cp:lastModifiedBy>PEDRO HENRIQUE ROCHA BATISTA</cp:lastModifiedBy>
  <cp:revision>2</cp:revision>
  <dcterms:created xsi:type="dcterms:W3CDTF">2022-11-15T19:40:00Z</dcterms:created>
  <dcterms:modified xsi:type="dcterms:W3CDTF">2022-11-15T19:40:00Z</dcterms:modified>
</cp:coreProperties>
</file>