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pacing w:lineRule="auto" w:line="240" w:before="0" w:after="60"/>
        <w:jc w:val="center"/>
        <w:rPr>
          <w:rFonts w:ascii="Times New Roman" w:hAnsi="Times New Roman" w:eastAsia="Times New Roman" w:cs="Times New Roman"/>
          <w:sz w:val="24"/>
          <w:szCs w:val="24"/>
        </w:rPr>
      </w:pPr>
      <w:r>
        <w:rPr>
          <w:rFonts w:eastAsia="Arial" w:cs="Arial" w:ascii="Arial" w:hAnsi="Arial"/>
          <w:color w:val="000000"/>
          <w:sz w:val="52"/>
          <w:szCs w:val="52"/>
        </w:rPr>
        <w:t>Titre du projet</w:t>
      </w:r>
    </w:p>
    <w:p>
      <w:pPr>
        <w:pStyle w:val="Normal"/>
        <w:pBdr/>
        <w:spacing w:lineRule="auto" w:line="240" w:before="0" w:after="0"/>
        <w:jc w:val="center"/>
        <w:rPr>
          <w:rFonts w:ascii="Arial" w:hAnsi="Arial" w:eastAsia="Arial" w:cs="Arial"/>
          <w:color w:val="000000"/>
        </w:rPr>
      </w:pPr>
      <w:r>
        <w:rPr>
          <w:rFonts w:eastAsia="Arial" w:cs="Arial" w:ascii="Arial" w:hAnsi="Arial"/>
          <w:color w:val="000000"/>
        </w:rPr>
        <w:t xml:space="preserve">Morgane Dupond, Loïc Dupont </w:t>
      </w:r>
    </w:p>
    <w:p>
      <w:pPr>
        <w:pStyle w:val="Normal"/>
        <w:pBdr/>
        <w:spacing w:lineRule="auto" w:line="240" w:before="0" w:after="0"/>
        <w:jc w:val="center"/>
        <w:rPr>
          <w:rFonts w:ascii="Arial" w:hAnsi="Arial" w:eastAsia="Arial" w:cs="Arial"/>
          <w:color w:val="000000"/>
        </w:rPr>
      </w:pPr>
      <w:r>
        <w:rPr>
          <w:rFonts w:eastAsia="Arial" w:cs="Arial" w:ascii="Arial" w:hAnsi="Arial"/>
          <w:color w:val="000000"/>
        </w:rPr>
        <w:t xml:space="preserve">Efrei </w:t>
      </w:r>
      <w:bookmarkStart w:id="0" w:name="_GoBack"/>
      <w:bookmarkEnd w:id="0"/>
      <w:r>
        <w:rPr>
          <w:rFonts w:eastAsia="Arial" w:cs="Arial" w:ascii="Arial" w:hAnsi="Arial"/>
          <w:color w:val="000000"/>
        </w:rPr>
        <w:t>Paris</w:t>
      </w:r>
    </w:p>
    <w:p>
      <w:pPr>
        <w:pStyle w:val="Normal"/>
        <w:pBdr/>
        <w:spacing w:lineRule="auto" w:line="240" w:before="0" w:after="0"/>
        <w:jc w:val="center"/>
        <w:rPr/>
      </w:pPr>
      <w:hyperlink r:id="rId2">
        <w:r>
          <w:rPr>
            <w:rStyle w:val="LienInternet"/>
            <w:rFonts w:eastAsia="Arial" w:cs="Arial" w:ascii="Arial" w:hAnsi="Arial"/>
          </w:rPr>
          <w:t>morgane.dupond@efrei.net</w:t>
        </w:r>
      </w:hyperlink>
      <w:r>
        <w:rPr>
          <w:rFonts w:eastAsia="Arial" w:cs="Arial" w:ascii="Arial" w:hAnsi="Arial"/>
          <w:color w:val="0563C1"/>
          <w:u w:val="single"/>
        </w:rPr>
        <w:t>, …</w:t>
      </w:r>
    </w:p>
    <w:p>
      <w:pPr>
        <w:pStyle w:val="Normal"/>
        <w:pBdr/>
        <w:jc w:val="center"/>
        <w:rPr/>
      </w:pPr>
      <w:r>
        <w:rPr/>
      </w:r>
    </w:p>
    <w:p>
      <w:pPr>
        <w:pStyle w:val="Titre1"/>
        <w:pBdr/>
        <w:spacing w:before="400" w:after="120"/>
        <w:rPr/>
      </w:pPr>
      <w:r>
        <w:rPr>
          <w:rFonts w:eastAsia="Arial" w:cs="Arial" w:ascii="Arial" w:hAnsi="Arial"/>
          <w:b/>
          <w:color w:val="000000"/>
          <w:sz w:val="40"/>
          <w:szCs w:val="40"/>
        </w:rPr>
        <w:t>Résumé</w:t>
      </w:r>
    </w:p>
    <w:p>
      <w:pPr>
        <w:pStyle w:val="Normal"/>
        <w:rPr/>
      </w:pPr>
      <w:r>
        <w:rPr/>
        <w:t xml:space="preserve">Depuis de nombreuses années, tous les élèves ne réussissant pas leur brevet se retrouvent en </w:t>
      </w:r>
      <w:r>
        <w:rPr/>
        <w:t>bac professionnel</w:t>
      </w:r>
      <w:r>
        <w:rPr/>
        <w:t xml:space="preserve">. Le brevet n'étant pas obligatoire, les élèves en difficultés peuvent continuer leurs études pour pouvoir travailler </w:t>
      </w:r>
      <w:r>
        <w:rPr/>
        <w:t>quand ils auront 18 ans.</w:t>
      </w:r>
    </w:p>
    <w:p>
      <w:pPr>
        <w:pStyle w:val="Normal"/>
        <w:rPr/>
      </w:pPr>
      <w:r>
        <w:rPr/>
        <w:t>Nous avons donc des élèves en difficultés (dyslexique…), venant de milieu différent qui n’ont jamais été aidé</w:t>
      </w:r>
      <w:r>
        <w:rPr/>
        <w:t>s</w:t>
      </w:r>
      <w:r>
        <w:rPr/>
        <w:t xml:space="preserve"> par leurs professeurs ou soutenu par leurs parents. Les professeurs ont donc beaucoup plus de travail qu’un professeur de lycée général, il doit éduquer, cultiver et manager ses groupes d’élèves. Son but n’est plus d’enseigner sa matière mais d’aider au mieux ses jeunes à survivre au monde d’aujourd’hui.</w:t>
      </w:r>
    </w:p>
    <w:p>
      <w:pPr>
        <w:pStyle w:val="Normal"/>
        <w:rPr/>
      </w:pPr>
      <w:r>
        <w:rPr/>
        <w:t>Pour qu’ils puissent travailler, il leurs faut quand même validé des compétences. Malheureusement les élèves étant trop divers</w:t>
      </w:r>
      <w:r>
        <w:rPr/>
        <w:t>e</w:t>
      </w:r>
      <w:r>
        <w:rPr/>
        <w:t xml:space="preserve"> et le temps étant trop court, il est compliquer de faire tout validé dans les règles. Il est trop compliqué de s’étendre sur un élève spécifiquement. </w:t>
      </w:r>
    </w:p>
    <w:p>
      <w:pPr>
        <w:pStyle w:val="Normal"/>
        <w:rPr/>
      </w:pPr>
      <w:r>
        <w:rPr/>
        <w:t xml:space="preserve">C’est ici que notre projet rentre en compte, nous voulons aider à validé les compétences des élèves. En premier lieu nous voulons créer des quizz automatiquement, ils permettront de faire validé les compétences manquantes d’un élève, nous pourrons aussi adapter ces quizz selon les problèmes de l’élève (par exemple la dyslexie). Secondement, nous voulons aussi gérer les progressions de tous les élèves pour les conseils de classe à l’aide de diagramme statistique de l’évolution des compétences d’un élève pour pouvoir identifier d’éventuel problèmes. En fonction de l’évolution de l’élève, les professeurs pourront mettre en place des aides personnalisés. Pour finir nous voulons pouvoir suivre ces élèves de la seconde à la terminal, nous voulons que les futurs professeur soit directement en condition pour suivre au mieux ses élèves. </w:t>
      </w:r>
    </w:p>
    <w:p>
      <w:pPr>
        <w:pStyle w:val="Titre1"/>
        <w:pBdr/>
        <w:spacing w:before="400" w:after="120"/>
        <w:rPr/>
      </w:pPr>
      <w:bookmarkStart w:id="1" w:name="_piuh3d5y00"/>
      <w:bookmarkEnd w:id="1"/>
      <w:r>
        <w:rPr>
          <w:rFonts w:eastAsia="Arial" w:cs="Arial" w:ascii="Arial" w:hAnsi="Arial"/>
          <w:b/>
          <w:sz w:val="40"/>
          <w:szCs w:val="40"/>
        </w:rPr>
        <w:t xml:space="preserve">Mots-clés : </w:t>
      </w:r>
      <w:r>
        <w:rPr>
          <w:rFonts w:eastAsia="Arial" w:cs="Arial" w:ascii="Arial" w:hAnsi="Arial"/>
          <w:b w:val="false"/>
          <w:bCs w:val="false"/>
          <w:sz w:val="22"/>
          <w:szCs w:val="22"/>
        </w:rPr>
        <w:t>Éducation, électrotechnique, intelligence artificielle, auto-création, quizz, tests, dynamique, évolution, gestion, soutien.</w:t>
      </w:r>
    </w:p>
    <w:p>
      <w:pPr>
        <w:pStyle w:val="Titre1"/>
        <w:pBdr/>
        <w:spacing w:before="400" w:after="120"/>
        <w:rPr/>
      </w:pPr>
      <w:r>
        <w:rPr>
          <w:rFonts w:eastAsia="Arial" w:cs="Arial" w:ascii="Arial" w:hAnsi="Arial"/>
          <w:b/>
          <w:color w:val="000000"/>
          <w:sz w:val="40"/>
          <w:szCs w:val="40"/>
        </w:rPr>
        <w:t>Contexte</w:t>
      </w:r>
    </w:p>
    <w:p>
      <w:pPr>
        <w:pStyle w:val="Normal"/>
        <w:rPr/>
      </w:pPr>
      <w:r>
        <w:rPr/>
        <w:t>Contexte (2 pages) :</w:t>
      </w:r>
    </w:p>
    <w:p>
      <w:pPr>
        <w:pStyle w:val="Normal"/>
        <w:numPr>
          <w:ilvl w:val="0"/>
          <w:numId w:val="1"/>
        </w:numPr>
        <w:rPr/>
      </w:pPr>
      <w:r>
        <w:rPr/>
        <w:t>Besoins et utilisateurs</w:t>
      </w:r>
    </w:p>
    <w:p>
      <w:pPr>
        <w:pStyle w:val="Normal"/>
        <w:numPr>
          <w:ilvl w:val="0"/>
          <w:numId w:val="1"/>
        </w:numPr>
        <w:rPr/>
      </w:pPr>
      <w:r>
        <w:rPr/>
        <w:t>Etude contexte technico-fonctionnel existant : études des solutions techniques, des théories et méthodes ainsi que des usages</w:t>
      </w:r>
    </w:p>
    <w:p>
      <w:pPr>
        <w:pStyle w:val="Normal"/>
        <w:numPr>
          <w:ilvl w:val="0"/>
          <w:numId w:val="1"/>
        </w:numPr>
        <w:rPr/>
      </w:pPr>
      <w:r>
        <w:rPr/>
        <w:t>Points spécifiques qui créent des contraintes/opportunités importantes pour le projet : aspects règlementaire, normatif, contexte métier et sectoriel</w:t>
      </w:r>
    </w:p>
    <w:p>
      <w:pPr>
        <w:pStyle w:val="Normal"/>
        <w:numPr>
          <w:ilvl w:val="0"/>
          <w:numId w:val="1"/>
        </w:numPr>
        <w:rPr/>
      </w:pPr>
      <w:r>
        <w:rPr/>
        <w:t>Positionnement dans un marché (clients, concurrence et business model)  </w:t>
      </w:r>
    </w:p>
    <w:p>
      <w:pPr>
        <w:pStyle w:val="Titre1"/>
        <w:pBdr/>
        <w:spacing w:before="400" w:after="120"/>
        <w:rPr>
          <w:rFonts w:ascii="Arial" w:hAnsi="Arial" w:eastAsia="Arial" w:cs="Arial"/>
          <w:b/>
          <w:b/>
          <w:color w:val="000000"/>
          <w:sz w:val="40"/>
          <w:szCs w:val="40"/>
        </w:rPr>
      </w:pPr>
      <w:r>
        <w:rPr>
          <w:rFonts w:eastAsia="Arial" w:cs="Arial" w:ascii="Arial" w:hAnsi="Arial"/>
          <w:b/>
          <w:color w:val="000000"/>
          <w:sz w:val="40"/>
          <w:szCs w:val="40"/>
        </w:rPr>
        <w:t>Solution proposée et nature de Proof Of Concept</w:t>
      </w:r>
    </w:p>
    <w:p>
      <w:pPr>
        <w:pStyle w:val="Normal"/>
        <w:pBdr/>
        <w:rPr/>
      </w:pPr>
      <w:r>
        <w:rPr/>
        <w:t>2 à 3 pages</w:t>
      </w:r>
    </w:p>
    <w:p>
      <w:pPr>
        <w:pStyle w:val="Normal"/>
        <w:rPr/>
      </w:pPr>
      <w:r>
        <w:rPr/>
        <w:t>Produit et/ou service : vision globale et utilisation</w:t>
      </w:r>
    </w:p>
    <w:p>
      <w:pPr>
        <w:pStyle w:val="Normal"/>
        <w:rPr/>
      </w:pPr>
      <w:r>
        <w:rPr/>
        <w:t>Gap technique et/ou d’usage, impact économique, social, environnemental</w:t>
      </w:r>
    </w:p>
    <w:p>
      <w:pPr>
        <w:pStyle w:val="Normal"/>
        <w:rPr/>
      </w:pPr>
      <w:r>
        <w:rPr/>
        <w:t>Architectures fonctionnelles et techniques</w:t>
      </w:r>
    </w:p>
    <w:p>
      <w:pPr>
        <w:pStyle w:val="Normal"/>
        <w:rPr/>
      </w:pPr>
      <w:r>
        <w:rPr/>
        <w:t>Critères de validation du concept</w:t>
      </w:r>
    </w:p>
    <w:p>
      <w:pPr>
        <w:pStyle w:val="Titre1"/>
        <w:pBdr/>
        <w:spacing w:before="400" w:after="120"/>
        <w:rPr>
          <w:rFonts w:ascii="Arial" w:hAnsi="Arial" w:eastAsia="Arial" w:cs="Arial"/>
          <w:b/>
          <w:b/>
          <w:color w:val="000000"/>
          <w:sz w:val="40"/>
          <w:szCs w:val="40"/>
        </w:rPr>
      </w:pPr>
      <w:r>
        <w:rPr>
          <w:rFonts w:eastAsia="Arial" w:cs="Arial" w:ascii="Arial" w:hAnsi="Arial"/>
          <w:b/>
          <w:color w:val="000000"/>
          <w:sz w:val="40"/>
          <w:szCs w:val="40"/>
        </w:rPr>
        <w:t>Réalisation et état d’avancement</w:t>
      </w:r>
    </w:p>
    <w:p>
      <w:pPr>
        <w:pStyle w:val="Normal"/>
        <w:pBdr/>
        <w:rPr/>
      </w:pPr>
      <w:r>
        <w:rPr/>
        <w:t>1 page.</w:t>
      </w:r>
    </w:p>
    <w:p>
      <w:pPr>
        <w:pStyle w:val="Normal"/>
        <w:rPr/>
      </w:pPr>
      <w:r>
        <w:rPr/>
        <w:t>Choix techniques</w:t>
      </w:r>
    </w:p>
    <w:p>
      <w:pPr>
        <w:pStyle w:val="Normal"/>
        <w:rPr/>
      </w:pPr>
      <w:r>
        <w:rPr/>
        <w:t>Fonctionnalités réalisées</w:t>
      </w:r>
    </w:p>
    <w:p>
      <w:pPr>
        <w:pStyle w:val="Normal"/>
        <w:rPr/>
      </w:pPr>
      <w:r>
        <w:rPr/>
        <w:t>Benchmarking vis-a-vis des critères de validation (tableau synthétique ?)</w:t>
      </w:r>
    </w:p>
    <w:p>
      <w:pPr>
        <w:pStyle w:val="Titre1"/>
        <w:pBdr/>
        <w:spacing w:before="400" w:after="120"/>
        <w:rPr/>
      </w:pPr>
      <w:r>
        <w:rPr>
          <w:rFonts w:eastAsia="Arial" w:cs="Arial" w:ascii="Arial" w:hAnsi="Arial"/>
          <w:b/>
          <w:color w:val="000000"/>
          <w:sz w:val="40"/>
          <w:szCs w:val="40"/>
        </w:rPr>
        <w:t>Conclusion et perspectives</w:t>
      </w:r>
    </w:p>
    <w:p>
      <w:pPr>
        <w:pStyle w:val="Normal"/>
        <w:pBdr/>
        <w:spacing w:lineRule="auto" w:line="240" w:before="0" w:after="0"/>
        <w:rPr>
          <w:color w:val="000000"/>
        </w:rPr>
      </w:pPr>
      <w:r>
        <w:rPr>
          <w:color w:val="000000"/>
        </w:rPr>
        <w:t>½ pages</w:t>
      </w:r>
    </w:p>
    <w:p>
      <w:pPr>
        <w:pStyle w:val="Normal"/>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pBdr/>
        <w:rPr/>
      </w:pPr>
      <w:r>
        <w:rPr/>
        <w:t>Dans cette étude, nous avons démontré que…</w:t>
      </w:r>
    </w:p>
    <w:p>
      <w:pPr>
        <w:pStyle w:val="Normal"/>
        <w:pBdr/>
        <w:rPr/>
      </w:pPr>
      <w:r>
        <w:rPr/>
        <w:t>Perspectives :</w:t>
      </w:r>
    </w:p>
    <w:p>
      <w:pPr>
        <w:pStyle w:val="Normal"/>
        <w:numPr>
          <w:ilvl w:val="0"/>
          <w:numId w:val="2"/>
        </w:numPr>
        <w:pBdr/>
        <w:spacing w:before="0" w:after="160"/>
        <w:contextualSpacing/>
        <w:rPr/>
      </w:pPr>
      <w:r>
        <w:rPr/>
        <w:t>Conditions de réussite concernant les points de blocage technique et/ou d’usage, impact économique, social, environnemental</w:t>
      </w:r>
    </w:p>
    <w:p>
      <w:pPr>
        <w:pStyle w:val="Normal"/>
        <w:numPr>
          <w:ilvl w:val="0"/>
          <w:numId w:val="2"/>
        </w:numPr>
        <w:pBdr/>
        <w:spacing w:lineRule="auto" w:line="240" w:before="0" w:after="0"/>
        <w:rPr>
          <w:sz w:val="24"/>
          <w:szCs w:val="24"/>
        </w:rPr>
      </w:pPr>
      <w:r>
        <w:rPr>
          <w:color w:val="000000"/>
        </w:rPr>
        <w:t>Calendrier, budget et modèle économique avec lequel le produit/service pourrait être lancé. Pour les projets partenariaux, le futur du projet.</w:t>
      </w:r>
    </w:p>
    <w:p>
      <w:pPr>
        <w:pStyle w:val="Titre1"/>
        <w:pBdr/>
        <w:spacing w:before="400" w:after="120"/>
        <w:rPr/>
      </w:pPr>
      <w:r>
        <w:rPr>
          <w:rFonts w:eastAsia="Arial" w:cs="Arial" w:ascii="Arial" w:hAnsi="Arial"/>
          <w:b/>
          <w:color w:val="000000"/>
          <w:sz w:val="40"/>
          <w:szCs w:val="40"/>
        </w:rPr>
        <w:t>Références</w:t>
      </w:r>
    </w:p>
    <w:p>
      <w:pPr>
        <w:pStyle w:val="Normal"/>
        <w:pBdr/>
        <w:spacing w:lineRule="auto" w:line="240" w:before="0" w:after="0"/>
        <w:rPr>
          <w:rFonts w:ascii="Times New Roman" w:hAnsi="Times New Roman" w:eastAsia="Times New Roman" w:cs="Times New Roman"/>
          <w:sz w:val="24"/>
          <w:szCs w:val="24"/>
        </w:rPr>
      </w:pPr>
      <w:r>
        <w:rPr>
          <w:color w:val="000000"/>
        </w:rPr>
        <w:t>[1] titre, auteurs, année, ISBN ou URL, (pages)</w:t>
      </w:r>
    </w:p>
    <w:p>
      <w:pPr>
        <w:pStyle w:val="Normal"/>
        <w:pBdr/>
        <w:spacing w:before="0" w:after="160"/>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0"/>
        <w:szCs w:val="20"/>
        <w:rFonts w:cs="Arial"/>
      </w:rPr>
    </w:lvl>
    <w:lvl w:ilvl="1">
      <w:start w:val="1"/>
      <w:numFmt w:val="bullet"/>
      <w:lvlText w:val="o"/>
      <w:lvlJc w:val="left"/>
      <w:pPr>
        <w:ind w:left="1440" w:hanging="360"/>
      </w:pPr>
      <w:rPr>
        <w:rFonts w:ascii="Arial" w:hAnsi="Arial" w:cs="Arial" w:hint="default"/>
        <w:sz w:val="20"/>
        <w:szCs w:val="20"/>
        <w:rFonts w:cs="Arial"/>
      </w:rPr>
    </w:lvl>
    <w:lvl w:ilvl="2">
      <w:start w:val="1"/>
      <w:numFmt w:val="bullet"/>
      <w:lvlText w:val="▪"/>
      <w:lvlJc w:val="left"/>
      <w:pPr>
        <w:ind w:left="2160" w:hanging="360"/>
      </w:pPr>
      <w:rPr>
        <w:rFonts w:ascii="Arial" w:hAnsi="Arial" w:cs="Arial" w:hint="default"/>
        <w:sz w:val="20"/>
        <w:szCs w:val="20"/>
        <w:rFonts w:cs="Arial"/>
      </w:rPr>
    </w:lvl>
    <w:lvl w:ilvl="3">
      <w:start w:val="1"/>
      <w:numFmt w:val="bullet"/>
      <w:lvlText w:val="▪"/>
      <w:lvlJc w:val="left"/>
      <w:pPr>
        <w:ind w:left="2880" w:hanging="360"/>
      </w:pPr>
      <w:rPr>
        <w:rFonts w:ascii="Arial" w:hAnsi="Arial" w:cs="Arial" w:hint="default"/>
        <w:sz w:val="20"/>
        <w:szCs w:val="20"/>
        <w:rFonts w:cs="Arial"/>
      </w:rPr>
    </w:lvl>
    <w:lvl w:ilvl="4">
      <w:start w:val="1"/>
      <w:numFmt w:val="bullet"/>
      <w:lvlText w:val="▪"/>
      <w:lvlJc w:val="left"/>
      <w:pPr>
        <w:ind w:left="3600" w:hanging="360"/>
      </w:pPr>
      <w:rPr>
        <w:rFonts w:ascii="Arial" w:hAnsi="Arial" w:cs="Arial" w:hint="default"/>
        <w:sz w:val="20"/>
        <w:szCs w:val="20"/>
        <w:rFonts w:cs="Arial"/>
      </w:rPr>
    </w:lvl>
    <w:lvl w:ilvl="5">
      <w:start w:val="1"/>
      <w:numFmt w:val="bullet"/>
      <w:lvlText w:val="▪"/>
      <w:lvlJc w:val="left"/>
      <w:pPr>
        <w:ind w:left="4320" w:hanging="360"/>
      </w:pPr>
      <w:rPr>
        <w:rFonts w:ascii="Arial" w:hAnsi="Arial" w:cs="Arial" w:hint="default"/>
        <w:sz w:val="20"/>
        <w:szCs w:val="20"/>
        <w:rFonts w:cs="Arial"/>
      </w:rPr>
    </w:lvl>
    <w:lvl w:ilvl="6">
      <w:start w:val="1"/>
      <w:numFmt w:val="bullet"/>
      <w:lvlText w:val="▪"/>
      <w:lvlJc w:val="left"/>
      <w:pPr>
        <w:ind w:left="5040" w:hanging="360"/>
      </w:pPr>
      <w:rPr>
        <w:rFonts w:ascii="Arial" w:hAnsi="Arial" w:cs="Arial" w:hint="default"/>
        <w:sz w:val="20"/>
        <w:szCs w:val="20"/>
        <w:rFonts w:cs="Arial"/>
      </w:rPr>
    </w:lvl>
    <w:lvl w:ilvl="7">
      <w:start w:val="1"/>
      <w:numFmt w:val="bullet"/>
      <w:lvlText w:val="▪"/>
      <w:lvlJc w:val="left"/>
      <w:pPr>
        <w:ind w:left="5760" w:hanging="360"/>
      </w:pPr>
      <w:rPr>
        <w:rFonts w:ascii="Arial" w:hAnsi="Arial" w:cs="Arial" w:hint="default"/>
        <w:sz w:val="20"/>
        <w:szCs w:val="20"/>
        <w:rFonts w:cs="Arial"/>
      </w:rPr>
    </w:lvl>
    <w:lvl w:ilvl="8">
      <w:start w:val="1"/>
      <w:numFmt w:val="bullet"/>
      <w:lvlText w:val="▪"/>
      <w:lvlJc w:val="left"/>
      <w:pPr>
        <w:ind w:left="6480" w:hanging="360"/>
      </w:pPr>
      <w:rPr>
        <w:rFonts w:ascii="Arial" w:hAnsi="Arial" w:cs="Arial" w:hint="default"/>
        <w:sz w:val="20"/>
        <w:szCs w:val="20"/>
        <w:rFonts w:cs="Arial"/>
      </w:rPr>
    </w:lvl>
  </w:abstractNum>
  <w:abstractNum w:abstractNumId="2">
    <w:lvl w:ilvl="0">
      <w:start w:val="1"/>
      <w:numFmt w:val="bullet"/>
      <w:lvlText w:val="●"/>
      <w:lvlJc w:val="left"/>
      <w:pPr>
        <w:ind w:left="720" w:hanging="360"/>
      </w:pPr>
      <w:rPr>
        <w:rFonts w:ascii="Arial" w:hAnsi="Arial" w:cs="Arial" w:hint="default"/>
        <w:sz w:val="24"/>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fr-FR" w:eastAsia="fr-FR" w:bidi="ar-SA"/>
    </w:rPr>
  </w:style>
  <w:style w:type="paragraph" w:styleId="Titre1">
    <w:name w:val="Heading 1"/>
    <w:basedOn w:val="Normal"/>
    <w:next w:val="Normal"/>
    <w:qFormat/>
    <w:pPr>
      <w:keepNext w:val="true"/>
      <w:keepLines/>
      <w:spacing w:before="240" w:after="0"/>
      <w:outlineLvl w:val="0"/>
    </w:pPr>
    <w:rPr>
      <w:sz w:val="32"/>
      <w:szCs w:val="32"/>
    </w:rPr>
  </w:style>
  <w:style w:type="paragraph" w:styleId="Titre2">
    <w:name w:val="Heading 2"/>
    <w:basedOn w:val="Normal"/>
    <w:next w:val="Normal"/>
    <w:qFormat/>
    <w:pPr>
      <w:keepNext w:val="true"/>
      <w:keepLines/>
      <w:spacing w:before="40" w:after="0"/>
      <w:outlineLvl w:val="1"/>
    </w:pPr>
    <w:rPr>
      <w:color w:val="2E75B5"/>
      <w:sz w:val="26"/>
      <w:szCs w:val="26"/>
    </w:rPr>
  </w:style>
  <w:style w:type="paragraph" w:styleId="Titre3">
    <w:name w:val="Heading 3"/>
    <w:basedOn w:val="Normal"/>
    <w:next w:val="Normal"/>
    <w:qFormat/>
    <w:pPr>
      <w:keepNext w:val="true"/>
      <w:keepLines/>
      <w:spacing w:before="280" w:after="80"/>
      <w:outlineLvl w:val="2"/>
    </w:pPr>
    <w:rPr>
      <w:b/>
      <w:sz w:val="28"/>
      <w:szCs w:val="28"/>
    </w:rPr>
  </w:style>
  <w:style w:type="paragraph" w:styleId="Titre4">
    <w:name w:val="Heading 4"/>
    <w:basedOn w:val="Normal"/>
    <w:next w:val="Normal"/>
    <w:qFormat/>
    <w:pPr>
      <w:keepNext w:val="true"/>
      <w:keepLines/>
      <w:spacing w:before="240" w:after="40"/>
      <w:outlineLvl w:val="3"/>
    </w:pPr>
    <w:rPr>
      <w:b/>
      <w:sz w:val="24"/>
      <w:szCs w:val="24"/>
    </w:rPr>
  </w:style>
  <w:style w:type="paragraph" w:styleId="Titre5">
    <w:name w:val="Heading 5"/>
    <w:basedOn w:val="Normal"/>
    <w:next w:val="Normal"/>
    <w:qFormat/>
    <w:pPr>
      <w:keepNext w:val="true"/>
      <w:keepLines/>
      <w:spacing w:before="220" w:after="40"/>
      <w:outlineLvl w:val="4"/>
    </w:pPr>
    <w:rPr>
      <w:b/>
    </w:rPr>
  </w:style>
  <w:style w:type="paragraph" w:styleId="Titre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003df4"/>
    <w:rPr>
      <w:color w:val="0000FF" w:themeColor="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qFormat/>
    <w:pPr>
      <w:keepNext w:val="true"/>
      <w:keepLines/>
      <w:spacing w:lineRule="auto" w:line="240" w:before="0" w:after="0"/>
    </w:pPr>
    <w:rPr>
      <w:sz w:val="56"/>
      <w:szCs w:val="56"/>
    </w:rPr>
  </w:style>
  <w:style w:type="paragraph" w:styleId="Soustitre">
    <w:name w:val="Subtitle"/>
    <w:basedOn w:val="Normal"/>
    <w:next w:val="Normal"/>
    <w:qFormat/>
    <w:pPr>
      <w:keepNext w:val="true"/>
      <w:keepLines/>
    </w:pPr>
    <w:rPr>
      <w:i/>
      <w:color w:val="5A5A5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rgane.dupond@efrei.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LibreOffice/6.3.2.2$Windows_X86_64 LibreOffice_project/98b30e735bda24bc04ab42594c85f7fd8be07b9c</Application>
  <Pages>2</Pages>
  <Words>472</Words>
  <Characters>2797</Characters>
  <CharactersWithSpaces>3233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2019-11-13T14:05:00Z</dcterms:created>
  <dc:creator/>
  <dc:description/>
  <dc:language>fr-FR</dc:language>
  <cp:lastModifiedBy/>
  <dcterms:modified xsi:type="dcterms:W3CDTF">2019-11-28T15:36:26Z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