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b w:val="1"/>
          <w:color w:val="0070c0"/>
          <w:sz w:val="52"/>
          <w:szCs w:val="52"/>
        </w:rPr>
      </w:pPr>
      <w:r w:rsidDel="00000000" w:rsidR="00000000" w:rsidRPr="00000000">
        <w:rPr>
          <w:b w:val="1"/>
          <w:color w:val="0070c0"/>
          <w:sz w:val="52"/>
          <w:szCs w:val="52"/>
          <w:rtl w:val="0"/>
        </w:rPr>
        <w:t xml:space="preserve">Measuring </w:t>
      </w:r>
      <w:r w:rsidDel="00000000" w:rsidR="00000000" w:rsidRPr="00000000">
        <w:rPr>
          <w:b w:val="1"/>
          <w:color w:val="0070c0"/>
          <w:sz w:val="52"/>
          <w:szCs w:val="52"/>
          <w:rtl w:val="0"/>
        </w:rPr>
        <w:t xml:space="preserve">Conversion</w:t>
      </w:r>
    </w:p>
    <w:p w:rsidR="00000000" w:rsidDel="00000000" w:rsidP="00000000" w:rsidRDefault="00000000" w:rsidRPr="00000000">
      <w:pPr>
        <w:pBdr/>
        <w:contextualSpacing w:val="0"/>
        <w:rPr>
          <w:b w:val="1"/>
          <w:color w:val="ff0000"/>
          <w:sz w:val="28"/>
          <w:szCs w:val="28"/>
        </w:rPr>
      </w:pPr>
      <w:r w:rsidDel="00000000" w:rsidR="00000000" w:rsidRPr="00000000">
        <w:rPr>
          <w:rtl w:val="0"/>
        </w:rPr>
      </w:r>
    </w:p>
    <w:p w:rsidR="00000000" w:rsidDel="00000000" w:rsidP="00000000" w:rsidRDefault="00000000" w:rsidRPr="00000000">
      <w:pPr>
        <w:pBdr/>
        <w:contextualSpacing w:val="0"/>
        <w:rPr>
          <w:b w:val="1"/>
          <w:color w:val="ff0000"/>
          <w:sz w:val="28"/>
          <w:szCs w:val="28"/>
        </w:rPr>
      </w:pPr>
      <w:r w:rsidDel="00000000" w:rsidR="00000000" w:rsidRPr="00000000">
        <w:rPr>
          <w:b w:val="1"/>
          <w:color w:val="ff0000"/>
          <w:sz w:val="28"/>
          <w:szCs w:val="28"/>
          <w:rtl w:val="0"/>
        </w:rPr>
        <w:t xml:space="preserve"> 1) INTRODUCTON :</w:t>
      </w:r>
    </w:p>
    <w:p w:rsidR="00000000" w:rsidDel="00000000" w:rsidP="00000000" w:rsidRDefault="00000000" w:rsidRPr="00000000">
      <w:pPr>
        <w:pBdr/>
        <w:contextualSpacing w:val="0"/>
        <w:rPr>
          <w:b w:val="1"/>
          <w:color w:val="3b3838"/>
          <w:sz w:val="28"/>
          <w:szCs w:val="28"/>
        </w:rPr>
      </w:pPr>
      <w:r w:rsidDel="00000000" w:rsidR="00000000" w:rsidRPr="00000000">
        <w:rPr>
          <w:b w:val="1"/>
          <w:color w:val="3b3838"/>
          <w:sz w:val="28"/>
          <w:szCs w:val="28"/>
          <w:rtl w:val="0"/>
        </w:rPr>
        <w:t xml:space="preserve">a) Definition of conversion :</w:t>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w:t>
      </w:r>
      <w:r w:rsidDel="00000000" w:rsidR="00000000" w:rsidRPr="00000000">
        <w:rPr>
          <w:i w:val="1"/>
          <w:sz w:val="26"/>
          <w:szCs w:val="26"/>
          <w:rtl w:val="0"/>
        </w:rPr>
        <w:t xml:space="preserve">If a customer performs a desired action then it is called a conversion for a marketer</w:t>
      </w:r>
      <w:r w:rsidDel="00000000" w:rsidR="00000000" w:rsidRPr="00000000">
        <w:rPr>
          <w:sz w:val="26"/>
          <w:szCs w:val="26"/>
          <w:rtl w:val="0"/>
        </w:rPr>
        <w:t xml:space="preserve">’.</w:t>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Ex :  Buying a product, Responding to emails, Registering or Subscribing in a website, Downloading content etc…</w:t>
      </w:r>
    </w:p>
    <w:p w:rsidR="00000000" w:rsidDel="00000000" w:rsidP="00000000" w:rsidRDefault="00000000" w:rsidRPr="00000000">
      <w:pPr>
        <w:pBdr/>
        <w:contextualSpacing w:val="0"/>
        <w:rPr>
          <w:b w:val="1"/>
          <w:color w:val="3b3838"/>
          <w:sz w:val="28"/>
          <w:szCs w:val="28"/>
        </w:rPr>
      </w:pPr>
      <w:r w:rsidDel="00000000" w:rsidR="00000000" w:rsidRPr="00000000">
        <w:rPr>
          <w:b w:val="1"/>
          <w:color w:val="3b3838"/>
          <w:sz w:val="28"/>
          <w:szCs w:val="28"/>
          <w:rtl w:val="0"/>
        </w:rPr>
        <w:t xml:space="preserve">b) Metrics :</w:t>
      </w:r>
    </w:p>
    <w:p w:rsidR="00000000" w:rsidDel="00000000" w:rsidP="00000000" w:rsidRDefault="00000000" w:rsidRPr="00000000">
      <w:pPr>
        <w:keepNext w:val="0"/>
        <w:keepLines w:val="0"/>
        <w:widowControl w:val="0"/>
        <w:numPr>
          <w:ilvl w:val="0"/>
          <w:numId w:val="1"/>
        </w:numPr>
        <w:pBdr/>
        <w:spacing w:after="0" w:before="0" w:line="259" w:lineRule="auto"/>
        <w:ind w:left="360" w:right="0" w:hanging="360"/>
        <w:contextualSpacing w:val="1"/>
        <w:jc w:val="left"/>
        <w:rPr>
          <w:b w:val="1"/>
          <w:i w:val="0"/>
          <w:smallCaps w:val="0"/>
          <w:strike w:val="0"/>
          <w:color w:val="000000"/>
          <w:sz w:val="26"/>
          <w:szCs w:val="26"/>
          <w:u w:val="none"/>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Conversion is measured by conversion Rate.</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59" w:lineRule="auto"/>
        <w:ind w:left="360" w:right="0" w:hanging="360"/>
        <w:contextualSpacing w:val="1"/>
        <w:jc w:val="left"/>
        <w:rPr>
          <w:b w:val="1"/>
          <w:i w:val="1"/>
          <w:smallCaps w:val="0"/>
          <w:strike w:val="0"/>
          <w:color w:val="000000"/>
          <w:sz w:val="26"/>
          <w:szCs w:val="26"/>
          <w:vertAlign w:val="baseline"/>
        </w:rPr>
      </w:pPr>
      <w:r w:rsidDel="00000000" w:rsidR="00000000" w:rsidRPr="00000000">
        <w:rPr>
          <w:rFonts w:ascii="Calibri" w:cs="Calibri" w:eastAsia="Calibri" w:hAnsi="Calibri"/>
          <w:b w:val="1"/>
          <w:i w:val="0"/>
          <w:smallCaps w:val="0"/>
          <w:strike w:val="0"/>
          <w:color w:val="1f3864"/>
          <w:sz w:val="26"/>
          <w:szCs w:val="26"/>
          <w:u w:val="single"/>
          <w:vertAlign w:val="baseline"/>
          <w:rtl w:val="0"/>
        </w:rPr>
        <w:t xml:space="preserve">Conversion Rate :</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1"/>
          <w:i w:val="1"/>
          <w:smallCaps w:val="0"/>
          <w:strike w:val="0"/>
          <w:color w:val="000000"/>
          <w:sz w:val="26"/>
          <w:szCs w:val="26"/>
          <w:u w:val="none"/>
          <w:vertAlign w:val="baseline"/>
        </w:rPr>
      </w:pPr>
      <w:r w:rsidDel="00000000" w:rsidR="00000000" w:rsidRPr="00000000">
        <w:rPr>
          <w:sz w:val="26"/>
          <w:szCs w:val="26"/>
          <w:rtl w:val="0"/>
        </w:rPr>
        <w:t xml:space="preserve">Conversion Rate</w:t>
      </w: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 is defined by </w:t>
      </w:r>
      <w:r w:rsidDel="00000000" w:rsidR="00000000" w:rsidRPr="00000000">
        <w:rPr>
          <w:rFonts w:ascii="Calibri" w:cs="Calibri" w:eastAsia="Calibri" w:hAnsi="Calibri"/>
          <w:b w:val="0"/>
          <w:i w:val="1"/>
          <w:smallCaps w:val="0"/>
          <w:strike w:val="0"/>
          <w:color w:val="000000"/>
          <w:sz w:val="26"/>
          <w:szCs w:val="26"/>
          <w:u w:val="none"/>
          <w:vertAlign w:val="baseline"/>
          <w:rtl w:val="0"/>
        </w:rPr>
        <w:t xml:space="preserve">Ratio of No. of Goal Achievements to total no. of visitors to a site.</w:t>
      </w: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left="360" w:right="0" w:firstLine="0"/>
        <w:contextualSpacing w:val="0"/>
        <w:jc w:val="left"/>
        <w:rPr>
          <w:rFonts w:ascii="Calibri" w:cs="Calibri" w:eastAsia="Calibri" w:hAnsi="Calibri"/>
          <w:b w:val="1"/>
          <w:i w:val="0"/>
          <w:smallCaps w:val="0"/>
          <w:strike w:val="0"/>
          <w:color w:val="1f3864"/>
          <w:sz w:val="26"/>
          <w:szCs w:val="26"/>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left="360" w:right="0" w:firstLine="0"/>
        <w:contextualSpacing w:val="0"/>
        <w:jc w:val="left"/>
        <w:rPr>
          <w:rFonts w:ascii="Calibri" w:cs="Calibri" w:eastAsia="Calibri" w:hAnsi="Calibri"/>
          <w:b w:val="1"/>
          <w:i w:val="0"/>
          <w:smallCaps w:val="0"/>
          <w:strike w:val="0"/>
          <w:color w:val="1f3864"/>
          <w:sz w:val="26"/>
          <w:szCs w:val="26"/>
          <w:u w:val="none"/>
          <w:vertAlign w:val="baseline"/>
        </w:rPr>
      </w:pPr>
      <w:r w:rsidDel="00000000" w:rsidR="00000000" w:rsidRPr="00000000">
        <w:drawing>
          <wp:inline distB="0" distT="0" distL="0" distR="0">
            <wp:extent cx="4200525" cy="542925"/>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4200525" cy="5429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left="360" w:right="0" w:firstLine="0"/>
        <w:contextualSpacing w:val="0"/>
        <w:jc w:val="left"/>
        <w:rPr>
          <w:rFonts w:ascii="Calibri" w:cs="Calibri" w:eastAsia="Calibri" w:hAnsi="Calibri"/>
          <w:b w:val="1"/>
          <w:i w:val="0"/>
          <w:smallCaps w:val="0"/>
          <w:strike w:val="0"/>
          <w:color w:val="1f3864"/>
          <w:sz w:val="26"/>
          <w:szCs w:val="26"/>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60" w:before="0" w:line="259" w:lineRule="auto"/>
        <w:ind w:left="360" w:right="0" w:firstLine="0"/>
        <w:contextualSpacing w:val="0"/>
        <w:jc w:val="left"/>
        <w:rPr>
          <w:rFonts w:ascii="Calibri" w:cs="Calibri" w:eastAsia="Calibri" w:hAnsi="Calibri"/>
          <w:b w:val="1"/>
          <w:i w:val="0"/>
          <w:smallCaps w:val="0"/>
          <w:strike w:val="0"/>
          <w:color w:val="1f3864"/>
          <w:sz w:val="26"/>
          <w:szCs w:val="26"/>
          <w:u w:val="none"/>
          <w:vertAlign w:val="baseline"/>
        </w:rPr>
      </w:pPr>
      <w:r w:rsidDel="00000000" w:rsidR="00000000" w:rsidRPr="00000000">
        <w:rPr>
          <w:rtl w:val="0"/>
        </w:rPr>
      </w:r>
    </w:p>
    <w:p w:rsidR="00000000" w:rsidDel="00000000" w:rsidP="00000000" w:rsidRDefault="00000000" w:rsidRPr="00000000">
      <w:pPr>
        <w:pBdr/>
        <w:contextualSpacing w:val="0"/>
        <w:rPr>
          <w:b w:val="1"/>
          <w:color w:val="3b3838"/>
          <w:sz w:val="28"/>
          <w:szCs w:val="28"/>
        </w:rPr>
      </w:pPr>
      <w:r w:rsidDel="00000000" w:rsidR="00000000" w:rsidRPr="00000000">
        <w:rPr>
          <w:b w:val="1"/>
          <w:color w:val="3b3838"/>
          <w:sz w:val="28"/>
          <w:szCs w:val="28"/>
          <w:rtl w:val="0"/>
        </w:rPr>
        <w:t xml:space="preserve"> c) Aim :</w:t>
      </w:r>
    </w:p>
    <w:p w:rsidR="00000000" w:rsidDel="00000000" w:rsidP="00000000" w:rsidRDefault="00000000" w:rsidRPr="00000000">
      <w:pPr>
        <w:keepNext w:val="0"/>
        <w:keepLines w:val="0"/>
        <w:widowControl w:val="0"/>
        <w:numPr>
          <w:ilvl w:val="0"/>
          <w:numId w:val="2"/>
        </w:numPr>
        <w:pBdr/>
        <w:spacing w:after="160" w:before="0" w:line="259" w:lineRule="auto"/>
        <w:ind w:left="360" w:right="0" w:hanging="360"/>
        <w:contextualSpacing w:val="1"/>
        <w:jc w:val="left"/>
        <w:rPr>
          <w:b w:val="0"/>
          <w:i w:val="0"/>
          <w:smallCaps w:val="0"/>
          <w:strike w:val="0"/>
          <w:color w:val="0d0d0d"/>
          <w:sz w:val="26"/>
          <w:szCs w:val="26"/>
          <w:u w:val="none"/>
          <w:vertAlign w:val="baseline"/>
        </w:rPr>
      </w:pPr>
      <w:r w:rsidDel="00000000" w:rsidR="00000000" w:rsidRPr="00000000">
        <w:rPr>
          <w:rFonts w:ascii="Calibri" w:cs="Calibri" w:eastAsia="Calibri" w:hAnsi="Calibri"/>
          <w:b w:val="0"/>
          <w:i w:val="0"/>
          <w:smallCaps w:val="0"/>
          <w:strike w:val="0"/>
          <w:color w:val="0d0d0d"/>
          <w:sz w:val="26"/>
          <w:szCs w:val="26"/>
          <w:u w:val="none"/>
          <w:vertAlign w:val="baseline"/>
          <w:rtl w:val="0"/>
        </w:rPr>
        <w:t xml:space="preserve">Conversion aims to solve the issue of low online conversion rate through different optimization techniques.</w:t>
      </w:r>
    </w:p>
    <w:p w:rsidR="00000000" w:rsidDel="00000000" w:rsidP="00000000" w:rsidRDefault="00000000" w:rsidRPr="00000000">
      <w:pPr>
        <w:pBdr/>
        <w:contextualSpacing w:val="0"/>
        <w:rPr>
          <w:color w:val="0d0d0d"/>
          <w:sz w:val="26"/>
          <w:szCs w:val="26"/>
        </w:rPr>
      </w:pPr>
      <w:r w:rsidDel="00000000" w:rsidR="00000000" w:rsidRPr="00000000">
        <w:rPr>
          <w:rtl w:val="0"/>
        </w:rPr>
      </w:r>
    </w:p>
    <w:p w:rsidR="00000000" w:rsidDel="00000000" w:rsidP="00000000" w:rsidRDefault="00000000" w:rsidRPr="00000000">
      <w:pPr>
        <w:pBdr/>
        <w:contextualSpacing w:val="0"/>
        <w:rPr>
          <w:b w:val="1"/>
          <w:color w:val="ff0000"/>
          <w:sz w:val="28"/>
          <w:szCs w:val="28"/>
        </w:rPr>
      </w:pPr>
      <w:r w:rsidDel="00000000" w:rsidR="00000000" w:rsidRPr="00000000">
        <w:rPr>
          <w:b w:val="1"/>
          <w:color w:val="ff0000"/>
          <w:sz w:val="28"/>
          <w:szCs w:val="28"/>
          <w:rtl w:val="0"/>
        </w:rPr>
        <w:t xml:space="preserve">2) MARKET CONVERSION OVERVIEW:</w:t>
      </w:r>
    </w:p>
    <w:p w:rsidR="00000000" w:rsidDel="00000000" w:rsidP="00000000" w:rsidRDefault="00000000" w:rsidRPr="00000000">
      <w:pPr>
        <w:keepNext w:val="0"/>
        <w:keepLines w:val="0"/>
        <w:widowControl w:val="0"/>
        <w:numPr>
          <w:ilvl w:val="0"/>
          <w:numId w:val="2"/>
        </w:numPr>
        <w:pBdr/>
        <w:spacing w:after="0" w:before="0" w:line="259" w:lineRule="auto"/>
        <w:ind w:left="360" w:right="0" w:hanging="360"/>
        <w:contextualSpacing w:val="1"/>
        <w:jc w:val="left"/>
        <w:rPr>
          <w:b w:val="0"/>
          <w:i w:val="0"/>
          <w:smallCaps w:val="0"/>
          <w:strike w:val="0"/>
          <w:color w:val="0d0d0d"/>
          <w:sz w:val="26"/>
          <w:szCs w:val="26"/>
          <w:u w:val="none"/>
          <w:vertAlign w:val="baseline"/>
        </w:rPr>
      </w:pPr>
      <w:r w:rsidDel="00000000" w:rsidR="00000000" w:rsidRPr="00000000">
        <w:rPr>
          <w:rFonts w:ascii="Calibri" w:cs="Calibri" w:eastAsia="Calibri" w:hAnsi="Calibri"/>
          <w:b w:val="0"/>
          <w:i w:val="0"/>
          <w:smallCaps w:val="0"/>
          <w:strike w:val="0"/>
          <w:color w:val="0d0d0d"/>
          <w:sz w:val="26"/>
          <w:szCs w:val="26"/>
          <w:u w:val="none"/>
          <w:vertAlign w:val="baseline"/>
          <w:rtl w:val="0"/>
        </w:rPr>
        <w:t xml:space="preserve">To achieve market conversion a combination of personalized customer experience, web analytics &amp; customer feedback are required so that we can improve the customer </w:t>
      </w:r>
      <w:r w:rsidDel="00000000" w:rsidR="00000000" w:rsidRPr="00000000">
        <w:rPr>
          <w:color w:val="0d0d0d"/>
          <w:sz w:val="26"/>
          <w:szCs w:val="26"/>
          <w:rtl w:val="0"/>
        </w:rPr>
        <w:t xml:space="preserve">usage flow </w:t>
      </w:r>
      <w:r w:rsidDel="00000000" w:rsidR="00000000" w:rsidRPr="00000000">
        <w:rPr>
          <w:rFonts w:ascii="Calibri" w:cs="Calibri" w:eastAsia="Calibri" w:hAnsi="Calibri"/>
          <w:b w:val="0"/>
          <w:i w:val="0"/>
          <w:smallCaps w:val="0"/>
          <w:strike w:val="0"/>
          <w:color w:val="0d0d0d"/>
          <w:sz w:val="26"/>
          <w:szCs w:val="26"/>
          <w:u w:val="none"/>
          <w:vertAlign w:val="baseline"/>
          <w:rtl w:val="0"/>
        </w:rPr>
        <w:t xml:space="preserve">and site design.</w:t>
      </w:r>
    </w:p>
    <w:p w:rsidR="00000000" w:rsidDel="00000000" w:rsidP="00000000" w:rsidRDefault="00000000" w:rsidRPr="00000000">
      <w:pPr>
        <w:keepNext w:val="0"/>
        <w:keepLines w:val="0"/>
        <w:widowControl w:val="0"/>
        <w:numPr>
          <w:ilvl w:val="0"/>
          <w:numId w:val="2"/>
        </w:numPr>
        <w:pBdr/>
        <w:spacing w:after="0" w:before="0" w:line="259" w:lineRule="auto"/>
        <w:ind w:left="360" w:right="0" w:hanging="360"/>
        <w:contextualSpacing w:val="1"/>
        <w:jc w:val="left"/>
        <w:rPr>
          <w:b w:val="0"/>
          <w:i w:val="0"/>
          <w:smallCaps w:val="0"/>
          <w:strike w:val="0"/>
          <w:color w:val="0d0d0d"/>
          <w:sz w:val="26"/>
          <w:szCs w:val="26"/>
          <w:u w:val="none"/>
          <w:vertAlign w:val="baseline"/>
        </w:rPr>
      </w:pPr>
      <w:r w:rsidDel="00000000" w:rsidR="00000000" w:rsidRPr="00000000">
        <w:rPr>
          <w:color w:val="0d0d0d"/>
          <w:sz w:val="26"/>
          <w:szCs w:val="26"/>
          <w:rtl w:val="0"/>
        </w:rPr>
        <w:t xml:space="preserve">C</w:t>
      </w:r>
      <w:r w:rsidDel="00000000" w:rsidR="00000000" w:rsidRPr="00000000">
        <w:rPr>
          <w:rFonts w:ascii="Calibri" w:cs="Calibri" w:eastAsia="Calibri" w:hAnsi="Calibri"/>
          <w:b w:val="0"/>
          <w:i w:val="0"/>
          <w:smallCaps w:val="0"/>
          <w:strike w:val="0"/>
          <w:color w:val="0d0d0d"/>
          <w:sz w:val="26"/>
          <w:szCs w:val="26"/>
          <w:u w:val="none"/>
          <w:vertAlign w:val="baseline"/>
          <w:rtl w:val="0"/>
        </w:rPr>
        <w:t xml:space="preserve">onversion techniques will generally give profitable results in long-term run rather than a quick fix to a problem.</w:t>
      </w:r>
    </w:p>
    <w:p w:rsidR="00000000" w:rsidDel="00000000" w:rsidP="00000000" w:rsidRDefault="00000000" w:rsidRPr="00000000">
      <w:pPr>
        <w:keepNext w:val="0"/>
        <w:keepLines w:val="0"/>
        <w:widowControl w:val="0"/>
        <w:numPr>
          <w:ilvl w:val="0"/>
          <w:numId w:val="2"/>
        </w:numPr>
        <w:pBdr/>
        <w:spacing w:after="160" w:before="0" w:line="259" w:lineRule="auto"/>
        <w:ind w:left="360" w:right="0" w:hanging="360"/>
        <w:contextualSpacing w:val="1"/>
        <w:jc w:val="left"/>
        <w:rPr>
          <w:b w:val="0"/>
          <w:i w:val="0"/>
          <w:smallCaps w:val="0"/>
          <w:strike w:val="0"/>
          <w:color w:val="0d0d0d"/>
          <w:sz w:val="26"/>
          <w:szCs w:val="26"/>
          <w:u w:val="none"/>
          <w:vertAlign w:val="baseline"/>
        </w:rPr>
      </w:pPr>
      <w:r w:rsidDel="00000000" w:rsidR="00000000" w:rsidRPr="00000000">
        <w:rPr>
          <w:rFonts w:ascii="Calibri" w:cs="Calibri" w:eastAsia="Calibri" w:hAnsi="Calibri"/>
          <w:b w:val="0"/>
          <w:i w:val="0"/>
          <w:smallCaps w:val="0"/>
          <w:strike w:val="0"/>
          <w:color w:val="0d0d0d"/>
          <w:sz w:val="26"/>
          <w:szCs w:val="26"/>
          <w:u w:val="none"/>
          <w:vertAlign w:val="baseline"/>
          <w:rtl w:val="0"/>
        </w:rPr>
        <w:t xml:space="preserve">Market conversion primarily focuses on driving the existing customers towards a goal rather than fetching new visitors.</w:t>
      </w:r>
    </w:p>
    <w:p w:rsidR="00000000" w:rsidDel="00000000" w:rsidP="00000000" w:rsidRDefault="00000000" w:rsidRPr="00000000">
      <w:pPr>
        <w:pBdr/>
        <w:contextualSpacing w:val="0"/>
        <w:rPr>
          <w:color w:val="0d0d0d"/>
          <w:sz w:val="26"/>
          <w:szCs w:val="26"/>
        </w:rPr>
      </w:pPr>
      <w:r w:rsidDel="00000000" w:rsidR="00000000" w:rsidRPr="00000000">
        <w:rPr>
          <w:rtl w:val="0"/>
        </w:rPr>
      </w:r>
    </w:p>
    <w:p w:rsidR="00000000" w:rsidDel="00000000" w:rsidP="00000000" w:rsidRDefault="00000000" w:rsidRPr="00000000">
      <w:pPr>
        <w:pBdr/>
        <w:contextualSpacing w:val="0"/>
        <w:rPr>
          <w:b w:val="1"/>
          <w:color w:val="ff0000"/>
          <w:sz w:val="26"/>
          <w:szCs w:val="26"/>
        </w:rPr>
      </w:pPr>
      <w:r w:rsidDel="00000000" w:rsidR="00000000" w:rsidRPr="00000000">
        <w:rPr>
          <w:rtl w:val="0"/>
        </w:rPr>
      </w:r>
    </w:p>
    <w:p w:rsidR="00000000" w:rsidDel="00000000" w:rsidP="00000000" w:rsidRDefault="00000000" w:rsidRPr="00000000">
      <w:pPr>
        <w:pBdr/>
        <w:contextualSpacing w:val="0"/>
        <w:rPr>
          <w:b w:val="1"/>
          <w:color w:val="ff0000"/>
          <w:sz w:val="28"/>
          <w:szCs w:val="28"/>
        </w:rPr>
      </w:pPr>
      <w:r w:rsidDel="00000000" w:rsidR="00000000" w:rsidRPr="00000000">
        <w:rPr>
          <w:rtl w:val="0"/>
        </w:rPr>
      </w:r>
    </w:p>
    <w:p w:rsidR="00000000" w:rsidDel="00000000" w:rsidP="00000000" w:rsidRDefault="00000000" w:rsidRPr="00000000">
      <w:pPr>
        <w:pBdr/>
        <w:contextualSpacing w:val="0"/>
        <w:rPr>
          <w:b w:val="1"/>
          <w:color w:val="ff0000"/>
          <w:sz w:val="28"/>
          <w:szCs w:val="28"/>
        </w:rPr>
      </w:pPr>
      <w:bookmarkStart w:colFirst="0" w:colLast="0" w:name="_c2bjl4eijxcj" w:id="0"/>
      <w:bookmarkEnd w:id="0"/>
      <w:r w:rsidDel="00000000" w:rsidR="00000000" w:rsidRPr="00000000">
        <w:rPr>
          <w:b w:val="1"/>
          <w:color w:val="ff0000"/>
          <w:sz w:val="28"/>
          <w:szCs w:val="28"/>
          <w:rtl w:val="0"/>
        </w:rPr>
        <w:t xml:space="preserve">3) SETTING GOALS AND MEASURING CONVERSIONS :</w:t>
      </w:r>
    </w:p>
    <w:p w:rsidR="00000000" w:rsidDel="00000000" w:rsidP="00000000" w:rsidRDefault="00000000" w:rsidRPr="00000000">
      <w:pPr>
        <w:pBdr/>
        <w:contextualSpacing w:val="0"/>
        <w:rPr>
          <w:sz w:val="26"/>
          <w:szCs w:val="26"/>
        </w:rPr>
      </w:pPr>
      <w:bookmarkStart w:colFirst="0" w:colLast="0" w:name="_58xhqf77ibws" w:id="1"/>
      <w:bookmarkEnd w:id="1"/>
      <w:r w:rsidDel="00000000" w:rsidR="00000000" w:rsidRPr="00000000">
        <w:rPr>
          <w:sz w:val="26"/>
          <w:szCs w:val="26"/>
          <w:rtl w:val="0"/>
        </w:rPr>
        <w:t xml:space="preserve">Marketer has to put well defined </w:t>
      </w:r>
      <w:r w:rsidDel="00000000" w:rsidR="00000000" w:rsidRPr="00000000">
        <w:rPr>
          <w:i w:val="1"/>
          <w:sz w:val="26"/>
          <w:szCs w:val="26"/>
          <w:rtl w:val="0"/>
        </w:rPr>
        <w:t xml:space="preserve">goals </w:t>
      </w:r>
      <w:r w:rsidDel="00000000" w:rsidR="00000000" w:rsidRPr="00000000">
        <w:rPr>
          <w:sz w:val="26"/>
          <w:szCs w:val="26"/>
          <w:rtl w:val="0"/>
        </w:rPr>
        <w:t xml:space="preserve">to measure conversions these goals may vary from site to site, marketer to marketer, good to good.</w:t>
      </w:r>
    </w:p>
    <w:p w:rsidR="00000000" w:rsidDel="00000000" w:rsidP="00000000" w:rsidRDefault="00000000" w:rsidRPr="00000000">
      <w:pPr>
        <w:pBdr/>
        <w:contextualSpacing w:val="0"/>
        <w:rPr>
          <w:sz w:val="26"/>
          <w:szCs w:val="26"/>
        </w:rPr>
      </w:pPr>
      <w:bookmarkStart w:colFirst="0" w:colLast="0" w:name="_4glh1b1rymhq" w:id="2"/>
      <w:bookmarkEnd w:id="2"/>
      <w:r w:rsidDel="00000000" w:rsidR="00000000" w:rsidRPr="00000000">
        <w:rPr>
          <w:sz w:val="26"/>
          <w:szCs w:val="26"/>
          <w:rtl w:val="0"/>
        </w:rPr>
        <w:t xml:space="preserve">Some of these goals may be purchasing a product - for e commerce website; subscribing to a newsletter - for a blogger; clicking on an email - for a ad manager etc</w:t>
      </w:r>
    </w:p>
    <w:p w:rsidR="00000000" w:rsidDel="00000000" w:rsidP="00000000" w:rsidRDefault="00000000" w:rsidRPr="00000000">
      <w:pPr>
        <w:pBdr/>
        <w:contextualSpacing w:val="0"/>
        <w:rPr>
          <w:sz w:val="26"/>
          <w:szCs w:val="26"/>
        </w:rPr>
      </w:pPr>
      <w:bookmarkStart w:colFirst="0" w:colLast="0" w:name="_etbp03tspbqu" w:id="3"/>
      <w:bookmarkEnd w:id="3"/>
      <w:r w:rsidDel="00000000" w:rsidR="00000000" w:rsidRPr="00000000">
        <w:rPr>
          <w:sz w:val="26"/>
          <w:szCs w:val="26"/>
          <w:rtl w:val="0"/>
        </w:rPr>
        <w:t xml:space="preserve">If the goals are well defined and they attract the customers for a conversion then it will result in  goal completion which are measured by goal completions.</w:t>
      </w:r>
    </w:p>
    <w:p w:rsidR="00000000" w:rsidDel="00000000" w:rsidP="00000000" w:rsidRDefault="00000000" w:rsidRPr="00000000">
      <w:pPr>
        <w:pBdr/>
        <w:contextualSpacing w:val="0"/>
        <w:rPr>
          <w:sz w:val="26"/>
          <w:szCs w:val="26"/>
        </w:rPr>
      </w:pPr>
      <w:bookmarkStart w:colFirst="0" w:colLast="0" w:name="_dxv53151vb0g" w:id="4"/>
      <w:bookmarkEnd w:id="4"/>
      <w:r w:rsidDel="00000000" w:rsidR="00000000" w:rsidRPr="00000000">
        <w:rPr>
          <w:rtl w:val="0"/>
        </w:rPr>
      </w:r>
    </w:p>
    <w:p w:rsidR="00000000" w:rsidDel="00000000" w:rsidP="00000000" w:rsidRDefault="00000000" w:rsidRPr="00000000">
      <w:pPr>
        <w:pBdr/>
        <w:contextualSpacing w:val="0"/>
        <w:rPr>
          <w:b w:val="1"/>
          <w:color w:val="ff0000"/>
          <w:sz w:val="28"/>
          <w:szCs w:val="28"/>
        </w:rPr>
      </w:pPr>
      <w:bookmarkStart w:colFirst="0" w:colLast="0" w:name="_kw28nb9mfd35" w:id="5"/>
      <w:bookmarkEnd w:id="5"/>
      <w:r w:rsidDel="00000000" w:rsidR="00000000" w:rsidRPr="00000000">
        <w:rPr>
          <w:rtl w:val="0"/>
        </w:rPr>
      </w:r>
    </w:p>
    <w:p w:rsidR="00000000" w:rsidDel="00000000" w:rsidP="00000000" w:rsidRDefault="00000000" w:rsidRPr="00000000">
      <w:pPr>
        <w:pBdr/>
        <w:contextualSpacing w:val="0"/>
        <w:rPr>
          <w:b w:val="1"/>
          <w:color w:val="ff0000"/>
          <w:sz w:val="28"/>
          <w:szCs w:val="28"/>
        </w:rPr>
      </w:pPr>
      <w:bookmarkStart w:colFirst="0" w:colLast="0" w:name="_fs4ec58uid9d" w:id="6"/>
      <w:bookmarkEnd w:id="6"/>
      <w:r w:rsidDel="00000000" w:rsidR="00000000" w:rsidRPr="00000000">
        <w:rPr>
          <w:b w:val="1"/>
          <w:color w:val="ff0000"/>
          <w:sz w:val="28"/>
          <w:szCs w:val="28"/>
          <w:rtl w:val="0"/>
        </w:rPr>
        <w:t xml:space="preserve">4) VISUALIZING A CONVERSION :</w:t>
      </w:r>
    </w:p>
    <w:p w:rsidR="00000000" w:rsidDel="00000000" w:rsidP="00000000" w:rsidRDefault="00000000" w:rsidRPr="00000000">
      <w:pPr>
        <w:pBdr/>
        <w:contextualSpacing w:val="0"/>
        <w:rPr>
          <w:sz w:val="26"/>
          <w:szCs w:val="26"/>
          <w:highlight w:val="white"/>
        </w:rPr>
      </w:pPr>
      <w:bookmarkStart w:colFirst="0" w:colLast="0" w:name="_g7z6wn8qkar4" w:id="7"/>
      <w:bookmarkEnd w:id="7"/>
      <w:r w:rsidDel="00000000" w:rsidR="00000000" w:rsidRPr="00000000">
        <w:rPr>
          <w:sz w:val="26"/>
          <w:szCs w:val="26"/>
          <w:rtl w:val="0"/>
        </w:rPr>
        <w:t xml:space="preserve"> The path followed by customers towards a goal is called a </w:t>
      </w:r>
      <w:r w:rsidDel="00000000" w:rsidR="00000000" w:rsidRPr="00000000">
        <w:rPr>
          <w:b w:val="1"/>
          <w:i w:val="1"/>
          <w:sz w:val="26"/>
          <w:szCs w:val="26"/>
          <w:rtl w:val="0"/>
        </w:rPr>
        <w:t xml:space="preserve">Funnel</w:t>
      </w:r>
      <w:r w:rsidDel="00000000" w:rsidR="00000000" w:rsidRPr="00000000">
        <w:rPr>
          <w:sz w:val="26"/>
          <w:szCs w:val="26"/>
          <w:rtl w:val="0"/>
        </w:rPr>
        <w:t xml:space="preserve">.  </w:t>
      </w:r>
      <w:r w:rsidDel="00000000" w:rsidR="00000000" w:rsidRPr="00000000">
        <w:rPr>
          <w:sz w:val="26"/>
          <w:szCs w:val="26"/>
          <w:highlight w:val="white"/>
          <w:rtl w:val="0"/>
        </w:rPr>
        <w:t xml:space="preserve">Funnels are used most commonly in Ecommerce type situations, where there is a shopping cart and a checkout process involved. </w:t>
      </w:r>
    </w:p>
    <w:p w:rsidR="00000000" w:rsidDel="00000000" w:rsidP="00000000" w:rsidRDefault="00000000" w:rsidRPr="00000000">
      <w:pPr>
        <w:pBdr/>
        <w:contextualSpacing w:val="0"/>
        <w:rPr>
          <w:sz w:val="26"/>
          <w:szCs w:val="26"/>
          <w:highlight w:val="white"/>
        </w:rPr>
      </w:pPr>
      <w:bookmarkStart w:colFirst="0" w:colLast="0" w:name="_1e0nnl1a12gf" w:id="8"/>
      <w:bookmarkEnd w:id="8"/>
      <w:r w:rsidDel="00000000" w:rsidR="00000000" w:rsidRPr="00000000">
        <w:rPr>
          <w:sz w:val="26"/>
          <w:szCs w:val="26"/>
          <w:highlight w:val="white"/>
          <w:rtl w:val="0"/>
        </w:rPr>
        <w:t xml:space="preserve">Marketers and analysts usually set up a Goal Funnel that starts at a landing page of a pay-per-click or email marketing campaign, and that ends at the Goal, which is usually the “Thank You” page or “Receipt” page that a user sees after they complete a purchase. </w:t>
      </w:r>
    </w:p>
    <w:p w:rsidR="00000000" w:rsidDel="00000000" w:rsidP="00000000" w:rsidRDefault="00000000" w:rsidRPr="00000000">
      <w:pPr>
        <w:pBdr/>
        <w:contextualSpacing w:val="0"/>
        <w:rPr>
          <w:sz w:val="26"/>
          <w:szCs w:val="26"/>
        </w:rPr>
      </w:pPr>
      <w:bookmarkStart w:colFirst="0" w:colLast="0" w:name="_iiqsz1zezuq6" w:id="9"/>
      <w:bookmarkEnd w:id="9"/>
      <w:r w:rsidDel="00000000" w:rsidR="00000000" w:rsidRPr="00000000">
        <w:rPr>
          <w:sz w:val="26"/>
          <w:szCs w:val="26"/>
          <w:highlight w:val="white"/>
          <w:rtl w:val="0"/>
        </w:rPr>
        <w:t xml:space="preserve">After some data has been collected, marketers and analysts will take a look at each page, or “step” in the Funnel, and see where users are abandoning the shopping process, or if they are experiencing difficulties in ultimately handing over their hard-earned money to the merchant.</w:t>
      </w:r>
      <w:r w:rsidDel="00000000" w:rsidR="00000000" w:rsidRPr="00000000">
        <w:rPr>
          <w:rtl w:val="0"/>
        </w:rPr>
      </w:r>
    </w:p>
    <w:p w:rsidR="00000000" w:rsidDel="00000000" w:rsidP="00000000" w:rsidRDefault="00000000" w:rsidRPr="00000000">
      <w:pPr>
        <w:pBdr/>
        <w:contextualSpacing w:val="0"/>
        <w:rPr>
          <w:b w:val="1"/>
          <w:color w:val="ff0000"/>
          <w:sz w:val="28"/>
          <w:szCs w:val="28"/>
        </w:rPr>
      </w:pPr>
      <w:bookmarkStart w:colFirst="0" w:colLast="0" w:name="_ezucipjhn3m6" w:id="10"/>
      <w:bookmarkEnd w:id="10"/>
      <w:r w:rsidDel="00000000" w:rsidR="00000000" w:rsidRPr="00000000">
        <w:rPr>
          <w:b w:val="1"/>
          <w:color w:val="ff0000"/>
          <w:sz w:val="28"/>
          <w:szCs w:val="28"/>
          <w:rtl w:val="0"/>
        </w:rPr>
        <w:t xml:space="preserve">Funnel Visualization :</w:t>
      </w:r>
    </w:p>
    <w:p w:rsidR="00000000" w:rsidDel="00000000" w:rsidP="00000000" w:rsidRDefault="00000000" w:rsidRPr="00000000">
      <w:pPr>
        <w:pBdr/>
        <w:contextualSpacing w:val="0"/>
        <w:rPr>
          <w:sz w:val="26"/>
          <w:szCs w:val="26"/>
        </w:rPr>
      </w:pPr>
      <w:bookmarkStart w:colFirst="0" w:colLast="0" w:name="_b7dxtxl5c8vq" w:id="11"/>
      <w:bookmarkEnd w:id="11"/>
      <w:r w:rsidDel="00000000" w:rsidR="00000000" w:rsidRPr="00000000">
        <w:rPr>
          <w:sz w:val="26"/>
          <w:szCs w:val="26"/>
          <w:rtl w:val="0"/>
        </w:rPr>
        <w:t xml:space="preserve">It clearly shows how many visitors coming to a site move towards a goal and how many users are exiting in between process.</w:t>
      </w:r>
    </w:p>
    <w:p w:rsidR="00000000" w:rsidDel="00000000" w:rsidP="00000000" w:rsidRDefault="00000000" w:rsidRPr="00000000">
      <w:pPr>
        <w:pBdr/>
        <w:contextualSpacing w:val="0"/>
        <w:rPr>
          <w:sz w:val="26"/>
          <w:szCs w:val="26"/>
        </w:rPr>
      </w:pPr>
      <w:bookmarkStart w:colFirst="0" w:colLast="0" w:name="_i2z4rapnzok2" w:id="12"/>
      <w:bookmarkEnd w:id="12"/>
      <w:r w:rsidDel="00000000" w:rsidR="00000000" w:rsidRPr="00000000">
        <w:rPr>
          <w:sz w:val="26"/>
          <w:szCs w:val="26"/>
          <w:rtl w:val="0"/>
        </w:rPr>
        <w:t xml:space="preserve">It shows statistics at different locations of funnel.</w:t>
      </w:r>
    </w:p>
    <w:p w:rsidR="00000000" w:rsidDel="00000000" w:rsidP="00000000" w:rsidRDefault="00000000" w:rsidRPr="00000000">
      <w:pPr>
        <w:pBdr/>
        <w:contextualSpacing w:val="0"/>
        <w:rPr>
          <w:sz w:val="26"/>
          <w:szCs w:val="26"/>
        </w:rPr>
      </w:pPr>
      <w:bookmarkStart w:colFirst="0" w:colLast="0" w:name="_id805d484jol" w:id="13"/>
      <w:bookmarkEnd w:id="13"/>
      <w:r w:rsidDel="00000000" w:rsidR="00000000" w:rsidRPr="00000000">
        <w:rPr>
          <w:sz w:val="26"/>
          <w:szCs w:val="26"/>
          <w:rtl w:val="0"/>
        </w:rPr>
        <w:t xml:space="preserve">It also shows from where users are entering(referral sites) whether they are leaving completely or checking or clicking other information on site.</w:t>
      </w:r>
    </w:p>
    <w:p w:rsidR="00000000" w:rsidDel="00000000" w:rsidP="00000000" w:rsidRDefault="00000000" w:rsidRPr="00000000">
      <w:pPr>
        <w:pBdr/>
        <w:contextualSpacing w:val="0"/>
        <w:rPr>
          <w:sz w:val="26"/>
          <w:szCs w:val="26"/>
        </w:rPr>
      </w:pPr>
      <w:bookmarkStart w:colFirst="0" w:colLast="0" w:name="_wbw0dg8pdlql" w:id="14"/>
      <w:bookmarkEnd w:id="14"/>
      <w:r w:rsidDel="00000000" w:rsidR="00000000" w:rsidRPr="00000000">
        <w:rPr>
          <w:sz w:val="26"/>
          <w:szCs w:val="26"/>
          <w:rtl w:val="0"/>
        </w:rPr>
        <w:t xml:space="preserve">A typical overview of funnel visualization is given below.</w:t>
      </w:r>
    </w:p>
    <w:p w:rsidR="00000000" w:rsidDel="00000000" w:rsidP="00000000" w:rsidRDefault="00000000" w:rsidRPr="00000000">
      <w:pPr>
        <w:pBdr/>
        <w:contextualSpacing w:val="0"/>
        <w:rPr>
          <w:sz w:val="26"/>
          <w:szCs w:val="26"/>
        </w:rPr>
      </w:pPr>
      <w:bookmarkStart w:colFirst="0" w:colLast="0" w:name="_xshuo7qqdn3h" w:id="15"/>
      <w:bookmarkEnd w:id="15"/>
      <w:r w:rsidDel="00000000" w:rsidR="00000000" w:rsidRPr="00000000">
        <w:drawing>
          <wp:inline distB="114300" distT="114300" distL="114300" distR="114300">
            <wp:extent cx="6188400" cy="4699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188400" cy="4699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color w:val="ff0000"/>
          <w:sz w:val="28"/>
          <w:szCs w:val="28"/>
        </w:rPr>
      </w:pPr>
      <w:bookmarkStart w:colFirst="0" w:colLast="0" w:name="_kzjkqjyi7ghc" w:id="16"/>
      <w:bookmarkEnd w:id="16"/>
      <w:r w:rsidDel="00000000" w:rsidR="00000000" w:rsidRPr="00000000">
        <w:rPr>
          <w:rtl w:val="0"/>
        </w:rPr>
      </w:r>
    </w:p>
    <w:p w:rsidR="00000000" w:rsidDel="00000000" w:rsidP="00000000" w:rsidRDefault="00000000" w:rsidRPr="00000000">
      <w:pPr>
        <w:pBdr/>
        <w:contextualSpacing w:val="0"/>
        <w:rPr>
          <w:b w:val="1"/>
          <w:color w:val="ff0000"/>
          <w:sz w:val="28"/>
          <w:szCs w:val="28"/>
        </w:rPr>
      </w:pPr>
      <w:bookmarkStart w:colFirst="0" w:colLast="0" w:name="_jg0h6bkmje9w" w:id="17"/>
      <w:bookmarkEnd w:id="17"/>
      <w:r w:rsidDel="00000000" w:rsidR="00000000" w:rsidRPr="00000000">
        <w:rPr>
          <w:rtl w:val="0"/>
        </w:rPr>
      </w:r>
    </w:p>
    <w:p w:rsidR="00000000" w:rsidDel="00000000" w:rsidP="00000000" w:rsidRDefault="00000000" w:rsidRPr="00000000">
      <w:pPr>
        <w:pBdr/>
        <w:contextualSpacing w:val="0"/>
        <w:rPr>
          <w:b w:val="1"/>
          <w:color w:val="ff0000"/>
          <w:sz w:val="28"/>
          <w:szCs w:val="28"/>
        </w:rPr>
      </w:pPr>
      <w:bookmarkStart w:colFirst="0" w:colLast="0" w:name="_w00tu0wzmvrf" w:id="18"/>
      <w:bookmarkEnd w:id="18"/>
      <w:r w:rsidDel="00000000" w:rsidR="00000000" w:rsidRPr="00000000">
        <w:rPr>
          <w:rtl w:val="0"/>
        </w:rPr>
      </w:r>
    </w:p>
    <w:p w:rsidR="00000000" w:rsidDel="00000000" w:rsidP="00000000" w:rsidRDefault="00000000" w:rsidRPr="00000000">
      <w:pPr>
        <w:pBdr/>
        <w:contextualSpacing w:val="0"/>
        <w:rPr>
          <w:b w:val="1"/>
          <w:color w:val="ff0000"/>
          <w:sz w:val="28"/>
          <w:szCs w:val="28"/>
        </w:rPr>
      </w:pPr>
      <w:bookmarkStart w:colFirst="0" w:colLast="0" w:name="_gjdgxs" w:id="19"/>
      <w:bookmarkEnd w:id="19"/>
      <w:r w:rsidDel="00000000" w:rsidR="00000000" w:rsidRPr="00000000">
        <w:rPr>
          <w:b w:val="1"/>
          <w:color w:val="ff0000"/>
          <w:sz w:val="28"/>
          <w:szCs w:val="28"/>
          <w:rtl w:val="0"/>
        </w:rPr>
        <w:t xml:space="preserve">4) STEPS REQUIRED FOR INCREASING CONVERSION RATE :</w:t>
      </w:r>
    </w:p>
    <w:p w:rsidR="00000000" w:rsidDel="00000000" w:rsidP="00000000" w:rsidRDefault="00000000" w:rsidRPr="00000000">
      <w:pPr>
        <w:pBdr/>
        <w:contextualSpacing w:val="0"/>
        <w:rPr>
          <w:b w:val="1"/>
          <w:color w:val="3b3838"/>
          <w:sz w:val="28"/>
          <w:szCs w:val="28"/>
        </w:rPr>
      </w:pPr>
      <w:r w:rsidDel="00000000" w:rsidR="00000000" w:rsidRPr="00000000">
        <w:rPr>
          <w:b w:val="1"/>
          <w:color w:val="3b3838"/>
          <w:sz w:val="28"/>
          <w:szCs w:val="28"/>
          <w:rtl w:val="0"/>
        </w:rPr>
        <w:t xml:space="preserve">a) Questions need to answered before proceeding? :</w:t>
      </w:r>
    </w:p>
    <w:p w:rsidR="00000000" w:rsidDel="00000000" w:rsidP="00000000" w:rsidRDefault="00000000" w:rsidRPr="00000000">
      <w:pPr>
        <w:pBdr/>
        <w:contextualSpacing w:val="0"/>
        <w:rPr>
          <w:color w:val="000000"/>
          <w:sz w:val="26"/>
          <w:szCs w:val="26"/>
        </w:rPr>
      </w:pPr>
      <w:r w:rsidDel="00000000" w:rsidR="00000000" w:rsidRPr="00000000">
        <w:rPr>
          <w:color w:val="000000"/>
          <w:sz w:val="26"/>
          <w:szCs w:val="26"/>
          <w:rtl w:val="0"/>
        </w:rPr>
        <w:t xml:space="preserve">Market conversions requires proactive engagement with customers; Marketers has to answer the following questions before trying for conversion –</w:t>
      </w:r>
    </w:p>
    <w:p w:rsidR="00000000" w:rsidDel="00000000" w:rsidP="00000000" w:rsidRDefault="00000000" w:rsidRPr="00000000">
      <w:pPr>
        <w:pBdr/>
        <w:contextualSpacing w:val="0"/>
        <w:rPr>
          <w:color w:val="000000"/>
          <w:sz w:val="26"/>
          <w:szCs w:val="26"/>
        </w:rPr>
      </w:pPr>
      <w:r w:rsidDel="00000000" w:rsidR="00000000" w:rsidRPr="00000000">
        <w:rPr>
          <w:color w:val="000000"/>
          <w:sz w:val="26"/>
          <w:szCs w:val="26"/>
          <w:rtl w:val="0"/>
        </w:rPr>
        <w:t xml:space="preserve">1. Who am I trying to convert?</w:t>
      </w:r>
    </w:p>
    <w:p w:rsidR="00000000" w:rsidDel="00000000" w:rsidP="00000000" w:rsidRDefault="00000000" w:rsidRPr="00000000">
      <w:pPr>
        <w:pBdr/>
        <w:contextualSpacing w:val="0"/>
        <w:rPr>
          <w:color w:val="000000"/>
          <w:sz w:val="26"/>
          <w:szCs w:val="26"/>
        </w:rPr>
      </w:pPr>
      <w:r w:rsidDel="00000000" w:rsidR="00000000" w:rsidRPr="00000000">
        <w:rPr>
          <w:color w:val="000000"/>
          <w:sz w:val="26"/>
          <w:szCs w:val="26"/>
          <w:rtl w:val="0"/>
        </w:rPr>
        <w:t xml:space="preserve">2. What am I trying to convert them to ?</w:t>
      </w:r>
    </w:p>
    <w:p w:rsidR="00000000" w:rsidDel="00000000" w:rsidP="00000000" w:rsidRDefault="00000000" w:rsidRPr="00000000">
      <w:pPr>
        <w:pBdr/>
        <w:contextualSpacing w:val="0"/>
        <w:rPr>
          <w:color w:val="000000"/>
          <w:sz w:val="26"/>
          <w:szCs w:val="26"/>
        </w:rPr>
      </w:pPr>
      <w:r w:rsidDel="00000000" w:rsidR="00000000" w:rsidRPr="00000000">
        <w:rPr>
          <w:color w:val="000000"/>
          <w:sz w:val="26"/>
          <w:szCs w:val="26"/>
          <w:rtl w:val="0"/>
        </w:rPr>
        <w:t xml:space="preserve">3. What is the true objective I am trying to accomplish ?</w:t>
      </w:r>
    </w:p>
    <w:p w:rsidR="00000000" w:rsidDel="00000000" w:rsidP="00000000" w:rsidRDefault="00000000" w:rsidRPr="00000000">
      <w:pPr>
        <w:pBdr/>
        <w:contextualSpacing w:val="0"/>
        <w:rPr>
          <w:b w:val="1"/>
          <w:color w:val="3b3838"/>
          <w:sz w:val="28"/>
          <w:szCs w:val="28"/>
        </w:rPr>
      </w:pPr>
      <w:r w:rsidDel="00000000" w:rsidR="00000000" w:rsidRPr="00000000">
        <w:rPr>
          <w:b w:val="1"/>
          <w:color w:val="3b3838"/>
          <w:sz w:val="28"/>
          <w:szCs w:val="28"/>
          <w:rtl w:val="0"/>
        </w:rPr>
        <w:t xml:space="preserve">b) Strategies for achieving Conversion :</w:t>
      </w:r>
    </w:p>
    <w:p w:rsidR="00000000" w:rsidDel="00000000" w:rsidP="00000000" w:rsidRDefault="00000000" w:rsidRPr="00000000">
      <w:pPr>
        <w:pBdr/>
        <w:contextualSpacing w:val="0"/>
        <w:rPr>
          <w:color w:val="000000"/>
          <w:sz w:val="26"/>
          <w:szCs w:val="26"/>
        </w:rPr>
      </w:pPr>
      <w:r w:rsidDel="00000000" w:rsidR="00000000" w:rsidRPr="00000000">
        <w:rPr>
          <w:color w:val="000000"/>
          <w:sz w:val="26"/>
          <w:szCs w:val="26"/>
          <w:rtl w:val="0"/>
        </w:rPr>
        <w:t xml:space="preserve">Common</w:t>
      </w:r>
      <w:r w:rsidDel="00000000" w:rsidR="00000000" w:rsidRPr="00000000">
        <w:rPr>
          <w:sz w:val="26"/>
          <w:szCs w:val="26"/>
          <w:rtl w:val="0"/>
        </w:rPr>
        <w:t xml:space="preserve"> </w:t>
      </w:r>
      <w:r w:rsidDel="00000000" w:rsidR="00000000" w:rsidRPr="00000000">
        <w:rPr>
          <w:color w:val="000000"/>
          <w:sz w:val="26"/>
          <w:szCs w:val="26"/>
          <w:rtl w:val="0"/>
        </w:rPr>
        <w:t xml:space="preserve">Conversion strategies –</w:t>
      </w:r>
    </w:p>
    <w:p w:rsidR="00000000" w:rsidDel="00000000" w:rsidP="00000000" w:rsidRDefault="00000000" w:rsidRPr="00000000">
      <w:pPr>
        <w:pBdr/>
        <w:contextualSpacing w:val="0"/>
        <w:rPr>
          <w:color w:val="000000"/>
          <w:sz w:val="26"/>
          <w:szCs w:val="26"/>
        </w:rPr>
      </w:pPr>
      <w:r w:rsidDel="00000000" w:rsidR="00000000" w:rsidRPr="00000000">
        <w:rPr>
          <w:b w:val="1"/>
          <w:color w:val="2f5496"/>
          <w:sz w:val="28"/>
          <w:szCs w:val="28"/>
          <w:rtl w:val="0"/>
        </w:rPr>
        <w:t xml:space="preserve">1) Recommendations :  </w:t>
      </w:r>
      <w:r w:rsidDel="00000000" w:rsidR="00000000" w:rsidRPr="00000000">
        <w:rPr>
          <w:color w:val="000000"/>
          <w:sz w:val="26"/>
          <w:szCs w:val="26"/>
          <w:rtl w:val="0"/>
        </w:rPr>
        <w:t xml:space="preserve">Behavioural Analysis that identifies products and services relevant to customers and recommend that to our customer.</w:t>
      </w:r>
    </w:p>
    <w:p w:rsidR="00000000" w:rsidDel="00000000" w:rsidP="00000000" w:rsidRDefault="00000000" w:rsidRPr="00000000">
      <w:pPr>
        <w:pBdr/>
        <w:contextualSpacing w:val="0"/>
        <w:rPr>
          <w:sz w:val="26"/>
          <w:szCs w:val="26"/>
        </w:rPr>
      </w:pPr>
      <w:r w:rsidDel="00000000" w:rsidR="00000000" w:rsidRPr="00000000">
        <w:rPr>
          <w:b w:val="1"/>
          <w:color w:val="2f5496"/>
          <w:sz w:val="28"/>
          <w:szCs w:val="28"/>
          <w:rtl w:val="0"/>
        </w:rPr>
        <w:t xml:space="preserve">2) Targeted Offers :</w:t>
      </w:r>
      <w:r w:rsidDel="00000000" w:rsidR="00000000" w:rsidRPr="00000000">
        <w:rPr>
          <w:sz w:val="26"/>
          <w:szCs w:val="26"/>
          <w:rtl w:val="0"/>
        </w:rPr>
        <w:t xml:space="preserve"> Targeting a particular customer segment to promote a good based on behavioural and demographic information.</w:t>
      </w:r>
    </w:p>
    <w:p w:rsidR="00000000" w:rsidDel="00000000" w:rsidP="00000000" w:rsidRDefault="00000000" w:rsidRPr="00000000">
      <w:pPr>
        <w:pBdr/>
        <w:contextualSpacing w:val="0"/>
        <w:rPr>
          <w:sz w:val="26"/>
          <w:szCs w:val="26"/>
        </w:rPr>
      </w:pPr>
      <w:r w:rsidDel="00000000" w:rsidR="00000000" w:rsidRPr="00000000">
        <w:rPr>
          <w:b w:val="1"/>
          <w:color w:val="1f4e79"/>
          <w:sz w:val="28"/>
          <w:szCs w:val="28"/>
          <w:rtl w:val="0"/>
        </w:rPr>
        <w:t xml:space="preserve">3) Ratings &amp; Review :</w:t>
      </w:r>
      <w:r w:rsidDel="00000000" w:rsidR="00000000" w:rsidRPr="00000000">
        <w:rPr>
          <w:color w:val="1f4e79"/>
          <w:sz w:val="26"/>
          <w:szCs w:val="26"/>
          <w:rtl w:val="0"/>
        </w:rPr>
        <w:t xml:space="preserve"> </w:t>
      </w:r>
      <w:r w:rsidDel="00000000" w:rsidR="00000000" w:rsidRPr="00000000">
        <w:rPr>
          <w:sz w:val="26"/>
          <w:szCs w:val="26"/>
          <w:rtl w:val="0"/>
        </w:rPr>
        <w:t xml:space="preserve">If customer reviews and ratings are used that will help new customers for buying a good and increase conversion rate.</w:t>
      </w:r>
    </w:p>
    <w:p w:rsidR="00000000" w:rsidDel="00000000" w:rsidP="00000000" w:rsidRDefault="00000000" w:rsidRPr="00000000">
      <w:pPr>
        <w:pBdr/>
        <w:contextualSpacing w:val="0"/>
        <w:rPr>
          <w:sz w:val="26"/>
          <w:szCs w:val="26"/>
        </w:rPr>
      </w:pPr>
      <w:r w:rsidDel="00000000" w:rsidR="00000000" w:rsidRPr="00000000">
        <w:rPr>
          <w:b w:val="1"/>
          <w:color w:val="1f4e79"/>
          <w:sz w:val="28"/>
          <w:szCs w:val="28"/>
          <w:rtl w:val="0"/>
        </w:rPr>
        <w:t xml:space="preserve">4) Personalized Emails :</w:t>
      </w:r>
      <w:r w:rsidDel="00000000" w:rsidR="00000000" w:rsidRPr="00000000">
        <w:rPr>
          <w:color w:val="1f4e79"/>
          <w:sz w:val="26"/>
          <w:szCs w:val="26"/>
          <w:rtl w:val="0"/>
        </w:rPr>
        <w:t xml:space="preserve"> </w:t>
      </w:r>
      <w:r w:rsidDel="00000000" w:rsidR="00000000" w:rsidRPr="00000000">
        <w:rPr>
          <w:sz w:val="26"/>
          <w:szCs w:val="26"/>
          <w:rtl w:val="0"/>
        </w:rPr>
        <w:t xml:space="preserve">Emails of recommended goods that are suitable for a customer will give hits and move towards a conversion.</w:t>
      </w:r>
    </w:p>
    <w:p w:rsidR="00000000" w:rsidDel="00000000" w:rsidP="00000000" w:rsidRDefault="00000000" w:rsidRPr="00000000">
      <w:pPr>
        <w:pBdr/>
        <w:contextualSpacing w:val="0"/>
        <w:rPr>
          <w:sz w:val="26"/>
          <w:szCs w:val="26"/>
        </w:rPr>
      </w:pPr>
      <w:r w:rsidDel="00000000" w:rsidR="00000000" w:rsidRPr="00000000">
        <w:rPr>
          <w:b w:val="1"/>
          <w:color w:val="1f4e79"/>
          <w:sz w:val="28"/>
          <w:szCs w:val="28"/>
          <w:rtl w:val="0"/>
        </w:rPr>
        <w:t xml:space="preserve">5) Chat :</w:t>
      </w:r>
      <w:r w:rsidDel="00000000" w:rsidR="00000000" w:rsidRPr="00000000">
        <w:rPr>
          <w:color w:val="1f4e79"/>
          <w:sz w:val="26"/>
          <w:szCs w:val="26"/>
          <w:rtl w:val="0"/>
        </w:rPr>
        <w:t xml:space="preserve"> </w:t>
      </w:r>
      <w:r w:rsidDel="00000000" w:rsidR="00000000" w:rsidRPr="00000000">
        <w:rPr>
          <w:sz w:val="26"/>
          <w:szCs w:val="26"/>
          <w:rtl w:val="0"/>
        </w:rPr>
        <w:t xml:space="preserve">Customers who abandon a site are targeted and chatting with them knowing the problem for existing and help them in guiding to solve their problem or fixing the issue will have conversion for these type of customer segments.</w:t>
      </w:r>
    </w:p>
    <w:p w:rsidR="00000000" w:rsidDel="00000000" w:rsidP="00000000" w:rsidRDefault="00000000" w:rsidRPr="00000000">
      <w:pPr>
        <w:pBdr/>
        <w:contextualSpacing w:val="0"/>
        <w:rPr>
          <w:sz w:val="26"/>
          <w:szCs w:val="26"/>
        </w:rPr>
      </w:pPr>
      <w:r w:rsidDel="00000000" w:rsidR="00000000" w:rsidRPr="00000000">
        <w:rPr>
          <w:b w:val="1"/>
          <w:color w:val="1f4e79"/>
          <w:sz w:val="28"/>
          <w:szCs w:val="28"/>
          <w:rtl w:val="0"/>
        </w:rPr>
        <w:t xml:space="preserve">6) Click-to-Call :</w:t>
      </w:r>
      <w:r w:rsidDel="00000000" w:rsidR="00000000" w:rsidRPr="00000000">
        <w:rPr>
          <w:color w:val="1f4e79"/>
          <w:sz w:val="26"/>
          <w:szCs w:val="26"/>
          <w:rtl w:val="0"/>
        </w:rPr>
        <w:t xml:space="preserve"> </w:t>
      </w:r>
      <w:r w:rsidDel="00000000" w:rsidR="00000000" w:rsidRPr="00000000">
        <w:rPr>
          <w:sz w:val="26"/>
          <w:szCs w:val="26"/>
          <w:rtl w:val="0"/>
        </w:rPr>
        <w:t xml:space="preserve">It helps customers to directly interact with the marketers.</w:t>
      </w:r>
    </w:p>
    <w:p w:rsidR="00000000" w:rsidDel="00000000" w:rsidP="00000000" w:rsidRDefault="00000000" w:rsidRPr="00000000">
      <w:pPr>
        <w:pBdr/>
        <w:contextualSpacing w:val="0"/>
        <w:rPr>
          <w:sz w:val="26"/>
          <w:szCs w:val="26"/>
        </w:rPr>
      </w:pPr>
      <w:r w:rsidDel="00000000" w:rsidR="00000000" w:rsidRPr="00000000">
        <w:rPr>
          <w:b w:val="1"/>
          <w:color w:val="1f4e79"/>
          <w:sz w:val="28"/>
          <w:szCs w:val="28"/>
          <w:rtl w:val="0"/>
        </w:rPr>
        <w:t xml:space="preserve">7) Co-browsing tools :</w:t>
      </w:r>
      <w:r w:rsidDel="00000000" w:rsidR="00000000" w:rsidRPr="00000000">
        <w:rPr>
          <w:color w:val="1f4e79"/>
          <w:sz w:val="26"/>
          <w:szCs w:val="26"/>
          <w:rtl w:val="0"/>
        </w:rPr>
        <w:t xml:space="preserve"> </w:t>
      </w:r>
      <w:r w:rsidDel="00000000" w:rsidR="00000000" w:rsidRPr="00000000">
        <w:rPr>
          <w:sz w:val="26"/>
          <w:szCs w:val="26"/>
          <w:rtl w:val="0"/>
        </w:rPr>
        <w:t xml:space="preserve">web site having  Tools which assist customers in online transactions results in a better conversion.</w:t>
      </w:r>
    </w:p>
    <w:p w:rsidR="00000000" w:rsidDel="00000000" w:rsidP="00000000" w:rsidRDefault="00000000" w:rsidRPr="00000000">
      <w:pPr>
        <w:pBdr/>
        <w:contextualSpacing w:val="0"/>
        <w:rPr>
          <w:sz w:val="26"/>
          <w:szCs w:val="26"/>
        </w:rPr>
      </w:pPr>
      <w:r w:rsidDel="00000000" w:rsidR="00000000" w:rsidRPr="00000000">
        <w:rPr>
          <w:b w:val="1"/>
          <w:color w:val="1f4e79"/>
          <w:sz w:val="28"/>
          <w:szCs w:val="28"/>
          <w:rtl w:val="0"/>
        </w:rPr>
        <w:t xml:space="preserve">8) Voice of customer :</w:t>
      </w:r>
      <w:r w:rsidDel="00000000" w:rsidR="00000000" w:rsidRPr="00000000">
        <w:rPr>
          <w:color w:val="1f4e79"/>
          <w:sz w:val="26"/>
          <w:szCs w:val="26"/>
          <w:rtl w:val="0"/>
        </w:rPr>
        <w:t xml:space="preserve"> </w:t>
      </w:r>
      <w:r w:rsidDel="00000000" w:rsidR="00000000" w:rsidRPr="00000000">
        <w:rPr>
          <w:sz w:val="26"/>
          <w:szCs w:val="26"/>
          <w:rtl w:val="0"/>
        </w:rPr>
        <w:t xml:space="preserve">Feedback given by customer either by filling forms or by reviewing or rating a particular product will help in understanding the customer behaviour patterns and help in Market Conversions.</w:t>
      </w:r>
    </w:p>
    <w:p w:rsidR="00000000" w:rsidDel="00000000" w:rsidP="00000000" w:rsidRDefault="00000000" w:rsidRPr="00000000">
      <w:pPr>
        <w:pBdr/>
        <w:contextualSpacing w:val="0"/>
        <w:rPr>
          <w:b w:val="1"/>
          <w:color w:val="1f4e79"/>
          <w:sz w:val="28"/>
          <w:szCs w:val="28"/>
        </w:rPr>
      </w:pPr>
      <w:r w:rsidDel="00000000" w:rsidR="00000000" w:rsidRPr="00000000">
        <w:rPr>
          <w:b w:val="1"/>
          <w:color w:val="1f4e79"/>
          <w:sz w:val="28"/>
          <w:szCs w:val="28"/>
          <w:rtl w:val="0"/>
        </w:rPr>
        <w:t xml:space="preserve">9) Automated Guides</w:t>
      </w:r>
    </w:p>
    <w:p w:rsidR="00000000" w:rsidDel="00000000" w:rsidP="00000000" w:rsidRDefault="00000000" w:rsidRPr="00000000">
      <w:pPr>
        <w:pBdr/>
        <w:contextualSpacing w:val="0"/>
        <w:rPr>
          <w:sz w:val="26"/>
          <w:szCs w:val="26"/>
        </w:rPr>
      </w:pPr>
      <w:r w:rsidDel="00000000" w:rsidR="00000000" w:rsidRPr="00000000">
        <w:rPr>
          <w:b w:val="1"/>
          <w:color w:val="1f4e79"/>
          <w:sz w:val="28"/>
          <w:szCs w:val="28"/>
          <w:rtl w:val="0"/>
        </w:rPr>
        <w:t xml:space="preserve">10) Re-Targets :</w:t>
      </w:r>
      <w:r w:rsidDel="00000000" w:rsidR="00000000" w:rsidRPr="00000000">
        <w:rPr>
          <w:sz w:val="26"/>
          <w:szCs w:val="26"/>
          <w:rtl w:val="0"/>
        </w:rPr>
        <w:t xml:space="preserve"> Previous customers again targeted by giving a suitable ad.</w:t>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rPr>
          <w:b w:val="1"/>
          <w:color w:val="ff0000"/>
          <w:sz w:val="26"/>
          <w:szCs w:val="26"/>
          <w:rtl w:val="0"/>
        </w:rPr>
        <w:t xml:space="preserve">Note : </w:t>
      </w:r>
      <w:r w:rsidDel="00000000" w:rsidR="00000000" w:rsidRPr="00000000">
        <w:rPr>
          <w:sz w:val="26"/>
          <w:szCs w:val="26"/>
          <w:rtl w:val="0"/>
        </w:rPr>
        <w:t xml:space="preserve">Generally for an e-commerce website a conversion rate of below 2% is treated as poor and anything above 4% is treated as good.</w:t>
      </w:r>
    </w:p>
    <w:p w:rsidR="00000000" w:rsidDel="00000000" w:rsidP="00000000" w:rsidRDefault="00000000" w:rsidRPr="00000000">
      <w:pPr>
        <w:pBdr/>
        <w:contextualSpacing w:val="0"/>
        <w:rPr>
          <w:b w:val="1"/>
          <w:color w:val="ff0000"/>
          <w:sz w:val="28"/>
          <w:szCs w:val="28"/>
        </w:rPr>
      </w:pPr>
      <w:r w:rsidDel="00000000" w:rsidR="00000000" w:rsidRPr="00000000">
        <w:rPr>
          <w:rtl w:val="0"/>
        </w:rPr>
      </w:r>
    </w:p>
    <w:p w:rsidR="00000000" w:rsidDel="00000000" w:rsidP="00000000" w:rsidRDefault="00000000" w:rsidRPr="00000000">
      <w:pPr>
        <w:pBdr/>
        <w:contextualSpacing w:val="0"/>
        <w:rPr>
          <w:b w:val="1"/>
          <w:color w:val="ff0000"/>
          <w:sz w:val="28"/>
          <w:szCs w:val="28"/>
        </w:rPr>
      </w:pPr>
      <w:r w:rsidDel="00000000" w:rsidR="00000000" w:rsidRPr="00000000">
        <w:rPr>
          <w:b w:val="1"/>
          <w:color w:val="ff0000"/>
          <w:sz w:val="28"/>
          <w:szCs w:val="28"/>
          <w:rtl w:val="0"/>
        </w:rPr>
        <w:t xml:space="preserve">References :</w:t>
      </w:r>
    </w:p>
    <w:p w:rsidR="00000000" w:rsidDel="00000000" w:rsidP="00000000" w:rsidRDefault="00000000" w:rsidRPr="00000000">
      <w:pPr>
        <w:pBdr/>
        <w:contextualSpacing w:val="0"/>
        <w:rPr>
          <w:sz w:val="26"/>
          <w:szCs w:val="26"/>
        </w:rPr>
      </w:pPr>
      <w:hyperlink r:id="rId7">
        <w:r w:rsidDel="00000000" w:rsidR="00000000" w:rsidRPr="00000000">
          <w:rPr>
            <w:color w:val="1155cc"/>
            <w:sz w:val="26"/>
            <w:szCs w:val="26"/>
            <w:u w:val="single"/>
            <w:rtl w:val="0"/>
          </w:rPr>
          <w:t xml:space="preserve">https://en.wikipedia.org/wiki/Conversion_marketing</w:t>
        </w:r>
      </w:hyperlink>
      <w:r w:rsidDel="00000000" w:rsidR="00000000" w:rsidRPr="00000000">
        <w:rPr>
          <w:rtl w:val="0"/>
        </w:rPr>
      </w:r>
    </w:p>
    <w:p w:rsidR="00000000" w:rsidDel="00000000" w:rsidP="00000000" w:rsidRDefault="00000000" w:rsidRPr="00000000">
      <w:pPr>
        <w:pBdr/>
        <w:contextualSpacing w:val="0"/>
        <w:rPr>
          <w:sz w:val="26"/>
          <w:szCs w:val="26"/>
        </w:rPr>
      </w:pPr>
      <w:hyperlink r:id="rId8">
        <w:r w:rsidDel="00000000" w:rsidR="00000000" w:rsidRPr="00000000">
          <w:rPr>
            <w:color w:val="1155cc"/>
            <w:sz w:val="26"/>
            <w:szCs w:val="26"/>
            <w:u w:val="single"/>
            <w:rtl w:val="0"/>
          </w:rPr>
          <w:t xml:space="preserve">http://sherpablog.marketingsherpa.com/marketing/conversion-defined/</w:t>
        </w:r>
      </w:hyperlink>
      <w:r w:rsidDel="00000000" w:rsidR="00000000" w:rsidRPr="00000000">
        <w:rPr>
          <w:rtl w:val="0"/>
        </w:rPr>
      </w:r>
    </w:p>
    <w:p w:rsidR="00000000" w:rsidDel="00000000" w:rsidP="00000000" w:rsidRDefault="00000000" w:rsidRPr="00000000">
      <w:pPr>
        <w:pBdr/>
        <w:contextualSpacing w:val="0"/>
        <w:rPr>
          <w:sz w:val="26"/>
          <w:szCs w:val="26"/>
        </w:rPr>
      </w:pPr>
      <w:hyperlink r:id="rId9">
        <w:r w:rsidDel="00000000" w:rsidR="00000000" w:rsidRPr="00000000">
          <w:rPr>
            <w:color w:val="1155cc"/>
            <w:sz w:val="26"/>
            <w:szCs w:val="26"/>
            <w:u w:val="single"/>
            <w:rtl w:val="0"/>
          </w:rPr>
          <w:t xml:space="preserve">https://megalytic.com/blog/understanding-the-funnel-visualization-in-google-analytics</w:t>
        </w:r>
      </w:hyperlink>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rPr>
          <w:rtl w:val="0"/>
        </w:rPr>
      </w:r>
    </w:p>
    <w:sectPr>
      <w:pgSz w:h="16838" w:w="11906"/>
      <w:pgMar w:bottom="1440" w:top="144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megalytic.com/blog/understanding-the-funnel-visualization-in-google-analytics" TargetMode="External"/><Relationship Id="rId5" Type="http://schemas.openxmlformats.org/officeDocument/2006/relationships/image" Target="media/image4.png"/><Relationship Id="rId6" Type="http://schemas.openxmlformats.org/officeDocument/2006/relationships/image" Target="media/image3.png"/><Relationship Id="rId7" Type="http://schemas.openxmlformats.org/officeDocument/2006/relationships/hyperlink" Target="https://en.wikipedia.org/wiki/Conversion_marketing" TargetMode="External"/><Relationship Id="rId8" Type="http://schemas.openxmlformats.org/officeDocument/2006/relationships/hyperlink" Target="http://sherpablog.marketingsherpa.com/marketing/conversion-defined/" TargetMode="External"/></Relationships>
</file>