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2C34" w14:textId="18B8525C" w:rsidR="005C1985" w:rsidRPr="002518AB" w:rsidRDefault="005C1985" w:rsidP="002518AB">
      <w:pPr>
        <w:rPr>
          <w:sz w:val="180"/>
          <w:szCs w:val="180"/>
        </w:rPr>
      </w:pPr>
      <w:bookmarkStart w:id="0" w:name="_top"/>
      <w:bookmarkEnd w:id="0"/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7D8782C0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60F7DE6D" w:rsidR="005C1985" w:rsidRPr="005C1985" w:rsidRDefault="005C198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C1985">
                              <w:rPr>
                                <w:sz w:val="44"/>
                                <w:szCs w:val="44"/>
                              </w:rPr>
                              <w:t xml:space="preserve">FUNDAMENTOS DE LA PROGRAMACIÓN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 w:rsidR="003D0C7D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60F7DE6D" w:rsidR="005C1985" w:rsidRPr="005C1985" w:rsidRDefault="005C1985" w:rsidP="005C1985">
                      <w:pPr>
                        <w:rPr>
                          <w:sz w:val="44"/>
                          <w:szCs w:val="44"/>
                        </w:rPr>
                      </w:pPr>
                      <w:r w:rsidRPr="005C1985">
                        <w:rPr>
                          <w:sz w:val="44"/>
                          <w:szCs w:val="44"/>
                        </w:rPr>
                        <w:t xml:space="preserve">FUNDAMENTOS DE LA PROGRAMACIÓN 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 w:rsidR="003D0C7D">
                        <w:rPr>
                          <w:color w:val="215E99" w:themeColor="text2" w:themeTint="BF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61B2E861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>GRUPO 40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>(turno de los miércoles)</w:t>
      </w:r>
    </w:p>
    <w:p w14:paraId="16130047" w14:textId="479A53C2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3D0C7D">
        <w:rPr>
          <w:b/>
          <w:bCs/>
          <w:color w:val="215E99" w:themeColor="text2" w:themeTint="BF"/>
          <w:sz w:val="40"/>
          <w:szCs w:val="40"/>
        </w:rPr>
        <w:t>2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3D0C7D" w:rsidRPr="003D0C7D">
        <w:rPr>
          <w:sz w:val="36"/>
          <w:szCs w:val="36"/>
        </w:rPr>
        <w:t>Proceso de Depuración de un Programa y Estructuras de Control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Pr="003F114A" w:rsidRDefault="002518AB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4D8E0FC0" w14:textId="09CC2317" w:rsidR="00E04B03" w:rsidRPr="000B0D3A" w:rsidRDefault="000B0D3A" w:rsidP="00E04B03">
      <w:pPr>
        <w:pStyle w:val="Prrafodelista"/>
        <w:numPr>
          <w:ilvl w:val="0"/>
          <w:numId w:val="1"/>
        </w:numPr>
        <w:jc w:val="both"/>
        <w:rPr>
          <w:rStyle w:val="Hipervnculo"/>
          <w:sz w:val="30"/>
          <w:szCs w:val="36"/>
        </w:rPr>
      </w:pPr>
      <w:r>
        <w:rPr>
          <w:sz w:val="30"/>
          <w:szCs w:val="36"/>
        </w:rPr>
        <w:fldChar w:fldCharType="begin"/>
      </w:r>
      <w:r>
        <w:rPr>
          <w:sz w:val="30"/>
          <w:szCs w:val="36"/>
        </w:rPr>
        <w:instrText>HYPERLINK  \l "ProyectoA"</w:instrText>
      </w:r>
      <w:r>
        <w:rPr>
          <w:sz w:val="30"/>
          <w:szCs w:val="36"/>
        </w:rPr>
      </w:r>
      <w:r>
        <w:rPr>
          <w:sz w:val="30"/>
          <w:szCs w:val="36"/>
        </w:rPr>
        <w:fldChar w:fldCharType="separate"/>
      </w:r>
      <w:r w:rsidR="00E04B03" w:rsidRPr="000B0D3A">
        <w:rPr>
          <w:rStyle w:val="Hipervnculo"/>
          <w:sz w:val="30"/>
          <w:szCs w:val="36"/>
        </w:rPr>
        <w:t xml:space="preserve"> P</w:t>
      </w:r>
      <w:r w:rsidR="00E546BB">
        <w:rPr>
          <w:rStyle w:val="Hipervnculo"/>
          <w:sz w:val="30"/>
          <w:szCs w:val="36"/>
        </w:rPr>
        <w:t>ARTE</w:t>
      </w:r>
      <w:r w:rsidR="00E04B03" w:rsidRPr="000B0D3A">
        <w:rPr>
          <w:rStyle w:val="Hipervnculo"/>
          <w:sz w:val="30"/>
          <w:szCs w:val="36"/>
        </w:rPr>
        <w:t xml:space="preserve"> 1: </w:t>
      </w:r>
      <w:r w:rsidR="00E546BB">
        <w:rPr>
          <w:rStyle w:val="Hipervnculo"/>
          <w:sz w:val="30"/>
          <w:szCs w:val="36"/>
        </w:rPr>
        <w:t>Proceso de Depuración de un Programa</w:t>
      </w:r>
    </w:p>
    <w:p w14:paraId="0B75FF04" w14:textId="2781C937" w:rsidR="00E04B03" w:rsidRDefault="000B0D3A" w:rsidP="00F36D84">
      <w:pPr>
        <w:pStyle w:val="Prrafodelista"/>
        <w:numPr>
          <w:ilvl w:val="1"/>
          <w:numId w:val="2"/>
        </w:numPr>
        <w:jc w:val="both"/>
        <w:rPr>
          <w:sz w:val="22"/>
          <w:szCs w:val="28"/>
        </w:rPr>
      </w:pPr>
      <w:r>
        <w:rPr>
          <w:sz w:val="30"/>
          <w:szCs w:val="36"/>
        </w:rPr>
        <w:fldChar w:fldCharType="end"/>
      </w:r>
      <w:r w:rsidR="00F36D84" w:rsidRPr="00F36D84">
        <w:rPr>
          <w:sz w:val="22"/>
          <w:szCs w:val="28"/>
        </w:rPr>
        <w:t>Proyecto 2A - Depuración</w:t>
      </w:r>
      <w:r w:rsidR="00E04B03" w:rsidRPr="00C378E9">
        <w:rPr>
          <w:sz w:val="22"/>
          <w:szCs w:val="28"/>
        </w:rPr>
        <w:t xml:space="preserve"> </w:t>
      </w:r>
    </w:p>
    <w:p w14:paraId="5E5DCF0C" w14:textId="77777777" w:rsidR="00F36D84" w:rsidRPr="00F36D84" w:rsidRDefault="00F36D84" w:rsidP="00F36D84">
      <w:pPr>
        <w:pStyle w:val="Prrafodelista"/>
        <w:ind w:left="1800"/>
        <w:jc w:val="both"/>
        <w:rPr>
          <w:sz w:val="22"/>
          <w:szCs w:val="28"/>
        </w:rPr>
      </w:pPr>
    </w:p>
    <w:p w14:paraId="51C72574" w14:textId="13F6AEA3" w:rsidR="00E04B03" w:rsidRPr="000B0D3A" w:rsidRDefault="00E04B03" w:rsidP="00E04B03">
      <w:pPr>
        <w:pStyle w:val="Prrafodelista"/>
        <w:numPr>
          <w:ilvl w:val="0"/>
          <w:numId w:val="1"/>
        </w:numPr>
        <w:jc w:val="both"/>
        <w:rPr>
          <w:sz w:val="30"/>
          <w:szCs w:val="36"/>
        </w:rPr>
      </w:pPr>
      <w:hyperlink w:anchor="ProyectoB" w:history="1">
        <w:r w:rsidR="00E546BB">
          <w:rPr>
            <w:rStyle w:val="Hipervnculo"/>
            <w:sz w:val="30"/>
            <w:szCs w:val="36"/>
          </w:rPr>
          <w:t>PARTE 2</w:t>
        </w:r>
        <w:r w:rsidRPr="000B0D3A">
          <w:rPr>
            <w:rStyle w:val="Hipervnculo"/>
            <w:sz w:val="30"/>
            <w:szCs w:val="36"/>
          </w:rPr>
          <w:t xml:space="preserve">: </w:t>
        </w:r>
      </w:hyperlink>
      <w:r w:rsidR="00E546BB">
        <w:rPr>
          <w:rStyle w:val="Hipervnculo"/>
          <w:sz w:val="30"/>
          <w:szCs w:val="36"/>
        </w:rPr>
        <w:t>Estructuras de Control: Secuencial, Selectiva, Iterativa</w:t>
      </w:r>
    </w:p>
    <w:p w14:paraId="22655AB0" w14:textId="0EFD611E" w:rsidR="00E04B03" w:rsidRDefault="00F36D84" w:rsidP="00E04B03">
      <w:pPr>
        <w:pStyle w:val="Prrafodelista"/>
        <w:numPr>
          <w:ilvl w:val="1"/>
          <w:numId w:val="4"/>
        </w:numPr>
        <w:jc w:val="both"/>
        <w:rPr>
          <w:sz w:val="22"/>
          <w:szCs w:val="28"/>
        </w:rPr>
      </w:pPr>
      <w:r>
        <w:rPr>
          <w:sz w:val="22"/>
          <w:szCs w:val="28"/>
        </w:rPr>
        <w:t>Proyecto 2B - Validación de rangos</w:t>
      </w:r>
    </w:p>
    <w:p w14:paraId="32C78260" w14:textId="24E2C780" w:rsidR="00F36D84" w:rsidRPr="00C378E9" w:rsidRDefault="00F36D84" w:rsidP="00E04B03">
      <w:pPr>
        <w:pStyle w:val="Prrafodelista"/>
        <w:numPr>
          <w:ilvl w:val="1"/>
          <w:numId w:val="4"/>
        </w:num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Proyecto 2C </w:t>
      </w:r>
      <w:r w:rsidR="009056A7">
        <w:rPr>
          <w:sz w:val="22"/>
          <w:szCs w:val="28"/>
        </w:rPr>
        <w:t>–</w:t>
      </w:r>
      <w:r>
        <w:rPr>
          <w:sz w:val="22"/>
          <w:szCs w:val="28"/>
        </w:rPr>
        <w:t xml:space="preserve"> </w:t>
      </w:r>
      <w:r w:rsidR="009056A7">
        <w:rPr>
          <w:sz w:val="22"/>
          <w:szCs w:val="28"/>
        </w:rPr>
        <w:t>Menú de opciones</w:t>
      </w:r>
    </w:p>
    <w:p w14:paraId="796DB91F" w14:textId="693CE820" w:rsidR="0082657C" w:rsidRDefault="0082657C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4E4FDEBF" w14:textId="24A2C8F0" w:rsidR="0082657C" w:rsidRPr="00450922" w:rsidRDefault="0082657C" w:rsidP="000B0D3A">
      <w:pPr>
        <w:pStyle w:val="Ttuloespecial"/>
      </w:pPr>
      <w:bookmarkStart w:id="1" w:name="ProyectoA"/>
      <w:bookmarkEnd w:id="1"/>
      <w:r w:rsidRPr="0082657C">
        <w:lastRenderedPageBreak/>
        <w:t>P</w:t>
      </w:r>
      <w:r w:rsidR="00F36D84">
        <w:t>ARTE 1</w:t>
      </w:r>
      <w:r w:rsidRPr="0082657C">
        <w:t xml:space="preserve">: </w:t>
      </w:r>
      <w:r w:rsidR="00F36D84">
        <w:t>Proceso de Depuración</w:t>
      </w:r>
    </w:p>
    <w:p w14:paraId="5DCD047D" w14:textId="51078D80" w:rsidR="0082657C" w:rsidRPr="0082657C" w:rsidRDefault="00F36D84" w:rsidP="0082657C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>Proyecto 2A - Depuración</w:t>
      </w:r>
    </w:p>
    <w:p w14:paraId="23EB4422" w14:textId="31F6592E" w:rsidR="007F1D69" w:rsidRDefault="004204C7" w:rsidP="004204C7">
      <w:pPr>
        <w:ind w:left="284"/>
        <w:jc w:val="both"/>
        <w:rPr>
          <w:szCs w:val="30"/>
        </w:rPr>
      </w:pPr>
      <w:r>
        <w:rPr>
          <w:szCs w:val="30"/>
        </w:rPr>
        <w:t xml:space="preserve">Tras añadir los </w:t>
      </w:r>
      <w:proofErr w:type="spellStart"/>
      <w:r>
        <w:rPr>
          <w:szCs w:val="30"/>
        </w:rPr>
        <w:t>breakpoints</w:t>
      </w:r>
      <w:proofErr w:type="spellEnd"/>
      <w:r>
        <w:rPr>
          <w:szCs w:val="30"/>
        </w:rPr>
        <w:t xml:space="preserve"> y abrir la ventana de </w:t>
      </w:r>
      <w:proofErr w:type="spellStart"/>
      <w:r>
        <w:rPr>
          <w:szCs w:val="30"/>
        </w:rPr>
        <w:t>watches</w:t>
      </w:r>
      <w:proofErr w:type="spellEnd"/>
      <w:r>
        <w:rPr>
          <w:szCs w:val="30"/>
        </w:rPr>
        <w:t xml:space="preserve">, ejecutamos el programa mientras observamos en la ventana de </w:t>
      </w:r>
      <w:proofErr w:type="spellStart"/>
      <w:r>
        <w:rPr>
          <w:szCs w:val="30"/>
        </w:rPr>
        <w:t>watches</w:t>
      </w:r>
      <w:proofErr w:type="spellEnd"/>
      <w:r>
        <w:rPr>
          <w:szCs w:val="30"/>
        </w:rPr>
        <w:t xml:space="preserve"> la siguiente tabla:</w:t>
      </w:r>
    </w:p>
    <w:p w14:paraId="5C644AC7" w14:textId="77777777" w:rsidR="004204C7" w:rsidRDefault="004204C7" w:rsidP="004204C7">
      <w:pPr>
        <w:ind w:left="284"/>
        <w:jc w:val="both"/>
        <w:rPr>
          <w:szCs w:val="30"/>
        </w:rPr>
      </w:pPr>
    </w:p>
    <w:p w14:paraId="1DE458B6" w14:textId="3863B992" w:rsidR="004204C7" w:rsidRDefault="004204C7" w:rsidP="004204C7">
      <w:pPr>
        <w:ind w:left="284"/>
        <w:jc w:val="both"/>
        <w:rPr>
          <w:szCs w:val="30"/>
        </w:rPr>
      </w:pPr>
      <w:r>
        <w:rPr>
          <w:szCs w:val="30"/>
        </w:rPr>
        <w:t>Según continuamos ejecutando el programa, la tabla anterior sufre cambios:</w:t>
      </w:r>
    </w:p>
    <w:p w14:paraId="082A405E" w14:textId="77777777" w:rsidR="004204C7" w:rsidRDefault="004204C7" w:rsidP="004204C7">
      <w:pPr>
        <w:ind w:left="284"/>
        <w:jc w:val="both"/>
        <w:rPr>
          <w:szCs w:val="30"/>
        </w:rPr>
      </w:pPr>
    </w:p>
    <w:p w14:paraId="47479AA0" w14:textId="1DB27377" w:rsidR="004204C7" w:rsidRDefault="004204C7" w:rsidP="004204C7">
      <w:pPr>
        <w:ind w:left="284"/>
        <w:jc w:val="both"/>
        <w:rPr>
          <w:szCs w:val="30"/>
        </w:rPr>
      </w:pPr>
      <w:r>
        <w:rPr>
          <w:szCs w:val="30"/>
        </w:rPr>
        <w:t>Detectamos el primer error al llegar a la resta, que se mantiene en 0. Para solucionar este problema, hemos sustituidos en el programa el carácter “/” por un “-”, ya que antes de este cambio ejecutaba una división en lugar de una resta.</w:t>
      </w:r>
    </w:p>
    <w:p w14:paraId="5F5DABC8" w14:textId="77777777" w:rsidR="004204C7" w:rsidRDefault="004204C7" w:rsidP="004204C7">
      <w:pPr>
        <w:ind w:left="284"/>
        <w:jc w:val="both"/>
        <w:rPr>
          <w:szCs w:val="30"/>
        </w:rPr>
      </w:pPr>
    </w:p>
    <w:p w14:paraId="71486AF2" w14:textId="6BBC1670" w:rsidR="004204C7" w:rsidRDefault="004204C7" w:rsidP="004204C7">
      <w:pPr>
        <w:ind w:left="284"/>
        <w:jc w:val="both"/>
        <w:rPr>
          <w:szCs w:val="30"/>
        </w:rPr>
      </w:pPr>
      <w:r>
        <w:rPr>
          <w:szCs w:val="30"/>
        </w:rPr>
        <w:t>A continuación, realiza correctamente el producto:</w:t>
      </w:r>
    </w:p>
    <w:p w14:paraId="65E41DA1" w14:textId="77777777" w:rsidR="004204C7" w:rsidRDefault="004204C7" w:rsidP="004204C7">
      <w:pPr>
        <w:ind w:left="284"/>
        <w:jc w:val="both"/>
        <w:rPr>
          <w:szCs w:val="30"/>
        </w:rPr>
      </w:pPr>
    </w:p>
    <w:p w14:paraId="066F0268" w14:textId="3A0C2F0B" w:rsidR="004204C7" w:rsidRDefault="004204C7" w:rsidP="004204C7">
      <w:pPr>
        <w:ind w:left="284"/>
        <w:jc w:val="both"/>
        <w:rPr>
          <w:szCs w:val="30"/>
        </w:rPr>
      </w:pPr>
      <w:r>
        <w:rPr>
          <w:szCs w:val="30"/>
        </w:rPr>
        <w:t>Por último, llega al bucle, en el que tenemos otro error. Según se ejecuta el bucle, la variable suma 1 por cada ejecución, en lugar de sumar el número correspondiente a la ejecución. Para solucionar esto, hemos sustituido el 1 en la suma al final del bucle por el nombre de la variable (i). Al hacer esto, en lugar de sumar 1 cada vez que se ejecuta, se suma el número correspondiente:</w:t>
      </w:r>
    </w:p>
    <w:p w14:paraId="653CCC5F" w14:textId="77777777" w:rsidR="007B3C0F" w:rsidRDefault="007B3C0F" w:rsidP="004204C7">
      <w:pPr>
        <w:ind w:left="284"/>
        <w:jc w:val="both"/>
        <w:rPr>
          <w:szCs w:val="30"/>
        </w:rPr>
      </w:pPr>
    </w:p>
    <w:p w14:paraId="0EEBFD15" w14:textId="77777777" w:rsidR="007B3C0F" w:rsidRDefault="007B3C0F" w:rsidP="004204C7">
      <w:pPr>
        <w:ind w:left="284"/>
        <w:jc w:val="both"/>
        <w:rPr>
          <w:szCs w:val="30"/>
        </w:rPr>
      </w:pPr>
    </w:p>
    <w:p w14:paraId="386F8229" w14:textId="448484E7" w:rsidR="007B3C0F" w:rsidRPr="00450922" w:rsidRDefault="007B3C0F" w:rsidP="007B3C0F">
      <w:pPr>
        <w:pStyle w:val="Ttuloespecial"/>
      </w:pPr>
      <w:r w:rsidRPr="0082657C">
        <w:t>P</w:t>
      </w:r>
      <w:r>
        <w:t xml:space="preserve">ARTE </w:t>
      </w:r>
      <w:r>
        <w:t>2</w:t>
      </w:r>
      <w:r w:rsidRPr="0082657C">
        <w:t xml:space="preserve">: </w:t>
      </w:r>
      <w:r w:rsidR="00924C4F">
        <w:t>Estructuras de Control</w:t>
      </w:r>
    </w:p>
    <w:p w14:paraId="28E12DB9" w14:textId="4A68B30E" w:rsidR="007B3C0F" w:rsidRPr="0082657C" w:rsidRDefault="007B3C0F" w:rsidP="007B3C0F">
      <w:pPr>
        <w:pStyle w:val="Prrafodelista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>Proyecto 2</w:t>
      </w:r>
      <w:r w:rsidR="00924C4F">
        <w:rPr>
          <w:sz w:val="28"/>
          <w:szCs w:val="30"/>
        </w:rPr>
        <w:t>B</w:t>
      </w:r>
      <w:r>
        <w:rPr>
          <w:sz w:val="28"/>
          <w:szCs w:val="30"/>
        </w:rPr>
        <w:t xml:space="preserve"> </w:t>
      </w:r>
      <w:r w:rsidR="00924C4F">
        <w:rPr>
          <w:sz w:val="28"/>
          <w:szCs w:val="30"/>
        </w:rPr>
        <w:t>-</w:t>
      </w:r>
      <w:r>
        <w:rPr>
          <w:sz w:val="28"/>
          <w:szCs w:val="30"/>
        </w:rPr>
        <w:t xml:space="preserve"> </w:t>
      </w:r>
      <w:r w:rsidR="00924C4F">
        <w:rPr>
          <w:sz w:val="28"/>
          <w:szCs w:val="30"/>
        </w:rPr>
        <w:t>Validación de rangos</w:t>
      </w:r>
    </w:p>
    <w:p w14:paraId="7FF5A223" w14:textId="54971FCE" w:rsidR="007B3C0F" w:rsidRDefault="007B3C0F" w:rsidP="007B3C0F">
      <w:pPr>
        <w:ind w:left="284"/>
        <w:jc w:val="both"/>
        <w:rPr>
          <w:szCs w:val="30"/>
        </w:rPr>
      </w:pPr>
      <w:r>
        <w:rPr>
          <w:szCs w:val="30"/>
        </w:rPr>
        <w:t>Tras</w:t>
      </w:r>
    </w:p>
    <w:sectPr w:rsidR="007B3C0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7A62F" w14:textId="77777777" w:rsidR="004A5A54" w:rsidRDefault="004A5A54" w:rsidP="00E04B03">
      <w:pPr>
        <w:spacing w:after="0" w:line="240" w:lineRule="auto"/>
      </w:pPr>
      <w:r>
        <w:separator/>
      </w:r>
    </w:p>
  </w:endnote>
  <w:endnote w:type="continuationSeparator" w:id="0">
    <w:p w14:paraId="43C37653" w14:textId="77777777" w:rsidR="004A5A54" w:rsidRDefault="004A5A54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937C7" w14:textId="6C8A9CA0" w:rsidR="00E04B03" w:rsidRPr="00E04B03" w:rsidRDefault="00E04B03">
    <w:pPr>
      <w:pStyle w:val="Piedepgina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0BD9" w14:textId="77777777" w:rsidR="004A5A54" w:rsidRDefault="004A5A54" w:rsidP="00E04B03">
      <w:pPr>
        <w:spacing w:after="0" w:line="240" w:lineRule="auto"/>
      </w:pPr>
      <w:r>
        <w:separator/>
      </w:r>
    </w:p>
  </w:footnote>
  <w:footnote w:type="continuationSeparator" w:id="0">
    <w:p w14:paraId="67208235" w14:textId="77777777" w:rsidR="004A5A54" w:rsidRDefault="004A5A54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C881" w14:textId="0090AF73" w:rsidR="005C1985" w:rsidRDefault="35DCCE78">
    <w:pPr>
      <w:pStyle w:val="Encabezado"/>
    </w:pPr>
    <w:proofErr w:type="spellStart"/>
    <w:r>
      <w:t>UVa</w:t>
    </w:r>
    <w:proofErr w:type="spellEnd"/>
    <w:r>
      <w:t xml:space="preserve"> </w:t>
    </w:r>
    <w:r w:rsidR="002518AB">
      <w:tab/>
    </w:r>
    <w:r w:rsidR="002518AB">
      <w:tab/>
    </w:r>
    <w:r>
      <w:t>FP_P</w:t>
    </w:r>
    <w:r w:rsidR="003D0C7D">
      <w:t>2</w:t>
    </w:r>
    <w:r>
      <w:t xml:space="preserve">_G40 </w:t>
    </w:r>
  </w:p>
  <w:p w14:paraId="1AA4D2BC" w14:textId="03236BEB" w:rsidR="005C1985" w:rsidRPr="005C1985" w:rsidRDefault="005C1985" w:rsidP="005C198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7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1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2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num w:numId="1" w16cid:durableId="1857649987">
    <w:abstractNumId w:val="4"/>
  </w:num>
  <w:num w:numId="2" w16cid:durableId="667828628">
    <w:abstractNumId w:val="9"/>
  </w:num>
  <w:num w:numId="3" w16cid:durableId="851116131">
    <w:abstractNumId w:val="13"/>
  </w:num>
  <w:num w:numId="4" w16cid:durableId="1467041325">
    <w:abstractNumId w:val="8"/>
  </w:num>
  <w:num w:numId="5" w16cid:durableId="71781296">
    <w:abstractNumId w:val="12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1"/>
  </w:num>
  <w:num w:numId="10" w16cid:durableId="497187007">
    <w:abstractNumId w:val="2"/>
  </w:num>
  <w:num w:numId="11" w16cid:durableId="57822368">
    <w:abstractNumId w:val="6"/>
  </w:num>
  <w:num w:numId="12" w16cid:durableId="201674546">
    <w:abstractNumId w:val="10"/>
  </w:num>
  <w:num w:numId="13" w16cid:durableId="1397168270">
    <w:abstractNumId w:val="7"/>
  </w:num>
  <w:num w:numId="14" w16cid:durableId="1585726104">
    <w:abstractNumId w:val="0"/>
  </w:num>
  <w:num w:numId="15" w16cid:durableId="20880662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7408F"/>
    <w:rsid w:val="000B0D3A"/>
    <w:rsid w:val="000C4590"/>
    <w:rsid w:val="0014468D"/>
    <w:rsid w:val="0016775B"/>
    <w:rsid w:val="001C514A"/>
    <w:rsid w:val="002518AB"/>
    <w:rsid w:val="002D2BF2"/>
    <w:rsid w:val="002E7869"/>
    <w:rsid w:val="00384B97"/>
    <w:rsid w:val="003D0C7D"/>
    <w:rsid w:val="003F114A"/>
    <w:rsid w:val="004204C7"/>
    <w:rsid w:val="004367D1"/>
    <w:rsid w:val="00450922"/>
    <w:rsid w:val="004A5A54"/>
    <w:rsid w:val="00523E32"/>
    <w:rsid w:val="00566BF9"/>
    <w:rsid w:val="005C1985"/>
    <w:rsid w:val="005E2D90"/>
    <w:rsid w:val="006F3165"/>
    <w:rsid w:val="007407CB"/>
    <w:rsid w:val="0074252A"/>
    <w:rsid w:val="00770A7E"/>
    <w:rsid w:val="0077301F"/>
    <w:rsid w:val="007B3C0F"/>
    <w:rsid w:val="007B4C94"/>
    <w:rsid w:val="007F1D69"/>
    <w:rsid w:val="00823A1A"/>
    <w:rsid w:val="0082657C"/>
    <w:rsid w:val="00853690"/>
    <w:rsid w:val="00892BA0"/>
    <w:rsid w:val="009056A7"/>
    <w:rsid w:val="00924C4F"/>
    <w:rsid w:val="00976EDA"/>
    <w:rsid w:val="00A027C3"/>
    <w:rsid w:val="00A44AB4"/>
    <w:rsid w:val="00A91BAE"/>
    <w:rsid w:val="00AB3D63"/>
    <w:rsid w:val="00BB0459"/>
    <w:rsid w:val="00C378E9"/>
    <w:rsid w:val="00C652AE"/>
    <w:rsid w:val="00C91223"/>
    <w:rsid w:val="00C91393"/>
    <w:rsid w:val="00CB6CB4"/>
    <w:rsid w:val="00D54C6F"/>
    <w:rsid w:val="00D740A7"/>
    <w:rsid w:val="00D87859"/>
    <w:rsid w:val="00DF636E"/>
    <w:rsid w:val="00E04B03"/>
    <w:rsid w:val="00E546BB"/>
    <w:rsid w:val="00E80D7C"/>
    <w:rsid w:val="00ED556B"/>
    <w:rsid w:val="00F36D84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04B9"/>
  <w15:chartTrackingRefBased/>
  <w15:docId w15:val="{2A425D30-06C8-4D8E-B728-D7A22AD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B0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04B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B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B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B03"/>
  </w:style>
  <w:style w:type="paragraph" w:styleId="Piedepgina">
    <w:name w:val="footer"/>
    <w:basedOn w:val="Normal"/>
    <w:link w:val="PiedepginaC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B03"/>
  </w:style>
  <w:style w:type="character" w:styleId="Hipervnculo">
    <w:name w:val="Hyperlink"/>
    <w:basedOn w:val="Fuentedeprrafopredeter"/>
    <w:uiPriority w:val="99"/>
    <w:unhideWhenUsed/>
    <w:rsid w:val="000B0D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Ttulo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B0D3A"/>
  </w:style>
  <w:style w:type="character" w:customStyle="1" w:styleId="TtuloespecialCar">
    <w:name w:val="Título especial Car"/>
    <w:basedOn w:val="PrrafodelistaC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customXml/itemProps4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RAUL SANZ TOME</cp:lastModifiedBy>
  <cp:revision>6</cp:revision>
  <dcterms:created xsi:type="dcterms:W3CDTF">2024-10-28T12:30:00Z</dcterms:created>
  <dcterms:modified xsi:type="dcterms:W3CDTF">2024-10-28T12:50:00Z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