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C148A" w14:textId="77777777" w:rsidR="002257D8" w:rsidRDefault="00BF26A1">
      <w:pPr>
        <w:pStyle w:val="Heading1"/>
        <w:spacing w:before="56"/>
        <w:ind w:right="73" w:firstLine="0"/>
        <w:jc w:val="center"/>
      </w:pPr>
      <w:r>
        <w:rPr>
          <w:color w:val="00AE50"/>
          <w:spacing w:val="-2"/>
        </w:rPr>
        <w:t xml:space="preserve">NETFLIX CONTENT ANALYTICS </w:t>
      </w:r>
    </w:p>
    <w:p w14:paraId="6EBCDF9A" w14:textId="77777777" w:rsidR="002257D8" w:rsidRDefault="00F063AE">
      <w:pPr>
        <w:pStyle w:val="Heading2"/>
        <w:spacing w:before="246"/>
        <w:ind w:left="8" w:right="73"/>
        <w:jc w:val="center"/>
      </w:pPr>
      <w:bookmarkStart w:id="0" w:name="Case_Study_Report"/>
      <w:bookmarkEnd w:id="0"/>
      <w:r>
        <w:t>Case</w:t>
      </w:r>
      <w:r>
        <w:rPr>
          <w:spacing w:val="-11"/>
        </w:rPr>
        <w:t xml:space="preserve"> </w:t>
      </w:r>
      <w:r>
        <w:t>Study</w:t>
      </w:r>
      <w:r>
        <w:rPr>
          <w:spacing w:val="-10"/>
        </w:rPr>
        <w:t xml:space="preserve"> </w:t>
      </w:r>
      <w:r>
        <w:rPr>
          <w:spacing w:val="-2"/>
        </w:rPr>
        <w:t>Report</w:t>
      </w:r>
    </w:p>
    <w:p w14:paraId="5EDAFF3E" w14:textId="77777777" w:rsidR="002257D8" w:rsidRDefault="00F063AE">
      <w:pPr>
        <w:spacing w:before="1"/>
        <w:ind w:left="7" w:right="73"/>
        <w:jc w:val="center"/>
        <w:rPr>
          <w:b/>
          <w:sz w:val="24"/>
        </w:rPr>
      </w:pPr>
      <w:r>
        <w:rPr>
          <w:b/>
          <w:sz w:val="24"/>
        </w:rPr>
        <w:t>for</w:t>
      </w:r>
      <w:r>
        <w:rPr>
          <w:b/>
          <w:spacing w:val="-8"/>
          <w:sz w:val="24"/>
        </w:rPr>
        <w:t xml:space="preserve"> </w:t>
      </w:r>
      <w:r>
        <w:rPr>
          <w:b/>
          <w:sz w:val="24"/>
        </w:rPr>
        <w:t>the</w:t>
      </w:r>
      <w:r>
        <w:rPr>
          <w:b/>
          <w:spacing w:val="-1"/>
          <w:sz w:val="24"/>
        </w:rPr>
        <w:t xml:space="preserve"> </w:t>
      </w:r>
      <w:r>
        <w:rPr>
          <w:b/>
          <w:spacing w:val="-2"/>
          <w:sz w:val="24"/>
        </w:rPr>
        <w:t>course</w:t>
      </w:r>
    </w:p>
    <w:p w14:paraId="127EE7BC" w14:textId="77777777" w:rsidR="002257D8" w:rsidRDefault="00F063AE">
      <w:pPr>
        <w:spacing w:before="2"/>
        <w:ind w:left="6" w:right="73"/>
        <w:jc w:val="center"/>
        <w:rPr>
          <w:b/>
          <w:sz w:val="24"/>
        </w:rPr>
      </w:pPr>
      <w:r>
        <w:rPr>
          <w:b/>
          <w:sz w:val="24"/>
        </w:rPr>
        <w:t>Big</w:t>
      </w:r>
      <w:r>
        <w:rPr>
          <w:b/>
          <w:spacing w:val="-5"/>
          <w:sz w:val="24"/>
        </w:rPr>
        <w:t xml:space="preserve"> </w:t>
      </w:r>
      <w:r>
        <w:rPr>
          <w:b/>
          <w:sz w:val="24"/>
        </w:rPr>
        <w:t>Data</w:t>
      </w:r>
      <w:r>
        <w:rPr>
          <w:b/>
          <w:spacing w:val="-1"/>
          <w:sz w:val="24"/>
        </w:rPr>
        <w:t xml:space="preserve"> </w:t>
      </w:r>
      <w:r>
        <w:rPr>
          <w:b/>
          <w:sz w:val="24"/>
        </w:rPr>
        <w:t>Analytics</w:t>
      </w:r>
      <w:r>
        <w:rPr>
          <w:b/>
          <w:spacing w:val="-1"/>
          <w:sz w:val="24"/>
        </w:rPr>
        <w:t xml:space="preserve"> </w:t>
      </w:r>
      <w:r>
        <w:rPr>
          <w:b/>
          <w:sz w:val="24"/>
        </w:rPr>
        <w:t>-</w:t>
      </w:r>
      <w:r>
        <w:rPr>
          <w:b/>
          <w:spacing w:val="-5"/>
          <w:sz w:val="24"/>
        </w:rPr>
        <w:t xml:space="preserve"> </w:t>
      </w:r>
      <w:r>
        <w:rPr>
          <w:b/>
          <w:spacing w:val="-2"/>
          <w:sz w:val="24"/>
        </w:rPr>
        <w:t>20CS41001</w:t>
      </w:r>
    </w:p>
    <w:p w14:paraId="298CD497" w14:textId="77777777" w:rsidR="002257D8" w:rsidRDefault="002257D8">
      <w:pPr>
        <w:pStyle w:val="BodyText"/>
        <w:spacing w:before="230"/>
        <w:rPr>
          <w:b/>
        </w:rPr>
      </w:pPr>
    </w:p>
    <w:p w14:paraId="1AC46EAA" w14:textId="77777777" w:rsidR="002257D8" w:rsidRDefault="00F063AE">
      <w:pPr>
        <w:spacing w:before="1" w:line="480" w:lineRule="auto"/>
        <w:ind w:left="3685" w:right="3757"/>
        <w:jc w:val="center"/>
        <w:rPr>
          <w:b/>
          <w:sz w:val="24"/>
        </w:rPr>
      </w:pPr>
      <w:r>
        <w:rPr>
          <w:b/>
          <w:color w:val="001F5F"/>
          <w:spacing w:val="-2"/>
          <w:sz w:val="24"/>
        </w:rPr>
        <w:t>BACHELOR</w:t>
      </w:r>
      <w:r>
        <w:rPr>
          <w:b/>
          <w:color w:val="001F5F"/>
          <w:spacing w:val="-16"/>
          <w:sz w:val="24"/>
        </w:rPr>
        <w:t xml:space="preserve"> </w:t>
      </w:r>
      <w:r>
        <w:rPr>
          <w:b/>
          <w:color w:val="001F5F"/>
          <w:spacing w:val="-2"/>
          <w:sz w:val="24"/>
        </w:rPr>
        <w:t>OF</w:t>
      </w:r>
      <w:r>
        <w:rPr>
          <w:b/>
          <w:color w:val="001F5F"/>
          <w:spacing w:val="-15"/>
          <w:sz w:val="24"/>
        </w:rPr>
        <w:t xml:space="preserve"> </w:t>
      </w:r>
      <w:r>
        <w:rPr>
          <w:b/>
          <w:color w:val="001F5F"/>
          <w:spacing w:val="-2"/>
          <w:sz w:val="24"/>
        </w:rPr>
        <w:t xml:space="preserve">TECHNOLOGY </w:t>
      </w:r>
      <w:r>
        <w:rPr>
          <w:b/>
          <w:color w:val="001F5F"/>
          <w:spacing w:val="-6"/>
          <w:sz w:val="24"/>
        </w:rPr>
        <w:t>IN</w:t>
      </w:r>
    </w:p>
    <w:p w14:paraId="7CD62002" w14:textId="77777777" w:rsidR="002257D8" w:rsidRDefault="00F063AE">
      <w:pPr>
        <w:ind w:left="3" w:right="73"/>
        <w:jc w:val="center"/>
        <w:rPr>
          <w:b/>
          <w:sz w:val="24"/>
        </w:rPr>
      </w:pPr>
      <w:r>
        <w:rPr>
          <w:b/>
          <w:color w:val="001F5F"/>
          <w:sz w:val="24"/>
        </w:rPr>
        <w:t>COMPUTER</w:t>
      </w:r>
      <w:r>
        <w:rPr>
          <w:b/>
          <w:color w:val="001F5F"/>
          <w:spacing w:val="-9"/>
          <w:sz w:val="24"/>
        </w:rPr>
        <w:t xml:space="preserve"> </w:t>
      </w:r>
      <w:r>
        <w:rPr>
          <w:b/>
          <w:color w:val="001F5F"/>
          <w:sz w:val="24"/>
        </w:rPr>
        <w:t>SCIENCE</w:t>
      </w:r>
      <w:r>
        <w:rPr>
          <w:b/>
          <w:color w:val="001F5F"/>
          <w:spacing w:val="-5"/>
          <w:sz w:val="24"/>
        </w:rPr>
        <w:t xml:space="preserve"> </w:t>
      </w:r>
      <w:r>
        <w:rPr>
          <w:b/>
          <w:color w:val="001F5F"/>
          <w:sz w:val="24"/>
        </w:rPr>
        <w:t>AND</w:t>
      </w:r>
      <w:r>
        <w:rPr>
          <w:b/>
          <w:color w:val="001F5F"/>
          <w:spacing w:val="-6"/>
          <w:sz w:val="24"/>
        </w:rPr>
        <w:t xml:space="preserve"> </w:t>
      </w:r>
      <w:r>
        <w:rPr>
          <w:b/>
          <w:color w:val="001F5F"/>
          <w:spacing w:val="-2"/>
          <w:sz w:val="24"/>
        </w:rPr>
        <w:t>ENGINEERING</w:t>
      </w:r>
    </w:p>
    <w:p w14:paraId="3D96EC08" w14:textId="77777777" w:rsidR="002257D8" w:rsidRDefault="002257D8">
      <w:pPr>
        <w:pStyle w:val="BodyText"/>
        <w:rPr>
          <w:b/>
        </w:rPr>
      </w:pPr>
    </w:p>
    <w:p w14:paraId="61E9B9C2" w14:textId="77777777" w:rsidR="002257D8" w:rsidRDefault="002257D8">
      <w:pPr>
        <w:pStyle w:val="BodyText"/>
        <w:spacing w:before="227"/>
        <w:rPr>
          <w:b/>
        </w:rPr>
      </w:pPr>
    </w:p>
    <w:p w14:paraId="5E8832EC" w14:textId="77777777" w:rsidR="002257D8" w:rsidRDefault="00F063AE">
      <w:pPr>
        <w:spacing w:line="253" w:lineRule="exact"/>
        <w:ind w:left="13" w:right="73"/>
        <w:jc w:val="center"/>
      </w:pPr>
      <w:r>
        <w:rPr>
          <w:spacing w:val="-5"/>
        </w:rPr>
        <w:t>By</w:t>
      </w:r>
    </w:p>
    <w:p w14:paraId="2A1673B5" w14:textId="77777777" w:rsidR="00BF26A1" w:rsidRPr="00BF26A1" w:rsidRDefault="00BF26A1" w:rsidP="00BF26A1">
      <w:pPr>
        <w:spacing w:after="80"/>
        <w:jc w:val="center"/>
        <w:rPr>
          <w:b/>
          <w:bCs/>
          <w:sz w:val="24"/>
          <w:szCs w:val="24"/>
        </w:rPr>
      </w:pPr>
      <w:r w:rsidRPr="00BF26A1">
        <w:rPr>
          <w:b/>
          <w:bCs/>
          <w:sz w:val="24"/>
          <w:szCs w:val="24"/>
        </w:rPr>
        <w:t>Aryan Manish Meshram – 23R11A0504</w:t>
      </w:r>
      <w:r w:rsidRPr="00BF26A1">
        <w:rPr>
          <w:b/>
          <w:bCs/>
          <w:sz w:val="24"/>
          <w:szCs w:val="24"/>
        </w:rPr>
        <w:br/>
        <w:t>Varnit Kolakotla – 23R11A0525</w:t>
      </w:r>
      <w:r w:rsidRPr="00BF26A1">
        <w:rPr>
          <w:b/>
          <w:bCs/>
          <w:sz w:val="24"/>
          <w:szCs w:val="24"/>
        </w:rPr>
        <w:br/>
      </w:r>
      <w:proofErr w:type="spellStart"/>
      <w:r w:rsidRPr="00BF26A1">
        <w:rPr>
          <w:b/>
          <w:bCs/>
          <w:sz w:val="24"/>
          <w:szCs w:val="24"/>
        </w:rPr>
        <w:t>Boriga</w:t>
      </w:r>
      <w:r>
        <w:rPr>
          <w:b/>
          <w:bCs/>
          <w:sz w:val="24"/>
          <w:szCs w:val="24"/>
        </w:rPr>
        <w:t>m</w:t>
      </w:r>
      <w:proofErr w:type="spellEnd"/>
      <w:r w:rsidRPr="00BF26A1">
        <w:rPr>
          <w:b/>
          <w:bCs/>
          <w:sz w:val="24"/>
          <w:szCs w:val="24"/>
        </w:rPr>
        <w:t xml:space="preserve"> Manikanta – 24R15A0505</w:t>
      </w:r>
    </w:p>
    <w:p w14:paraId="3A61B6C7" w14:textId="77777777" w:rsidR="002257D8" w:rsidRDefault="002257D8">
      <w:pPr>
        <w:pStyle w:val="BodyText"/>
        <w:spacing w:before="273"/>
        <w:rPr>
          <w:b/>
        </w:rPr>
      </w:pPr>
    </w:p>
    <w:p w14:paraId="51ADC9D5" w14:textId="77777777" w:rsidR="002257D8" w:rsidRDefault="00F063AE">
      <w:pPr>
        <w:ind w:left="11" w:right="73"/>
        <w:jc w:val="center"/>
        <w:rPr>
          <w:b/>
          <w:sz w:val="24"/>
        </w:rPr>
      </w:pPr>
      <w:r>
        <w:rPr>
          <w:b/>
          <w:sz w:val="24"/>
        </w:rPr>
        <w:t>Under</w:t>
      </w:r>
      <w:r>
        <w:rPr>
          <w:b/>
          <w:spacing w:val="-6"/>
          <w:sz w:val="24"/>
        </w:rPr>
        <w:t xml:space="preserve"> </w:t>
      </w:r>
      <w:r>
        <w:rPr>
          <w:b/>
          <w:sz w:val="24"/>
        </w:rPr>
        <w:t>the</w:t>
      </w:r>
      <w:r>
        <w:rPr>
          <w:b/>
          <w:spacing w:val="-4"/>
          <w:sz w:val="24"/>
        </w:rPr>
        <w:t xml:space="preserve"> </w:t>
      </w:r>
      <w:r>
        <w:rPr>
          <w:b/>
          <w:sz w:val="24"/>
        </w:rPr>
        <w:t>guidance</w:t>
      </w:r>
      <w:r>
        <w:rPr>
          <w:b/>
          <w:spacing w:val="-5"/>
          <w:sz w:val="24"/>
        </w:rPr>
        <w:t xml:space="preserve"> of</w:t>
      </w:r>
    </w:p>
    <w:p w14:paraId="1324CC8B" w14:textId="77777777" w:rsidR="002257D8" w:rsidRDefault="00F063AE">
      <w:pPr>
        <w:spacing w:before="2"/>
        <w:ind w:left="10" w:right="73"/>
        <w:jc w:val="center"/>
        <w:rPr>
          <w:b/>
        </w:rPr>
      </w:pPr>
      <w:r>
        <w:rPr>
          <w:b/>
        </w:rPr>
        <w:t>P</w:t>
      </w:r>
      <w:r>
        <w:rPr>
          <w:b/>
          <w:spacing w:val="-5"/>
        </w:rPr>
        <w:t xml:space="preserve"> </w:t>
      </w:r>
      <w:r>
        <w:rPr>
          <w:b/>
        </w:rPr>
        <w:t>Usha</w:t>
      </w:r>
      <w:r>
        <w:rPr>
          <w:b/>
          <w:spacing w:val="-4"/>
        </w:rPr>
        <w:t xml:space="preserve"> </w:t>
      </w:r>
      <w:r>
        <w:rPr>
          <w:b/>
          <w:spacing w:val="-2"/>
        </w:rPr>
        <w:t>Shree</w:t>
      </w:r>
    </w:p>
    <w:p w14:paraId="05C7B403" w14:textId="77777777" w:rsidR="002257D8" w:rsidRDefault="002257D8">
      <w:pPr>
        <w:pStyle w:val="BodyText"/>
        <w:rPr>
          <w:b/>
          <w:sz w:val="20"/>
        </w:rPr>
      </w:pPr>
    </w:p>
    <w:p w14:paraId="59517D74" w14:textId="77777777" w:rsidR="002257D8" w:rsidRDefault="002257D8">
      <w:pPr>
        <w:pStyle w:val="BodyText"/>
        <w:rPr>
          <w:b/>
          <w:sz w:val="20"/>
        </w:rPr>
      </w:pPr>
    </w:p>
    <w:p w14:paraId="2646A4FB" w14:textId="77777777" w:rsidR="002257D8" w:rsidRDefault="00F063AE">
      <w:pPr>
        <w:pStyle w:val="BodyText"/>
        <w:keepNext/>
        <w:keepLines/>
        <w:spacing w:before="49"/>
        <w:rPr>
          <w:b/>
          <w:sz w:val="20"/>
        </w:rPr>
      </w:pPr>
      <w:r>
        <w:rPr>
          <w:b/>
          <w:noProof/>
          <w:sz w:val="20"/>
        </w:rPr>
        <w:drawing>
          <wp:anchor distT="0" distB="0" distL="0" distR="0" simplePos="0" relativeHeight="487587840" behindDoc="1" locked="0" layoutInCell="1" allowOverlap="1" wp14:anchorId="71711447" wp14:editId="1A23CF92">
            <wp:simplePos x="0" y="0"/>
            <wp:positionH relativeFrom="page">
              <wp:posOffset>3470147</wp:posOffset>
            </wp:positionH>
            <wp:positionV relativeFrom="paragraph">
              <wp:posOffset>192495</wp:posOffset>
            </wp:positionV>
            <wp:extent cx="1010953" cy="88896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10953" cy="888968"/>
                    </a:xfrm>
                    <a:prstGeom prst="rect">
                      <a:avLst/>
                    </a:prstGeom>
                  </pic:spPr>
                </pic:pic>
              </a:graphicData>
            </a:graphic>
          </wp:anchor>
        </w:drawing>
      </w:r>
    </w:p>
    <w:p w14:paraId="7F3402DA" w14:textId="77777777" w:rsidR="002257D8" w:rsidRDefault="00F063AE">
      <w:pPr>
        <w:pStyle w:val="Heading2"/>
        <w:spacing w:before="252" w:line="321" w:lineRule="exact"/>
        <w:ind w:left="10" w:right="73"/>
        <w:jc w:val="center"/>
      </w:pPr>
      <w:bookmarkStart w:id="1" w:name="Department_of_Computer_Science_and_Engin"/>
      <w:bookmarkEnd w:id="1"/>
      <w:r>
        <w:rPr>
          <w:color w:val="00AE50"/>
        </w:rPr>
        <w:t>Department</w:t>
      </w:r>
      <w:r>
        <w:rPr>
          <w:color w:val="00AE50"/>
          <w:spacing w:val="-14"/>
        </w:rPr>
        <w:t xml:space="preserve"> </w:t>
      </w:r>
      <w:r>
        <w:rPr>
          <w:color w:val="00AE50"/>
        </w:rPr>
        <w:t>of</w:t>
      </w:r>
      <w:r>
        <w:rPr>
          <w:color w:val="00AE50"/>
          <w:spacing w:val="-11"/>
        </w:rPr>
        <w:t xml:space="preserve"> </w:t>
      </w:r>
      <w:r>
        <w:rPr>
          <w:color w:val="00AE50"/>
        </w:rPr>
        <w:t>Computer</w:t>
      </w:r>
      <w:r>
        <w:rPr>
          <w:color w:val="00AE50"/>
          <w:spacing w:val="-7"/>
        </w:rPr>
        <w:t xml:space="preserve"> </w:t>
      </w:r>
      <w:r>
        <w:rPr>
          <w:color w:val="00AE50"/>
        </w:rPr>
        <w:t>Science</w:t>
      </w:r>
      <w:r>
        <w:rPr>
          <w:color w:val="00AE50"/>
          <w:spacing w:val="-12"/>
        </w:rPr>
        <w:t xml:space="preserve"> </w:t>
      </w:r>
      <w:r>
        <w:rPr>
          <w:color w:val="00AE50"/>
        </w:rPr>
        <w:t>and</w:t>
      </w:r>
      <w:r>
        <w:rPr>
          <w:color w:val="00AE50"/>
          <w:spacing w:val="-7"/>
        </w:rPr>
        <w:t xml:space="preserve"> </w:t>
      </w:r>
      <w:r>
        <w:rPr>
          <w:color w:val="00AE50"/>
          <w:spacing w:val="-2"/>
        </w:rPr>
        <w:t>Engineering</w:t>
      </w:r>
    </w:p>
    <w:p w14:paraId="095E64F4" w14:textId="77777777" w:rsidR="002257D8" w:rsidRDefault="00F063AE">
      <w:pPr>
        <w:spacing w:line="275" w:lineRule="exact"/>
        <w:ind w:left="9" w:right="73"/>
        <w:jc w:val="center"/>
        <w:rPr>
          <w:b/>
          <w:sz w:val="24"/>
        </w:rPr>
      </w:pPr>
      <w:r>
        <w:rPr>
          <w:b/>
          <w:color w:val="C00000"/>
          <w:sz w:val="24"/>
        </w:rPr>
        <w:t>Accredited</w:t>
      </w:r>
      <w:r>
        <w:rPr>
          <w:b/>
          <w:color w:val="C00000"/>
          <w:spacing w:val="-7"/>
          <w:sz w:val="24"/>
        </w:rPr>
        <w:t xml:space="preserve"> </w:t>
      </w:r>
      <w:r>
        <w:rPr>
          <w:b/>
          <w:color w:val="C00000"/>
          <w:sz w:val="24"/>
        </w:rPr>
        <w:t>by</w:t>
      </w:r>
      <w:r>
        <w:rPr>
          <w:b/>
          <w:color w:val="C00000"/>
          <w:spacing w:val="-5"/>
          <w:sz w:val="24"/>
        </w:rPr>
        <w:t xml:space="preserve"> NBA</w:t>
      </w:r>
    </w:p>
    <w:p w14:paraId="05538C95" w14:textId="77777777" w:rsidR="002257D8" w:rsidRDefault="002257D8">
      <w:pPr>
        <w:pStyle w:val="BodyText"/>
        <w:rPr>
          <w:b/>
        </w:rPr>
      </w:pPr>
    </w:p>
    <w:p w14:paraId="7144DC7C" w14:textId="77777777" w:rsidR="002257D8" w:rsidRDefault="002257D8">
      <w:pPr>
        <w:pStyle w:val="BodyText"/>
        <w:rPr>
          <w:b/>
        </w:rPr>
      </w:pPr>
    </w:p>
    <w:p w14:paraId="79CB6F43" w14:textId="77777777" w:rsidR="002257D8" w:rsidRDefault="002257D8">
      <w:pPr>
        <w:pStyle w:val="BodyText"/>
        <w:spacing w:before="140"/>
        <w:rPr>
          <w:b/>
        </w:rPr>
      </w:pPr>
    </w:p>
    <w:p w14:paraId="0C78650A" w14:textId="77777777" w:rsidR="002257D8" w:rsidRDefault="00F063AE">
      <w:pPr>
        <w:pStyle w:val="Heading2"/>
        <w:spacing w:before="1" w:line="321" w:lineRule="exact"/>
        <w:ind w:left="12" w:right="73"/>
        <w:jc w:val="center"/>
      </w:pPr>
      <w:bookmarkStart w:id="2" w:name="Geethanjali_College_of_Engineering_and_T"/>
      <w:bookmarkEnd w:id="2"/>
      <w:r>
        <w:rPr>
          <w:color w:val="001F5F"/>
        </w:rPr>
        <w:t>Geethanjali</w:t>
      </w:r>
      <w:r>
        <w:rPr>
          <w:color w:val="001F5F"/>
          <w:spacing w:val="-16"/>
        </w:rPr>
        <w:t xml:space="preserve"> </w:t>
      </w:r>
      <w:r>
        <w:rPr>
          <w:color w:val="001F5F"/>
        </w:rPr>
        <w:t>College</w:t>
      </w:r>
      <w:r>
        <w:rPr>
          <w:color w:val="001F5F"/>
          <w:spacing w:val="-15"/>
        </w:rPr>
        <w:t xml:space="preserve"> </w:t>
      </w:r>
      <w:r>
        <w:rPr>
          <w:color w:val="001F5F"/>
        </w:rPr>
        <w:t>of</w:t>
      </w:r>
      <w:r>
        <w:rPr>
          <w:color w:val="001F5F"/>
          <w:spacing w:val="-13"/>
        </w:rPr>
        <w:t xml:space="preserve"> </w:t>
      </w:r>
      <w:r>
        <w:rPr>
          <w:color w:val="001F5F"/>
        </w:rPr>
        <w:t>Engineering</w:t>
      </w:r>
      <w:r>
        <w:rPr>
          <w:color w:val="001F5F"/>
          <w:spacing w:val="-14"/>
        </w:rPr>
        <w:t xml:space="preserve"> </w:t>
      </w:r>
      <w:r>
        <w:rPr>
          <w:color w:val="001F5F"/>
        </w:rPr>
        <w:t>and</w:t>
      </w:r>
      <w:r>
        <w:rPr>
          <w:color w:val="001F5F"/>
          <w:spacing w:val="-10"/>
        </w:rPr>
        <w:t xml:space="preserve"> </w:t>
      </w:r>
      <w:r>
        <w:rPr>
          <w:color w:val="001F5F"/>
          <w:spacing w:val="-2"/>
        </w:rPr>
        <w:t>Technology</w:t>
      </w:r>
    </w:p>
    <w:p w14:paraId="01C8E250" w14:textId="77777777" w:rsidR="002257D8" w:rsidRDefault="00F063AE">
      <w:pPr>
        <w:spacing w:line="275" w:lineRule="exact"/>
        <w:ind w:left="9" w:right="73"/>
        <w:jc w:val="center"/>
        <w:rPr>
          <w:b/>
          <w:sz w:val="24"/>
        </w:rPr>
      </w:pPr>
      <w:r>
        <w:rPr>
          <w:b/>
          <w:color w:val="C00000"/>
          <w:sz w:val="24"/>
        </w:rPr>
        <w:t>(UGC</w:t>
      </w:r>
      <w:r>
        <w:rPr>
          <w:b/>
          <w:color w:val="C00000"/>
          <w:spacing w:val="-7"/>
          <w:sz w:val="24"/>
        </w:rPr>
        <w:t xml:space="preserve"> </w:t>
      </w:r>
      <w:r>
        <w:rPr>
          <w:b/>
          <w:color w:val="C00000"/>
          <w:spacing w:val="-2"/>
          <w:sz w:val="24"/>
        </w:rPr>
        <w:t>Autonomous)</w:t>
      </w:r>
    </w:p>
    <w:p w14:paraId="129EDAF3" w14:textId="77777777" w:rsidR="002257D8" w:rsidRDefault="00F063AE">
      <w:pPr>
        <w:spacing w:before="4"/>
        <w:ind w:left="2589" w:right="2663"/>
        <w:jc w:val="center"/>
      </w:pPr>
      <w:r>
        <w:rPr>
          <w:color w:val="006EC0"/>
        </w:rPr>
        <w:t>(Affiliated</w:t>
      </w:r>
      <w:r>
        <w:rPr>
          <w:color w:val="006EC0"/>
          <w:spacing w:val="-14"/>
        </w:rPr>
        <w:t xml:space="preserve"> </w:t>
      </w:r>
      <w:r>
        <w:rPr>
          <w:color w:val="006EC0"/>
        </w:rPr>
        <w:t>to</w:t>
      </w:r>
      <w:r>
        <w:rPr>
          <w:color w:val="006EC0"/>
          <w:spacing w:val="-12"/>
        </w:rPr>
        <w:t xml:space="preserve"> </w:t>
      </w:r>
      <w:r>
        <w:rPr>
          <w:color w:val="006EC0"/>
        </w:rPr>
        <w:t>J.N.T.U.H,</w:t>
      </w:r>
      <w:r>
        <w:rPr>
          <w:color w:val="006EC0"/>
          <w:spacing w:val="-11"/>
        </w:rPr>
        <w:t xml:space="preserve"> </w:t>
      </w:r>
      <w:r>
        <w:rPr>
          <w:color w:val="006EC0"/>
        </w:rPr>
        <w:t>Approved</w:t>
      </w:r>
      <w:r>
        <w:rPr>
          <w:color w:val="006EC0"/>
          <w:spacing w:val="-12"/>
        </w:rPr>
        <w:t xml:space="preserve"> </w:t>
      </w:r>
      <w:r>
        <w:rPr>
          <w:color w:val="006EC0"/>
        </w:rPr>
        <w:t>by</w:t>
      </w:r>
      <w:r>
        <w:rPr>
          <w:color w:val="006EC0"/>
          <w:spacing w:val="-12"/>
        </w:rPr>
        <w:t xml:space="preserve"> </w:t>
      </w:r>
      <w:r>
        <w:rPr>
          <w:color w:val="006EC0"/>
        </w:rPr>
        <w:t>AICTE,</w:t>
      </w:r>
      <w:r>
        <w:rPr>
          <w:color w:val="006EC0"/>
          <w:spacing w:val="-12"/>
        </w:rPr>
        <w:t xml:space="preserve"> </w:t>
      </w:r>
      <w:r>
        <w:rPr>
          <w:color w:val="006EC0"/>
        </w:rPr>
        <w:t>New</w:t>
      </w:r>
      <w:r>
        <w:rPr>
          <w:color w:val="006EC0"/>
          <w:spacing w:val="-10"/>
        </w:rPr>
        <w:t xml:space="preserve"> </w:t>
      </w:r>
      <w:r>
        <w:rPr>
          <w:color w:val="006EC0"/>
        </w:rPr>
        <w:t xml:space="preserve">Delhi) </w:t>
      </w:r>
      <w:proofErr w:type="spellStart"/>
      <w:r>
        <w:t>Cheeryal</w:t>
      </w:r>
      <w:proofErr w:type="spellEnd"/>
      <w:r>
        <w:t xml:space="preserve"> (V), </w:t>
      </w:r>
      <w:proofErr w:type="spellStart"/>
      <w:r>
        <w:t>Keesara</w:t>
      </w:r>
      <w:proofErr w:type="spellEnd"/>
      <w:r>
        <w:t xml:space="preserve"> (M), Medchal.Dist.-501 301.</w:t>
      </w:r>
    </w:p>
    <w:p w14:paraId="7342657B" w14:textId="77777777" w:rsidR="002257D8" w:rsidRDefault="002257D8">
      <w:pPr>
        <w:pStyle w:val="BodyText"/>
        <w:spacing w:before="1"/>
        <w:rPr>
          <w:sz w:val="22"/>
        </w:rPr>
      </w:pPr>
    </w:p>
    <w:p w14:paraId="553C2248" w14:textId="77777777" w:rsidR="002257D8" w:rsidRDefault="00F063AE">
      <w:pPr>
        <w:pStyle w:val="Heading2"/>
        <w:ind w:left="4317"/>
      </w:pPr>
      <w:bookmarkStart w:id="3" w:name="A.Y_2026-27_(Sem-I)"/>
      <w:bookmarkEnd w:id="3"/>
      <w:r>
        <w:t>A.Y</w:t>
      </w:r>
      <w:r>
        <w:rPr>
          <w:spacing w:val="-16"/>
        </w:rPr>
        <w:t xml:space="preserve"> </w:t>
      </w:r>
      <w:r>
        <w:t>2026-27</w:t>
      </w:r>
      <w:r>
        <w:rPr>
          <w:spacing w:val="-13"/>
        </w:rPr>
        <w:t xml:space="preserve"> </w:t>
      </w:r>
      <w:r>
        <w:t>(Sem-</w:t>
      </w:r>
      <w:r>
        <w:rPr>
          <w:spacing w:val="-5"/>
        </w:rPr>
        <w:t>I)</w:t>
      </w:r>
    </w:p>
    <w:p w14:paraId="7EFC1512" w14:textId="77777777" w:rsidR="002257D8" w:rsidRDefault="002257D8">
      <w:pPr>
        <w:pStyle w:val="Heading2"/>
        <w:sectPr w:rsidR="002257D8" w:rsidSect="00F76E6B">
          <w:type w:val="continuous"/>
          <w:pgSz w:w="12240" w:h="15840" w:code="1"/>
          <w:pgMar w:top="1760" w:right="709"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7C1497A" w14:textId="77777777" w:rsidR="002257D8" w:rsidRDefault="00F063AE">
      <w:pPr>
        <w:spacing w:before="62"/>
        <w:ind w:left="6" w:right="73"/>
        <w:jc w:val="center"/>
        <w:rPr>
          <w:b/>
          <w:sz w:val="32"/>
        </w:rPr>
      </w:pPr>
      <w:r>
        <w:rPr>
          <w:b/>
          <w:sz w:val="32"/>
        </w:rPr>
        <w:lastRenderedPageBreak/>
        <w:t>TABLE</w:t>
      </w:r>
      <w:r>
        <w:rPr>
          <w:b/>
          <w:spacing w:val="-17"/>
          <w:sz w:val="32"/>
        </w:rPr>
        <w:t xml:space="preserve"> </w:t>
      </w:r>
      <w:r>
        <w:rPr>
          <w:b/>
          <w:sz w:val="32"/>
        </w:rPr>
        <w:t>OF</w:t>
      </w:r>
      <w:r>
        <w:rPr>
          <w:b/>
          <w:spacing w:val="-15"/>
          <w:sz w:val="32"/>
        </w:rPr>
        <w:t xml:space="preserve"> </w:t>
      </w:r>
      <w:r>
        <w:rPr>
          <w:b/>
          <w:spacing w:val="-2"/>
          <w:sz w:val="32"/>
        </w:rPr>
        <w:t>CONTENTS</w:t>
      </w:r>
    </w:p>
    <w:p w14:paraId="3D2CA390" w14:textId="77777777" w:rsidR="002257D8" w:rsidRDefault="002257D8">
      <w:pPr>
        <w:pStyle w:val="BodyText"/>
        <w:rPr>
          <w:b/>
          <w:sz w:val="20"/>
        </w:rPr>
      </w:pPr>
    </w:p>
    <w:p w14:paraId="748BA7C5" w14:textId="77777777" w:rsidR="002257D8" w:rsidRDefault="002257D8">
      <w:pPr>
        <w:pStyle w:val="BodyText"/>
        <w:rPr>
          <w:b/>
          <w:sz w:val="20"/>
        </w:rPr>
      </w:pPr>
    </w:p>
    <w:p w14:paraId="2CB03651" w14:textId="77777777" w:rsidR="002257D8" w:rsidRDefault="002257D8">
      <w:pPr>
        <w:pStyle w:val="BodyText"/>
        <w:spacing w:before="191"/>
        <w:rPr>
          <w:b/>
          <w:sz w:val="20"/>
        </w:rPr>
      </w:pPr>
    </w:p>
    <w:tbl>
      <w:tblPr>
        <w:tblW w:w="0" w:type="auto"/>
        <w:tblInd w:w="1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3"/>
        <w:gridCol w:w="6088"/>
        <w:gridCol w:w="1697"/>
      </w:tblGrid>
      <w:tr w:rsidR="002257D8" w14:paraId="60B5F409" w14:textId="77777777">
        <w:trPr>
          <w:trHeight w:val="568"/>
        </w:trPr>
        <w:tc>
          <w:tcPr>
            <w:tcW w:w="1073" w:type="dxa"/>
          </w:tcPr>
          <w:p w14:paraId="7F207DBD" w14:textId="77777777" w:rsidR="002257D8" w:rsidRDefault="00F063AE">
            <w:pPr>
              <w:pStyle w:val="TableParagraph"/>
              <w:spacing w:line="240" w:lineRule="auto"/>
              <w:ind w:right="1"/>
              <w:rPr>
                <w:b/>
                <w:sz w:val="28"/>
              </w:rPr>
            </w:pPr>
            <w:proofErr w:type="spellStart"/>
            <w:r>
              <w:rPr>
                <w:b/>
                <w:spacing w:val="-2"/>
                <w:sz w:val="28"/>
              </w:rPr>
              <w:t>S.No</w:t>
            </w:r>
            <w:proofErr w:type="spellEnd"/>
            <w:r>
              <w:rPr>
                <w:b/>
                <w:spacing w:val="-2"/>
                <w:sz w:val="28"/>
              </w:rPr>
              <w:t>.</w:t>
            </w:r>
          </w:p>
        </w:tc>
        <w:tc>
          <w:tcPr>
            <w:tcW w:w="6088" w:type="dxa"/>
          </w:tcPr>
          <w:p w14:paraId="1C84C455" w14:textId="77777777" w:rsidR="002257D8" w:rsidRDefault="00F063AE">
            <w:pPr>
              <w:pStyle w:val="TableParagraph"/>
              <w:spacing w:line="240" w:lineRule="auto"/>
              <w:ind w:left="26"/>
              <w:rPr>
                <w:b/>
                <w:sz w:val="28"/>
              </w:rPr>
            </w:pPr>
            <w:r>
              <w:rPr>
                <w:b/>
                <w:spacing w:val="-2"/>
                <w:sz w:val="28"/>
              </w:rPr>
              <w:t>Contents</w:t>
            </w:r>
          </w:p>
        </w:tc>
        <w:tc>
          <w:tcPr>
            <w:tcW w:w="1697" w:type="dxa"/>
          </w:tcPr>
          <w:p w14:paraId="2C6CB058" w14:textId="77777777" w:rsidR="002257D8" w:rsidRDefault="00F063AE">
            <w:pPr>
              <w:pStyle w:val="TableParagraph"/>
              <w:spacing w:line="240" w:lineRule="auto"/>
              <w:ind w:left="22"/>
              <w:rPr>
                <w:b/>
                <w:sz w:val="28"/>
              </w:rPr>
            </w:pPr>
            <w:r>
              <w:rPr>
                <w:b/>
                <w:sz w:val="28"/>
              </w:rPr>
              <w:t>Page</w:t>
            </w:r>
            <w:r>
              <w:rPr>
                <w:b/>
                <w:spacing w:val="-9"/>
                <w:sz w:val="28"/>
              </w:rPr>
              <w:t xml:space="preserve"> </w:t>
            </w:r>
            <w:r>
              <w:rPr>
                <w:b/>
                <w:spacing w:val="-5"/>
                <w:sz w:val="28"/>
              </w:rPr>
              <w:t>No</w:t>
            </w:r>
          </w:p>
        </w:tc>
      </w:tr>
      <w:tr w:rsidR="002257D8" w14:paraId="5766C248" w14:textId="77777777">
        <w:trPr>
          <w:trHeight w:val="516"/>
        </w:trPr>
        <w:tc>
          <w:tcPr>
            <w:tcW w:w="1073" w:type="dxa"/>
          </w:tcPr>
          <w:p w14:paraId="3F5FF5D4" w14:textId="77777777" w:rsidR="002257D8" w:rsidRDefault="00F063AE">
            <w:pPr>
              <w:pStyle w:val="TableParagraph"/>
              <w:spacing w:line="271" w:lineRule="exact"/>
              <w:rPr>
                <w:b/>
                <w:sz w:val="24"/>
              </w:rPr>
            </w:pPr>
            <w:r>
              <w:rPr>
                <w:b/>
                <w:spacing w:val="-10"/>
                <w:sz w:val="24"/>
              </w:rPr>
              <w:t>1</w:t>
            </w:r>
          </w:p>
        </w:tc>
        <w:tc>
          <w:tcPr>
            <w:tcW w:w="6088" w:type="dxa"/>
          </w:tcPr>
          <w:p w14:paraId="5F66A9D2" w14:textId="77777777" w:rsidR="002257D8" w:rsidRDefault="00F063AE">
            <w:pPr>
              <w:pStyle w:val="TableParagraph"/>
              <w:spacing w:line="271" w:lineRule="exact"/>
              <w:ind w:left="111"/>
              <w:jc w:val="left"/>
              <w:rPr>
                <w:b/>
                <w:sz w:val="24"/>
              </w:rPr>
            </w:pPr>
            <w:r>
              <w:rPr>
                <w:b/>
                <w:spacing w:val="-2"/>
                <w:sz w:val="24"/>
              </w:rPr>
              <w:t>Introduction</w:t>
            </w:r>
          </w:p>
        </w:tc>
        <w:tc>
          <w:tcPr>
            <w:tcW w:w="1697" w:type="dxa"/>
          </w:tcPr>
          <w:p w14:paraId="008DB509" w14:textId="77777777" w:rsidR="002257D8" w:rsidRDefault="00F063AE">
            <w:pPr>
              <w:pStyle w:val="TableParagraph"/>
              <w:spacing w:line="271" w:lineRule="exact"/>
              <w:ind w:left="26"/>
              <w:rPr>
                <w:b/>
                <w:sz w:val="24"/>
              </w:rPr>
            </w:pPr>
            <w:r>
              <w:rPr>
                <w:b/>
                <w:spacing w:val="-10"/>
                <w:sz w:val="24"/>
              </w:rPr>
              <w:t>1</w:t>
            </w:r>
          </w:p>
        </w:tc>
      </w:tr>
      <w:tr w:rsidR="002257D8" w14:paraId="495EB272" w14:textId="77777777">
        <w:trPr>
          <w:trHeight w:val="517"/>
        </w:trPr>
        <w:tc>
          <w:tcPr>
            <w:tcW w:w="1073" w:type="dxa"/>
          </w:tcPr>
          <w:p w14:paraId="1C381DD9" w14:textId="77777777" w:rsidR="002257D8" w:rsidRDefault="00F063AE">
            <w:pPr>
              <w:pStyle w:val="TableParagraph"/>
              <w:rPr>
                <w:b/>
                <w:sz w:val="24"/>
              </w:rPr>
            </w:pPr>
            <w:r>
              <w:rPr>
                <w:b/>
                <w:spacing w:val="-10"/>
                <w:sz w:val="24"/>
              </w:rPr>
              <w:t>2</w:t>
            </w:r>
          </w:p>
        </w:tc>
        <w:tc>
          <w:tcPr>
            <w:tcW w:w="6088" w:type="dxa"/>
          </w:tcPr>
          <w:p w14:paraId="2FDDDD08" w14:textId="77777777" w:rsidR="002257D8" w:rsidRDefault="00F063AE">
            <w:pPr>
              <w:pStyle w:val="TableParagraph"/>
              <w:spacing w:before="51" w:line="240" w:lineRule="auto"/>
              <w:ind w:left="111"/>
              <w:jc w:val="left"/>
              <w:rPr>
                <w:b/>
                <w:sz w:val="24"/>
              </w:rPr>
            </w:pPr>
            <w:r>
              <w:rPr>
                <w:b/>
                <w:sz w:val="24"/>
              </w:rPr>
              <w:t>Dataset</w:t>
            </w:r>
            <w:r>
              <w:rPr>
                <w:b/>
                <w:spacing w:val="-4"/>
                <w:sz w:val="24"/>
              </w:rPr>
              <w:t xml:space="preserve"> </w:t>
            </w:r>
            <w:r>
              <w:rPr>
                <w:b/>
                <w:spacing w:val="-2"/>
                <w:sz w:val="24"/>
              </w:rPr>
              <w:t>Description</w:t>
            </w:r>
          </w:p>
        </w:tc>
        <w:tc>
          <w:tcPr>
            <w:tcW w:w="1697" w:type="dxa"/>
          </w:tcPr>
          <w:p w14:paraId="6D755585" w14:textId="77777777" w:rsidR="002257D8" w:rsidRDefault="00F063AE">
            <w:pPr>
              <w:pStyle w:val="TableParagraph"/>
              <w:ind w:left="26"/>
              <w:rPr>
                <w:b/>
                <w:sz w:val="24"/>
              </w:rPr>
            </w:pPr>
            <w:r>
              <w:rPr>
                <w:b/>
                <w:spacing w:val="-10"/>
                <w:sz w:val="24"/>
              </w:rPr>
              <w:t>2</w:t>
            </w:r>
          </w:p>
        </w:tc>
      </w:tr>
      <w:tr w:rsidR="002257D8" w14:paraId="4EE02250" w14:textId="77777777">
        <w:trPr>
          <w:trHeight w:val="517"/>
        </w:trPr>
        <w:tc>
          <w:tcPr>
            <w:tcW w:w="1073" w:type="dxa"/>
          </w:tcPr>
          <w:p w14:paraId="50F0A53E" w14:textId="77777777" w:rsidR="002257D8" w:rsidRDefault="00F063AE">
            <w:pPr>
              <w:pStyle w:val="TableParagraph"/>
              <w:spacing w:line="271" w:lineRule="exact"/>
              <w:rPr>
                <w:b/>
                <w:sz w:val="24"/>
              </w:rPr>
            </w:pPr>
            <w:r>
              <w:rPr>
                <w:b/>
                <w:spacing w:val="-10"/>
                <w:sz w:val="24"/>
              </w:rPr>
              <w:t>3</w:t>
            </w:r>
          </w:p>
        </w:tc>
        <w:tc>
          <w:tcPr>
            <w:tcW w:w="6088" w:type="dxa"/>
          </w:tcPr>
          <w:p w14:paraId="3B000F98" w14:textId="77777777" w:rsidR="002257D8" w:rsidRDefault="00F063AE">
            <w:pPr>
              <w:pStyle w:val="TableParagraph"/>
              <w:spacing w:line="271" w:lineRule="exact"/>
              <w:ind w:left="111"/>
              <w:jc w:val="left"/>
              <w:rPr>
                <w:b/>
                <w:sz w:val="24"/>
              </w:rPr>
            </w:pPr>
            <w:r>
              <w:rPr>
                <w:b/>
                <w:spacing w:val="-2"/>
                <w:sz w:val="24"/>
              </w:rPr>
              <w:t>Methodologies/Approach</w:t>
            </w:r>
          </w:p>
        </w:tc>
        <w:tc>
          <w:tcPr>
            <w:tcW w:w="1697" w:type="dxa"/>
          </w:tcPr>
          <w:p w14:paraId="0C630C6B" w14:textId="0D26896F" w:rsidR="002257D8" w:rsidRDefault="00F063AE">
            <w:pPr>
              <w:pStyle w:val="TableParagraph"/>
              <w:spacing w:line="271" w:lineRule="exact"/>
              <w:ind w:left="19"/>
              <w:rPr>
                <w:b/>
                <w:sz w:val="24"/>
              </w:rPr>
            </w:pPr>
            <w:r>
              <w:rPr>
                <w:b/>
                <w:spacing w:val="-5"/>
                <w:sz w:val="24"/>
              </w:rPr>
              <w:t>3</w:t>
            </w:r>
          </w:p>
        </w:tc>
      </w:tr>
      <w:tr w:rsidR="002257D8" w14:paraId="3043E270" w14:textId="77777777">
        <w:trPr>
          <w:trHeight w:val="515"/>
        </w:trPr>
        <w:tc>
          <w:tcPr>
            <w:tcW w:w="1073" w:type="dxa"/>
          </w:tcPr>
          <w:p w14:paraId="07912ECF" w14:textId="77777777" w:rsidR="002257D8" w:rsidRPr="001B0AFB" w:rsidRDefault="00F063AE">
            <w:pPr>
              <w:pStyle w:val="TableParagraph"/>
              <w:rPr>
                <w:b/>
                <w:sz w:val="24"/>
                <w:szCs w:val="24"/>
              </w:rPr>
            </w:pPr>
            <w:r w:rsidRPr="001B0AFB">
              <w:rPr>
                <w:b/>
                <w:spacing w:val="-10"/>
                <w:sz w:val="24"/>
                <w:szCs w:val="24"/>
              </w:rPr>
              <w:t>4</w:t>
            </w:r>
          </w:p>
        </w:tc>
        <w:tc>
          <w:tcPr>
            <w:tcW w:w="6088" w:type="dxa"/>
          </w:tcPr>
          <w:p w14:paraId="67BD6335" w14:textId="77777777" w:rsidR="002257D8" w:rsidRPr="001B0AFB" w:rsidRDefault="00F063AE">
            <w:pPr>
              <w:pStyle w:val="TableParagraph"/>
              <w:ind w:left="111"/>
              <w:jc w:val="left"/>
              <w:rPr>
                <w:b/>
                <w:sz w:val="24"/>
                <w:szCs w:val="24"/>
              </w:rPr>
            </w:pPr>
            <w:r w:rsidRPr="001B0AFB">
              <w:rPr>
                <w:b/>
                <w:sz w:val="24"/>
                <w:szCs w:val="24"/>
              </w:rPr>
              <w:t>Dashboard</w:t>
            </w:r>
            <w:r w:rsidRPr="001B0AFB">
              <w:rPr>
                <w:b/>
                <w:spacing w:val="-9"/>
                <w:sz w:val="24"/>
                <w:szCs w:val="24"/>
              </w:rPr>
              <w:t xml:space="preserve"> </w:t>
            </w:r>
            <w:r w:rsidRPr="001B0AFB">
              <w:rPr>
                <w:b/>
                <w:spacing w:val="-2"/>
                <w:sz w:val="24"/>
                <w:szCs w:val="24"/>
              </w:rPr>
              <w:t>Design</w:t>
            </w:r>
          </w:p>
        </w:tc>
        <w:tc>
          <w:tcPr>
            <w:tcW w:w="1697" w:type="dxa"/>
          </w:tcPr>
          <w:p w14:paraId="6793E84E" w14:textId="2501DD18" w:rsidR="007C07D7" w:rsidRPr="001B0AFB" w:rsidRDefault="00000000" w:rsidP="001B0AFB">
            <w:pPr>
              <w:jc w:val="center"/>
              <w:rPr>
                <w:b/>
                <w:bCs/>
              </w:rPr>
            </w:pPr>
            <w:r w:rsidRPr="001B0AFB">
              <w:rPr>
                <w:b/>
                <w:bCs/>
              </w:rPr>
              <w:t>6</w:t>
            </w:r>
          </w:p>
        </w:tc>
      </w:tr>
      <w:tr w:rsidR="002257D8" w14:paraId="03B98F96" w14:textId="77777777">
        <w:trPr>
          <w:trHeight w:val="517"/>
        </w:trPr>
        <w:tc>
          <w:tcPr>
            <w:tcW w:w="1073" w:type="dxa"/>
          </w:tcPr>
          <w:p w14:paraId="37529DF5" w14:textId="77777777" w:rsidR="002257D8" w:rsidRPr="001B0AFB" w:rsidRDefault="00F063AE">
            <w:pPr>
              <w:pStyle w:val="TableParagraph"/>
              <w:rPr>
                <w:b/>
                <w:sz w:val="24"/>
                <w:szCs w:val="24"/>
              </w:rPr>
            </w:pPr>
            <w:r w:rsidRPr="001B0AFB">
              <w:rPr>
                <w:b/>
                <w:spacing w:val="-10"/>
                <w:sz w:val="24"/>
                <w:szCs w:val="24"/>
              </w:rPr>
              <w:t>5</w:t>
            </w:r>
          </w:p>
        </w:tc>
        <w:tc>
          <w:tcPr>
            <w:tcW w:w="6088" w:type="dxa"/>
          </w:tcPr>
          <w:p w14:paraId="77828D7A" w14:textId="77777777" w:rsidR="002257D8" w:rsidRPr="001B0AFB" w:rsidRDefault="00F063AE">
            <w:pPr>
              <w:pStyle w:val="TableParagraph"/>
              <w:ind w:left="111"/>
              <w:jc w:val="left"/>
              <w:rPr>
                <w:b/>
                <w:sz w:val="24"/>
                <w:szCs w:val="24"/>
              </w:rPr>
            </w:pPr>
            <w:r w:rsidRPr="001B0AFB">
              <w:rPr>
                <w:b/>
                <w:sz w:val="24"/>
                <w:szCs w:val="24"/>
              </w:rPr>
              <w:t>Analysis</w:t>
            </w:r>
            <w:r w:rsidRPr="001B0AFB">
              <w:rPr>
                <w:b/>
                <w:spacing w:val="-6"/>
                <w:sz w:val="24"/>
                <w:szCs w:val="24"/>
              </w:rPr>
              <w:t xml:space="preserve"> </w:t>
            </w:r>
            <w:r w:rsidRPr="001B0AFB">
              <w:rPr>
                <w:b/>
                <w:sz w:val="24"/>
                <w:szCs w:val="24"/>
              </w:rPr>
              <w:t>and</w:t>
            </w:r>
            <w:r w:rsidRPr="001B0AFB">
              <w:rPr>
                <w:b/>
                <w:spacing w:val="-4"/>
                <w:sz w:val="24"/>
                <w:szCs w:val="24"/>
              </w:rPr>
              <w:t xml:space="preserve"> </w:t>
            </w:r>
            <w:r w:rsidRPr="001B0AFB">
              <w:rPr>
                <w:b/>
                <w:spacing w:val="-2"/>
                <w:sz w:val="24"/>
                <w:szCs w:val="24"/>
              </w:rPr>
              <w:t>Insights</w:t>
            </w:r>
          </w:p>
        </w:tc>
        <w:tc>
          <w:tcPr>
            <w:tcW w:w="1697" w:type="dxa"/>
          </w:tcPr>
          <w:p w14:paraId="667A7A7A" w14:textId="6B3AAB69" w:rsidR="007C07D7" w:rsidRPr="001B0AFB" w:rsidRDefault="00000000" w:rsidP="001B0AFB">
            <w:pPr>
              <w:jc w:val="center"/>
              <w:rPr>
                <w:b/>
                <w:bCs/>
              </w:rPr>
            </w:pPr>
            <w:r w:rsidRPr="001B0AFB">
              <w:rPr>
                <w:b/>
                <w:bCs/>
              </w:rPr>
              <w:t>16</w:t>
            </w:r>
          </w:p>
        </w:tc>
      </w:tr>
      <w:tr w:rsidR="002257D8" w14:paraId="340C97B0" w14:textId="77777777">
        <w:trPr>
          <w:trHeight w:val="517"/>
        </w:trPr>
        <w:tc>
          <w:tcPr>
            <w:tcW w:w="1073" w:type="dxa"/>
          </w:tcPr>
          <w:p w14:paraId="00C62B3D" w14:textId="77777777" w:rsidR="002257D8" w:rsidRDefault="00F063AE">
            <w:pPr>
              <w:pStyle w:val="TableParagraph"/>
              <w:rPr>
                <w:b/>
                <w:sz w:val="24"/>
              </w:rPr>
            </w:pPr>
            <w:r>
              <w:rPr>
                <w:b/>
                <w:spacing w:val="-10"/>
                <w:sz w:val="24"/>
              </w:rPr>
              <w:t>6</w:t>
            </w:r>
          </w:p>
        </w:tc>
        <w:tc>
          <w:tcPr>
            <w:tcW w:w="6088" w:type="dxa"/>
          </w:tcPr>
          <w:p w14:paraId="4D756A0C" w14:textId="77777777" w:rsidR="002257D8" w:rsidRDefault="00F063AE">
            <w:pPr>
              <w:pStyle w:val="TableParagraph"/>
              <w:ind w:left="111"/>
              <w:jc w:val="left"/>
              <w:rPr>
                <w:b/>
                <w:sz w:val="24"/>
              </w:rPr>
            </w:pPr>
            <w:r>
              <w:rPr>
                <w:b/>
                <w:spacing w:val="-2"/>
                <w:sz w:val="24"/>
              </w:rPr>
              <w:t>Conclusion</w:t>
            </w:r>
          </w:p>
        </w:tc>
        <w:tc>
          <w:tcPr>
            <w:tcW w:w="1697" w:type="dxa"/>
          </w:tcPr>
          <w:p w14:paraId="2C72329E" w14:textId="77777777" w:rsidR="007C07D7" w:rsidRPr="001B0AFB" w:rsidRDefault="00000000" w:rsidP="001B0AFB">
            <w:pPr>
              <w:jc w:val="center"/>
              <w:rPr>
                <w:b/>
                <w:bCs/>
              </w:rPr>
            </w:pPr>
            <w:r w:rsidRPr="001B0AFB">
              <w:rPr>
                <w:b/>
                <w:bCs/>
              </w:rPr>
              <w:t>18</w:t>
            </w:r>
          </w:p>
        </w:tc>
      </w:tr>
    </w:tbl>
    <w:p w14:paraId="62240EEE" w14:textId="77777777" w:rsidR="002257D8" w:rsidRDefault="002257D8">
      <w:pPr>
        <w:pStyle w:val="TableParagraph"/>
        <w:rPr>
          <w:b/>
          <w:sz w:val="24"/>
        </w:rPr>
        <w:sectPr w:rsidR="002257D8" w:rsidSect="00F76E6B">
          <w:pgSz w:w="12240" w:h="15840" w:code="1"/>
          <w:pgMar w:top="780" w:right="709"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C5DB20E" w14:textId="77777777" w:rsidR="002257D8" w:rsidRDefault="00F063AE">
      <w:pPr>
        <w:pStyle w:val="Heading1"/>
        <w:numPr>
          <w:ilvl w:val="0"/>
          <w:numId w:val="10"/>
        </w:numPr>
        <w:tabs>
          <w:tab w:val="left" w:pos="4800"/>
        </w:tabs>
        <w:spacing w:before="66"/>
        <w:ind w:left="4800" w:hanging="238"/>
        <w:jc w:val="left"/>
      </w:pPr>
      <w:bookmarkStart w:id="4" w:name="1.Introduction"/>
      <w:bookmarkEnd w:id="4"/>
      <w:r>
        <w:rPr>
          <w:color w:val="00AE50"/>
          <w:spacing w:val="-2"/>
        </w:rPr>
        <w:lastRenderedPageBreak/>
        <w:t>Introduction</w:t>
      </w:r>
    </w:p>
    <w:p w14:paraId="518484A6" w14:textId="77777777" w:rsidR="002257D8" w:rsidRDefault="002257D8">
      <w:pPr>
        <w:pStyle w:val="BodyText"/>
        <w:spacing w:before="279"/>
        <w:rPr>
          <w:b/>
          <w:sz w:val="32"/>
        </w:rPr>
      </w:pPr>
    </w:p>
    <w:p w14:paraId="63E1ABAB" w14:textId="77777777" w:rsidR="00BF26A1" w:rsidRPr="00BF26A1" w:rsidRDefault="00BF26A1" w:rsidP="00EC003F">
      <w:pPr>
        <w:spacing w:line="360" w:lineRule="auto"/>
        <w:ind w:firstLine="360"/>
        <w:jc w:val="both"/>
        <w:rPr>
          <w:sz w:val="24"/>
          <w:szCs w:val="24"/>
        </w:rPr>
      </w:pPr>
      <w:r w:rsidRPr="00BF26A1">
        <w:rPr>
          <w:sz w:val="24"/>
          <w:szCs w:val="24"/>
        </w:rPr>
        <w:t xml:space="preserve">Streaming platforms have changed how audiences discover and consume entertainment. Netflix offers a broad catalogue of films and television </w:t>
      </w:r>
      <w:proofErr w:type="spellStart"/>
      <w:r w:rsidRPr="00BF26A1">
        <w:rPr>
          <w:sz w:val="24"/>
          <w:szCs w:val="24"/>
        </w:rPr>
        <w:t>programmes</w:t>
      </w:r>
      <w:proofErr w:type="spellEnd"/>
      <w:r w:rsidRPr="00BF26A1">
        <w:rPr>
          <w:sz w:val="24"/>
          <w:szCs w:val="24"/>
        </w:rPr>
        <w:t xml:space="preserve"> spanning different countries, genres, release periods, and audience ratings. Examining this catalogue through data analytics can help describe the platform’s content mix and identify patterns in the records, such as the balance between movies and TV shows, the most frequently listed genres, the countries most represented, and the years in which titles were released.</w:t>
      </w:r>
    </w:p>
    <w:p w14:paraId="6383B761" w14:textId="77777777" w:rsidR="00BF26A1" w:rsidRPr="00BF26A1" w:rsidRDefault="00BF26A1" w:rsidP="00EC003F">
      <w:pPr>
        <w:spacing w:line="360" w:lineRule="auto"/>
        <w:ind w:firstLine="360"/>
        <w:jc w:val="both"/>
        <w:rPr>
          <w:sz w:val="24"/>
          <w:szCs w:val="24"/>
        </w:rPr>
      </w:pPr>
      <w:r w:rsidRPr="00BF26A1">
        <w:rPr>
          <w:sz w:val="24"/>
          <w:szCs w:val="24"/>
        </w:rPr>
        <w:t>The main aim of this project, “Netflix Content Analytics Dashboard,” is to explore the Netflix titles dataset and present its information in a clear, interactive visual form. The dataset includes title identifiers, content type, title, director, cast, country, date added, release year, rating, duration, listed genres, and a short description. These fields support comparisons across content types, production regions, genre labels, age classifications, and time.</w:t>
      </w:r>
    </w:p>
    <w:p w14:paraId="4F1EF288" w14:textId="77777777" w:rsidR="00BF26A1" w:rsidRPr="00BF26A1" w:rsidRDefault="00BF26A1" w:rsidP="00EC003F">
      <w:pPr>
        <w:spacing w:line="360" w:lineRule="auto"/>
        <w:ind w:firstLine="360"/>
        <w:jc w:val="both"/>
        <w:rPr>
          <w:sz w:val="24"/>
          <w:szCs w:val="24"/>
        </w:rPr>
      </w:pPr>
      <w:r w:rsidRPr="00BF26A1">
        <w:rPr>
          <w:sz w:val="24"/>
          <w:szCs w:val="24"/>
        </w:rPr>
        <w:t xml:space="preserve">The project uses Tableau as the primary data visualization tool. The dashboard is intended to convert the source table into a collection of charts and summary views that users can explore without manually scanning thousands of rows. The analysis focuses on catalogue composition and recorded metadata; it does not measure viewership, popularity, subscriber </w:t>
      </w:r>
      <w:proofErr w:type="spellStart"/>
      <w:r w:rsidRPr="00BF26A1">
        <w:rPr>
          <w:sz w:val="24"/>
          <w:szCs w:val="24"/>
        </w:rPr>
        <w:t>behaviour</w:t>
      </w:r>
      <w:proofErr w:type="spellEnd"/>
      <w:r w:rsidRPr="00BF26A1">
        <w:rPr>
          <w:sz w:val="24"/>
          <w:szCs w:val="24"/>
        </w:rPr>
        <w:t>, or business performance because those measures are not included in the supplied file.</w:t>
      </w:r>
    </w:p>
    <w:p w14:paraId="714B33A1" w14:textId="77777777" w:rsidR="00BF26A1" w:rsidRPr="00BF26A1" w:rsidRDefault="00BF26A1" w:rsidP="00EC003F">
      <w:pPr>
        <w:spacing w:line="360" w:lineRule="auto"/>
        <w:ind w:firstLine="360"/>
        <w:jc w:val="both"/>
        <w:rPr>
          <w:sz w:val="24"/>
          <w:szCs w:val="24"/>
        </w:rPr>
      </w:pPr>
      <w:r w:rsidRPr="00BF26A1">
        <w:rPr>
          <w:sz w:val="24"/>
          <w:szCs w:val="24"/>
        </w:rPr>
        <w:t>The project objectives are to:</w:t>
      </w:r>
    </w:p>
    <w:p w14:paraId="6D089ABA" w14:textId="77777777" w:rsidR="00BF26A1" w:rsidRPr="00BF26A1" w:rsidRDefault="00BF26A1" w:rsidP="00EC003F">
      <w:pPr>
        <w:pStyle w:val="ListBullet"/>
        <w:tabs>
          <w:tab w:val="num" w:pos="360"/>
        </w:tabs>
        <w:spacing w:after="60" w:line="360" w:lineRule="auto"/>
        <w:ind w:left="403" w:hanging="216"/>
        <w:jc w:val="both"/>
        <w:rPr>
          <w:rFonts w:cs="Times New Roman"/>
          <w:sz w:val="24"/>
          <w:szCs w:val="24"/>
        </w:rPr>
      </w:pPr>
      <w:r w:rsidRPr="00BF26A1">
        <w:rPr>
          <w:rFonts w:cs="Times New Roman"/>
          <w:sz w:val="24"/>
          <w:szCs w:val="24"/>
        </w:rPr>
        <w:t>Summarize the total number of titles and compare movies with TV shows.</w:t>
      </w:r>
    </w:p>
    <w:p w14:paraId="7E24B97E" w14:textId="77777777" w:rsidR="00BF26A1" w:rsidRPr="00BF26A1" w:rsidRDefault="00BF26A1" w:rsidP="00EC003F">
      <w:pPr>
        <w:pStyle w:val="ListBullet"/>
        <w:tabs>
          <w:tab w:val="num" w:pos="360"/>
        </w:tabs>
        <w:spacing w:after="60" w:line="360" w:lineRule="auto"/>
        <w:ind w:left="403" w:hanging="216"/>
        <w:jc w:val="both"/>
        <w:rPr>
          <w:rFonts w:cs="Times New Roman"/>
          <w:sz w:val="24"/>
          <w:szCs w:val="24"/>
        </w:rPr>
      </w:pPr>
      <w:r w:rsidRPr="00BF26A1">
        <w:rPr>
          <w:rFonts w:cs="Times New Roman"/>
          <w:sz w:val="24"/>
          <w:szCs w:val="24"/>
        </w:rPr>
        <w:t>Explore the distribution of titles by country and genre.</w:t>
      </w:r>
    </w:p>
    <w:p w14:paraId="61ED1494" w14:textId="77777777" w:rsidR="00BF26A1" w:rsidRPr="00BF26A1" w:rsidRDefault="00BF26A1" w:rsidP="00EC003F">
      <w:pPr>
        <w:pStyle w:val="ListBullet"/>
        <w:tabs>
          <w:tab w:val="num" w:pos="360"/>
        </w:tabs>
        <w:spacing w:after="60" w:line="360" w:lineRule="auto"/>
        <w:ind w:left="403" w:hanging="216"/>
        <w:jc w:val="both"/>
        <w:rPr>
          <w:rFonts w:cs="Times New Roman"/>
          <w:sz w:val="24"/>
          <w:szCs w:val="24"/>
        </w:rPr>
      </w:pPr>
      <w:r w:rsidRPr="00BF26A1">
        <w:rPr>
          <w:rFonts w:cs="Times New Roman"/>
          <w:sz w:val="24"/>
          <w:szCs w:val="24"/>
        </w:rPr>
        <w:t>Examine release-year patterns and the years in which titles were added to Netflix.</w:t>
      </w:r>
    </w:p>
    <w:p w14:paraId="5F3B4AB4" w14:textId="77777777" w:rsidR="00BF26A1" w:rsidRPr="00BF26A1" w:rsidRDefault="00BF26A1" w:rsidP="00EC003F">
      <w:pPr>
        <w:pStyle w:val="ListBullet"/>
        <w:tabs>
          <w:tab w:val="num" w:pos="360"/>
        </w:tabs>
        <w:spacing w:after="60" w:line="360" w:lineRule="auto"/>
        <w:ind w:left="403" w:hanging="216"/>
        <w:jc w:val="both"/>
        <w:rPr>
          <w:rFonts w:cs="Times New Roman"/>
          <w:sz w:val="24"/>
          <w:szCs w:val="24"/>
        </w:rPr>
      </w:pPr>
      <w:r w:rsidRPr="00BF26A1">
        <w:rPr>
          <w:rFonts w:cs="Times New Roman"/>
          <w:sz w:val="24"/>
          <w:szCs w:val="24"/>
        </w:rPr>
        <w:t>Compare content ratings and duration characteristics.</w:t>
      </w:r>
    </w:p>
    <w:p w14:paraId="00ADCC89" w14:textId="77777777" w:rsidR="00BF26A1" w:rsidRPr="00BF26A1" w:rsidRDefault="00BF26A1" w:rsidP="00EC003F">
      <w:pPr>
        <w:pStyle w:val="ListBullet"/>
        <w:tabs>
          <w:tab w:val="num" w:pos="360"/>
        </w:tabs>
        <w:spacing w:after="60" w:line="360" w:lineRule="auto"/>
        <w:ind w:left="403" w:hanging="216"/>
        <w:jc w:val="both"/>
        <w:rPr>
          <w:rFonts w:cs="Times New Roman"/>
          <w:sz w:val="24"/>
          <w:szCs w:val="24"/>
        </w:rPr>
      </w:pPr>
      <w:r w:rsidRPr="00BF26A1">
        <w:rPr>
          <w:rFonts w:cs="Times New Roman"/>
          <w:sz w:val="24"/>
          <w:szCs w:val="24"/>
        </w:rPr>
        <w:t>Use interactive filters and tooltips to support focused exploration of the catalogue.</w:t>
      </w:r>
    </w:p>
    <w:p w14:paraId="268C61E3" w14:textId="77777777" w:rsidR="00BF26A1" w:rsidRPr="000C26D7" w:rsidRDefault="00BF26A1" w:rsidP="00EC003F">
      <w:pPr>
        <w:spacing w:line="360" w:lineRule="auto"/>
        <w:jc w:val="both"/>
        <w:rPr>
          <w:sz w:val="28"/>
          <w:szCs w:val="28"/>
        </w:rPr>
      </w:pPr>
      <w:r w:rsidRPr="00BF26A1">
        <w:rPr>
          <w:sz w:val="24"/>
          <w:szCs w:val="24"/>
        </w:rPr>
        <w:t>By presenting these patterns visually, the dashboard aims to make the dataset easier to understand and demonstrate how data visualization supports exploratory analysis</w:t>
      </w:r>
      <w:r w:rsidRPr="000C26D7">
        <w:rPr>
          <w:sz w:val="28"/>
          <w:szCs w:val="28"/>
        </w:rPr>
        <w:t>.</w:t>
      </w:r>
    </w:p>
    <w:p w14:paraId="72940B31" w14:textId="77777777" w:rsidR="00BF26A1" w:rsidRPr="000C26D7" w:rsidRDefault="00BF26A1" w:rsidP="00F76E6B">
      <w:pPr>
        <w:jc w:val="both"/>
        <w:rPr>
          <w:sz w:val="28"/>
          <w:szCs w:val="28"/>
        </w:rPr>
      </w:pPr>
      <w:r w:rsidRPr="000C26D7">
        <w:rPr>
          <w:sz w:val="28"/>
          <w:szCs w:val="28"/>
        </w:rPr>
        <w:br w:type="page"/>
      </w:r>
    </w:p>
    <w:p w14:paraId="347E5851" w14:textId="77777777" w:rsidR="002257D8" w:rsidRDefault="002257D8">
      <w:pPr>
        <w:pStyle w:val="BodyText"/>
        <w:spacing w:line="360" w:lineRule="auto"/>
        <w:jc w:val="both"/>
        <w:sectPr w:rsidR="002257D8" w:rsidSect="00F76E6B">
          <w:footerReference w:type="default" r:id="rId9"/>
          <w:pgSz w:w="12240" w:h="15840" w:code="1"/>
          <w:pgMar w:top="500" w:right="709" w:bottom="1160" w:left="720" w:header="0" w:footer="933"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E0EE0E2" w14:textId="77777777" w:rsidR="002257D8" w:rsidRDefault="00F063AE">
      <w:pPr>
        <w:pStyle w:val="Heading1"/>
        <w:numPr>
          <w:ilvl w:val="0"/>
          <w:numId w:val="10"/>
        </w:numPr>
        <w:tabs>
          <w:tab w:val="left" w:pos="4313"/>
        </w:tabs>
        <w:ind w:left="4313" w:hanging="238"/>
        <w:jc w:val="left"/>
      </w:pPr>
      <w:bookmarkStart w:id="5" w:name="2.Dataset_Description"/>
      <w:bookmarkEnd w:id="5"/>
      <w:r>
        <w:rPr>
          <w:color w:val="00AE50"/>
          <w:spacing w:val="-2"/>
        </w:rPr>
        <w:lastRenderedPageBreak/>
        <w:t>Dataset</w:t>
      </w:r>
      <w:r>
        <w:rPr>
          <w:color w:val="00AE50"/>
          <w:spacing w:val="-12"/>
        </w:rPr>
        <w:t xml:space="preserve"> </w:t>
      </w:r>
      <w:r>
        <w:rPr>
          <w:color w:val="00AE50"/>
          <w:spacing w:val="-2"/>
        </w:rPr>
        <w:t>Description</w:t>
      </w:r>
    </w:p>
    <w:p w14:paraId="4BD6268D" w14:textId="77777777" w:rsidR="002257D8" w:rsidRDefault="002257D8">
      <w:pPr>
        <w:pStyle w:val="BodyText"/>
        <w:spacing w:before="201"/>
        <w:rPr>
          <w:b/>
          <w:sz w:val="32"/>
        </w:rPr>
      </w:pPr>
    </w:p>
    <w:p w14:paraId="7191D127" w14:textId="77777777" w:rsidR="002257D8" w:rsidRDefault="00F063AE" w:rsidP="00F76E6B">
      <w:pPr>
        <w:pStyle w:val="Heading2"/>
        <w:spacing w:line="321" w:lineRule="exact"/>
        <w:jc w:val="both"/>
      </w:pPr>
      <w:bookmarkStart w:id="6" w:name="Dataset_Name_and_Size"/>
      <w:bookmarkEnd w:id="6"/>
      <w:r>
        <w:t>Dataset</w:t>
      </w:r>
      <w:r>
        <w:rPr>
          <w:spacing w:val="-13"/>
        </w:rPr>
        <w:t xml:space="preserve"> </w:t>
      </w:r>
      <w:r>
        <w:t>Name</w:t>
      </w:r>
      <w:r>
        <w:rPr>
          <w:spacing w:val="-5"/>
        </w:rPr>
        <w:t xml:space="preserve"> </w:t>
      </w:r>
      <w:r>
        <w:t>and</w:t>
      </w:r>
      <w:r>
        <w:rPr>
          <w:spacing w:val="-8"/>
        </w:rPr>
        <w:t xml:space="preserve"> </w:t>
      </w:r>
      <w:r>
        <w:rPr>
          <w:spacing w:val="-4"/>
        </w:rPr>
        <w:t>Size</w:t>
      </w:r>
    </w:p>
    <w:p w14:paraId="0211AE85" w14:textId="77777777" w:rsidR="00BF26A1" w:rsidRPr="00BF26A1" w:rsidRDefault="00BF26A1" w:rsidP="00EC003F">
      <w:pPr>
        <w:spacing w:line="360" w:lineRule="auto"/>
        <w:ind w:firstLine="357"/>
        <w:jc w:val="both"/>
        <w:rPr>
          <w:sz w:val="24"/>
          <w:szCs w:val="24"/>
        </w:rPr>
      </w:pPr>
      <w:r w:rsidRPr="00BF26A1">
        <w:rPr>
          <w:sz w:val="24"/>
          <w:szCs w:val="24"/>
        </w:rPr>
        <w:t>The project uses the supplied Netflix titles CSV file. It contains 8,807 records and 12 columns. Each row represents a listed title, with fields describing its type and available catalogue metadata. The dataset is a snapshot of titles and dates recorded in the file; it should not be treated as a live or complete view of Netflix’s current catalogue.</w:t>
      </w:r>
    </w:p>
    <w:p w14:paraId="7B60E6C6" w14:textId="77777777" w:rsidR="002257D8" w:rsidRDefault="002257D8" w:rsidP="00F76E6B">
      <w:pPr>
        <w:pStyle w:val="BodyText"/>
        <w:spacing w:before="4"/>
        <w:jc w:val="both"/>
      </w:pPr>
    </w:p>
    <w:p w14:paraId="4F823E8E" w14:textId="77777777" w:rsidR="002257D8" w:rsidRDefault="00F063AE" w:rsidP="00F76E6B">
      <w:pPr>
        <w:pStyle w:val="Heading2"/>
        <w:jc w:val="both"/>
      </w:pPr>
      <w:bookmarkStart w:id="7" w:name="Attributes_and_their_meaning"/>
      <w:bookmarkEnd w:id="7"/>
      <w:r>
        <w:t>Attributes</w:t>
      </w:r>
      <w:r>
        <w:rPr>
          <w:spacing w:val="-9"/>
        </w:rPr>
        <w:t xml:space="preserve"> </w:t>
      </w:r>
      <w:r>
        <w:t>and</w:t>
      </w:r>
      <w:r>
        <w:rPr>
          <w:spacing w:val="-10"/>
        </w:rPr>
        <w:t xml:space="preserve"> </w:t>
      </w:r>
      <w:r>
        <w:t>their</w:t>
      </w:r>
      <w:r>
        <w:rPr>
          <w:spacing w:val="-9"/>
        </w:rPr>
        <w:t xml:space="preserve"> </w:t>
      </w:r>
      <w:r>
        <w:rPr>
          <w:spacing w:val="-2"/>
        </w:rPr>
        <w:t>meaning</w:t>
      </w:r>
    </w:p>
    <w:p w14:paraId="52A6AB78" w14:textId="77777777" w:rsidR="002257D8" w:rsidRDefault="00F063AE" w:rsidP="00F76E6B">
      <w:pPr>
        <w:pStyle w:val="BodyText"/>
        <w:spacing w:before="282"/>
        <w:jc w:val="both"/>
      </w:pPr>
      <w:r>
        <w:t>The</w:t>
      </w:r>
      <w:r>
        <w:rPr>
          <w:spacing w:val="-5"/>
        </w:rPr>
        <w:t xml:space="preserve"> </w:t>
      </w:r>
      <w:r>
        <w:t>dataset includes</w:t>
      </w:r>
      <w:r>
        <w:rPr>
          <w:spacing w:val="-2"/>
        </w:rPr>
        <w:t xml:space="preserve"> </w:t>
      </w:r>
      <w:r>
        <w:t>several</w:t>
      </w:r>
      <w:r>
        <w:rPr>
          <w:spacing w:val="-2"/>
        </w:rPr>
        <w:t xml:space="preserve"> </w:t>
      </w:r>
      <w:r>
        <w:t>important</w:t>
      </w:r>
      <w:r>
        <w:rPr>
          <w:spacing w:val="-2"/>
        </w:rPr>
        <w:t xml:space="preserve"> </w:t>
      </w:r>
      <w:r>
        <w:t>attributes</w:t>
      </w:r>
      <w:r>
        <w:rPr>
          <w:spacing w:val="-2"/>
        </w:rPr>
        <w:t xml:space="preserve"> </w:t>
      </w:r>
      <w:r>
        <w:t>used for</w:t>
      </w:r>
      <w:r>
        <w:rPr>
          <w:spacing w:val="-2"/>
        </w:rPr>
        <w:t xml:space="preserve"> analysis:</w:t>
      </w:r>
    </w:p>
    <w:tbl>
      <w:tblPr>
        <w:tblStyle w:val="TableGrid"/>
        <w:tblpPr w:leftFromText="180" w:rightFromText="180" w:vertAnchor="text" w:horzAnchor="page" w:tblpX="1797" w:tblpY="205"/>
        <w:tblW w:w="0" w:type="auto"/>
        <w:tblLook w:val="04A0" w:firstRow="1" w:lastRow="0" w:firstColumn="1" w:lastColumn="0" w:noHBand="0" w:noVBand="1"/>
      </w:tblPr>
      <w:tblGrid>
        <w:gridCol w:w="2835"/>
        <w:gridCol w:w="6091"/>
      </w:tblGrid>
      <w:tr w:rsidR="00BF26A1" w:rsidRPr="00B036BE" w14:paraId="732B93AD" w14:textId="77777777" w:rsidTr="005110FE">
        <w:tc>
          <w:tcPr>
            <w:tcW w:w="2835" w:type="dxa"/>
            <w:shd w:val="clear" w:color="auto" w:fill="D9E2F3"/>
            <w:vAlign w:val="center"/>
          </w:tcPr>
          <w:p w14:paraId="5F0D0B49" w14:textId="77777777" w:rsidR="00BF26A1" w:rsidRPr="00B036BE" w:rsidRDefault="00BF26A1" w:rsidP="005110FE">
            <w:pPr>
              <w:jc w:val="center"/>
              <w:rPr>
                <w:sz w:val="24"/>
                <w:szCs w:val="24"/>
              </w:rPr>
            </w:pPr>
            <w:r w:rsidRPr="00B036BE">
              <w:rPr>
                <w:b/>
                <w:sz w:val="24"/>
                <w:szCs w:val="24"/>
              </w:rPr>
              <w:t>Attribute</w:t>
            </w:r>
          </w:p>
        </w:tc>
        <w:tc>
          <w:tcPr>
            <w:tcW w:w="6091" w:type="dxa"/>
            <w:shd w:val="clear" w:color="auto" w:fill="D9E2F3"/>
            <w:vAlign w:val="center"/>
          </w:tcPr>
          <w:p w14:paraId="1276D08E" w14:textId="77777777" w:rsidR="00BF26A1" w:rsidRPr="00B036BE" w:rsidRDefault="00BF26A1" w:rsidP="005110FE">
            <w:pPr>
              <w:jc w:val="center"/>
              <w:rPr>
                <w:sz w:val="24"/>
                <w:szCs w:val="24"/>
              </w:rPr>
            </w:pPr>
            <w:r w:rsidRPr="00B036BE">
              <w:rPr>
                <w:b/>
                <w:sz w:val="24"/>
                <w:szCs w:val="24"/>
              </w:rPr>
              <w:t>Meaning / Use</w:t>
            </w:r>
          </w:p>
        </w:tc>
      </w:tr>
      <w:tr w:rsidR="00BF26A1" w:rsidRPr="00B036BE" w14:paraId="74265A19" w14:textId="77777777" w:rsidTr="005110FE">
        <w:tc>
          <w:tcPr>
            <w:tcW w:w="2835" w:type="dxa"/>
            <w:vAlign w:val="center"/>
          </w:tcPr>
          <w:p w14:paraId="69CD479C" w14:textId="77777777" w:rsidR="00BF26A1" w:rsidRPr="00B036BE" w:rsidRDefault="00BF26A1" w:rsidP="005110FE">
            <w:pPr>
              <w:spacing w:after="20"/>
              <w:jc w:val="center"/>
              <w:rPr>
                <w:sz w:val="24"/>
                <w:szCs w:val="24"/>
              </w:rPr>
            </w:pPr>
            <w:proofErr w:type="spellStart"/>
            <w:r w:rsidRPr="00B036BE">
              <w:rPr>
                <w:sz w:val="24"/>
                <w:szCs w:val="24"/>
              </w:rPr>
              <w:t>show_id</w:t>
            </w:r>
            <w:proofErr w:type="spellEnd"/>
          </w:p>
        </w:tc>
        <w:tc>
          <w:tcPr>
            <w:tcW w:w="6091" w:type="dxa"/>
            <w:vAlign w:val="center"/>
          </w:tcPr>
          <w:p w14:paraId="03411DF1" w14:textId="77777777" w:rsidR="00BF26A1" w:rsidRPr="00B036BE" w:rsidRDefault="00BF26A1" w:rsidP="005110FE">
            <w:pPr>
              <w:spacing w:after="20"/>
              <w:jc w:val="center"/>
              <w:rPr>
                <w:sz w:val="24"/>
                <w:szCs w:val="24"/>
              </w:rPr>
            </w:pPr>
            <w:r w:rsidRPr="00B036BE">
              <w:rPr>
                <w:sz w:val="24"/>
                <w:szCs w:val="24"/>
              </w:rPr>
              <w:t>Unique identifier assigned to a title in the file.</w:t>
            </w:r>
          </w:p>
        </w:tc>
      </w:tr>
      <w:tr w:rsidR="00BF26A1" w:rsidRPr="00B036BE" w14:paraId="1FC63E50" w14:textId="77777777" w:rsidTr="005110FE">
        <w:tc>
          <w:tcPr>
            <w:tcW w:w="2835" w:type="dxa"/>
            <w:vAlign w:val="center"/>
          </w:tcPr>
          <w:p w14:paraId="7E5B7016" w14:textId="77777777" w:rsidR="00BF26A1" w:rsidRPr="00B036BE" w:rsidRDefault="00BF26A1" w:rsidP="005110FE">
            <w:pPr>
              <w:spacing w:after="20"/>
              <w:jc w:val="center"/>
              <w:rPr>
                <w:sz w:val="24"/>
                <w:szCs w:val="24"/>
              </w:rPr>
            </w:pPr>
            <w:r w:rsidRPr="00B036BE">
              <w:rPr>
                <w:sz w:val="24"/>
                <w:szCs w:val="24"/>
              </w:rPr>
              <w:t>type</w:t>
            </w:r>
          </w:p>
        </w:tc>
        <w:tc>
          <w:tcPr>
            <w:tcW w:w="6091" w:type="dxa"/>
            <w:vAlign w:val="center"/>
          </w:tcPr>
          <w:p w14:paraId="14E7E844" w14:textId="77777777" w:rsidR="00BF26A1" w:rsidRPr="00B036BE" w:rsidRDefault="00BF26A1" w:rsidP="005110FE">
            <w:pPr>
              <w:spacing w:after="20"/>
              <w:jc w:val="center"/>
              <w:rPr>
                <w:sz w:val="24"/>
                <w:szCs w:val="24"/>
              </w:rPr>
            </w:pPr>
            <w:r w:rsidRPr="00B036BE">
              <w:rPr>
                <w:sz w:val="24"/>
                <w:szCs w:val="24"/>
              </w:rPr>
              <w:t>Indicates whether the title is a Movie or TV Show.</w:t>
            </w:r>
          </w:p>
        </w:tc>
      </w:tr>
      <w:tr w:rsidR="00BF26A1" w:rsidRPr="00B036BE" w14:paraId="779DD991" w14:textId="77777777" w:rsidTr="005110FE">
        <w:tc>
          <w:tcPr>
            <w:tcW w:w="2835" w:type="dxa"/>
            <w:vAlign w:val="center"/>
          </w:tcPr>
          <w:p w14:paraId="13515317" w14:textId="77777777" w:rsidR="00BF26A1" w:rsidRPr="00B036BE" w:rsidRDefault="00BF26A1" w:rsidP="005110FE">
            <w:pPr>
              <w:spacing w:after="20"/>
              <w:jc w:val="center"/>
              <w:rPr>
                <w:sz w:val="24"/>
                <w:szCs w:val="24"/>
              </w:rPr>
            </w:pPr>
            <w:r w:rsidRPr="00B036BE">
              <w:rPr>
                <w:sz w:val="24"/>
                <w:szCs w:val="24"/>
              </w:rPr>
              <w:t>title</w:t>
            </w:r>
          </w:p>
        </w:tc>
        <w:tc>
          <w:tcPr>
            <w:tcW w:w="6091" w:type="dxa"/>
            <w:vAlign w:val="center"/>
          </w:tcPr>
          <w:p w14:paraId="31ED4C88" w14:textId="77777777" w:rsidR="00BF26A1" w:rsidRPr="00B036BE" w:rsidRDefault="00BF26A1" w:rsidP="005110FE">
            <w:pPr>
              <w:spacing w:after="20"/>
              <w:jc w:val="center"/>
              <w:rPr>
                <w:sz w:val="24"/>
                <w:szCs w:val="24"/>
              </w:rPr>
            </w:pPr>
            <w:r w:rsidRPr="00B036BE">
              <w:rPr>
                <w:sz w:val="24"/>
                <w:szCs w:val="24"/>
              </w:rPr>
              <w:t xml:space="preserve">Name of the movie or </w:t>
            </w:r>
            <w:proofErr w:type="spellStart"/>
            <w:r w:rsidRPr="00B036BE">
              <w:rPr>
                <w:sz w:val="24"/>
                <w:szCs w:val="24"/>
              </w:rPr>
              <w:t>programme</w:t>
            </w:r>
            <w:proofErr w:type="spellEnd"/>
            <w:r w:rsidRPr="00B036BE">
              <w:rPr>
                <w:sz w:val="24"/>
                <w:szCs w:val="24"/>
              </w:rPr>
              <w:t>.</w:t>
            </w:r>
          </w:p>
        </w:tc>
      </w:tr>
      <w:tr w:rsidR="00BF26A1" w:rsidRPr="00B036BE" w14:paraId="3F993E10" w14:textId="77777777" w:rsidTr="005110FE">
        <w:tc>
          <w:tcPr>
            <w:tcW w:w="2835" w:type="dxa"/>
            <w:vAlign w:val="center"/>
          </w:tcPr>
          <w:p w14:paraId="7DB0798C" w14:textId="77777777" w:rsidR="00BF26A1" w:rsidRPr="00B036BE" w:rsidRDefault="00BF26A1" w:rsidP="005110FE">
            <w:pPr>
              <w:spacing w:after="20"/>
              <w:jc w:val="center"/>
              <w:rPr>
                <w:sz w:val="24"/>
                <w:szCs w:val="24"/>
              </w:rPr>
            </w:pPr>
            <w:r w:rsidRPr="00B036BE">
              <w:rPr>
                <w:sz w:val="24"/>
                <w:szCs w:val="24"/>
              </w:rPr>
              <w:t>director</w:t>
            </w:r>
          </w:p>
        </w:tc>
        <w:tc>
          <w:tcPr>
            <w:tcW w:w="6091" w:type="dxa"/>
            <w:vAlign w:val="center"/>
          </w:tcPr>
          <w:p w14:paraId="7633E305" w14:textId="77777777" w:rsidR="00BF26A1" w:rsidRPr="00B036BE" w:rsidRDefault="00BF26A1" w:rsidP="005110FE">
            <w:pPr>
              <w:spacing w:after="20"/>
              <w:jc w:val="center"/>
              <w:rPr>
                <w:sz w:val="24"/>
                <w:szCs w:val="24"/>
              </w:rPr>
            </w:pPr>
            <w:r w:rsidRPr="00B036BE">
              <w:rPr>
                <w:sz w:val="24"/>
                <w:szCs w:val="24"/>
              </w:rPr>
              <w:t>Director information, where available.</w:t>
            </w:r>
          </w:p>
        </w:tc>
      </w:tr>
      <w:tr w:rsidR="00BF26A1" w:rsidRPr="00B036BE" w14:paraId="009213A7" w14:textId="77777777" w:rsidTr="005110FE">
        <w:tc>
          <w:tcPr>
            <w:tcW w:w="2835" w:type="dxa"/>
            <w:vAlign w:val="center"/>
          </w:tcPr>
          <w:p w14:paraId="74EEC067" w14:textId="77777777" w:rsidR="00BF26A1" w:rsidRPr="00B036BE" w:rsidRDefault="00BF26A1" w:rsidP="005110FE">
            <w:pPr>
              <w:spacing w:after="20"/>
              <w:jc w:val="center"/>
              <w:rPr>
                <w:sz w:val="24"/>
                <w:szCs w:val="24"/>
              </w:rPr>
            </w:pPr>
            <w:r w:rsidRPr="00B036BE">
              <w:rPr>
                <w:sz w:val="24"/>
                <w:szCs w:val="24"/>
              </w:rPr>
              <w:t>cast</w:t>
            </w:r>
          </w:p>
        </w:tc>
        <w:tc>
          <w:tcPr>
            <w:tcW w:w="6091" w:type="dxa"/>
            <w:vAlign w:val="center"/>
          </w:tcPr>
          <w:p w14:paraId="06583265" w14:textId="77777777" w:rsidR="00BF26A1" w:rsidRPr="00B036BE" w:rsidRDefault="00BF26A1" w:rsidP="005110FE">
            <w:pPr>
              <w:spacing w:after="20"/>
              <w:jc w:val="center"/>
              <w:rPr>
                <w:sz w:val="24"/>
                <w:szCs w:val="24"/>
              </w:rPr>
            </w:pPr>
            <w:r w:rsidRPr="00B036BE">
              <w:rPr>
                <w:sz w:val="24"/>
                <w:szCs w:val="24"/>
              </w:rPr>
              <w:t>Listed cast members, where available.</w:t>
            </w:r>
          </w:p>
        </w:tc>
      </w:tr>
      <w:tr w:rsidR="00BF26A1" w:rsidRPr="00B036BE" w14:paraId="6A1B54C5" w14:textId="77777777" w:rsidTr="005110FE">
        <w:tc>
          <w:tcPr>
            <w:tcW w:w="2835" w:type="dxa"/>
            <w:vAlign w:val="center"/>
          </w:tcPr>
          <w:p w14:paraId="7F08A1AA" w14:textId="77777777" w:rsidR="00BF26A1" w:rsidRPr="00B036BE" w:rsidRDefault="00BF26A1" w:rsidP="005110FE">
            <w:pPr>
              <w:spacing w:after="20"/>
              <w:jc w:val="center"/>
              <w:rPr>
                <w:sz w:val="24"/>
                <w:szCs w:val="24"/>
              </w:rPr>
            </w:pPr>
            <w:r w:rsidRPr="00B036BE">
              <w:rPr>
                <w:sz w:val="24"/>
                <w:szCs w:val="24"/>
              </w:rPr>
              <w:t>country</w:t>
            </w:r>
          </w:p>
        </w:tc>
        <w:tc>
          <w:tcPr>
            <w:tcW w:w="6091" w:type="dxa"/>
            <w:vAlign w:val="center"/>
          </w:tcPr>
          <w:p w14:paraId="092EF936" w14:textId="77777777" w:rsidR="00BF26A1" w:rsidRPr="00B036BE" w:rsidRDefault="00BF26A1" w:rsidP="005110FE">
            <w:pPr>
              <w:spacing w:after="20"/>
              <w:jc w:val="center"/>
              <w:rPr>
                <w:sz w:val="24"/>
                <w:szCs w:val="24"/>
              </w:rPr>
            </w:pPr>
            <w:r w:rsidRPr="00B036BE">
              <w:rPr>
                <w:sz w:val="24"/>
                <w:szCs w:val="24"/>
              </w:rPr>
              <w:t>Country or countries associated with the title.</w:t>
            </w:r>
          </w:p>
        </w:tc>
      </w:tr>
      <w:tr w:rsidR="00BF26A1" w:rsidRPr="00B036BE" w14:paraId="34D6B409" w14:textId="77777777" w:rsidTr="005110FE">
        <w:tc>
          <w:tcPr>
            <w:tcW w:w="2835" w:type="dxa"/>
            <w:vAlign w:val="center"/>
          </w:tcPr>
          <w:p w14:paraId="359006B3" w14:textId="77777777" w:rsidR="00BF26A1" w:rsidRPr="00B036BE" w:rsidRDefault="00BF26A1" w:rsidP="005110FE">
            <w:pPr>
              <w:spacing w:after="20"/>
              <w:jc w:val="center"/>
              <w:rPr>
                <w:sz w:val="24"/>
                <w:szCs w:val="24"/>
              </w:rPr>
            </w:pPr>
            <w:proofErr w:type="spellStart"/>
            <w:r w:rsidRPr="00B036BE">
              <w:rPr>
                <w:sz w:val="24"/>
                <w:szCs w:val="24"/>
              </w:rPr>
              <w:t>date_added</w:t>
            </w:r>
            <w:proofErr w:type="spellEnd"/>
          </w:p>
        </w:tc>
        <w:tc>
          <w:tcPr>
            <w:tcW w:w="6091" w:type="dxa"/>
            <w:vAlign w:val="center"/>
          </w:tcPr>
          <w:p w14:paraId="715DC18A" w14:textId="77777777" w:rsidR="00BF26A1" w:rsidRPr="00B036BE" w:rsidRDefault="00BF26A1" w:rsidP="005110FE">
            <w:pPr>
              <w:spacing w:after="20"/>
              <w:jc w:val="center"/>
              <w:rPr>
                <w:sz w:val="24"/>
                <w:szCs w:val="24"/>
              </w:rPr>
            </w:pPr>
            <w:r w:rsidRPr="00B036BE">
              <w:rPr>
                <w:sz w:val="24"/>
                <w:szCs w:val="24"/>
              </w:rPr>
              <w:t>Date the title was added to Netflix, where recorded.</w:t>
            </w:r>
          </w:p>
        </w:tc>
      </w:tr>
      <w:tr w:rsidR="00BF26A1" w:rsidRPr="00B036BE" w14:paraId="4B66F538" w14:textId="77777777" w:rsidTr="005110FE">
        <w:tc>
          <w:tcPr>
            <w:tcW w:w="2835" w:type="dxa"/>
            <w:vAlign w:val="center"/>
          </w:tcPr>
          <w:p w14:paraId="2BC57C23" w14:textId="77777777" w:rsidR="00BF26A1" w:rsidRPr="00B036BE" w:rsidRDefault="00BF26A1" w:rsidP="005110FE">
            <w:pPr>
              <w:spacing w:after="20"/>
              <w:jc w:val="center"/>
              <w:rPr>
                <w:sz w:val="24"/>
                <w:szCs w:val="24"/>
              </w:rPr>
            </w:pPr>
            <w:proofErr w:type="spellStart"/>
            <w:r w:rsidRPr="00B036BE">
              <w:rPr>
                <w:sz w:val="24"/>
                <w:szCs w:val="24"/>
              </w:rPr>
              <w:t>release_year</w:t>
            </w:r>
            <w:proofErr w:type="spellEnd"/>
          </w:p>
        </w:tc>
        <w:tc>
          <w:tcPr>
            <w:tcW w:w="6091" w:type="dxa"/>
            <w:vAlign w:val="center"/>
          </w:tcPr>
          <w:p w14:paraId="52380D66" w14:textId="77777777" w:rsidR="00BF26A1" w:rsidRPr="00B036BE" w:rsidRDefault="00BF26A1" w:rsidP="005110FE">
            <w:pPr>
              <w:spacing w:after="20"/>
              <w:jc w:val="center"/>
              <w:rPr>
                <w:sz w:val="24"/>
                <w:szCs w:val="24"/>
              </w:rPr>
            </w:pPr>
            <w:r w:rsidRPr="00B036BE">
              <w:rPr>
                <w:sz w:val="24"/>
                <w:szCs w:val="24"/>
              </w:rPr>
              <w:t>Year the title was released.</w:t>
            </w:r>
          </w:p>
        </w:tc>
      </w:tr>
      <w:tr w:rsidR="00BF26A1" w:rsidRPr="00B036BE" w14:paraId="7F7B539B" w14:textId="77777777" w:rsidTr="005110FE">
        <w:tc>
          <w:tcPr>
            <w:tcW w:w="2835" w:type="dxa"/>
            <w:vAlign w:val="center"/>
          </w:tcPr>
          <w:p w14:paraId="47DA4627" w14:textId="77777777" w:rsidR="00BF26A1" w:rsidRPr="00B036BE" w:rsidRDefault="00BF26A1" w:rsidP="005110FE">
            <w:pPr>
              <w:spacing w:after="20"/>
              <w:jc w:val="center"/>
              <w:rPr>
                <w:sz w:val="24"/>
                <w:szCs w:val="24"/>
              </w:rPr>
            </w:pPr>
            <w:r w:rsidRPr="00B036BE">
              <w:rPr>
                <w:sz w:val="24"/>
                <w:szCs w:val="24"/>
              </w:rPr>
              <w:t>rating</w:t>
            </w:r>
          </w:p>
        </w:tc>
        <w:tc>
          <w:tcPr>
            <w:tcW w:w="6091" w:type="dxa"/>
            <w:vAlign w:val="center"/>
          </w:tcPr>
          <w:p w14:paraId="1BC213B9" w14:textId="77777777" w:rsidR="00BF26A1" w:rsidRPr="00B036BE" w:rsidRDefault="00BF26A1" w:rsidP="005110FE">
            <w:pPr>
              <w:spacing w:after="20"/>
              <w:jc w:val="center"/>
              <w:rPr>
                <w:sz w:val="24"/>
                <w:szCs w:val="24"/>
              </w:rPr>
            </w:pPr>
            <w:r w:rsidRPr="00B036BE">
              <w:rPr>
                <w:sz w:val="24"/>
                <w:szCs w:val="24"/>
              </w:rPr>
              <w:t>Content rating classification.</w:t>
            </w:r>
          </w:p>
        </w:tc>
      </w:tr>
      <w:tr w:rsidR="00BF26A1" w:rsidRPr="00B036BE" w14:paraId="56EA25AF" w14:textId="77777777" w:rsidTr="005110FE">
        <w:tc>
          <w:tcPr>
            <w:tcW w:w="2835" w:type="dxa"/>
            <w:vAlign w:val="center"/>
          </w:tcPr>
          <w:p w14:paraId="39435260" w14:textId="77777777" w:rsidR="00BF26A1" w:rsidRPr="00B036BE" w:rsidRDefault="00BF26A1" w:rsidP="005110FE">
            <w:pPr>
              <w:spacing w:after="20"/>
              <w:jc w:val="center"/>
              <w:rPr>
                <w:sz w:val="24"/>
                <w:szCs w:val="24"/>
              </w:rPr>
            </w:pPr>
            <w:r w:rsidRPr="00B036BE">
              <w:rPr>
                <w:sz w:val="24"/>
                <w:szCs w:val="24"/>
              </w:rPr>
              <w:t>duration</w:t>
            </w:r>
          </w:p>
        </w:tc>
        <w:tc>
          <w:tcPr>
            <w:tcW w:w="6091" w:type="dxa"/>
            <w:vAlign w:val="center"/>
          </w:tcPr>
          <w:p w14:paraId="66BC0A75" w14:textId="77777777" w:rsidR="00BF26A1" w:rsidRPr="00B036BE" w:rsidRDefault="00BF26A1" w:rsidP="005110FE">
            <w:pPr>
              <w:spacing w:after="20"/>
              <w:jc w:val="center"/>
              <w:rPr>
                <w:sz w:val="24"/>
                <w:szCs w:val="24"/>
              </w:rPr>
            </w:pPr>
            <w:r w:rsidRPr="00B036BE">
              <w:rPr>
                <w:sz w:val="24"/>
                <w:szCs w:val="24"/>
              </w:rPr>
              <w:t>Movie runtime in minutes or TV show length in seasons.</w:t>
            </w:r>
          </w:p>
        </w:tc>
      </w:tr>
      <w:tr w:rsidR="00BF26A1" w:rsidRPr="00B036BE" w14:paraId="4C537BB3" w14:textId="77777777" w:rsidTr="005110FE">
        <w:tc>
          <w:tcPr>
            <w:tcW w:w="2835" w:type="dxa"/>
            <w:vAlign w:val="center"/>
          </w:tcPr>
          <w:p w14:paraId="6FB49C17" w14:textId="77777777" w:rsidR="00BF26A1" w:rsidRPr="00B036BE" w:rsidRDefault="00BF26A1" w:rsidP="005110FE">
            <w:pPr>
              <w:spacing w:after="20"/>
              <w:jc w:val="center"/>
              <w:rPr>
                <w:sz w:val="24"/>
                <w:szCs w:val="24"/>
              </w:rPr>
            </w:pPr>
            <w:proofErr w:type="spellStart"/>
            <w:r w:rsidRPr="00B036BE">
              <w:rPr>
                <w:sz w:val="24"/>
                <w:szCs w:val="24"/>
              </w:rPr>
              <w:t>listed_in</w:t>
            </w:r>
            <w:proofErr w:type="spellEnd"/>
          </w:p>
        </w:tc>
        <w:tc>
          <w:tcPr>
            <w:tcW w:w="6091" w:type="dxa"/>
            <w:vAlign w:val="center"/>
          </w:tcPr>
          <w:p w14:paraId="7ED4FF4F" w14:textId="77777777" w:rsidR="00BF26A1" w:rsidRPr="00B036BE" w:rsidRDefault="00BF26A1" w:rsidP="005110FE">
            <w:pPr>
              <w:spacing w:after="20"/>
              <w:jc w:val="center"/>
              <w:rPr>
                <w:sz w:val="24"/>
                <w:szCs w:val="24"/>
              </w:rPr>
            </w:pPr>
            <w:r w:rsidRPr="00B036BE">
              <w:rPr>
                <w:sz w:val="24"/>
                <w:szCs w:val="24"/>
              </w:rPr>
              <w:t>Genre/category labels associated with the title.</w:t>
            </w:r>
          </w:p>
        </w:tc>
      </w:tr>
      <w:tr w:rsidR="00BF26A1" w:rsidRPr="00B036BE" w14:paraId="15DE03DF" w14:textId="77777777" w:rsidTr="005110FE">
        <w:tc>
          <w:tcPr>
            <w:tcW w:w="2835" w:type="dxa"/>
            <w:vAlign w:val="center"/>
          </w:tcPr>
          <w:p w14:paraId="39BD6190" w14:textId="77777777" w:rsidR="00BF26A1" w:rsidRPr="00B036BE" w:rsidRDefault="00BF26A1" w:rsidP="005110FE">
            <w:pPr>
              <w:spacing w:after="20"/>
              <w:jc w:val="center"/>
              <w:rPr>
                <w:sz w:val="24"/>
                <w:szCs w:val="24"/>
              </w:rPr>
            </w:pPr>
            <w:r w:rsidRPr="00B036BE">
              <w:rPr>
                <w:sz w:val="24"/>
                <w:szCs w:val="24"/>
              </w:rPr>
              <w:t>description</w:t>
            </w:r>
          </w:p>
        </w:tc>
        <w:tc>
          <w:tcPr>
            <w:tcW w:w="6091" w:type="dxa"/>
            <w:vAlign w:val="center"/>
          </w:tcPr>
          <w:p w14:paraId="31549B7E" w14:textId="77777777" w:rsidR="00BF26A1" w:rsidRPr="00B036BE" w:rsidRDefault="00BF26A1" w:rsidP="005110FE">
            <w:pPr>
              <w:spacing w:after="20"/>
              <w:jc w:val="center"/>
              <w:rPr>
                <w:sz w:val="24"/>
                <w:szCs w:val="24"/>
              </w:rPr>
            </w:pPr>
            <w:r w:rsidRPr="00B036BE">
              <w:rPr>
                <w:sz w:val="24"/>
                <w:szCs w:val="24"/>
              </w:rPr>
              <w:t>Short text description of the title.</w:t>
            </w:r>
          </w:p>
        </w:tc>
      </w:tr>
    </w:tbl>
    <w:p w14:paraId="0147465A" w14:textId="77777777" w:rsidR="002257D8" w:rsidRDefault="002257D8" w:rsidP="005110FE">
      <w:pPr>
        <w:pStyle w:val="BodyText"/>
        <w:spacing w:before="5"/>
        <w:jc w:val="center"/>
      </w:pPr>
    </w:p>
    <w:p w14:paraId="266290FC" w14:textId="77777777" w:rsidR="00BF26A1" w:rsidRDefault="00BF26A1" w:rsidP="005110FE">
      <w:pPr>
        <w:pStyle w:val="Heading2"/>
        <w:jc w:val="center"/>
      </w:pPr>
      <w:bookmarkStart w:id="8" w:name="Cleaning_or_Preprocessing_Steps"/>
      <w:bookmarkEnd w:id="8"/>
    </w:p>
    <w:p w14:paraId="2E60E66C" w14:textId="77777777" w:rsidR="00BF26A1" w:rsidRDefault="00BF26A1" w:rsidP="00F76E6B">
      <w:pPr>
        <w:pStyle w:val="Heading2"/>
        <w:jc w:val="both"/>
      </w:pPr>
    </w:p>
    <w:p w14:paraId="5674782A" w14:textId="77777777" w:rsidR="00BF26A1" w:rsidRDefault="00BF26A1" w:rsidP="00F76E6B">
      <w:pPr>
        <w:pStyle w:val="Heading2"/>
        <w:jc w:val="both"/>
      </w:pPr>
    </w:p>
    <w:p w14:paraId="4D32CAEC" w14:textId="77777777" w:rsidR="00BF26A1" w:rsidRDefault="00BF26A1" w:rsidP="00F76E6B">
      <w:pPr>
        <w:pStyle w:val="Heading2"/>
        <w:jc w:val="both"/>
      </w:pPr>
    </w:p>
    <w:p w14:paraId="309F91DB" w14:textId="77777777" w:rsidR="00BF26A1" w:rsidRDefault="00BF26A1" w:rsidP="00F76E6B">
      <w:pPr>
        <w:pStyle w:val="Heading2"/>
        <w:jc w:val="both"/>
      </w:pPr>
    </w:p>
    <w:p w14:paraId="74AB5B64" w14:textId="77777777" w:rsidR="00BF26A1" w:rsidRDefault="00BF26A1" w:rsidP="00F76E6B">
      <w:pPr>
        <w:pStyle w:val="Heading2"/>
        <w:jc w:val="both"/>
      </w:pPr>
    </w:p>
    <w:p w14:paraId="6CDE0D8D" w14:textId="77777777" w:rsidR="00BF26A1" w:rsidRDefault="00BF26A1" w:rsidP="00F76E6B">
      <w:pPr>
        <w:pStyle w:val="Heading2"/>
        <w:jc w:val="both"/>
      </w:pPr>
    </w:p>
    <w:p w14:paraId="1DBACEBD" w14:textId="77777777" w:rsidR="00BF26A1" w:rsidRDefault="00BF26A1" w:rsidP="00F76E6B">
      <w:pPr>
        <w:pStyle w:val="Heading2"/>
        <w:jc w:val="both"/>
      </w:pPr>
    </w:p>
    <w:p w14:paraId="2299ED85" w14:textId="77777777" w:rsidR="00BF26A1" w:rsidRDefault="00BF26A1" w:rsidP="00F76E6B">
      <w:pPr>
        <w:pStyle w:val="Heading2"/>
        <w:jc w:val="both"/>
      </w:pPr>
    </w:p>
    <w:p w14:paraId="0639DE63" w14:textId="77777777" w:rsidR="00BF26A1" w:rsidRDefault="00BF26A1" w:rsidP="00F76E6B">
      <w:pPr>
        <w:pStyle w:val="Heading2"/>
        <w:jc w:val="both"/>
      </w:pPr>
    </w:p>
    <w:p w14:paraId="751531FC" w14:textId="77777777" w:rsidR="00BF26A1" w:rsidRDefault="00BF26A1" w:rsidP="00F76E6B">
      <w:pPr>
        <w:pStyle w:val="Heading2"/>
        <w:jc w:val="both"/>
      </w:pPr>
    </w:p>
    <w:p w14:paraId="492B8F53" w14:textId="77777777" w:rsidR="00BF26A1" w:rsidRDefault="00BF26A1" w:rsidP="00F76E6B">
      <w:pPr>
        <w:pStyle w:val="Heading2"/>
        <w:jc w:val="both"/>
      </w:pPr>
    </w:p>
    <w:p w14:paraId="02ED17B5" w14:textId="77777777" w:rsidR="00BF26A1" w:rsidRDefault="00BF26A1" w:rsidP="00F76E6B">
      <w:pPr>
        <w:pStyle w:val="Heading2"/>
        <w:jc w:val="both"/>
        <w:rPr>
          <w:sz w:val="20"/>
          <w:szCs w:val="20"/>
        </w:rPr>
      </w:pPr>
    </w:p>
    <w:p w14:paraId="4496D615" w14:textId="77777777" w:rsidR="00C26860" w:rsidRPr="00C26860" w:rsidRDefault="00C26860" w:rsidP="00C26860">
      <w:pPr>
        <w:pStyle w:val="Heading2"/>
        <w:jc w:val="center"/>
        <w:rPr>
          <w:sz w:val="20"/>
          <w:szCs w:val="20"/>
        </w:rPr>
      </w:pPr>
      <w:r>
        <w:rPr>
          <w:sz w:val="20"/>
          <w:szCs w:val="20"/>
        </w:rPr>
        <w:t>Table 2.1: Attributes and Meaning</w:t>
      </w:r>
    </w:p>
    <w:p w14:paraId="5CB31B7F" w14:textId="27348A9A" w:rsidR="002257D8" w:rsidRPr="00F76E6B" w:rsidRDefault="002257D8" w:rsidP="00F76E6B">
      <w:pPr>
        <w:rPr>
          <w:b/>
          <w:bCs/>
          <w:sz w:val="24"/>
        </w:rPr>
      </w:pPr>
    </w:p>
    <w:p w14:paraId="5E32BF70" w14:textId="77777777" w:rsidR="00F76E6B" w:rsidRPr="00B036BE" w:rsidRDefault="00F76E6B" w:rsidP="00F76E6B">
      <w:pPr>
        <w:pStyle w:val="Heading2"/>
        <w:rPr>
          <w:sz w:val="24"/>
          <w:szCs w:val="24"/>
        </w:rPr>
      </w:pPr>
      <w:r w:rsidRPr="00B036BE">
        <w:rPr>
          <w:sz w:val="24"/>
          <w:szCs w:val="24"/>
        </w:rPr>
        <w:t>Initial Dataset Summary</w:t>
      </w:r>
    </w:p>
    <w:p w14:paraId="7B39590D" w14:textId="77777777" w:rsidR="00F76E6B" w:rsidRDefault="00F76E6B" w:rsidP="00F76E6B">
      <w:pPr>
        <w:pStyle w:val="BodyText"/>
      </w:pPr>
    </w:p>
    <w:tbl>
      <w:tblPr>
        <w:tblStyle w:val="TableGrid"/>
        <w:tblpPr w:leftFromText="180" w:rightFromText="180" w:vertAnchor="text" w:horzAnchor="page" w:tblpX="1737" w:tblpY="337"/>
        <w:tblW w:w="0" w:type="auto"/>
        <w:tblLook w:val="04A0" w:firstRow="1" w:lastRow="0" w:firstColumn="1" w:lastColumn="0" w:noHBand="0" w:noVBand="1"/>
      </w:tblPr>
      <w:tblGrid>
        <w:gridCol w:w="2972"/>
        <w:gridCol w:w="5954"/>
      </w:tblGrid>
      <w:tr w:rsidR="00C26860" w:rsidRPr="00C26860" w14:paraId="370B6F4B" w14:textId="77777777">
        <w:tc>
          <w:tcPr>
            <w:tcW w:w="2972"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4FED3609" w14:textId="77777777" w:rsidR="00C26860" w:rsidRPr="00C26860" w:rsidRDefault="00C26860" w:rsidP="00C26860">
            <w:pPr>
              <w:pStyle w:val="BodyText"/>
              <w:widowControl w:val="0"/>
              <w:autoSpaceDE w:val="0"/>
              <w:autoSpaceDN w:val="0"/>
            </w:pPr>
            <w:r w:rsidRPr="00C26860">
              <w:rPr>
                <w:b/>
              </w:rPr>
              <w:t>Measure</w:t>
            </w:r>
          </w:p>
        </w:tc>
        <w:tc>
          <w:tcPr>
            <w:tcW w:w="5954"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A3ED202" w14:textId="77777777" w:rsidR="00C26860" w:rsidRPr="00C26860" w:rsidRDefault="00C26860" w:rsidP="00C26860">
            <w:pPr>
              <w:pStyle w:val="BodyText"/>
              <w:widowControl w:val="0"/>
              <w:autoSpaceDE w:val="0"/>
              <w:autoSpaceDN w:val="0"/>
            </w:pPr>
            <w:r w:rsidRPr="00C26860">
              <w:rPr>
                <w:b/>
              </w:rPr>
              <w:t>Observed value</w:t>
            </w:r>
          </w:p>
        </w:tc>
      </w:tr>
      <w:tr w:rsidR="00C26860" w:rsidRPr="00C26860" w14:paraId="34C962FC" w14:textId="77777777">
        <w:tc>
          <w:tcPr>
            <w:tcW w:w="2972" w:type="dxa"/>
            <w:tcBorders>
              <w:top w:val="single" w:sz="4" w:space="0" w:color="auto"/>
              <w:left w:val="single" w:sz="4" w:space="0" w:color="auto"/>
              <w:bottom w:val="single" w:sz="4" w:space="0" w:color="auto"/>
              <w:right w:val="single" w:sz="4" w:space="0" w:color="auto"/>
            </w:tcBorders>
            <w:vAlign w:val="center"/>
            <w:hideMark/>
          </w:tcPr>
          <w:p w14:paraId="4CB95E8C" w14:textId="77777777" w:rsidR="00C26860" w:rsidRPr="00C26860" w:rsidRDefault="00C26860" w:rsidP="00C26860">
            <w:pPr>
              <w:pStyle w:val="BodyText"/>
              <w:widowControl w:val="0"/>
              <w:autoSpaceDE w:val="0"/>
              <w:autoSpaceDN w:val="0"/>
            </w:pPr>
            <w:r w:rsidRPr="00C26860">
              <w:t>Total records</w:t>
            </w:r>
          </w:p>
        </w:tc>
        <w:tc>
          <w:tcPr>
            <w:tcW w:w="5954" w:type="dxa"/>
            <w:tcBorders>
              <w:top w:val="single" w:sz="4" w:space="0" w:color="auto"/>
              <w:left w:val="single" w:sz="4" w:space="0" w:color="auto"/>
              <w:bottom w:val="single" w:sz="4" w:space="0" w:color="auto"/>
              <w:right w:val="single" w:sz="4" w:space="0" w:color="auto"/>
            </w:tcBorders>
            <w:vAlign w:val="center"/>
            <w:hideMark/>
          </w:tcPr>
          <w:p w14:paraId="7E6CF394" w14:textId="77777777" w:rsidR="00C26860" w:rsidRPr="00C26860" w:rsidRDefault="00C26860" w:rsidP="00C26860">
            <w:pPr>
              <w:pStyle w:val="BodyText"/>
              <w:widowControl w:val="0"/>
              <w:autoSpaceDE w:val="0"/>
              <w:autoSpaceDN w:val="0"/>
            </w:pPr>
            <w:r w:rsidRPr="00C26860">
              <w:t>8,807</w:t>
            </w:r>
          </w:p>
        </w:tc>
      </w:tr>
      <w:tr w:rsidR="00C26860" w:rsidRPr="00C26860" w14:paraId="20A17DAC" w14:textId="77777777">
        <w:tc>
          <w:tcPr>
            <w:tcW w:w="2972" w:type="dxa"/>
            <w:tcBorders>
              <w:top w:val="single" w:sz="4" w:space="0" w:color="auto"/>
              <w:left w:val="single" w:sz="4" w:space="0" w:color="auto"/>
              <w:bottom w:val="single" w:sz="4" w:space="0" w:color="auto"/>
              <w:right w:val="single" w:sz="4" w:space="0" w:color="auto"/>
            </w:tcBorders>
            <w:vAlign w:val="center"/>
            <w:hideMark/>
          </w:tcPr>
          <w:p w14:paraId="2CE73EE1" w14:textId="77777777" w:rsidR="00C26860" w:rsidRPr="00C26860" w:rsidRDefault="00C26860" w:rsidP="00C26860">
            <w:pPr>
              <w:pStyle w:val="BodyText"/>
              <w:widowControl w:val="0"/>
              <w:autoSpaceDE w:val="0"/>
              <w:autoSpaceDN w:val="0"/>
            </w:pPr>
            <w:r w:rsidRPr="00C26860">
              <w:t>Movies</w:t>
            </w:r>
          </w:p>
        </w:tc>
        <w:tc>
          <w:tcPr>
            <w:tcW w:w="5954" w:type="dxa"/>
            <w:tcBorders>
              <w:top w:val="single" w:sz="4" w:space="0" w:color="auto"/>
              <w:left w:val="single" w:sz="4" w:space="0" w:color="auto"/>
              <w:bottom w:val="single" w:sz="4" w:space="0" w:color="auto"/>
              <w:right w:val="single" w:sz="4" w:space="0" w:color="auto"/>
            </w:tcBorders>
            <w:vAlign w:val="center"/>
            <w:hideMark/>
          </w:tcPr>
          <w:p w14:paraId="3E6415B4" w14:textId="77777777" w:rsidR="00C26860" w:rsidRPr="00C26860" w:rsidRDefault="00C26860" w:rsidP="00C26860">
            <w:pPr>
              <w:pStyle w:val="BodyText"/>
              <w:widowControl w:val="0"/>
              <w:autoSpaceDE w:val="0"/>
              <w:autoSpaceDN w:val="0"/>
            </w:pPr>
            <w:r w:rsidRPr="00C26860">
              <w:t>6,131 (69.6%)</w:t>
            </w:r>
          </w:p>
        </w:tc>
      </w:tr>
      <w:tr w:rsidR="00C26860" w:rsidRPr="00C26860" w14:paraId="4C531260" w14:textId="77777777">
        <w:tc>
          <w:tcPr>
            <w:tcW w:w="2972" w:type="dxa"/>
            <w:tcBorders>
              <w:top w:val="single" w:sz="4" w:space="0" w:color="auto"/>
              <w:left w:val="single" w:sz="4" w:space="0" w:color="auto"/>
              <w:bottom w:val="single" w:sz="4" w:space="0" w:color="auto"/>
              <w:right w:val="single" w:sz="4" w:space="0" w:color="auto"/>
            </w:tcBorders>
            <w:vAlign w:val="center"/>
            <w:hideMark/>
          </w:tcPr>
          <w:p w14:paraId="6E5EFCCF" w14:textId="77777777" w:rsidR="00C26860" w:rsidRPr="00C26860" w:rsidRDefault="00C26860" w:rsidP="00C26860">
            <w:pPr>
              <w:pStyle w:val="BodyText"/>
              <w:widowControl w:val="0"/>
              <w:autoSpaceDE w:val="0"/>
              <w:autoSpaceDN w:val="0"/>
            </w:pPr>
            <w:r w:rsidRPr="00C26860">
              <w:t>TV Shows</w:t>
            </w:r>
          </w:p>
        </w:tc>
        <w:tc>
          <w:tcPr>
            <w:tcW w:w="5954" w:type="dxa"/>
            <w:tcBorders>
              <w:top w:val="single" w:sz="4" w:space="0" w:color="auto"/>
              <w:left w:val="single" w:sz="4" w:space="0" w:color="auto"/>
              <w:bottom w:val="single" w:sz="4" w:space="0" w:color="auto"/>
              <w:right w:val="single" w:sz="4" w:space="0" w:color="auto"/>
            </w:tcBorders>
            <w:vAlign w:val="center"/>
            <w:hideMark/>
          </w:tcPr>
          <w:p w14:paraId="4D157C6C" w14:textId="77777777" w:rsidR="00C26860" w:rsidRPr="00C26860" w:rsidRDefault="00C26860" w:rsidP="00C26860">
            <w:pPr>
              <w:pStyle w:val="BodyText"/>
              <w:widowControl w:val="0"/>
              <w:autoSpaceDE w:val="0"/>
              <w:autoSpaceDN w:val="0"/>
            </w:pPr>
            <w:r w:rsidRPr="00C26860">
              <w:t>2,676 (30.4%)</w:t>
            </w:r>
          </w:p>
        </w:tc>
      </w:tr>
      <w:tr w:rsidR="00C26860" w:rsidRPr="00C26860" w14:paraId="083135AD" w14:textId="77777777">
        <w:tc>
          <w:tcPr>
            <w:tcW w:w="2972" w:type="dxa"/>
            <w:tcBorders>
              <w:top w:val="single" w:sz="4" w:space="0" w:color="auto"/>
              <w:left w:val="single" w:sz="4" w:space="0" w:color="auto"/>
              <w:bottom w:val="single" w:sz="4" w:space="0" w:color="auto"/>
              <w:right w:val="single" w:sz="4" w:space="0" w:color="auto"/>
            </w:tcBorders>
            <w:vAlign w:val="center"/>
            <w:hideMark/>
          </w:tcPr>
          <w:p w14:paraId="29F4D03B" w14:textId="77777777" w:rsidR="00C26860" w:rsidRPr="00C26860" w:rsidRDefault="00C26860" w:rsidP="00C26860">
            <w:pPr>
              <w:pStyle w:val="BodyText"/>
              <w:widowControl w:val="0"/>
              <w:autoSpaceDE w:val="0"/>
              <w:autoSpaceDN w:val="0"/>
            </w:pPr>
            <w:r w:rsidRPr="00C26860">
              <w:t>Distinct release years</w:t>
            </w:r>
          </w:p>
        </w:tc>
        <w:tc>
          <w:tcPr>
            <w:tcW w:w="5954" w:type="dxa"/>
            <w:tcBorders>
              <w:top w:val="single" w:sz="4" w:space="0" w:color="auto"/>
              <w:left w:val="single" w:sz="4" w:space="0" w:color="auto"/>
              <w:bottom w:val="single" w:sz="4" w:space="0" w:color="auto"/>
              <w:right w:val="single" w:sz="4" w:space="0" w:color="auto"/>
            </w:tcBorders>
            <w:vAlign w:val="center"/>
            <w:hideMark/>
          </w:tcPr>
          <w:p w14:paraId="2FE53BBB" w14:textId="77777777" w:rsidR="00C26860" w:rsidRPr="00C26860" w:rsidRDefault="00C26860" w:rsidP="00C26860">
            <w:pPr>
              <w:pStyle w:val="BodyText"/>
              <w:widowControl w:val="0"/>
              <w:autoSpaceDE w:val="0"/>
              <w:autoSpaceDN w:val="0"/>
            </w:pPr>
            <w:r w:rsidRPr="00C26860">
              <w:t>74</w:t>
            </w:r>
          </w:p>
        </w:tc>
      </w:tr>
      <w:tr w:rsidR="00C26860" w:rsidRPr="00C26860" w14:paraId="6903818A" w14:textId="77777777">
        <w:tc>
          <w:tcPr>
            <w:tcW w:w="2972" w:type="dxa"/>
            <w:tcBorders>
              <w:top w:val="single" w:sz="4" w:space="0" w:color="auto"/>
              <w:left w:val="single" w:sz="4" w:space="0" w:color="auto"/>
              <w:bottom w:val="single" w:sz="4" w:space="0" w:color="auto"/>
              <w:right w:val="single" w:sz="4" w:space="0" w:color="auto"/>
            </w:tcBorders>
            <w:vAlign w:val="center"/>
            <w:hideMark/>
          </w:tcPr>
          <w:p w14:paraId="62E4DEED" w14:textId="77777777" w:rsidR="00C26860" w:rsidRPr="00C26860" w:rsidRDefault="00C26860" w:rsidP="00C26860">
            <w:pPr>
              <w:pStyle w:val="BodyText"/>
              <w:widowControl w:val="0"/>
              <w:autoSpaceDE w:val="0"/>
              <w:autoSpaceDN w:val="0"/>
            </w:pPr>
            <w:r w:rsidRPr="00C26860">
              <w:t>Date-added range</w:t>
            </w:r>
          </w:p>
        </w:tc>
        <w:tc>
          <w:tcPr>
            <w:tcW w:w="5954" w:type="dxa"/>
            <w:tcBorders>
              <w:top w:val="single" w:sz="4" w:space="0" w:color="auto"/>
              <w:left w:val="single" w:sz="4" w:space="0" w:color="auto"/>
              <w:bottom w:val="single" w:sz="4" w:space="0" w:color="auto"/>
              <w:right w:val="single" w:sz="4" w:space="0" w:color="auto"/>
            </w:tcBorders>
            <w:vAlign w:val="center"/>
            <w:hideMark/>
          </w:tcPr>
          <w:p w14:paraId="014902F7" w14:textId="77777777" w:rsidR="00C26860" w:rsidRPr="00C26860" w:rsidRDefault="00C26860" w:rsidP="00C26860">
            <w:pPr>
              <w:pStyle w:val="BodyText"/>
              <w:widowControl w:val="0"/>
              <w:autoSpaceDE w:val="0"/>
              <w:autoSpaceDN w:val="0"/>
            </w:pPr>
            <w:r w:rsidRPr="00C26860">
              <w:t>January 01, 2008 to September 25, 2021</w:t>
            </w:r>
          </w:p>
        </w:tc>
      </w:tr>
    </w:tbl>
    <w:p w14:paraId="20F522A2" w14:textId="77777777" w:rsidR="00C26860" w:rsidRDefault="00C26860" w:rsidP="00F76E6B">
      <w:pPr>
        <w:pStyle w:val="BodyText"/>
      </w:pPr>
    </w:p>
    <w:p w14:paraId="2FCDEE51" w14:textId="77777777" w:rsidR="00C26860" w:rsidRDefault="00C26860" w:rsidP="00F76E6B">
      <w:pPr>
        <w:pStyle w:val="BodyText"/>
      </w:pPr>
    </w:p>
    <w:p w14:paraId="4761BFF3" w14:textId="77777777" w:rsidR="00C26860" w:rsidRDefault="00C26860" w:rsidP="00F76E6B">
      <w:pPr>
        <w:pStyle w:val="BodyText"/>
      </w:pPr>
    </w:p>
    <w:p w14:paraId="04A8665D" w14:textId="77777777" w:rsidR="00C26860" w:rsidRDefault="00C26860" w:rsidP="00F76E6B">
      <w:pPr>
        <w:pStyle w:val="BodyText"/>
      </w:pPr>
    </w:p>
    <w:p w14:paraId="7F9E5070" w14:textId="77777777" w:rsidR="00C26860" w:rsidRDefault="00C26860" w:rsidP="00F76E6B">
      <w:pPr>
        <w:pStyle w:val="BodyText"/>
      </w:pPr>
    </w:p>
    <w:p w14:paraId="22A09083" w14:textId="77777777" w:rsidR="00C26860" w:rsidRDefault="00C26860" w:rsidP="00F76E6B">
      <w:pPr>
        <w:pStyle w:val="BodyText"/>
      </w:pPr>
    </w:p>
    <w:p w14:paraId="526290A6" w14:textId="77777777" w:rsidR="00C26860" w:rsidRDefault="00C26860" w:rsidP="00C26860">
      <w:pPr>
        <w:pStyle w:val="BodyText"/>
        <w:jc w:val="center"/>
        <w:rPr>
          <w:b/>
          <w:bCs/>
          <w:sz w:val="20"/>
          <w:szCs w:val="20"/>
        </w:rPr>
      </w:pPr>
    </w:p>
    <w:p w14:paraId="789846A9" w14:textId="77777777" w:rsidR="00C26860" w:rsidRDefault="00C26860" w:rsidP="00C26860">
      <w:pPr>
        <w:pStyle w:val="BodyText"/>
        <w:jc w:val="center"/>
        <w:rPr>
          <w:b/>
          <w:bCs/>
          <w:sz w:val="20"/>
          <w:szCs w:val="20"/>
        </w:rPr>
      </w:pPr>
    </w:p>
    <w:p w14:paraId="0AD7C300" w14:textId="77777777" w:rsidR="00C26860" w:rsidRDefault="00C26860" w:rsidP="00C26860">
      <w:pPr>
        <w:pStyle w:val="BodyText"/>
        <w:jc w:val="center"/>
        <w:rPr>
          <w:b/>
          <w:bCs/>
          <w:sz w:val="20"/>
          <w:szCs w:val="20"/>
        </w:rPr>
      </w:pPr>
    </w:p>
    <w:p w14:paraId="784604AF" w14:textId="4BE77DF3" w:rsidR="00C26860" w:rsidRPr="00C26860" w:rsidRDefault="00C26860" w:rsidP="00C26860">
      <w:pPr>
        <w:pStyle w:val="BodyText"/>
        <w:jc w:val="center"/>
        <w:rPr>
          <w:b/>
          <w:bCs/>
          <w:sz w:val="20"/>
          <w:szCs w:val="20"/>
        </w:rPr>
      </w:pPr>
      <w:r w:rsidRPr="00C26860">
        <w:rPr>
          <w:b/>
          <w:bCs/>
          <w:sz w:val="20"/>
          <w:szCs w:val="20"/>
        </w:rPr>
        <w:t>Table 2.1: Attributes and Meaning</w:t>
      </w:r>
    </w:p>
    <w:p w14:paraId="6EF53604" w14:textId="77777777" w:rsidR="00C26860" w:rsidRDefault="00C26860" w:rsidP="00F76E6B">
      <w:pPr>
        <w:pStyle w:val="BodyText"/>
      </w:pPr>
    </w:p>
    <w:p w14:paraId="0808D345" w14:textId="77777777" w:rsidR="00C26860" w:rsidRPr="00F76E6B" w:rsidRDefault="00C26860" w:rsidP="00C26860">
      <w:pPr>
        <w:pStyle w:val="BodyText"/>
        <w:jc w:val="both"/>
        <w:sectPr w:rsidR="00C26860" w:rsidRPr="00F76E6B" w:rsidSect="00F76E6B">
          <w:pgSz w:w="12240" w:h="15840" w:code="1"/>
          <w:pgMar w:top="919" w:right="709" w:bottom="1162" w:left="720" w:header="0" w:footer="936" w:gutter="0"/>
          <w:pgBorders w:offsetFrom="page">
            <w:top w:val="single" w:sz="4" w:space="24" w:color="000000"/>
            <w:left w:val="single" w:sz="4" w:space="24" w:color="000000"/>
            <w:bottom w:val="single" w:sz="4" w:space="24" w:color="000000"/>
            <w:right w:val="single" w:sz="4" w:space="24" w:color="000000"/>
          </w:pgBorders>
          <w:cols w:space="720"/>
        </w:sectPr>
      </w:pPr>
    </w:p>
    <w:p w14:paraId="1CFBDB51" w14:textId="061620D7" w:rsidR="002257D8" w:rsidRPr="00C26860" w:rsidRDefault="00F063AE" w:rsidP="00C26860">
      <w:pPr>
        <w:pStyle w:val="Heading1"/>
        <w:numPr>
          <w:ilvl w:val="0"/>
          <w:numId w:val="10"/>
        </w:numPr>
        <w:tabs>
          <w:tab w:val="left" w:pos="3953"/>
        </w:tabs>
        <w:ind w:left="3953" w:hanging="238"/>
        <w:jc w:val="left"/>
      </w:pPr>
      <w:r>
        <w:rPr>
          <w:color w:val="00AE50"/>
        </w:rPr>
        <w:lastRenderedPageBreak/>
        <w:t>Methodology</w:t>
      </w:r>
      <w:r>
        <w:rPr>
          <w:color w:val="00AE50"/>
          <w:spacing w:val="-20"/>
        </w:rPr>
        <w:t xml:space="preserve"> </w:t>
      </w:r>
      <w:r>
        <w:rPr>
          <w:color w:val="00AE50"/>
        </w:rPr>
        <w:t>/</w:t>
      </w:r>
      <w:r>
        <w:rPr>
          <w:color w:val="00AE50"/>
          <w:spacing w:val="-18"/>
        </w:rPr>
        <w:t xml:space="preserve"> </w:t>
      </w:r>
      <w:r>
        <w:rPr>
          <w:color w:val="00AE50"/>
          <w:spacing w:val="-2"/>
        </w:rPr>
        <w:t>Approach</w:t>
      </w:r>
    </w:p>
    <w:p w14:paraId="051982E7" w14:textId="77777777" w:rsidR="00EC003F" w:rsidRDefault="00EC003F" w:rsidP="00375A00">
      <w:pPr>
        <w:pStyle w:val="NormalWeb"/>
        <w:spacing w:line="360" w:lineRule="auto"/>
        <w:ind w:firstLine="132"/>
        <w:jc w:val="both"/>
      </w:pPr>
      <w:r>
        <w:t>The workflow for this project begins with importing the CSV dataset, checking the available fields, preparing the data for analysis, creating calculated measures where required, and building visualizations in Tableau. The aim is to make the source information consistent and to ensure that the charts answer specific questions about the catalogue.</w:t>
      </w:r>
    </w:p>
    <w:p w14:paraId="3EBF8E8B" w14:textId="77777777" w:rsidR="002257D8" w:rsidRDefault="00EC003F" w:rsidP="00375A00">
      <w:pPr>
        <w:pStyle w:val="Heading3"/>
        <w:numPr>
          <w:ilvl w:val="1"/>
          <w:numId w:val="12"/>
        </w:numPr>
        <w:tabs>
          <w:tab w:val="left" w:pos="552"/>
        </w:tabs>
        <w:spacing w:before="201"/>
        <w:jc w:val="both"/>
      </w:pPr>
      <w:r>
        <w:t xml:space="preserve"> </w:t>
      </w:r>
      <w:r w:rsidR="00F063AE">
        <w:t>Data</w:t>
      </w:r>
      <w:r w:rsidR="00F063AE">
        <w:rPr>
          <w:spacing w:val="-2"/>
        </w:rPr>
        <w:t xml:space="preserve"> Importing</w:t>
      </w:r>
    </w:p>
    <w:p w14:paraId="55CC2DEE" w14:textId="77777777" w:rsidR="002257D8" w:rsidRDefault="002257D8" w:rsidP="00375A00">
      <w:pPr>
        <w:pStyle w:val="BodyText"/>
        <w:spacing w:before="60"/>
        <w:jc w:val="both"/>
        <w:rPr>
          <w:b/>
        </w:rPr>
      </w:pPr>
    </w:p>
    <w:p w14:paraId="150AEF96" w14:textId="77777777" w:rsidR="00EC003F" w:rsidRPr="00EC003F" w:rsidRDefault="00EC003F" w:rsidP="00375A00">
      <w:pPr>
        <w:spacing w:line="360" w:lineRule="auto"/>
        <w:ind w:left="130"/>
        <w:jc w:val="both"/>
        <w:rPr>
          <w:sz w:val="24"/>
          <w:szCs w:val="24"/>
        </w:rPr>
      </w:pPr>
      <w:bookmarkStart w:id="9" w:name="4.2.Data_Preparation"/>
      <w:bookmarkEnd w:id="9"/>
      <w:r>
        <w:rPr>
          <w:sz w:val="24"/>
          <w:szCs w:val="24"/>
        </w:rPr>
        <w:t xml:space="preserve">   </w:t>
      </w:r>
      <w:r w:rsidRPr="00EC003F">
        <w:rPr>
          <w:sz w:val="24"/>
          <w:szCs w:val="24"/>
        </w:rPr>
        <w:t xml:space="preserve">The Netflix dataset was supplied as a comma-separated values (CSV) file and can be connected directly to Tableau. After importing, the field names and data types should be checked. Release year is numeric, while fields such as type, country, rating, and </w:t>
      </w:r>
      <w:proofErr w:type="spellStart"/>
      <w:r w:rsidRPr="00EC003F">
        <w:rPr>
          <w:sz w:val="24"/>
          <w:szCs w:val="24"/>
        </w:rPr>
        <w:t>listed_in</w:t>
      </w:r>
      <w:proofErr w:type="spellEnd"/>
      <w:r w:rsidRPr="00EC003F">
        <w:rPr>
          <w:sz w:val="24"/>
          <w:szCs w:val="24"/>
        </w:rPr>
        <w:t xml:space="preserve"> are categorical. The </w:t>
      </w:r>
      <w:proofErr w:type="spellStart"/>
      <w:r w:rsidRPr="00EC003F">
        <w:rPr>
          <w:sz w:val="24"/>
          <w:szCs w:val="24"/>
        </w:rPr>
        <w:t>date_added</w:t>
      </w:r>
      <w:proofErr w:type="spellEnd"/>
      <w:r w:rsidRPr="00EC003F">
        <w:rPr>
          <w:sz w:val="24"/>
          <w:szCs w:val="24"/>
        </w:rPr>
        <w:t xml:space="preserve"> field should be interpreted as a date, and duration should be treated carefully because it contains values expressed in minutes for movies and seasons for TV shows.</w:t>
      </w:r>
    </w:p>
    <w:p w14:paraId="5F960516" w14:textId="77777777" w:rsidR="002257D8" w:rsidRDefault="00EC003F" w:rsidP="00375A00">
      <w:pPr>
        <w:pStyle w:val="Heading3"/>
        <w:numPr>
          <w:ilvl w:val="1"/>
          <w:numId w:val="12"/>
        </w:numPr>
        <w:tabs>
          <w:tab w:val="left" w:pos="552"/>
        </w:tabs>
        <w:spacing w:before="203"/>
        <w:jc w:val="both"/>
      </w:pPr>
      <w:r>
        <w:t xml:space="preserve"> </w:t>
      </w:r>
      <w:r w:rsidR="00F063AE">
        <w:t>Data</w:t>
      </w:r>
      <w:r w:rsidR="00F063AE">
        <w:rPr>
          <w:spacing w:val="-2"/>
        </w:rPr>
        <w:t xml:space="preserve"> Preparation</w:t>
      </w:r>
    </w:p>
    <w:p w14:paraId="194E14A8" w14:textId="77777777" w:rsidR="002257D8" w:rsidRDefault="002257D8" w:rsidP="00375A00">
      <w:pPr>
        <w:pStyle w:val="BodyText"/>
        <w:spacing w:before="62"/>
        <w:jc w:val="both"/>
        <w:rPr>
          <w:b/>
        </w:rPr>
      </w:pPr>
    </w:p>
    <w:p w14:paraId="637B2794" w14:textId="77777777" w:rsidR="00EC003F" w:rsidRPr="00B036BE" w:rsidRDefault="00EC003F" w:rsidP="00375A00">
      <w:pPr>
        <w:spacing w:line="360" w:lineRule="auto"/>
        <w:ind w:firstLine="360"/>
        <w:jc w:val="both"/>
        <w:rPr>
          <w:sz w:val="24"/>
          <w:szCs w:val="24"/>
        </w:rPr>
      </w:pPr>
      <w:bookmarkStart w:id="10" w:name="A.Data_Cleaning_and_Filtering:"/>
      <w:bookmarkEnd w:id="10"/>
      <w:r w:rsidRPr="00B036BE">
        <w:rPr>
          <w:sz w:val="24"/>
          <w:szCs w:val="24"/>
        </w:rPr>
        <w:t>The source file contains some missing values in metadata fields. Missingness is not uniform across the dataset, so each chart should use the fields relevant to that analysis and should not imply that an unavailable value is zero.</w:t>
      </w:r>
    </w:p>
    <w:p w14:paraId="06AA3B9A" w14:textId="77777777" w:rsidR="00EC003F" w:rsidRPr="00B036BE" w:rsidRDefault="00EC003F"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Missing director values: 2,634.</w:t>
      </w:r>
    </w:p>
    <w:p w14:paraId="4BBD2676" w14:textId="77777777" w:rsidR="00EC003F" w:rsidRPr="00B036BE" w:rsidRDefault="00EC003F"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Missing cast values: 825.</w:t>
      </w:r>
    </w:p>
    <w:p w14:paraId="32795A74" w14:textId="77777777" w:rsidR="00EC003F" w:rsidRPr="00B036BE" w:rsidRDefault="00EC003F"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Missing country values: 831.</w:t>
      </w:r>
    </w:p>
    <w:p w14:paraId="748FE8F5" w14:textId="77777777" w:rsidR="00EC003F" w:rsidRPr="00B036BE" w:rsidRDefault="00EC003F"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 xml:space="preserve">Missing </w:t>
      </w:r>
      <w:proofErr w:type="spellStart"/>
      <w:r w:rsidRPr="00B036BE">
        <w:rPr>
          <w:rFonts w:cs="Times New Roman"/>
          <w:sz w:val="24"/>
          <w:szCs w:val="24"/>
        </w:rPr>
        <w:t>date_added</w:t>
      </w:r>
      <w:proofErr w:type="spellEnd"/>
      <w:r w:rsidRPr="00B036BE">
        <w:rPr>
          <w:rFonts w:cs="Times New Roman"/>
          <w:sz w:val="24"/>
          <w:szCs w:val="24"/>
        </w:rPr>
        <w:t xml:space="preserve"> values: 10.</w:t>
      </w:r>
    </w:p>
    <w:p w14:paraId="4FE8F085" w14:textId="77777777" w:rsidR="00EC003F" w:rsidRPr="00B036BE" w:rsidRDefault="00EC003F"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Missing rating values: 4; missing duration values: 3.</w:t>
      </w:r>
    </w:p>
    <w:p w14:paraId="365FFF59" w14:textId="77777777" w:rsidR="00EC003F" w:rsidRPr="00B036BE" w:rsidRDefault="00EC003F"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 xml:space="preserve">Date parsing: convert </w:t>
      </w:r>
      <w:proofErr w:type="spellStart"/>
      <w:r w:rsidRPr="00B036BE">
        <w:rPr>
          <w:rFonts w:cs="Times New Roman"/>
          <w:sz w:val="24"/>
          <w:szCs w:val="24"/>
        </w:rPr>
        <w:t>date_added</w:t>
      </w:r>
      <w:proofErr w:type="spellEnd"/>
      <w:r w:rsidRPr="00B036BE">
        <w:rPr>
          <w:rFonts w:cs="Times New Roman"/>
          <w:sz w:val="24"/>
          <w:szCs w:val="24"/>
        </w:rPr>
        <w:t xml:space="preserve"> to a date field and derive the addition year only for records with a valid date.</w:t>
      </w:r>
    </w:p>
    <w:p w14:paraId="1BD3DBCA" w14:textId="77777777" w:rsidR="00EC003F" w:rsidRPr="00B036BE" w:rsidRDefault="00EC003F"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Categorical fields: trim and split comma-separated country and genre labels when the analysis intends to count each listed category separately.</w:t>
      </w:r>
    </w:p>
    <w:p w14:paraId="29A3A1C9" w14:textId="77777777" w:rsidR="00EC003F" w:rsidRDefault="00EC003F" w:rsidP="00375A00">
      <w:pPr>
        <w:spacing w:line="360" w:lineRule="auto"/>
        <w:jc w:val="both"/>
        <w:rPr>
          <w:sz w:val="24"/>
          <w:szCs w:val="24"/>
        </w:rPr>
      </w:pPr>
      <w:r w:rsidRPr="00B036BE">
        <w:rPr>
          <w:sz w:val="24"/>
          <w:szCs w:val="24"/>
        </w:rPr>
        <w:t>The source values should be retained where possible. Nulls can be excluded from a chart that requires the relevant field, while a separate data-quality note can communicate the amount of missing information.</w:t>
      </w:r>
    </w:p>
    <w:p w14:paraId="058267DA" w14:textId="77777777" w:rsidR="00866A7C" w:rsidRDefault="00866A7C" w:rsidP="00EC003F">
      <w:pPr>
        <w:spacing w:line="360" w:lineRule="auto"/>
        <w:rPr>
          <w:sz w:val="24"/>
          <w:szCs w:val="24"/>
        </w:rPr>
      </w:pPr>
    </w:p>
    <w:p w14:paraId="76D6C2C6" w14:textId="77777777" w:rsidR="00866A7C" w:rsidRDefault="00866A7C" w:rsidP="00EC003F">
      <w:pPr>
        <w:spacing w:line="360" w:lineRule="auto"/>
        <w:rPr>
          <w:sz w:val="24"/>
          <w:szCs w:val="24"/>
        </w:rPr>
      </w:pPr>
    </w:p>
    <w:p w14:paraId="27FB290E" w14:textId="77777777" w:rsidR="00866A7C" w:rsidRDefault="00866A7C" w:rsidP="00EC003F">
      <w:pPr>
        <w:spacing w:line="360" w:lineRule="auto"/>
        <w:rPr>
          <w:sz w:val="24"/>
          <w:szCs w:val="24"/>
        </w:rPr>
      </w:pPr>
    </w:p>
    <w:p w14:paraId="6962D321" w14:textId="77777777" w:rsidR="00866A7C" w:rsidRDefault="00866A7C" w:rsidP="00EC003F">
      <w:pPr>
        <w:spacing w:line="360" w:lineRule="auto"/>
        <w:rPr>
          <w:sz w:val="24"/>
          <w:szCs w:val="24"/>
        </w:rPr>
      </w:pPr>
    </w:p>
    <w:p w14:paraId="0F4A790D" w14:textId="77777777" w:rsidR="00866A7C" w:rsidRDefault="00866A7C" w:rsidP="00375A00">
      <w:pPr>
        <w:spacing w:line="360" w:lineRule="auto"/>
        <w:jc w:val="both"/>
        <w:rPr>
          <w:sz w:val="24"/>
          <w:szCs w:val="24"/>
        </w:rPr>
      </w:pPr>
    </w:p>
    <w:p w14:paraId="7013E3A9" w14:textId="77777777" w:rsidR="005110FE" w:rsidRPr="00B036BE" w:rsidRDefault="005110FE" w:rsidP="00375A00">
      <w:pPr>
        <w:spacing w:line="360" w:lineRule="auto"/>
        <w:jc w:val="both"/>
        <w:rPr>
          <w:sz w:val="24"/>
          <w:szCs w:val="24"/>
        </w:rPr>
      </w:pPr>
    </w:p>
    <w:p w14:paraId="371295F4" w14:textId="77777777" w:rsidR="002257D8" w:rsidRDefault="00EC003F" w:rsidP="00375A00">
      <w:pPr>
        <w:pStyle w:val="Heading3"/>
        <w:numPr>
          <w:ilvl w:val="1"/>
          <w:numId w:val="12"/>
        </w:numPr>
        <w:tabs>
          <w:tab w:val="left" w:pos="424"/>
        </w:tabs>
        <w:spacing w:before="201"/>
        <w:jc w:val="both"/>
      </w:pPr>
      <w:r>
        <w:lastRenderedPageBreak/>
        <w:t xml:space="preserve"> </w:t>
      </w:r>
      <w:r w:rsidRPr="00B036BE">
        <w:t>Calculated</w:t>
      </w:r>
      <w:r>
        <w:t xml:space="preserve"> Fields</w:t>
      </w:r>
    </w:p>
    <w:p w14:paraId="72D11A91" w14:textId="77777777" w:rsidR="002257D8" w:rsidRDefault="002257D8" w:rsidP="00375A00">
      <w:pPr>
        <w:pStyle w:val="BodyText"/>
        <w:spacing w:before="67"/>
        <w:jc w:val="both"/>
        <w:rPr>
          <w:b/>
        </w:rPr>
      </w:pPr>
    </w:p>
    <w:p w14:paraId="5AF52D67" w14:textId="77777777" w:rsidR="00EC003F" w:rsidRPr="00EC003F" w:rsidRDefault="00EC003F" w:rsidP="00375A00">
      <w:pPr>
        <w:pStyle w:val="ListParagraph"/>
        <w:ind w:left="424" w:firstLine="0"/>
        <w:jc w:val="both"/>
        <w:rPr>
          <w:sz w:val="24"/>
          <w:szCs w:val="24"/>
        </w:rPr>
      </w:pPr>
      <w:r w:rsidRPr="00EC003F">
        <w:rPr>
          <w:sz w:val="24"/>
          <w:szCs w:val="24"/>
        </w:rPr>
        <w:t>The following calculated fields can support the Tableau workbook. Their exact names may be adjusted to match the workbook.</w:t>
      </w:r>
    </w:p>
    <w:tbl>
      <w:tblPr>
        <w:tblStyle w:val="TableGrid"/>
        <w:tblpPr w:leftFromText="180" w:rightFromText="180" w:vertAnchor="text" w:horzAnchor="page" w:tblpX="1631" w:tblpY="320"/>
        <w:tblW w:w="0" w:type="auto"/>
        <w:tblLook w:val="04A0" w:firstRow="1" w:lastRow="0" w:firstColumn="1" w:lastColumn="0" w:noHBand="0" w:noVBand="1"/>
      </w:tblPr>
      <w:tblGrid>
        <w:gridCol w:w="2268"/>
        <w:gridCol w:w="3402"/>
        <w:gridCol w:w="3539"/>
      </w:tblGrid>
      <w:tr w:rsidR="00866A7C" w:rsidRPr="00B036BE" w14:paraId="612AFD60" w14:textId="77777777" w:rsidTr="005110FE">
        <w:tc>
          <w:tcPr>
            <w:tcW w:w="2268" w:type="dxa"/>
            <w:shd w:val="clear" w:color="auto" w:fill="D9E2F3"/>
            <w:vAlign w:val="center"/>
          </w:tcPr>
          <w:p w14:paraId="0ADBA4A9" w14:textId="77777777" w:rsidR="00866A7C" w:rsidRPr="00B036BE" w:rsidRDefault="00866A7C" w:rsidP="005110FE">
            <w:pPr>
              <w:jc w:val="both"/>
              <w:rPr>
                <w:sz w:val="24"/>
                <w:szCs w:val="24"/>
              </w:rPr>
            </w:pPr>
            <w:r w:rsidRPr="00B036BE">
              <w:rPr>
                <w:b/>
                <w:sz w:val="24"/>
                <w:szCs w:val="24"/>
              </w:rPr>
              <w:t>Calculated field</w:t>
            </w:r>
          </w:p>
        </w:tc>
        <w:tc>
          <w:tcPr>
            <w:tcW w:w="3402" w:type="dxa"/>
            <w:shd w:val="clear" w:color="auto" w:fill="D9E2F3"/>
            <w:vAlign w:val="center"/>
          </w:tcPr>
          <w:p w14:paraId="27488B83" w14:textId="77777777" w:rsidR="00866A7C" w:rsidRPr="00B036BE" w:rsidRDefault="00866A7C" w:rsidP="005110FE">
            <w:pPr>
              <w:jc w:val="both"/>
              <w:rPr>
                <w:sz w:val="24"/>
                <w:szCs w:val="24"/>
              </w:rPr>
            </w:pPr>
            <w:r w:rsidRPr="00B036BE">
              <w:rPr>
                <w:b/>
                <w:sz w:val="24"/>
                <w:szCs w:val="24"/>
              </w:rPr>
              <w:t>Example logic</w:t>
            </w:r>
          </w:p>
        </w:tc>
        <w:tc>
          <w:tcPr>
            <w:tcW w:w="3539" w:type="dxa"/>
            <w:shd w:val="clear" w:color="auto" w:fill="D9E2F3"/>
            <w:vAlign w:val="center"/>
          </w:tcPr>
          <w:p w14:paraId="251CE933" w14:textId="77777777" w:rsidR="00866A7C" w:rsidRPr="00B036BE" w:rsidRDefault="00866A7C" w:rsidP="005110FE">
            <w:pPr>
              <w:jc w:val="both"/>
              <w:rPr>
                <w:sz w:val="24"/>
                <w:szCs w:val="24"/>
              </w:rPr>
            </w:pPr>
            <w:r w:rsidRPr="00B036BE">
              <w:rPr>
                <w:b/>
                <w:sz w:val="24"/>
                <w:szCs w:val="24"/>
              </w:rPr>
              <w:t>Purpose</w:t>
            </w:r>
          </w:p>
        </w:tc>
      </w:tr>
      <w:tr w:rsidR="00866A7C" w:rsidRPr="00B036BE" w14:paraId="19FC785D" w14:textId="77777777" w:rsidTr="005110FE">
        <w:tc>
          <w:tcPr>
            <w:tcW w:w="2268" w:type="dxa"/>
            <w:vAlign w:val="center"/>
          </w:tcPr>
          <w:p w14:paraId="49474063" w14:textId="77777777" w:rsidR="00866A7C" w:rsidRPr="00B036BE" w:rsidRDefault="00866A7C" w:rsidP="005110FE">
            <w:pPr>
              <w:spacing w:after="20"/>
              <w:jc w:val="both"/>
              <w:rPr>
                <w:sz w:val="24"/>
                <w:szCs w:val="24"/>
              </w:rPr>
            </w:pPr>
            <w:r w:rsidRPr="00B036BE">
              <w:rPr>
                <w:sz w:val="24"/>
                <w:szCs w:val="24"/>
              </w:rPr>
              <w:t>Title Count</w:t>
            </w:r>
          </w:p>
        </w:tc>
        <w:tc>
          <w:tcPr>
            <w:tcW w:w="3402" w:type="dxa"/>
            <w:vAlign w:val="center"/>
          </w:tcPr>
          <w:p w14:paraId="4D7E011D" w14:textId="77777777" w:rsidR="00866A7C" w:rsidRPr="00B036BE" w:rsidRDefault="00866A7C" w:rsidP="005110FE">
            <w:pPr>
              <w:spacing w:after="20"/>
              <w:jc w:val="both"/>
              <w:rPr>
                <w:sz w:val="24"/>
                <w:szCs w:val="24"/>
              </w:rPr>
            </w:pPr>
            <w:r w:rsidRPr="00B036BE">
              <w:rPr>
                <w:sz w:val="24"/>
                <w:szCs w:val="24"/>
              </w:rPr>
              <w:t>COUNTD([</w:t>
            </w:r>
            <w:proofErr w:type="spellStart"/>
            <w:r w:rsidRPr="00B036BE">
              <w:rPr>
                <w:sz w:val="24"/>
                <w:szCs w:val="24"/>
              </w:rPr>
              <w:t>show_id</w:t>
            </w:r>
            <w:proofErr w:type="spellEnd"/>
            <w:r w:rsidRPr="00B036BE">
              <w:rPr>
                <w:sz w:val="24"/>
                <w:szCs w:val="24"/>
              </w:rPr>
              <w:t>])</w:t>
            </w:r>
          </w:p>
        </w:tc>
        <w:tc>
          <w:tcPr>
            <w:tcW w:w="3539" w:type="dxa"/>
            <w:vAlign w:val="center"/>
          </w:tcPr>
          <w:p w14:paraId="75FD85A1" w14:textId="77777777" w:rsidR="00866A7C" w:rsidRPr="00B036BE" w:rsidRDefault="00866A7C" w:rsidP="005110FE">
            <w:pPr>
              <w:spacing w:after="20"/>
              <w:jc w:val="both"/>
              <w:rPr>
                <w:sz w:val="24"/>
                <w:szCs w:val="24"/>
              </w:rPr>
            </w:pPr>
            <w:r w:rsidRPr="00B036BE">
              <w:rPr>
                <w:sz w:val="24"/>
                <w:szCs w:val="24"/>
              </w:rPr>
              <w:t>Counts unique title records.</w:t>
            </w:r>
          </w:p>
        </w:tc>
      </w:tr>
      <w:tr w:rsidR="00866A7C" w:rsidRPr="00B036BE" w14:paraId="5DB6370A" w14:textId="77777777" w:rsidTr="005110FE">
        <w:tc>
          <w:tcPr>
            <w:tcW w:w="2268" w:type="dxa"/>
            <w:vAlign w:val="center"/>
          </w:tcPr>
          <w:p w14:paraId="05A23977" w14:textId="77777777" w:rsidR="00866A7C" w:rsidRPr="00B036BE" w:rsidRDefault="00866A7C" w:rsidP="005110FE">
            <w:pPr>
              <w:spacing w:after="20"/>
              <w:jc w:val="both"/>
              <w:rPr>
                <w:sz w:val="24"/>
                <w:szCs w:val="24"/>
              </w:rPr>
            </w:pPr>
            <w:r w:rsidRPr="00B036BE">
              <w:rPr>
                <w:sz w:val="24"/>
                <w:szCs w:val="24"/>
              </w:rPr>
              <w:t>Addition Year</w:t>
            </w:r>
          </w:p>
        </w:tc>
        <w:tc>
          <w:tcPr>
            <w:tcW w:w="3402" w:type="dxa"/>
            <w:vAlign w:val="center"/>
          </w:tcPr>
          <w:p w14:paraId="3B834E1E" w14:textId="77777777" w:rsidR="00866A7C" w:rsidRPr="00B036BE" w:rsidRDefault="00866A7C" w:rsidP="005110FE">
            <w:pPr>
              <w:spacing w:after="20"/>
              <w:jc w:val="both"/>
              <w:rPr>
                <w:sz w:val="24"/>
                <w:szCs w:val="24"/>
              </w:rPr>
            </w:pPr>
            <w:r w:rsidRPr="00B036BE">
              <w:rPr>
                <w:sz w:val="24"/>
                <w:szCs w:val="24"/>
              </w:rPr>
              <w:t>YEAR([</w:t>
            </w:r>
            <w:proofErr w:type="spellStart"/>
            <w:r w:rsidRPr="00B036BE">
              <w:rPr>
                <w:sz w:val="24"/>
                <w:szCs w:val="24"/>
              </w:rPr>
              <w:t>date_added</w:t>
            </w:r>
            <w:proofErr w:type="spellEnd"/>
            <w:r w:rsidRPr="00B036BE">
              <w:rPr>
                <w:sz w:val="24"/>
                <w:szCs w:val="24"/>
              </w:rPr>
              <w:t>])</w:t>
            </w:r>
          </w:p>
        </w:tc>
        <w:tc>
          <w:tcPr>
            <w:tcW w:w="3539" w:type="dxa"/>
            <w:vAlign w:val="center"/>
          </w:tcPr>
          <w:p w14:paraId="37589E1B" w14:textId="77777777" w:rsidR="00866A7C" w:rsidRPr="00B036BE" w:rsidRDefault="00866A7C" w:rsidP="005110FE">
            <w:pPr>
              <w:spacing w:after="20"/>
              <w:jc w:val="both"/>
              <w:rPr>
                <w:sz w:val="24"/>
                <w:szCs w:val="24"/>
              </w:rPr>
            </w:pPr>
            <w:r w:rsidRPr="00B036BE">
              <w:rPr>
                <w:sz w:val="24"/>
                <w:szCs w:val="24"/>
              </w:rPr>
              <w:t>Supports analysis of catalogue additions by year.</w:t>
            </w:r>
          </w:p>
        </w:tc>
      </w:tr>
      <w:tr w:rsidR="00866A7C" w:rsidRPr="00B036BE" w14:paraId="339080C0" w14:textId="77777777" w:rsidTr="005110FE">
        <w:tc>
          <w:tcPr>
            <w:tcW w:w="2268" w:type="dxa"/>
            <w:vAlign w:val="center"/>
          </w:tcPr>
          <w:p w14:paraId="326A748B" w14:textId="77777777" w:rsidR="00866A7C" w:rsidRPr="00B036BE" w:rsidRDefault="00866A7C" w:rsidP="005110FE">
            <w:pPr>
              <w:spacing w:after="20"/>
              <w:jc w:val="both"/>
              <w:rPr>
                <w:sz w:val="24"/>
                <w:szCs w:val="24"/>
              </w:rPr>
            </w:pPr>
            <w:r w:rsidRPr="00B036BE">
              <w:rPr>
                <w:sz w:val="24"/>
                <w:szCs w:val="24"/>
              </w:rPr>
              <w:t>Content Type Share</w:t>
            </w:r>
          </w:p>
        </w:tc>
        <w:tc>
          <w:tcPr>
            <w:tcW w:w="3402" w:type="dxa"/>
            <w:vAlign w:val="center"/>
          </w:tcPr>
          <w:p w14:paraId="3905C047" w14:textId="77777777" w:rsidR="00866A7C" w:rsidRPr="00B036BE" w:rsidRDefault="00866A7C" w:rsidP="005110FE">
            <w:pPr>
              <w:spacing w:after="20"/>
              <w:jc w:val="both"/>
              <w:rPr>
                <w:sz w:val="24"/>
                <w:szCs w:val="24"/>
              </w:rPr>
            </w:pPr>
            <w:r w:rsidRPr="00B036BE">
              <w:rPr>
                <w:sz w:val="24"/>
                <w:szCs w:val="24"/>
              </w:rPr>
              <w:t>COUNTD([</w:t>
            </w:r>
            <w:proofErr w:type="spellStart"/>
            <w:r w:rsidRPr="00B036BE">
              <w:rPr>
                <w:sz w:val="24"/>
                <w:szCs w:val="24"/>
              </w:rPr>
              <w:t>show_id</w:t>
            </w:r>
            <w:proofErr w:type="spellEnd"/>
            <w:r w:rsidRPr="00B036BE">
              <w:rPr>
                <w:sz w:val="24"/>
                <w:szCs w:val="24"/>
              </w:rPr>
              <w:t>]) / TOTAL(COUNTD([</w:t>
            </w:r>
            <w:proofErr w:type="spellStart"/>
            <w:r w:rsidRPr="00B036BE">
              <w:rPr>
                <w:sz w:val="24"/>
                <w:szCs w:val="24"/>
              </w:rPr>
              <w:t>show_id</w:t>
            </w:r>
            <w:proofErr w:type="spellEnd"/>
            <w:r w:rsidRPr="00B036BE">
              <w:rPr>
                <w:sz w:val="24"/>
                <w:szCs w:val="24"/>
              </w:rPr>
              <w:t>]))</w:t>
            </w:r>
          </w:p>
        </w:tc>
        <w:tc>
          <w:tcPr>
            <w:tcW w:w="3539" w:type="dxa"/>
            <w:vAlign w:val="center"/>
          </w:tcPr>
          <w:p w14:paraId="2CAE3E15" w14:textId="77777777" w:rsidR="00866A7C" w:rsidRPr="00B036BE" w:rsidRDefault="00866A7C" w:rsidP="005110FE">
            <w:pPr>
              <w:spacing w:after="20"/>
              <w:jc w:val="both"/>
              <w:rPr>
                <w:sz w:val="24"/>
                <w:szCs w:val="24"/>
              </w:rPr>
            </w:pPr>
            <w:r w:rsidRPr="00B036BE">
              <w:rPr>
                <w:sz w:val="24"/>
                <w:szCs w:val="24"/>
              </w:rPr>
              <w:t>Shows the percentage share of each content type.</w:t>
            </w:r>
          </w:p>
        </w:tc>
      </w:tr>
      <w:tr w:rsidR="00866A7C" w:rsidRPr="00B036BE" w14:paraId="686F8D6B" w14:textId="77777777" w:rsidTr="005110FE">
        <w:tc>
          <w:tcPr>
            <w:tcW w:w="2268" w:type="dxa"/>
            <w:vAlign w:val="center"/>
          </w:tcPr>
          <w:p w14:paraId="49A8066A" w14:textId="77777777" w:rsidR="00866A7C" w:rsidRPr="00B036BE" w:rsidRDefault="00866A7C" w:rsidP="005110FE">
            <w:pPr>
              <w:spacing w:after="20"/>
              <w:jc w:val="both"/>
              <w:rPr>
                <w:sz w:val="24"/>
                <w:szCs w:val="24"/>
              </w:rPr>
            </w:pPr>
            <w:r w:rsidRPr="00B036BE">
              <w:rPr>
                <w:sz w:val="24"/>
                <w:szCs w:val="24"/>
              </w:rPr>
              <w:t>Duration Value</w:t>
            </w:r>
          </w:p>
        </w:tc>
        <w:tc>
          <w:tcPr>
            <w:tcW w:w="3402" w:type="dxa"/>
            <w:vAlign w:val="center"/>
          </w:tcPr>
          <w:p w14:paraId="4E0AE0FB" w14:textId="77777777" w:rsidR="00866A7C" w:rsidRPr="00B036BE" w:rsidRDefault="00866A7C" w:rsidP="005110FE">
            <w:pPr>
              <w:spacing w:after="20"/>
              <w:jc w:val="both"/>
              <w:rPr>
                <w:sz w:val="24"/>
                <w:szCs w:val="24"/>
              </w:rPr>
            </w:pPr>
            <w:r w:rsidRPr="00B036BE">
              <w:rPr>
                <w:sz w:val="24"/>
                <w:szCs w:val="24"/>
              </w:rPr>
              <w:t>Extract numeric part of [duration]</w:t>
            </w:r>
          </w:p>
        </w:tc>
        <w:tc>
          <w:tcPr>
            <w:tcW w:w="3539" w:type="dxa"/>
            <w:vAlign w:val="center"/>
          </w:tcPr>
          <w:p w14:paraId="1265DA2C" w14:textId="77777777" w:rsidR="00866A7C" w:rsidRPr="00B036BE" w:rsidRDefault="00866A7C" w:rsidP="005110FE">
            <w:pPr>
              <w:spacing w:after="20"/>
              <w:jc w:val="both"/>
              <w:rPr>
                <w:sz w:val="24"/>
                <w:szCs w:val="24"/>
              </w:rPr>
            </w:pPr>
            <w:r w:rsidRPr="00B036BE">
              <w:rPr>
                <w:sz w:val="24"/>
                <w:szCs w:val="24"/>
              </w:rPr>
              <w:t xml:space="preserve">Allows duration summaries only when Movie and TV Show units are </w:t>
            </w:r>
            <w:proofErr w:type="spellStart"/>
            <w:r w:rsidRPr="00B036BE">
              <w:rPr>
                <w:sz w:val="24"/>
                <w:szCs w:val="24"/>
              </w:rPr>
              <w:t>analysed</w:t>
            </w:r>
            <w:proofErr w:type="spellEnd"/>
            <w:r w:rsidRPr="00B036BE">
              <w:rPr>
                <w:sz w:val="24"/>
                <w:szCs w:val="24"/>
              </w:rPr>
              <w:t xml:space="preserve"> separately.</w:t>
            </w:r>
          </w:p>
        </w:tc>
      </w:tr>
    </w:tbl>
    <w:p w14:paraId="1A912DFF" w14:textId="77777777" w:rsidR="00866A7C" w:rsidRDefault="00866A7C" w:rsidP="00375A00">
      <w:pPr>
        <w:spacing w:line="360" w:lineRule="auto"/>
        <w:jc w:val="both"/>
        <w:rPr>
          <w:sz w:val="24"/>
        </w:rPr>
      </w:pPr>
    </w:p>
    <w:p w14:paraId="4E9E473C" w14:textId="77777777" w:rsidR="00866A7C" w:rsidRDefault="00866A7C" w:rsidP="00375A00">
      <w:pPr>
        <w:spacing w:line="360" w:lineRule="auto"/>
        <w:jc w:val="both"/>
        <w:rPr>
          <w:sz w:val="24"/>
        </w:rPr>
      </w:pPr>
    </w:p>
    <w:p w14:paraId="291F9A19" w14:textId="77777777" w:rsidR="00866A7C" w:rsidRDefault="00866A7C" w:rsidP="00375A00">
      <w:pPr>
        <w:spacing w:line="360" w:lineRule="auto"/>
        <w:jc w:val="both"/>
        <w:rPr>
          <w:sz w:val="24"/>
        </w:rPr>
      </w:pPr>
    </w:p>
    <w:p w14:paraId="3C6767A1" w14:textId="77777777" w:rsidR="00866A7C" w:rsidRDefault="00866A7C" w:rsidP="00375A00">
      <w:pPr>
        <w:spacing w:line="360" w:lineRule="auto"/>
        <w:jc w:val="both"/>
        <w:rPr>
          <w:sz w:val="24"/>
        </w:rPr>
      </w:pPr>
    </w:p>
    <w:p w14:paraId="65FF6E51" w14:textId="77777777" w:rsidR="00866A7C" w:rsidRDefault="00866A7C" w:rsidP="00375A00">
      <w:pPr>
        <w:spacing w:line="360" w:lineRule="auto"/>
        <w:jc w:val="both"/>
        <w:rPr>
          <w:sz w:val="24"/>
        </w:rPr>
      </w:pPr>
    </w:p>
    <w:p w14:paraId="133809AC" w14:textId="77777777" w:rsidR="00866A7C" w:rsidRDefault="00866A7C" w:rsidP="00375A00">
      <w:pPr>
        <w:spacing w:line="360" w:lineRule="auto"/>
        <w:jc w:val="both"/>
        <w:rPr>
          <w:sz w:val="24"/>
        </w:rPr>
      </w:pPr>
    </w:p>
    <w:p w14:paraId="67D7C2B4" w14:textId="77777777" w:rsidR="00866A7C" w:rsidRDefault="00866A7C" w:rsidP="00375A00">
      <w:pPr>
        <w:spacing w:line="360" w:lineRule="auto"/>
        <w:jc w:val="both"/>
        <w:rPr>
          <w:sz w:val="24"/>
        </w:rPr>
      </w:pPr>
    </w:p>
    <w:p w14:paraId="5B556E92" w14:textId="77777777" w:rsidR="00866A7C" w:rsidRDefault="00866A7C" w:rsidP="00375A00">
      <w:pPr>
        <w:spacing w:line="360" w:lineRule="auto"/>
        <w:jc w:val="both"/>
        <w:rPr>
          <w:sz w:val="24"/>
        </w:rPr>
      </w:pPr>
    </w:p>
    <w:p w14:paraId="777FC88D" w14:textId="5EE2C612" w:rsidR="00866A7C" w:rsidRPr="00C26860" w:rsidRDefault="00C26860" w:rsidP="00C26860">
      <w:pPr>
        <w:spacing w:line="360" w:lineRule="auto"/>
        <w:jc w:val="center"/>
        <w:rPr>
          <w:b/>
          <w:bCs/>
          <w:sz w:val="20"/>
          <w:szCs w:val="20"/>
        </w:rPr>
      </w:pPr>
      <w:r w:rsidRPr="00C26860">
        <w:rPr>
          <w:b/>
          <w:bCs/>
          <w:sz w:val="20"/>
          <w:szCs w:val="20"/>
        </w:rPr>
        <w:t>Table 3.1 Calculated Fields</w:t>
      </w:r>
    </w:p>
    <w:p w14:paraId="7C3DD08A" w14:textId="77777777" w:rsidR="00866A7C" w:rsidRDefault="00866A7C" w:rsidP="00375A00">
      <w:pPr>
        <w:pStyle w:val="ListParagraph"/>
        <w:numPr>
          <w:ilvl w:val="1"/>
          <w:numId w:val="12"/>
        </w:numPr>
        <w:spacing w:line="360" w:lineRule="auto"/>
        <w:jc w:val="both"/>
        <w:rPr>
          <w:b/>
          <w:bCs/>
          <w:sz w:val="24"/>
        </w:rPr>
      </w:pPr>
      <w:r w:rsidRPr="00866A7C">
        <w:rPr>
          <w:b/>
          <w:bCs/>
          <w:sz w:val="24"/>
        </w:rPr>
        <w:t>Chart Selection Rationale</w:t>
      </w:r>
    </w:p>
    <w:p w14:paraId="31E9E2E9" w14:textId="77777777" w:rsidR="005110FE" w:rsidRPr="005110FE" w:rsidRDefault="005110FE" w:rsidP="005110FE">
      <w:pPr>
        <w:spacing w:line="360" w:lineRule="auto"/>
        <w:ind w:left="132"/>
        <w:jc w:val="both"/>
        <w:rPr>
          <w:b/>
          <w:bCs/>
          <w:sz w:val="24"/>
        </w:rPr>
      </w:pPr>
    </w:p>
    <w:p w14:paraId="6A764022" w14:textId="77777777" w:rsidR="00866A7C" w:rsidRPr="00B036BE" w:rsidRDefault="00866A7C" w:rsidP="00375A00">
      <w:pPr>
        <w:pStyle w:val="ListBullet"/>
        <w:tabs>
          <w:tab w:val="num" w:pos="360"/>
        </w:tabs>
        <w:spacing w:after="60" w:line="360" w:lineRule="auto"/>
        <w:ind w:left="403" w:hanging="216"/>
        <w:jc w:val="both"/>
        <w:rPr>
          <w:rFonts w:cs="Times New Roman"/>
          <w:sz w:val="24"/>
          <w:szCs w:val="24"/>
        </w:rPr>
      </w:pPr>
      <w:r w:rsidRPr="00866A7C">
        <w:rPr>
          <w:rFonts w:cs="Times New Roman"/>
          <w:sz w:val="24"/>
          <w:szCs w:val="24"/>
        </w:rPr>
        <w:t>KPI cards</w:t>
      </w:r>
      <w:r w:rsidRPr="00B036BE">
        <w:rPr>
          <w:rFonts w:cs="Times New Roman"/>
          <w:sz w:val="24"/>
          <w:szCs w:val="24"/>
        </w:rPr>
        <w:t>: summarize total titles, movies, and TV shows.</w:t>
      </w:r>
    </w:p>
    <w:p w14:paraId="558737E2" w14:textId="77777777" w:rsidR="00866A7C" w:rsidRPr="00B036BE" w:rsidRDefault="00866A7C"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Content Type Distribution: compares the number of movies and TV shows.</w:t>
      </w:r>
    </w:p>
    <w:p w14:paraId="3F77C9A5" w14:textId="77777777" w:rsidR="00866A7C" w:rsidRPr="00B036BE" w:rsidRDefault="00866A7C"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Titles by Release Year: shows how the catalogue’s release-year distribution changes over time.</w:t>
      </w:r>
    </w:p>
    <w:p w14:paraId="717F9209" w14:textId="77777777" w:rsidR="00866A7C" w:rsidRPr="00B036BE" w:rsidRDefault="00866A7C"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 xml:space="preserve">Titles Added by Year: summarizes the dates on which titles were added, using valid </w:t>
      </w:r>
      <w:proofErr w:type="spellStart"/>
      <w:r w:rsidRPr="00B036BE">
        <w:rPr>
          <w:rFonts w:cs="Times New Roman"/>
          <w:sz w:val="24"/>
          <w:szCs w:val="24"/>
        </w:rPr>
        <w:t>date_added</w:t>
      </w:r>
      <w:proofErr w:type="spellEnd"/>
      <w:r w:rsidRPr="00B036BE">
        <w:rPr>
          <w:rFonts w:cs="Times New Roman"/>
          <w:sz w:val="24"/>
          <w:szCs w:val="24"/>
        </w:rPr>
        <w:t xml:space="preserve"> records.</w:t>
      </w:r>
    </w:p>
    <w:p w14:paraId="46124DF8" w14:textId="77777777" w:rsidR="00866A7C" w:rsidRPr="00B036BE" w:rsidRDefault="00866A7C"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Top Countries: ranks countries represented in the dataset; multi-country titles need a consistent counting rule.</w:t>
      </w:r>
    </w:p>
    <w:p w14:paraId="4745EFBF" w14:textId="77777777" w:rsidR="00866A7C" w:rsidRPr="00B036BE" w:rsidRDefault="00866A7C"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Genre Distribution: compares listed genre labels, noting that a title may have multiple labels.</w:t>
      </w:r>
    </w:p>
    <w:p w14:paraId="610B4541" w14:textId="77777777" w:rsidR="00866A7C" w:rsidRPr="00B036BE" w:rsidRDefault="00866A7C"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Content Ratings: shows the frequency of rating categories.</w:t>
      </w:r>
    </w:p>
    <w:p w14:paraId="086CCAC6" w14:textId="77777777" w:rsidR="00866A7C" w:rsidRPr="00B036BE" w:rsidRDefault="00866A7C"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Duration Analysis: compares movie runtime in minutes and TV show length in seasons without mixing the units.</w:t>
      </w:r>
    </w:p>
    <w:p w14:paraId="50ABC095" w14:textId="77777777" w:rsidR="00866A7C" w:rsidRDefault="00866A7C" w:rsidP="00375A00">
      <w:pPr>
        <w:spacing w:line="360" w:lineRule="auto"/>
        <w:jc w:val="both"/>
        <w:rPr>
          <w:b/>
          <w:bCs/>
          <w:sz w:val="24"/>
        </w:rPr>
      </w:pPr>
    </w:p>
    <w:p w14:paraId="6807E5E0" w14:textId="77777777" w:rsidR="00D76645" w:rsidRPr="00D76645" w:rsidRDefault="00D76645" w:rsidP="00375A00">
      <w:pPr>
        <w:pStyle w:val="ListParagraph"/>
        <w:numPr>
          <w:ilvl w:val="1"/>
          <w:numId w:val="12"/>
        </w:numPr>
        <w:spacing w:line="360" w:lineRule="auto"/>
        <w:jc w:val="both"/>
        <w:rPr>
          <w:b/>
          <w:bCs/>
          <w:sz w:val="24"/>
        </w:rPr>
      </w:pPr>
      <w:r w:rsidRPr="00D76645">
        <w:rPr>
          <w:b/>
          <w:bCs/>
          <w:sz w:val="24"/>
          <w:szCs w:val="24"/>
        </w:rPr>
        <w:t>Dashboard Design Process</w:t>
      </w:r>
    </w:p>
    <w:p w14:paraId="120AA2BC" w14:textId="77777777" w:rsidR="00D76645" w:rsidRDefault="00D76645" w:rsidP="00375A00">
      <w:pPr>
        <w:spacing w:line="360" w:lineRule="auto"/>
        <w:jc w:val="both"/>
        <w:rPr>
          <w:b/>
          <w:bCs/>
          <w:sz w:val="24"/>
        </w:rPr>
      </w:pPr>
    </w:p>
    <w:p w14:paraId="3D11D067" w14:textId="77777777" w:rsidR="00D76645" w:rsidRPr="00B036BE" w:rsidRDefault="00D76645" w:rsidP="00375A00">
      <w:pPr>
        <w:pStyle w:val="Heading2"/>
        <w:spacing w:line="360" w:lineRule="auto"/>
        <w:jc w:val="both"/>
        <w:rPr>
          <w:sz w:val="24"/>
          <w:szCs w:val="24"/>
        </w:rPr>
      </w:pPr>
      <w:r w:rsidRPr="00B036BE">
        <w:rPr>
          <w:sz w:val="24"/>
          <w:szCs w:val="24"/>
        </w:rPr>
        <w:t>A. Layout Design</w:t>
      </w:r>
    </w:p>
    <w:p w14:paraId="6F74CB8B" w14:textId="77777777" w:rsidR="00D76645" w:rsidRPr="00B036BE" w:rsidRDefault="00D76645" w:rsidP="00375A00">
      <w:pPr>
        <w:spacing w:line="360" w:lineRule="auto"/>
        <w:ind w:firstLine="360"/>
        <w:jc w:val="both"/>
        <w:rPr>
          <w:sz w:val="24"/>
          <w:szCs w:val="24"/>
        </w:rPr>
      </w:pPr>
      <w:r w:rsidRPr="00B036BE">
        <w:rPr>
          <w:sz w:val="24"/>
          <w:szCs w:val="24"/>
        </w:rPr>
        <w:t>The dashboard should use a clear hierarchy so that viewers can move from a high-level summary to more detailed comparisons.</w:t>
      </w:r>
    </w:p>
    <w:p w14:paraId="6EB18250"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Top section: KPI cards for the total number of titles, movies, and TV shows.</w:t>
      </w:r>
    </w:p>
    <w:p w14:paraId="2AE129C8"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Main section: content-type comparison and time-based charts.</w:t>
      </w:r>
    </w:p>
    <w:p w14:paraId="1B0C94BB"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Category section: country, genre, and rating comparisons.</w:t>
      </w:r>
    </w:p>
    <w:p w14:paraId="1224B31D" w14:textId="77777777" w:rsidR="001B0AFB" w:rsidRDefault="001B0AFB" w:rsidP="005110FE">
      <w:pPr>
        <w:pStyle w:val="Heading2"/>
        <w:spacing w:line="360" w:lineRule="auto"/>
        <w:ind w:left="0"/>
        <w:rPr>
          <w:sz w:val="24"/>
          <w:szCs w:val="24"/>
        </w:rPr>
      </w:pPr>
    </w:p>
    <w:p w14:paraId="1D4BB4AC" w14:textId="77777777" w:rsidR="00C26860" w:rsidRDefault="00C26860" w:rsidP="005110FE">
      <w:pPr>
        <w:pStyle w:val="Heading2"/>
        <w:spacing w:line="360" w:lineRule="auto"/>
        <w:ind w:left="0"/>
        <w:rPr>
          <w:sz w:val="24"/>
          <w:szCs w:val="24"/>
        </w:rPr>
      </w:pPr>
    </w:p>
    <w:p w14:paraId="5DF1BDFD" w14:textId="77777777" w:rsidR="00C26860" w:rsidRDefault="00C26860" w:rsidP="005110FE">
      <w:pPr>
        <w:pStyle w:val="Heading2"/>
        <w:spacing w:line="360" w:lineRule="auto"/>
        <w:ind w:left="0"/>
        <w:rPr>
          <w:sz w:val="24"/>
          <w:szCs w:val="24"/>
        </w:rPr>
      </w:pPr>
    </w:p>
    <w:p w14:paraId="796A7551" w14:textId="77777777" w:rsidR="00D76645" w:rsidRPr="00B036BE" w:rsidRDefault="00D76645" w:rsidP="00375A00">
      <w:pPr>
        <w:pStyle w:val="Heading2"/>
        <w:spacing w:line="360" w:lineRule="auto"/>
        <w:jc w:val="both"/>
        <w:rPr>
          <w:sz w:val="24"/>
          <w:szCs w:val="24"/>
        </w:rPr>
      </w:pPr>
      <w:r w:rsidRPr="00B036BE">
        <w:rPr>
          <w:sz w:val="24"/>
          <w:szCs w:val="24"/>
        </w:rPr>
        <w:t>B. Interactivity</w:t>
      </w:r>
    </w:p>
    <w:p w14:paraId="0423AB00"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Filters: allow users to narrow the view by content type, release year, country, rating, or genre where the field is available.</w:t>
      </w:r>
    </w:p>
    <w:p w14:paraId="6763DB2A"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Tooltips: reveal title counts and category labels without overcrowding the charts.</w:t>
      </w:r>
    </w:p>
    <w:p w14:paraId="7CDBD4FD"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Dashboard actions: where configured, selecting a category in one chart can filter or highlight related views.</w:t>
      </w:r>
    </w:p>
    <w:p w14:paraId="1886DBFC"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Sorting: rank categorical bars in descending order to make comparisons easier.</w:t>
      </w:r>
    </w:p>
    <w:p w14:paraId="08B1FF95" w14:textId="77777777" w:rsidR="00D76645" w:rsidRPr="00B036BE" w:rsidRDefault="00D76645" w:rsidP="00375A00">
      <w:pPr>
        <w:pStyle w:val="Heading2"/>
        <w:spacing w:line="360" w:lineRule="auto"/>
        <w:jc w:val="both"/>
        <w:rPr>
          <w:sz w:val="24"/>
          <w:szCs w:val="24"/>
        </w:rPr>
      </w:pPr>
      <w:r w:rsidRPr="00B036BE">
        <w:rPr>
          <w:sz w:val="24"/>
          <w:szCs w:val="24"/>
        </w:rPr>
        <w:t>C. Visual Design</w:t>
      </w:r>
    </w:p>
    <w:p w14:paraId="2FA6B0FA" w14:textId="77777777" w:rsidR="00D76645" w:rsidRPr="00B036BE" w:rsidRDefault="00D76645" w:rsidP="00375A00">
      <w:pPr>
        <w:spacing w:line="360" w:lineRule="auto"/>
        <w:ind w:firstLine="360"/>
        <w:jc w:val="both"/>
        <w:rPr>
          <w:sz w:val="24"/>
          <w:szCs w:val="24"/>
        </w:rPr>
      </w:pPr>
      <w:r w:rsidRPr="00B036BE">
        <w:rPr>
          <w:sz w:val="24"/>
          <w:szCs w:val="24"/>
        </w:rPr>
        <w:t xml:space="preserve">Use consistent typography, legible axis labels, descriptive chart titles, and restrained </w:t>
      </w:r>
      <w:proofErr w:type="spellStart"/>
      <w:r w:rsidRPr="00B036BE">
        <w:rPr>
          <w:sz w:val="24"/>
          <w:szCs w:val="24"/>
        </w:rPr>
        <w:t>colour</w:t>
      </w:r>
      <w:proofErr w:type="spellEnd"/>
      <w:r w:rsidRPr="00B036BE">
        <w:rPr>
          <w:sz w:val="24"/>
          <w:szCs w:val="24"/>
        </w:rPr>
        <w:t xml:space="preserve">. A distinct </w:t>
      </w:r>
      <w:proofErr w:type="spellStart"/>
      <w:r w:rsidRPr="00B036BE">
        <w:rPr>
          <w:sz w:val="24"/>
          <w:szCs w:val="24"/>
        </w:rPr>
        <w:t>colour</w:t>
      </w:r>
      <w:proofErr w:type="spellEnd"/>
      <w:r w:rsidRPr="00B036BE">
        <w:rPr>
          <w:sz w:val="24"/>
          <w:szCs w:val="24"/>
        </w:rPr>
        <w:t xml:space="preserve"> for Movie and TV Show can improve the content-type comparison, while categorical charts should use </w:t>
      </w:r>
      <w:proofErr w:type="spellStart"/>
      <w:r w:rsidRPr="00B036BE">
        <w:rPr>
          <w:sz w:val="24"/>
          <w:szCs w:val="24"/>
        </w:rPr>
        <w:t>colours</w:t>
      </w:r>
      <w:proofErr w:type="spellEnd"/>
      <w:r w:rsidRPr="00B036BE">
        <w:rPr>
          <w:sz w:val="24"/>
          <w:szCs w:val="24"/>
        </w:rPr>
        <w:t xml:space="preserve"> consistently rather than assigning arbitrary meaning to every bar. Long country and genre labels may require horizontal bars or carefully controlled scrolling.</w:t>
      </w:r>
    </w:p>
    <w:p w14:paraId="28E022FD" w14:textId="77777777" w:rsidR="00D76645" w:rsidRPr="00B036BE" w:rsidRDefault="00D76645" w:rsidP="00375A00">
      <w:pPr>
        <w:spacing w:line="360" w:lineRule="auto"/>
        <w:ind w:firstLine="360"/>
        <w:jc w:val="both"/>
        <w:rPr>
          <w:sz w:val="24"/>
          <w:szCs w:val="24"/>
        </w:rPr>
      </w:pPr>
      <w:r w:rsidRPr="00B036BE">
        <w:rPr>
          <w:sz w:val="24"/>
          <w:szCs w:val="24"/>
        </w:rPr>
        <w:t>The dashboard should distinguish counts of titles from counts of category labels. A title can be associated with multiple countries or genres, so category totals may exceed the total number of unique titles when each label is counted separately.</w:t>
      </w:r>
    </w:p>
    <w:p w14:paraId="39AB1848" w14:textId="77777777" w:rsidR="00D76645" w:rsidRPr="00B036BE" w:rsidRDefault="00D76645" w:rsidP="00375A00">
      <w:pPr>
        <w:spacing w:line="360" w:lineRule="auto"/>
        <w:jc w:val="both"/>
        <w:rPr>
          <w:sz w:val="24"/>
          <w:szCs w:val="24"/>
        </w:rPr>
      </w:pPr>
      <w:r w:rsidRPr="00B036BE">
        <w:rPr>
          <w:sz w:val="24"/>
          <w:szCs w:val="24"/>
        </w:rPr>
        <w:br w:type="page"/>
      </w:r>
    </w:p>
    <w:p w14:paraId="73CF49DC" w14:textId="77777777" w:rsidR="002257D8" w:rsidRPr="00D76645" w:rsidRDefault="002257D8" w:rsidP="00D76645">
      <w:pPr>
        <w:spacing w:line="360" w:lineRule="auto"/>
        <w:rPr>
          <w:rFonts w:ascii="Wingdings" w:hAnsi="Wingdings"/>
          <w:sz w:val="15"/>
        </w:rPr>
        <w:sectPr w:rsidR="002257D8" w:rsidRPr="00D76645" w:rsidSect="00F76E6B">
          <w:pgSz w:w="12240" w:h="15840" w:code="1"/>
          <w:pgMar w:top="420" w:right="709" w:bottom="1160" w:left="720" w:header="0" w:footer="933" w:gutter="0"/>
          <w:pgBorders w:offsetFrom="page">
            <w:top w:val="single" w:sz="4" w:space="24" w:color="000000"/>
            <w:left w:val="single" w:sz="4" w:space="24" w:color="000000"/>
            <w:bottom w:val="single" w:sz="4" w:space="24" w:color="000000"/>
            <w:right w:val="single" w:sz="4" w:space="24" w:color="000000"/>
          </w:pgBorders>
          <w:cols w:space="720"/>
        </w:sectPr>
      </w:pPr>
    </w:p>
    <w:p w14:paraId="7251769A" w14:textId="77777777" w:rsidR="002257D8" w:rsidRDefault="00F063AE">
      <w:pPr>
        <w:pStyle w:val="Heading1"/>
        <w:numPr>
          <w:ilvl w:val="0"/>
          <w:numId w:val="10"/>
        </w:numPr>
        <w:tabs>
          <w:tab w:val="left" w:pos="4419"/>
        </w:tabs>
        <w:spacing w:before="66"/>
        <w:ind w:left="4419" w:hanging="236"/>
        <w:jc w:val="left"/>
      </w:pPr>
      <w:bookmarkStart w:id="11" w:name="4.4.Dashboard_Design_Process"/>
      <w:bookmarkStart w:id="12" w:name="4.Dashboard_Design"/>
      <w:bookmarkEnd w:id="11"/>
      <w:bookmarkEnd w:id="12"/>
      <w:r>
        <w:rPr>
          <w:color w:val="00AE50"/>
          <w:spacing w:val="-2"/>
        </w:rPr>
        <w:lastRenderedPageBreak/>
        <w:t>Dashboard</w:t>
      </w:r>
      <w:r>
        <w:rPr>
          <w:color w:val="00AE50"/>
          <w:spacing w:val="-15"/>
        </w:rPr>
        <w:t xml:space="preserve"> </w:t>
      </w:r>
      <w:r>
        <w:rPr>
          <w:color w:val="00AE50"/>
          <w:spacing w:val="-2"/>
        </w:rPr>
        <w:t>Design</w:t>
      </w:r>
    </w:p>
    <w:p w14:paraId="42226E96" w14:textId="77777777" w:rsidR="002257D8" w:rsidRDefault="002257D8" w:rsidP="00375A00">
      <w:pPr>
        <w:pStyle w:val="BodyText"/>
        <w:spacing w:before="192"/>
        <w:jc w:val="both"/>
        <w:rPr>
          <w:b/>
          <w:sz w:val="32"/>
        </w:rPr>
      </w:pPr>
    </w:p>
    <w:p w14:paraId="3FA5CA4D" w14:textId="08F724AA" w:rsidR="002257D8" w:rsidRDefault="00D76645" w:rsidP="001B0AFB">
      <w:pPr>
        <w:spacing w:line="360" w:lineRule="auto"/>
        <w:ind w:firstLine="360"/>
        <w:jc w:val="both"/>
        <w:rPr>
          <w:sz w:val="24"/>
          <w:szCs w:val="24"/>
        </w:rPr>
      </w:pPr>
      <w:r w:rsidRPr="00B036BE">
        <w:rPr>
          <w:sz w:val="24"/>
          <w:szCs w:val="24"/>
        </w:rPr>
        <w:t>The Netflix Content Analytics Dashboard is designed to summarize the supplied catalogue in a single interactive view. It combines key performance indicators with categorical and temporal charts so that users can compare the composition of titles and investigate patterns in the available metadata.</w:t>
      </w:r>
    </w:p>
    <w:p w14:paraId="00CB0F3F" w14:textId="77777777" w:rsidR="001B0AFB" w:rsidRPr="001B0AFB" w:rsidRDefault="001B0AFB" w:rsidP="001B0AFB">
      <w:pPr>
        <w:spacing w:line="360" w:lineRule="auto"/>
        <w:ind w:firstLine="360"/>
        <w:jc w:val="both"/>
        <w:rPr>
          <w:sz w:val="24"/>
          <w:szCs w:val="24"/>
        </w:rPr>
      </w:pPr>
    </w:p>
    <w:p w14:paraId="564ECFA0" w14:textId="77777777" w:rsidR="002257D8" w:rsidRDefault="00D76645" w:rsidP="00375A00">
      <w:pPr>
        <w:pStyle w:val="Heading3"/>
        <w:jc w:val="both"/>
        <w:rPr>
          <w:spacing w:val="-2"/>
        </w:rPr>
      </w:pPr>
      <w:r>
        <w:t>4</w:t>
      </w:r>
      <w:r w:rsidR="00F063AE">
        <w:t>.1.</w:t>
      </w:r>
      <w:r w:rsidR="00F063AE">
        <w:rPr>
          <w:spacing w:val="-1"/>
        </w:rPr>
        <w:t xml:space="preserve"> </w:t>
      </w:r>
      <w:bookmarkStart w:id="13" w:name="5.1.Main_Dashboard_Layout_and_Interactiv"/>
      <w:bookmarkEnd w:id="13"/>
      <w:r w:rsidR="00F063AE">
        <w:t>Main</w:t>
      </w:r>
      <w:r w:rsidR="00F063AE">
        <w:rPr>
          <w:spacing w:val="-5"/>
        </w:rPr>
        <w:t xml:space="preserve"> </w:t>
      </w:r>
      <w:r w:rsidR="00F063AE">
        <w:t>Dashboard</w:t>
      </w:r>
      <w:r w:rsidR="00F063AE">
        <w:rPr>
          <w:spacing w:val="-4"/>
        </w:rPr>
        <w:t xml:space="preserve"> </w:t>
      </w:r>
      <w:r w:rsidR="00F063AE">
        <w:t>Layout</w:t>
      </w:r>
      <w:r w:rsidR="00F063AE">
        <w:rPr>
          <w:spacing w:val="-7"/>
        </w:rPr>
        <w:t xml:space="preserve"> </w:t>
      </w:r>
      <w:r w:rsidR="00F063AE">
        <w:t>and</w:t>
      </w:r>
      <w:r w:rsidR="00F063AE">
        <w:rPr>
          <w:spacing w:val="-4"/>
        </w:rPr>
        <w:t xml:space="preserve"> </w:t>
      </w:r>
      <w:r w:rsidR="00F063AE">
        <w:rPr>
          <w:spacing w:val="-2"/>
        </w:rPr>
        <w:t>Interactivity</w:t>
      </w:r>
    </w:p>
    <w:p w14:paraId="7E26FDFE" w14:textId="5D74D2C3" w:rsidR="001B0AFB" w:rsidRDefault="001B0AFB" w:rsidP="001B0AFB">
      <w:pPr>
        <w:pStyle w:val="Heading3"/>
        <w:jc w:val="center"/>
      </w:pPr>
      <w:r>
        <w:rPr>
          <w:noProof/>
        </w:rPr>
        <w:drawing>
          <wp:inline distT="0" distB="0" distL="0" distR="0" wp14:anchorId="65C65E66" wp14:editId="06206DEA">
            <wp:extent cx="5623560" cy="2878560"/>
            <wp:effectExtent l="0" t="0" r="0" b="0"/>
            <wp:docPr id="2083294543" name="Picture 208329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948937-47a8-4b03-a6b0-68826dec7526.png"/>
                    <pic:cNvPicPr/>
                  </pic:nvPicPr>
                  <pic:blipFill>
                    <a:blip r:embed="rId10"/>
                    <a:stretch>
                      <a:fillRect/>
                    </a:stretch>
                  </pic:blipFill>
                  <pic:spPr>
                    <a:xfrm>
                      <a:off x="0" y="0"/>
                      <a:ext cx="5623560" cy="2878560"/>
                    </a:xfrm>
                    <a:prstGeom prst="rect">
                      <a:avLst/>
                    </a:prstGeom>
                  </pic:spPr>
                </pic:pic>
              </a:graphicData>
            </a:graphic>
          </wp:inline>
        </w:drawing>
      </w:r>
    </w:p>
    <w:p w14:paraId="628B1811" w14:textId="4B25FC5C" w:rsidR="001B0AFB" w:rsidRPr="005D1B75" w:rsidRDefault="001B0AFB" w:rsidP="001B0AFB">
      <w:pPr>
        <w:pStyle w:val="Heading3"/>
        <w:jc w:val="center"/>
        <w:rPr>
          <w:sz w:val="20"/>
          <w:szCs w:val="20"/>
        </w:rPr>
      </w:pPr>
      <w:r w:rsidRPr="005D1B75">
        <w:rPr>
          <w:sz w:val="20"/>
          <w:szCs w:val="20"/>
        </w:rPr>
        <w:t>Figure 4.1: Netflix Content Analytics Dashboard</w:t>
      </w:r>
    </w:p>
    <w:p w14:paraId="28801D4B" w14:textId="77777777" w:rsidR="002257D8" w:rsidRDefault="002257D8" w:rsidP="00375A00">
      <w:pPr>
        <w:pStyle w:val="BodyText"/>
        <w:spacing w:before="5"/>
        <w:jc w:val="both"/>
        <w:rPr>
          <w:b/>
        </w:rPr>
      </w:pPr>
    </w:p>
    <w:p w14:paraId="55F09CDD" w14:textId="77777777" w:rsidR="00D76645" w:rsidRPr="00B036BE" w:rsidRDefault="00D76645" w:rsidP="00375A00">
      <w:pPr>
        <w:spacing w:line="360" w:lineRule="auto"/>
        <w:ind w:firstLine="360"/>
        <w:jc w:val="both"/>
        <w:rPr>
          <w:sz w:val="24"/>
          <w:szCs w:val="24"/>
        </w:rPr>
      </w:pPr>
      <w:r w:rsidRPr="00B036BE">
        <w:rPr>
          <w:sz w:val="24"/>
          <w:szCs w:val="24"/>
        </w:rPr>
        <w:t>The dashboard can be organized into four functional areas:</w:t>
      </w:r>
    </w:p>
    <w:p w14:paraId="0ABEA33B"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Header and KPIs: total titles, movie count, and TV show count.</w:t>
      </w:r>
    </w:p>
    <w:p w14:paraId="4E88B2D9"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Content overview: a direct comparison of movies and TV shows.</w:t>
      </w:r>
    </w:p>
    <w:p w14:paraId="6D42134F"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Analytical charts: release-year trends, date-added trends, country representation, genre distribution, rating distribution, and duration characteristics.</w:t>
      </w:r>
    </w:p>
    <w:p w14:paraId="1AEBADCB"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Exploration controls: filters and tooltips that allow users to focus on selected categories.</w:t>
      </w:r>
    </w:p>
    <w:p w14:paraId="5E771465" w14:textId="77777777" w:rsidR="00D76645" w:rsidRPr="00B036BE" w:rsidRDefault="00D76645" w:rsidP="00375A00">
      <w:pPr>
        <w:pStyle w:val="Heading2"/>
        <w:spacing w:line="360" w:lineRule="auto"/>
        <w:jc w:val="both"/>
        <w:rPr>
          <w:sz w:val="24"/>
          <w:szCs w:val="24"/>
        </w:rPr>
      </w:pPr>
      <w:r w:rsidRPr="00B036BE">
        <w:rPr>
          <w:sz w:val="24"/>
          <w:szCs w:val="24"/>
        </w:rPr>
        <w:t>Dashboard Interactivity</w:t>
      </w:r>
    </w:p>
    <w:p w14:paraId="51002CFB" w14:textId="09148C47" w:rsidR="001B0AFB" w:rsidRPr="00B036BE" w:rsidRDefault="00D76645" w:rsidP="001B0AFB">
      <w:pPr>
        <w:spacing w:line="360" w:lineRule="auto"/>
        <w:ind w:firstLine="360"/>
        <w:jc w:val="both"/>
        <w:rPr>
          <w:sz w:val="24"/>
          <w:szCs w:val="24"/>
        </w:rPr>
      </w:pPr>
      <w:r w:rsidRPr="00B036BE">
        <w:rPr>
          <w:sz w:val="24"/>
          <w:szCs w:val="24"/>
        </w:rPr>
        <w:t>Filters should be selected according to the questions the dashboard is intended to answer. For example, a user can focus on TV Shows to compare ratings or seasons, or focus on a selected country to inspect its representation in the catalogue. Tooltips should expose useful context such as category name, number of titles, and the relevant date or rating field.</w:t>
      </w:r>
    </w:p>
    <w:p w14:paraId="1D720D85" w14:textId="77777777" w:rsidR="00D76645" w:rsidRDefault="00D76645" w:rsidP="00375A00">
      <w:pPr>
        <w:spacing w:line="360" w:lineRule="auto"/>
        <w:ind w:firstLine="360"/>
        <w:jc w:val="both"/>
        <w:rPr>
          <w:sz w:val="24"/>
          <w:szCs w:val="24"/>
        </w:rPr>
      </w:pPr>
      <w:r w:rsidRPr="00B036BE">
        <w:rPr>
          <w:sz w:val="24"/>
          <w:szCs w:val="24"/>
        </w:rPr>
        <w:t>The dataset does not include streaming counts, ratings from viewers, revenue, or user engagement. Therefore, the dashboard should describe the titles represented in the CSV rather than making claims about what audiences watched most or which titles performed best.</w:t>
      </w:r>
    </w:p>
    <w:p w14:paraId="3B7D68F4" w14:textId="77777777" w:rsidR="00D76645" w:rsidRPr="00B036BE" w:rsidRDefault="00D76645" w:rsidP="00375A00">
      <w:pPr>
        <w:pStyle w:val="Heading2"/>
        <w:spacing w:line="360" w:lineRule="auto"/>
        <w:jc w:val="both"/>
        <w:rPr>
          <w:sz w:val="24"/>
          <w:szCs w:val="24"/>
        </w:rPr>
      </w:pPr>
      <w:r w:rsidRPr="00B036BE">
        <w:rPr>
          <w:sz w:val="24"/>
          <w:szCs w:val="24"/>
        </w:rPr>
        <w:lastRenderedPageBreak/>
        <w:t>4.1.1 KPI Cards and Content Type Distribution</w:t>
      </w:r>
    </w:p>
    <w:p w14:paraId="553036F9" w14:textId="77777777" w:rsidR="00D76645" w:rsidRPr="00B036BE" w:rsidRDefault="00D76645" w:rsidP="00375A00">
      <w:pPr>
        <w:pStyle w:val="Heading3"/>
        <w:spacing w:line="360" w:lineRule="auto"/>
        <w:jc w:val="both"/>
      </w:pPr>
      <w:r w:rsidRPr="00B036BE">
        <w:t>KPI Cards</w:t>
      </w:r>
    </w:p>
    <w:p w14:paraId="276ED497" w14:textId="61DE7DB8" w:rsidR="001B0AFB" w:rsidRPr="00B036BE" w:rsidRDefault="00D76645" w:rsidP="001B0AFB">
      <w:pPr>
        <w:spacing w:line="360" w:lineRule="auto"/>
        <w:ind w:firstLine="360"/>
        <w:jc w:val="both"/>
        <w:rPr>
          <w:sz w:val="24"/>
          <w:szCs w:val="24"/>
        </w:rPr>
      </w:pPr>
      <w:r w:rsidRPr="00B036BE">
        <w:rPr>
          <w:sz w:val="24"/>
          <w:szCs w:val="24"/>
        </w:rPr>
        <w:t>The KPI cards provide a quick summary of the dataset before users explore individual charts. The source file contains 8,807 records, including 6,131 movies and 2,676 TV shows. Movies represent approximately 69.6% of the rows and TV shows approximately 30.4%. These figures describe the composition of this file, not necessarily the current Netflix catalogue.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36"/>
        <w:gridCol w:w="2736"/>
        <w:gridCol w:w="2736"/>
      </w:tblGrid>
      <w:tr w:rsidR="007C07D7" w14:paraId="537B27A6" w14:textId="77777777">
        <w:trPr>
          <w:jc w:val="center"/>
        </w:trPr>
        <w:tc>
          <w:tcPr>
            <w:tcW w:w="2736" w:type="dxa"/>
            <w:vAlign w:val="center"/>
          </w:tcPr>
          <w:p w14:paraId="3736CFE4" w14:textId="77777777" w:rsidR="007C07D7" w:rsidRDefault="00000000">
            <w:pPr>
              <w:spacing w:after="20"/>
              <w:jc w:val="center"/>
            </w:pPr>
            <w:r>
              <w:rPr>
                <w:noProof/>
              </w:rPr>
              <w:drawing>
                <wp:inline distT="0" distB="0" distL="0" distR="0" wp14:anchorId="5B82BAC3" wp14:editId="4143A3DB">
                  <wp:extent cx="1600200" cy="1199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b27b62-9a12-42f1-802d-ba8ff6258b74.png"/>
                          <pic:cNvPicPr/>
                        </pic:nvPicPr>
                        <pic:blipFill>
                          <a:blip r:embed="rId11"/>
                          <a:stretch>
                            <a:fillRect/>
                          </a:stretch>
                        </pic:blipFill>
                        <pic:spPr>
                          <a:xfrm>
                            <a:off x="0" y="0"/>
                            <a:ext cx="1600200" cy="1199060"/>
                          </a:xfrm>
                          <a:prstGeom prst="rect">
                            <a:avLst/>
                          </a:prstGeom>
                        </pic:spPr>
                      </pic:pic>
                    </a:graphicData>
                  </a:graphic>
                </wp:inline>
              </w:drawing>
            </w:r>
          </w:p>
          <w:p w14:paraId="4CD21C2B" w14:textId="1906E6CF" w:rsidR="007C07D7" w:rsidRPr="001B0AFB" w:rsidRDefault="001B0AFB">
            <w:pPr>
              <w:spacing w:after="40"/>
              <w:jc w:val="center"/>
              <w:rPr>
                <w:b/>
                <w:bCs/>
                <w:iCs/>
                <w:sz w:val="20"/>
                <w:szCs w:val="20"/>
              </w:rPr>
            </w:pPr>
            <w:r w:rsidRPr="001B0AFB">
              <w:rPr>
                <w:b/>
                <w:bCs/>
                <w:iCs/>
                <w:sz w:val="20"/>
                <w:szCs w:val="20"/>
              </w:rPr>
              <w:t>Figure 4.1.1.1: Total Titles</w:t>
            </w:r>
          </w:p>
        </w:tc>
        <w:tc>
          <w:tcPr>
            <w:tcW w:w="2736" w:type="dxa"/>
            <w:vAlign w:val="center"/>
          </w:tcPr>
          <w:p w14:paraId="338F7C42" w14:textId="77777777" w:rsidR="007C07D7" w:rsidRDefault="00000000">
            <w:pPr>
              <w:spacing w:after="20"/>
              <w:jc w:val="center"/>
            </w:pPr>
            <w:r>
              <w:rPr>
                <w:noProof/>
              </w:rPr>
              <w:drawing>
                <wp:inline distT="0" distB="0" distL="0" distR="0" wp14:anchorId="5AF1DA4E" wp14:editId="70AA3A82">
                  <wp:extent cx="1676400" cy="1161693"/>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8dff15-7329-46ab-affe-91e26e335f5f.png"/>
                          <pic:cNvPicPr/>
                        </pic:nvPicPr>
                        <pic:blipFill>
                          <a:blip r:embed="rId12"/>
                          <a:stretch>
                            <a:fillRect/>
                          </a:stretch>
                        </pic:blipFill>
                        <pic:spPr>
                          <a:xfrm>
                            <a:off x="0" y="0"/>
                            <a:ext cx="1685130" cy="1167742"/>
                          </a:xfrm>
                          <a:prstGeom prst="rect">
                            <a:avLst/>
                          </a:prstGeom>
                        </pic:spPr>
                      </pic:pic>
                    </a:graphicData>
                  </a:graphic>
                </wp:inline>
              </w:drawing>
            </w:r>
          </w:p>
          <w:p w14:paraId="229EB344" w14:textId="3A3BC774" w:rsidR="007C07D7" w:rsidRPr="001B0AFB" w:rsidRDefault="001B0AFB">
            <w:pPr>
              <w:spacing w:after="40"/>
              <w:jc w:val="center"/>
              <w:rPr>
                <w:b/>
                <w:bCs/>
                <w:iCs/>
                <w:sz w:val="20"/>
                <w:szCs w:val="20"/>
              </w:rPr>
            </w:pPr>
            <w:r w:rsidRPr="001B0AFB">
              <w:rPr>
                <w:b/>
                <w:bCs/>
                <w:iCs/>
                <w:sz w:val="20"/>
                <w:szCs w:val="20"/>
              </w:rPr>
              <w:t>Figure 4.1.1.2: Total Movie Titles</w:t>
            </w:r>
          </w:p>
        </w:tc>
        <w:tc>
          <w:tcPr>
            <w:tcW w:w="2736" w:type="dxa"/>
            <w:vAlign w:val="center"/>
          </w:tcPr>
          <w:p w14:paraId="3D4FEF86" w14:textId="77777777" w:rsidR="007C07D7" w:rsidRDefault="00000000">
            <w:pPr>
              <w:spacing w:after="20"/>
              <w:jc w:val="center"/>
            </w:pPr>
            <w:r>
              <w:rPr>
                <w:noProof/>
              </w:rPr>
              <w:drawing>
                <wp:inline distT="0" distB="0" distL="0" distR="0" wp14:anchorId="3449F0C5" wp14:editId="13A681B2">
                  <wp:extent cx="1600200" cy="12254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430a34-1f9d-44fe-a595-4325c87400d9.png"/>
                          <pic:cNvPicPr/>
                        </pic:nvPicPr>
                        <pic:blipFill>
                          <a:blip r:embed="rId13"/>
                          <a:stretch>
                            <a:fillRect/>
                          </a:stretch>
                        </pic:blipFill>
                        <pic:spPr>
                          <a:xfrm>
                            <a:off x="0" y="0"/>
                            <a:ext cx="1600200" cy="1225416"/>
                          </a:xfrm>
                          <a:prstGeom prst="rect">
                            <a:avLst/>
                          </a:prstGeom>
                        </pic:spPr>
                      </pic:pic>
                    </a:graphicData>
                  </a:graphic>
                </wp:inline>
              </w:drawing>
            </w:r>
          </w:p>
          <w:p w14:paraId="3EA4CDE2" w14:textId="6D888666" w:rsidR="007C07D7" w:rsidRPr="001B0AFB" w:rsidRDefault="001B0AFB">
            <w:pPr>
              <w:spacing w:after="40"/>
              <w:jc w:val="center"/>
              <w:rPr>
                <w:b/>
                <w:bCs/>
                <w:sz w:val="20"/>
                <w:szCs w:val="20"/>
              </w:rPr>
            </w:pPr>
            <w:r w:rsidRPr="001B0AFB">
              <w:rPr>
                <w:b/>
                <w:bCs/>
                <w:iCs/>
                <w:sz w:val="20"/>
                <w:szCs w:val="20"/>
              </w:rPr>
              <w:t>Figure 4.1.1.3: Total TV Show Titles</w:t>
            </w:r>
          </w:p>
        </w:tc>
      </w:tr>
    </w:tbl>
    <w:p w14:paraId="36ACEF43" w14:textId="77777777" w:rsidR="007C07D7" w:rsidRDefault="007C07D7"/>
    <w:p w14:paraId="23639CA8" w14:textId="77777777" w:rsidR="00D76645" w:rsidRPr="00B036BE" w:rsidRDefault="00D76645" w:rsidP="00D76645">
      <w:pPr>
        <w:pStyle w:val="Heading3"/>
        <w:spacing w:line="360" w:lineRule="auto"/>
      </w:pPr>
      <w:r w:rsidRPr="00B036BE">
        <w:t>Content Type Distribution</w:t>
      </w:r>
    </w:p>
    <w:p w14:paraId="3F7D9F2A" w14:textId="77777777" w:rsidR="00D76645" w:rsidRPr="00B036BE" w:rsidRDefault="00D76645" w:rsidP="00D76645">
      <w:pPr>
        <w:spacing w:line="360" w:lineRule="auto"/>
        <w:ind w:firstLine="360"/>
        <w:rPr>
          <w:sz w:val="24"/>
          <w:szCs w:val="24"/>
        </w:rPr>
      </w:pPr>
      <w:r w:rsidRPr="00B036BE">
        <w:rPr>
          <w:sz w:val="24"/>
          <w:szCs w:val="24"/>
        </w:rPr>
        <w:t>What it shows: a bar chart or donut chart compares Movie and TV Show records.</w:t>
      </w:r>
    </w:p>
    <w:p w14:paraId="514FE8B2" w14:textId="77777777" w:rsidR="00D76645" w:rsidRDefault="00D76645" w:rsidP="00D76645">
      <w:pPr>
        <w:spacing w:line="360" w:lineRule="auto"/>
        <w:ind w:firstLine="360"/>
        <w:rPr>
          <w:sz w:val="24"/>
          <w:szCs w:val="24"/>
        </w:rPr>
      </w:pPr>
      <w:r w:rsidRPr="00B036BE">
        <w:rPr>
          <w:sz w:val="24"/>
          <w:szCs w:val="24"/>
        </w:rPr>
        <w:t>Why chosen: this comparison establishes the overall balance of content types and provides a useful starting point for the rest of the dashboard.</w:t>
      </w:r>
    </w:p>
    <w:p w14:paraId="019ED7B9" w14:textId="77777777" w:rsidR="007C07D7" w:rsidRDefault="00000000">
      <w:pPr>
        <w:keepNext/>
        <w:keepLines/>
        <w:spacing w:before="60" w:after="20"/>
        <w:jc w:val="center"/>
      </w:pPr>
      <w:r>
        <w:rPr>
          <w:noProof/>
        </w:rPr>
        <w:drawing>
          <wp:inline distT="0" distB="0" distL="0" distR="0" wp14:anchorId="75CA521E" wp14:editId="6DBD3B89">
            <wp:extent cx="5394960" cy="28745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e09de-ac54-4a94-a671-576bed990775.png"/>
                    <pic:cNvPicPr/>
                  </pic:nvPicPr>
                  <pic:blipFill>
                    <a:blip r:embed="rId14"/>
                    <a:stretch>
                      <a:fillRect/>
                    </a:stretch>
                  </pic:blipFill>
                  <pic:spPr>
                    <a:xfrm>
                      <a:off x="0" y="0"/>
                      <a:ext cx="5394960" cy="2874578"/>
                    </a:xfrm>
                    <a:prstGeom prst="rect">
                      <a:avLst/>
                    </a:prstGeom>
                  </pic:spPr>
                </pic:pic>
              </a:graphicData>
            </a:graphic>
          </wp:inline>
        </w:drawing>
      </w:r>
    </w:p>
    <w:p w14:paraId="45C68CA1" w14:textId="6D5DAAD1" w:rsidR="007C07D7" w:rsidRPr="001B0AFB" w:rsidRDefault="00000000">
      <w:pPr>
        <w:keepLines/>
        <w:spacing w:before="40" w:after="160"/>
        <w:jc w:val="center"/>
        <w:rPr>
          <w:b/>
          <w:bCs/>
          <w:iCs/>
        </w:rPr>
      </w:pPr>
      <w:r w:rsidRPr="001B0AFB">
        <w:rPr>
          <w:b/>
          <w:bCs/>
          <w:iCs/>
          <w:sz w:val="20"/>
          <w:szCs w:val="20"/>
        </w:rPr>
        <w:t xml:space="preserve">Figure </w:t>
      </w:r>
      <w:r w:rsidR="001B0AFB" w:rsidRPr="001B0AFB">
        <w:rPr>
          <w:b/>
          <w:bCs/>
          <w:iCs/>
          <w:sz w:val="20"/>
          <w:szCs w:val="20"/>
        </w:rPr>
        <w:t>4.</w:t>
      </w:r>
      <w:r w:rsidR="001B0AFB">
        <w:rPr>
          <w:b/>
          <w:bCs/>
          <w:iCs/>
          <w:sz w:val="20"/>
          <w:szCs w:val="20"/>
        </w:rPr>
        <w:t>1.1.4</w:t>
      </w:r>
      <w:r w:rsidRPr="001B0AFB">
        <w:rPr>
          <w:b/>
          <w:bCs/>
          <w:iCs/>
          <w:sz w:val="20"/>
          <w:szCs w:val="20"/>
        </w:rPr>
        <w:t>: Movie and TV Show Distribution</w:t>
      </w:r>
    </w:p>
    <w:p w14:paraId="6D0DCDB6" w14:textId="77777777" w:rsidR="00D76645" w:rsidRDefault="00D76645" w:rsidP="00D76645">
      <w:pPr>
        <w:spacing w:line="360" w:lineRule="auto"/>
        <w:ind w:firstLine="360"/>
        <w:rPr>
          <w:sz w:val="24"/>
          <w:szCs w:val="24"/>
        </w:rPr>
      </w:pPr>
    </w:p>
    <w:p w14:paraId="3E97273A" w14:textId="77777777" w:rsidR="001B0AFB" w:rsidRDefault="001B0AFB" w:rsidP="00D76645">
      <w:pPr>
        <w:spacing w:line="360" w:lineRule="auto"/>
        <w:ind w:firstLine="360"/>
        <w:rPr>
          <w:sz w:val="24"/>
          <w:szCs w:val="24"/>
        </w:rPr>
      </w:pPr>
    </w:p>
    <w:p w14:paraId="7A53792D" w14:textId="77777777" w:rsidR="001B0AFB" w:rsidRDefault="001B0AFB" w:rsidP="00D76645">
      <w:pPr>
        <w:spacing w:line="360" w:lineRule="auto"/>
        <w:ind w:firstLine="360"/>
        <w:rPr>
          <w:sz w:val="24"/>
          <w:szCs w:val="24"/>
        </w:rPr>
      </w:pPr>
    </w:p>
    <w:p w14:paraId="4FCBD7B7" w14:textId="77777777" w:rsidR="001B0AFB" w:rsidRDefault="001B0AFB" w:rsidP="00D76645">
      <w:pPr>
        <w:spacing w:line="360" w:lineRule="auto"/>
        <w:ind w:firstLine="360"/>
        <w:rPr>
          <w:sz w:val="24"/>
          <w:szCs w:val="24"/>
        </w:rPr>
      </w:pPr>
    </w:p>
    <w:p w14:paraId="0033207C" w14:textId="77777777" w:rsidR="001B0AFB" w:rsidRPr="00B036BE" w:rsidRDefault="001B0AFB" w:rsidP="00D76645">
      <w:pPr>
        <w:spacing w:line="360" w:lineRule="auto"/>
        <w:ind w:firstLine="360"/>
        <w:rPr>
          <w:sz w:val="24"/>
          <w:szCs w:val="24"/>
        </w:rPr>
      </w:pPr>
    </w:p>
    <w:tbl>
      <w:tblPr>
        <w:tblStyle w:val="TableGrid"/>
        <w:tblW w:w="0" w:type="auto"/>
        <w:jc w:val="center"/>
        <w:tblLook w:val="04A0" w:firstRow="1" w:lastRow="0" w:firstColumn="1" w:lastColumn="0" w:noHBand="0" w:noVBand="1"/>
      </w:tblPr>
      <w:tblGrid>
        <w:gridCol w:w="2304"/>
        <w:gridCol w:w="3024"/>
        <w:gridCol w:w="1872"/>
      </w:tblGrid>
      <w:tr w:rsidR="00D76645" w:rsidRPr="00B036BE" w14:paraId="0CB744DE" w14:textId="77777777" w:rsidTr="00E27BF3">
        <w:trPr>
          <w:jc w:val="center"/>
        </w:trPr>
        <w:tc>
          <w:tcPr>
            <w:tcW w:w="2304" w:type="dxa"/>
            <w:shd w:val="clear" w:color="auto" w:fill="D9E2F3"/>
            <w:vAlign w:val="center"/>
          </w:tcPr>
          <w:p w14:paraId="4599A086" w14:textId="77777777" w:rsidR="00D76645" w:rsidRPr="00B036BE" w:rsidRDefault="00D76645" w:rsidP="00D76645">
            <w:pPr>
              <w:spacing w:line="360" w:lineRule="auto"/>
              <w:rPr>
                <w:sz w:val="24"/>
                <w:szCs w:val="24"/>
              </w:rPr>
            </w:pPr>
            <w:r w:rsidRPr="00B036BE">
              <w:rPr>
                <w:b/>
                <w:sz w:val="24"/>
                <w:szCs w:val="24"/>
              </w:rPr>
              <w:lastRenderedPageBreak/>
              <w:t>Content type</w:t>
            </w:r>
          </w:p>
        </w:tc>
        <w:tc>
          <w:tcPr>
            <w:tcW w:w="3024" w:type="dxa"/>
            <w:shd w:val="clear" w:color="auto" w:fill="D9E2F3"/>
            <w:vAlign w:val="center"/>
          </w:tcPr>
          <w:p w14:paraId="31B0139D" w14:textId="77777777" w:rsidR="00D76645" w:rsidRPr="00B036BE" w:rsidRDefault="00D76645" w:rsidP="00D76645">
            <w:pPr>
              <w:spacing w:line="360" w:lineRule="auto"/>
              <w:rPr>
                <w:sz w:val="24"/>
                <w:szCs w:val="24"/>
              </w:rPr>
            </w:pPr>
            <w:r w:rsidRPr="00B036BE">
              <w:rPr>
                <w:b/>
                <w:sz w:val="24"/>
                <w:szCs w:val="24"/>
              </w:rPr>
              <w:t>Number of records</w:t>
            </w:r>
          </w:p>
        </w:tc>
        <w:tc>
          <w:tcPr>
            <w:tcW w:w="1872" w:type="dxa"/>
            <w:shd w:val="clear" w:color="auto" w:fill="D9E2F3"/>
            <w:vAlign w:val="center"/>
          </w:tcPr>
          <w:p w14:paraId="4AED4D32" w14:textId="77777777" w:rsidR="00D76645" w:rsidRPr="00B036BE" w:rsidRDefault="00D76645" w:rsidP="00D76645">
            <w:pPr>
              <w:spacing w:line="360" w:lineRule="auto"/>
              <w:rPr>
                <w:sz w:val="24"/>
                <w:szCs w:val="24"/>
              </w:rPr>
            </w:pPr>
            <w:r w:rsidRPr="00B036BE">
              <w:rPr>
                <w:b/>
                <w:sz w:val="24"/>
                <w:szCs w:val="24"/>
              </w:rPr>
              <w:t>Share</w:t>
            </w:r>
          </w:p>
        </w:tc>
      </w:tr>
      <w:tr w:rsidR="00D76645" w:rsidRPr="00B036BE" w14:paraId="4A6F6D9B" w14:textId="77777777" w:rsidTr="00E27BF3">
        <w:trPr>
          <w:jc w:val="center"/>
        </w:trPr>
        <w:tc>
          <w:tcPr>
            <w:tcW w:w="2304" w:type="dxa"/>
            <w:vAlign w:val="center"/>
          </w:tcPr>
          <w:p w14:paraId="6DD9B9FC" w14:textId="77777777" w:rsidR="00D76645" w:rsidRPr="00B036BE" w:rsidRDefault="00D76645" w:rsidP="00D76645">
            <w:pPr>
              <w:spacing w:after="20" w:line="360" w:lineRule="auto"/>
              <w:rPr>
                <w:sz w:val="24"/>
                <w:szCs w:val="24"/>
              </w:rPr>
            </w:pPr>
            <w:r w:rsidRPr="00B036BE">
              <w:rPr>
                <w:sz w:val="24"/>
                <w:szCs w:val="24"/>
              </w:rPr>
              <w:t>Movie</w:t>
            </w:r>
          </w:p>
        </w:tc>
        <w:tc>
          <w:tcPr>
            <w:tcW w:w="3024" w:type="dxa"/>
            <w:vAlign w:val="center"/>
          </w:tcPr>
          <w:p w14:paraId="54C0E15F" w14:textId="77777777" w:rsidR="00D76645" w:rsidRPr="00B036BE" w:rsidRDefault="00D76645" w:rsidP="00D76645">
            <w:pPr>
              <w:spacing w:after="20" w:line="360" w:lineRule="auto"/>
              <w:rPr>
                <w:sz w:val="24"/>
                <w:szCs w:val="24"/>
              </w:rPr>
            </w:pPr>
            <w:r w:rsidRPr="00B036BE">
              <w:rPr>
                <w:sz w:val="24"/>
                <w:szCs w:val="24"/>
              </w:rPr>
              <w:t>6,131</w:t>
            </w:r>
          </w:p>
        </w:tc>
        <w:tc>
          <w:tcPr>
            <w:tcW w:w="1872" w:type="dxa"/>
            <w:vAlign w:val="center"/>
          </w:tcPr>
          <w:p w14:paraId="0692D7DA" w14:textId="77777777" w:rsidR="00D76645" w:rsidRPr="00B036BE" w:rsidRDefault="00D76645" w:rsidP="00D76645">
            <w:pPr>
              <w:spacing w:after="20" w:line="360" w:lineRule="auto"/>
              <w:rPr>
                <w:sz w:val="24"/>
                <w:szCs w:val="24"/>
              </w:rPr>
            </w:pPr>
            <w:r w:rsidRPr="00B036BE">
              <w:rPr>
                <w:sz w:val="24"/>
                <w:szCs w:val="24"/>
              </w:rPr>
              <w:t>69.6%</w:t>
            </w:r>
          </w:p>
        </w:tc>
      </w:tr>
      <w:tr w:rsidR="00D76645" w:rsidRPr="00B036BE" w14:paraId="3FA365B6" w14:textId="77777777" w:rsidTr="00E27BF3">
        <w:trPr>
          <w:jc w:val="center"/>
        </w:trPr>
        <w:tc>
          <w:tcPr>
            <w:tcW w:w="2304" w:type="dxa"/>
            <w:vAlign w:val="center"/>
          </w:tcPr>
          <w:p w14:paraId="2FCCC1FB" w14:textId="77777777" w:rsidR="00D76645" w:rsidRPr="00B036BE" w:rsidRDefault="00D76645" w:rsidP="00D76645">
            <w:pPr>
              <w:spacing w:after="20" w:line="360" w:lineRule="auto"/>
              <w:rPr>
                <w:sz w:val="24"/>
                <w:szCs w:val="24"/>
              </w:rPr>
            </w:pPr>
            <w:r w:rsidRPr="00B036BE">
              <w:rPr>
                <w:sz w:val="24"/>
                <w:szCs w:val="24"/>
              </w:rPr>
              <w:t>TV Show</w:t>
            </w:r>
          </w:p>
        </w:tc>
        <w:tc>
          <w:tcPr>
            <w:tcW w:w="3024" w:type="dxa"/>
            <w:vAlign w:val="center"/>
          </w:tcPr>
          <w:p w14:paraId="5D3A7886" w14:textId="77777777" w:rsidR="00D76645" w:rsidRPr="00B036BE" w:rsidRDefault="00D76645" w:rsidP="00D76645">
            <w:pPr>
              <w:spacing w:after="20" w:line="360" w:lineRule="auto"/>
              <w:rPr>
                <w:sz w:val="24"/>
                <w:szCs w:val="24"/>
              </w:rPr>
            </w:pPr>
            <w:r w:rsidRPr="00B036BE">
              <w:rPr>
                <w:sz w:val="24"/>
                <w:szCs w:val="24"/>
              </w:rPr>
              <w:t>2,676</w:t>
            </w:r>
          </w:p>
        </w:tc>
        <w:tc>
          <w:tcPr>
            <w:tcW w:w="1872" w:type="dxa"/>
            <w:vAlign w:val="center"/>
          </w:tcPr>
          <w:p w14:paraId="272E8B51" w14:textId="77777777" w:rsidR="00D76645" w:rsidRPr="00B036BE" w:rsidRDefault="00D76645" w:rsidP="00D76645">
            <w:pPr>
              <w:spacing w:after="20" w:line="360" w:lineRule="auto"/>
              <w:rPr>
                <w:sz w:val="24"/>
                <w:szCs w:val="24"/>
              </w:rPr>
            </w:pPr>
            <w:r w:rsidRPr="00B036BE">
              <w:rPr>
                <w:sz w:val="24"/>
                <w:szCs w:val="24"/>
              </w:rPr>
              <w:t>30.4%</w:t>
            </w:r>
          </w:p>
        </w:tc>
      </w:tr>
      <w:tr w:rsidR="00D76645" w:rsidRPr="00B036BE" w14:paraId="1B2EE426" w14:textId="77777777" w:rsidTr="00E27BF3">
        <w:trPr>
          <w:jc w:val="center"/>
        </w:trPr>
        <w:tc>
          <w:tcPr>
            <w:tcW w:w="2304" w:type="dxa"/>
            <w:vAlign w:val="center"/>
          </w:tcPr>
          <w:p w14:paraId="7A81D54C" w14:textId="77777777" w:rsidR="00D76645" w:rsidRPr="00B036BE" w:rsidRDefault="00D76645" w:rsidP="00D76645">
            <w:pPr>
              <w:spacing w:after="20" w:line="360" w:lineRule="auto"/>
              <w:rPr>
                <w:sz w:val="24"/>
                <w:szCs w:val="24"/>
              </w:rPr>
            </w:pPr>
            <w:r w:rsidRPr="00B036BE">
              <w:rPr>
                <w:sz w:val="24"/>
                <w:szCs w:val="24"/>
              </w:rPr>
              <w:t>Total</w:t>
            </w:r>
          </w:p>
        </w:tc>
        <w:tc>
          <w:tcPr>
            <w:tcW w:w="3024" w:type="dxa"/>
            <w:vAlign w:val="center"/>
          </w:tcPr>
          <w:p w14:paraId="61E0D12C" w14:textId="77777777" w:rsidR="00D76645" w:rsidRPr="00B036BE" w:rsidRDefault="00D76645" w:rsidP="00D76645">
            <w:pPr>
              <w:spacing w:after="20" w:line="360" w:lineRule="auto"/>
              <w:rPr>
                <w:sz w:val="24"/>
                <w:szCs w:val="24"/>
              </w:rPr>
            </w:pPr>
            <w:r w:rsidRPr="00B036BE">
              <w:rPr>
                <w:sz w:val="24"/>
                <w:szCs w:val="24"/>
              </w:rPr>
              <w:t>8,807</w:t>
            </w:r>
          </w:p>
        </w:tc>
        <w:tc>
          <w:tcPr>
            <w:tcW w:w="1872" w:type="dxa"/>
            <w:vAlign w:val="center"/>
          </w:tcPr>
          <w:p w14:paraId="08C57BE6" w14:textId="77777777" w:rsidR="00D76645" w:rsidRPr="00B036BE" w:rsidRDefault="00D76645" w:rsidP="00D76645">
            <w:pPr>
              <w:spacing w:after="20" w:line="360" w:lineRule="auto"/>
              <w:rPr>
                <w:sz w:val="24"/>
                <w:szCs w:val="24"/>
              </w:rPr>
            </w:pPr>
            <w:r w:rsidRPr="00B036BE">
              <w:rPr>
                <w:sz w:val="24"/>
                <w:szCs w:val="24"/>
              </w:rPr>
              <w:t>100.0%</w:t>
            </w:r>
          </w:p>
        </w:tc>
      </w:tr>
    </w:tbl>
    <w:p w14:paraId="70F3451E" w14:textId="1ABF7F0E" w:rsidR="00D76645" w:rsidRPr="00C26860" w:rsidRDefault="00C26860" w:rsidP="00C26860">
      <w:pPr>
        <w:spacing w:after="20" w:line="360" w:lineRule="auto"/>
        <w:jc w:val="center"/>
        <w:rPr>
          <w:b/>
          <w:bCs/>
          <w:sz w:val="20"/>
          <w:szCs w:val="20"/>
        </w:rPr>
      </w:pPr>
      <w:r w:rsidRPr="00C26860">
        <w:rPr>
          <w:b/>
          <w:bCs/>
          <w:sz w:val="20"/>
          <w:szCs w:val="20"/>
        </w:rPr>
        <w:t>Figure 4.1.1: Content Distribution Types</w:t>
      </w:r>
    </w:p>
    <w:p w14:paraId="3FAF7C65" w14:textId="77777777" w:rsidR="00D76645" w:rsidRDefault="00D76645" w:rsidP="00D76645">
      <w:pPr>
        <w:spacing w:line="360" w:lineRule="auto"/>
        <w:ind w:firstLine="360"/>
        <w:rPr>
          <w:sz w:val="24"/>
          <w:szCs w:val="24"/>
        </w:rPr>
      </w:pPr>
      <w:r w:rsidRPr="00B036BE">
        <w:rPr>
          <w:sz w:val="24"/>
          <w:szCs w:val="24"/>
        </w:rPr>
        <w:t>Interpretation: movies form the larger share of the dataset. The difference is descriptive and should not be interpreted as a measure of quality, popularity, or viewing demand.</w:t>
      </w:r>
    </w:p>
    <w:p w14:paraId="4A440921" w14:textId="77777777" w:rsidR="00D76645" w:rsidRPr="00B036BE" w:rsidRDefault="00D76645" w:rsidP="00D76645">
      <w:pPr>
        <w:pStyle w:val="Heading2"/>
        <w:spacing w:line="360" w:lineRule="auto"/>
        <w:rPr>
          <w:sz w:val="24"/>
          <w:szCs w:val="24"/>
        </w:rPr>
      </w:pPr>
      <w:r w:rsidRPr="00B036BE">
        <w:rPr>
          <w:sz w:val="24"/>
          <w:szCs w:val="24"/>
        </w:rPr>
        <w:t>4.2. Temporal Analysis</w:t>
      </w:r>
    </w:p>
    <w:p w14:paraId="2F1F1A0B" w14:textId="77777777" w:rsidR="00D76645" w:rsidRPr="00B036BE" w:rsidRDefault="00D76645" w:rsidP="00D76645">
      <w:pPr>
        <w:pStyle w:val="Heading3"/>
        <w:spacing w:line="360" w:lineRule="auto"/>
      </w:pPr>
      <w:r w:rsidRPr="00B036BE">
        <w:t>Titles by Release Year</w:t>
      </w:r>
    </w:p>
    <w:p w14:paraId="5736F6C7" w14:textId="77777777" w:rsidR="00D76645" w:rsidRPr="00B036BE" w:rsidRDefault="00D76645" w:rsidP="00D76645">
      <w:pPr>
        <w:spacing w:line="360" w:lineRule="auto"/>
        <w:ind w:firstLine="360"/>
        <w:rPr>
          <w:sz w:val="24"/>
          <w:szCs w:val="24"/>
        </w:rPr>
      </w:pPr>
      <w:r w:rsidRPr="00B036BE">
        <w:rPr>
          <w:sz w:val="24"/>
          <w:szCs w:val="24"/>
        </w:rPr>
        <w:t xml:space="preserve">What it shows: a line chart or column chart counts titles by </w:t>
      </w:r>
      <w:proofErr w:type="spellStart"/>
      <w:r w:rsidRPr="00B036BE">
        <w:rPr>
          <w:sz w:val="24"/>
          <w:szCs w:val="24"/>
        </w:rPr>
        <w:t>release_year</w:t>
      </w:r>
      <w:proofErr w:type="spellEnd"/>
      <w:r w:rsidRPr="00B036BE">
        <w:rPr>
          <w:sz w:val="24"/>
          <w:szCs w:val="24"/>
        </w:rPr>
        <w:t>.</w:t>
      </w:r>
    </w:p>
    <w:p w14:paraId="72A627E0" w14:textId="77777777" w:rsidR="00D76645" w:rsidRPr="00B036BE" w:rsidRDefault="00D76645" w:rsidP="00D76645">
      <w:pPr>
        <w:spacing w:line="360" w:lineRule="auto"/>
        <w:ind w:firstLine="360"/>
        <w:rPr>
          <w:sz w:val="24"/>
          <w:szCs w:val="24"/>
        </w:rPr>
      </w:pPr>
      <w:r w:rsidRPr="00B036BE">
        <w:rPr>
          <w:sz w:val="24"/>
          <w:szCs w:val="24"/>
        </w:rPr>
        <w:t>Why chosen: the view helps identify release periods that are more strongly represented in the dataset. It is important to distinguish the year a title was released from the year it was added to Netflix.</w:t>
      </w:r>
    </w:p>
    <w:tbl>
      <w:tblPr>
        <w:tblStyle w:val="TableGrid"/>
        <w:tblW w:w="0" w:type="auto"/>
        <w:jc w:val="center"/>
        <w:tblLook w:val="04A0" w:firstRow="1" w:lastRow="0" w:firstColumn="1" w:lastColumn="0" w:noHBand="0" w:noVBand="1"/>
      </w:tblPr>
      <w:tblGrid>
        <w:gridCol w:w="2880"/>
        <w:gridCol w:w="2880"/>
      </w:tblGrid>
      <w:tr w:rsidR="00D76645" w:rsidRPr="00B036BE" w14:paraId="5AB73EB5" w14:textId="77777777" w:rsidTr="00E27BF3">
        <w:trPr>
          <w:jc w:val="center"/>
        </w:trPr>
        <w:tc>
          <w:tcPr>
            <w:tcW w:w="2880" w:type="dxa"/>
            <w:shd w:val="clear" w:color="auto" w:fill="D9E2F3"/>
            <w:vAlign w:val="center"/>
          </w:tcPr>
          <w:p w14:paraId="6B54B8AE" w14:textId="77777777" w:rsidR="00D76645" w:rsidRPr="00B036BE" w:rsidRDefault="00D76645" w:rsidP="00D76645">
            <w:pPr>
              <w:spacing w:line="360" w:lineRule="auto"/>
              <w:rPr>
                <w:sz w:val="24"/>
                <w:szCs w:val="24"/>
              </w:rPr>
            </w:pPr>
            <w:r w:rsidRPr="00B036BE">
              <w:rPr>
                <w:b/>
                <w:sz w:val="24"/>
                <w:szCs w:val="24"/>
              </w:rPr>
              <w:t>Release year</w:t>
            </w:r>
          </w:p>
        </w:tc>
        <w:tc>
          <w:tcPr>
            <w:tcW w:w="2880" w:type="dxa"/>
            <w:shd w:val="clear" w:color="auto" w:fill="D9E2F3"/>
            <w:vAlign w:val="center"/>
          </w:tcPr>
          <w:p w14:paraId="2C3DD23D" w14:textId="77777777" w:rsidR="00D76645" w:rsidRPr="00B036BE" w:rsidRDefault="00D76645" w:rsidP="00D76645">
            <w:pPr>
              <w:spacing w:line="360" w:lineRule="auto"/>
              <w:rPr>
                <w:sz w:val="24"/>
                <w:szCs w:val="24"/>
              </w:rPr>
            </w:pPr>
            <w:r w:rsidRPr="00B036BE">
              <w:rPr>
                <w:b/>
                <w:sz w:val="24"/>
                <w:szCs w:val="24"/>
              </w:rPr>
              <w:t>Title records</w:t>
            </w:r>
          </w:p>
        </w:tc>
      </w:tr>
      <w:tr w:rsidR="00D76645" w:rsidRPr="00B036BE" w14:paraId="0B0ACA76" w14:textId="77777777" w:rsidTr="00E27BF3">
        <w:trPr>
          <w:jc w:val="center"/>
        </w:trPr>
        <w:tc>
          <w:tcPr>
            <w:tcW w:w="2880" w:type="dxa"/>
            <w:vAlign w:val="center"/>
          </w:tcPr>
          <w:p w14:paraId="42ED89B5" w14:textId="77777777" w:rsidR="00D76645" w:rsidRPr="00B036BE" w:rsidRDefault="00D76645" w:rsidP="00D76645">
            <w:pPr>
              <w:spacing w:after="20" w:line="360" w:lineRule="auto"/>
              <w:rPr>
                <w:sz w:val="24"/>
                <w:szCs w:val="24"/>
              </w:rPr>
            </w:pPr>
            <w:r w:rsidRPr="00B036BE">
              <w:rPr>
                <w:sz w:val="24"/>
                <w:szCs w:val="24"/>
              </w:rPr>
              <w:t>2018</w:t>
            </w:r>
          </w:p>
        </w:tc>
        <w:tc>
          <w:tcPr>
            <w:tcW w:w="2880" w:type="dxa"/>
            <w:vAlign w:val="center"/>
          </w:tcPr>
          <w:p w14:paraId="2DC8CA6F" w14:textId="77777777" w:rsidR="00D76645" w:rsidRPr="00B036BE" w:rsidRDefault="00D76645" w:rsidP="00D76645">
            <w:pPr>
              <w:spacing w:after="20" w:line="360" w:lineRule="auto"/>
              <w:rPr>
                <w:sz w:val="24"/>
                <w:szCs w:val="24"/>
              </w:rPr>
            </w:pPr>
            <w:r w:rsidRPr="00B036BE">
              <w:rPr>
                <w:sz w:val="24"/>
                <w:szCs w:val="24"/>
              </w:rPr>
              <w:t>1,147</w:t>
            </w:r>
          </w:p>
        </w:tc>
      </w:tr>
      <w:tr w:rsidR="00D76645" w:rsidRPr="00B036BE" w14:paraId="3C2BFD18" w14:textId="77777777" w:rsidTr="00E27BF3">
        <w:trPr>
          <w:jc w:val="center"/>
        </w:trPr>
        <w:tc>
          <w:tcPr>
            <w:tcW w:w="2880" w:type="dxa"/>
            <w:vAlign w:val="center"/>
          </w:tcPr>
          <w:p w14:paraId="3805C4F1" w14:textId="77777777" w:rsidR="00D76645" w:rsidRPr="00B036BE" w:rsidRDefault="00D76645" w:rsidP="00D76645">
            <w:pPr>
              <w:spacing w:after="20" w:line="360" w:lineRule="auto"/>
              <w:rPr>
                <w:sz w:val="24"/>
                <w:szCs w:val="24"/>
              </w:rPr>
            </w:pPr>
            <w:r w:rsidRPr="00B036BE">
              <w:rPr>
                <w:sz w:val="24"/>
                <w:szCs w:val="24"/>
              </w:rPr>
              <w:t>2017</w:t>
            </w:r>
          </w:p>
        </w:tc>
        <w:tc>
          <w:tcPr>
            <w:tcW w:w="2880" w:type="dxa"/>
            <w:vAlign w:val="center"/>
          </w:tcPr>
          <w:p w14:paraId="5061349B" w14:textId="77777777" w:rsidR="00D76645" w:rsidRPr="00B036BE" w:rsidRDefault="00D76645" w:rsidP="00D76645">
            <w:pPr>
              <w:spacing w:after="20" w:line="360" w:lineRule="auto"/>
              <w:rPr>
                <w:sz w:val="24"/>
                <w:szCs w:val="24"/>
              </w:rPr>
            </w:pPr>
            <w:r w:rsidRPr="00B036BE">
              <w:rPr>
                <w:sz w:val="24"/>
                <w:szCs w:val="24"/>
              </w:rPr>
              <w:t>1,032</w:t>
            </w:r>
          </w:p>
        </w:tc>
      </w:tr>
      <w:tr w:rsidR="00D76645" w:rsidRPr="00B036BE" w14:paraId="05E571CE" w14:textId="77777777" w:rsidTr="00E27BF3">
        <w:trPr>
          <w:jc w:val="center"/>
        </w:trPr>
        <w:tc>
          <w:tcPr>
            <w:tcW w:w="2880" w:type="dxa"/>
            <w:vAlign w:val="center"/>
          </w:tcPr>
          <w:p w14:paraId="7E9952F0" w14:textId="77777777" w:rsidR="00D76645" w:rsidRPr="00B036BE" w:rsidRDefault="00D76645" w:rsidP="00D76645">
            <w:pPr>
              <w:spacing w:after="20" w:line="360" w:lineRule="auto"/>
              <w:rPr>
                <w:sz w:val="24"/>
                <w:szCs w:val="24"/>
              </w:rPr>
            </w:pPr>
            <w:r w:rsidRPr="00B036BE">
              <w:rPr>
                <w:sz w:val="24"/>
                <w:szCs w:val="24"/>
              </w:rPr>
              <w:t>2019</w:t>
            </w:r>
          </w:p>
        </w:tc>
        <w:tc>
          <w:tcPr>
            <w:tcW w:w="2880" w:type="dxa"/>
            <w:vAlign w:val="center"/>
          </w:tcPr>
          <w:p w14:paraId="5B0FBD7E" w14:textId="77777777" w:rsidR="00D76645" w:rsidRPr="00B036BE" w:rsidRDefault="00D76645" w:rsidP="00D76645">
            <w:pPr>
              <w:spacing w:after="20" w:line="360" w:lineRule="auto"/>
              <w:rPr>
                <w:sz w:val="24"/>
                <w:szCs w:val="24"/>
              </w:rPr>
            </w:pPr>
            <w:r w:rsidRPr="00B036BE">
              <w:rPr>
                <w:sz w:val="24"/>
                <w:szCs w:val="24"/>
              </w:rPr>
              <w:t>1,030</w:t>
            </w:r>
          </w:p>
        </w:tc>
      </w:tr>
      <w:tr w:rsidR="00D76645" w:rsidRPr="00B036BE" w14:paraId="3820FE5B" w14:textId="77777777" w:rsidTr="00E27BF3">
        <w:trPr>
          <w:jc w:val="center"/>
        </w:trPr>
        <w:tc>
          <w:tcPr>
            <w:tcW w:w="2880" w:type="dxa"/>
            <w:vAlign w:val="center"/>
          </w:tcPr>
          <w:p w14:paraId="4E4B95F2" w14:textId="77777777" w:rsidR="00D76645" w:rsidRPr="00B036BE" w:rsidRDefault="00D76645" w:rsidP="00D76645">
            <w:pPr>
              <w:spacing w:after="20" w:line="360" w:lineRule="auto"/>
              <w:rPr>
                <w:sz w:val="24"/>
                <w:szCs w:val="24"/>
              </w:rPr>
            </w:pPr>
            <w:r w:rsidRPr="00B036BE">
              <w:rPr>
                <w:sz w:val="24"/>
                <w:szCs w:val="24"/>
              </w:rPr>
              <w:t>2020</w:t>
            </w:r>
          </w:p>
        </w:tc>
        <w:tc>
          <w:tcPr>
            <w:tcW w:w="2880" w:type="dxa"/>
            <w:vAlign w:val="center"/>
          </w:tcPr>
          <w:p w14:paraId="44C441E6" w14:textId="77777777" w:rsidR="00D76645" w:rsidRPr="00B036BE" w:rsidRDefault="00D76645" w:rsidP="00D76645">
            <w:pPr>
              <w:spacing w:after="20" w:line="360" w:lineRule="auto"/>
              <w:rPr>
                <w:sz w:val="24"/>
                <w:szCs w:val="24"/>
              </w:rPr>
            </w:pPr>
            <w:r w:rsidRPr="00B036BE">
              <w:rPr>
                <w:sz w:val="24"/>
                <w:szCs w:val="24"/>
              </w:rPr>
              <w:t>953</w:t>
            </w:r>
          </w:p>
        </w:tc>
      </w:tr>
      <w:tr w:rsidR="00D76645" w:rsidRPr="00B036BE" w14:paraId="20CE86C4" w14:textId="77777777" w:rsidTr="00E27BF3">
        <w:trPr>
          <w:jc w:val="center"/>
        </w:trPr>
        <w:tc>
          <w:tcPr>
            <w:tcW w:w="2880" w:type="dxa"/>
            <w:vAlign w:val="center"/>
          </w:tcPr>
          <w:p w14:paraId="64CAAED1" w14:textId="77777777" w:rsidR="00D76645" w:rsidRPr="00B036BE" w:rsidRDefault="00D76645" w:rsidP="00D76645">
            <w:pPr>
              <w:spacing w:after="20" w:line="360" w:lineRule="auto"/>
              <w:rPr>
                <w:sz w:val="24"/>
                <w:szCs w:val="24"/>
              </w:rPr>
            </w:pPr>
            <w:r w:rsidRPr="00B036BE">
              <w:rPr>
                <w:sz w:val="24"/>
                <w:szCs w:val="24"/>
              </w:rPr>
              <w:t>2016</w:t>
            </w:r>
          </w:p>
        </w:tc>
        <w:tc>
          <w:tcPr>
            <w:tcW w:w="2880" w:type="dxa"/>
            <w:vAlign w:val="center"/>
          </w:tcPr>
          <w:p w14:paraId="4EA165E3" w14:textId="77777777" w:rsidR="00D76645" w:rsidRPr="00B036BE" w:rsidRDefault="00D76645" w:rsidP="00D76645">
            <w:pPr>
              <w:spacing w:after="20" w:line="360" w:lineRule="auto"/>
              <w:rPr>
                <w:sz w:val="24"/>
                <w:szCs w:val="24"/>
              </w:rPr>
            </w:pPr>
            <w:r w:rsidRPr="00B036BE">
              <w:rPr>
                <w:sz w:val="24"/>
                <w:szCs w:val="24"/>
              </w:rPr>
              <w:t>902</w:t>
            </w:r>
          </w:p>
        </w:tc>
      </w:tr>
      <w:tr w:rsidR="00D76645" w:rsidRPr="00B036BE" w14:paraId="27794103" w14:textId="77777777" w:rsidTr="00E27BF3">
        <w:trPr>
          <w:jc w:val="center"/>
        </w:trPr>
        <w:tc>
          <w:tcPr>
            <w:tcW w:w="2880" w:type="dxa"/>
            <w:vAlign w:val="center"/>
          </w:tcPr>
          <w:p w14:paraId="2E14C3C1" w14:textId="77777777" w:rsidR="00D76645" w:rsidRPr="00B036BE" w:rsidRDefault="00D76645" w:rsidP="00D76645">
            <w:pPr>
              <w:spacing w:after="20" w:line="360" w:lineRule="auto"/>
              <w:rPr>
                <w:sz w:val="24"/>
                <w:szCs w:val="24"/>
              </w:rPr>
            </w:pPr>
            <w:r w:rsidRPr="00B036BE">
              <w:rPr>
                <w:sz w:val="24"/>
                <w:szCs w:val="24"/>
              </w:rPr>
              <w:t>2021</w:t>
            </w:r>
          </w:p>
        </w:tc>
        <w:tc>
          <w:tcPr>
            <w:tcW w:w="2880" w:type="dxa"/>
            <w:vAlign w:val="center"/>
          </w:tcPr>
          <w:p w14:paraId="6DA67F94" w14:textId="77777777" w:rsidR="00D76645" w:rsidRPr="00B036BE" w:rsidRDefault="00D76645" w:rsidP="00D76645">
            <w:pPr>
              <w:spacing w:after="20" w:line="360" w:lineRule="auto"/>
              <w:rPr>
                <w:sz w:val="24"/>
                <w:szCs w:val="24"/>
              </w:rPr>
            </w:pPr>
            <w:r w:rsidRPr="00B036BE">
              <w:rPr>
                <w:sz w:val="24"/>
                <w:szCs w:val="24"/>
              </w:rPr>
              <w:t>592</w:t>
            </w:r>
          </w:p>
        </w:tc>
      </w:tr>
    </w:tbl>
    <w:p w14:paraId="71BFC776" w14:textId="22A78153" w:rsidR="00D76645" w:rsidRPr="00C26860" w:rsidRDefault="00C26860" w:rsidP="00C26860">
      <w:pPr>
        <w:spacing w:after="20" w:line="360" w:lineRule="auto"/>
        <w:jc w:val="center"/>
        <w:rPr>
          <w:b/>
          <w:bCs/>
          <w:sz w:val="20"/>
          <w:szCs w:val="20"/>
        </w:rPr>
      </w:pPr>
      <w:r w:rsidRPr="00C26860">
        <w:rPr>
          <w:b/>
          <w:bCs/>
          <w:sz w:val="20"/>
          <w:szCs w:val="20"/>
        </w:rPr>
        <w:t>Figure 4.2: Temporal Analysis</w:t>
      </w:r>
    </w:p>
    <w:p w14:paraId="6553DC9F" w14:textId="77777777" w:rsidR="00D76645" w:rsidRPr="00B036BE" w:rsidRDefault="00D76645" w:rsidP="00375A00">
      <w:pPr>
        <w:spacing w:line="360" w:lineRule="auto"/>
        <w:ind w:firstLine="360"/>
        <w:jc w:val="both"/>
        <w:rPr>
          <w:sz w:val="24"/>
          <w:szCs w:val="24"/>
        </w:rPr>
      </w:pPr>
      <w:r w:rsidRPr="00B036BE">
        <w:rPr>
          <w:sz w:val="24"/>
          <w:szCs w:val="24"/>
        </w:rPr>
        <w:t>The most represented release year in the file is 2018, with 1,147 records. The number of titles released in a year does not necessarily reflect the year they became available on Netflix.</w:t>
      </w:r>
    </w:p>
    <w:p w14:paraId="5D43A92F" w14:textId="77777777" w:rsidR="007C07D7" w:rsidRDefault="00000000">
      <w:pPr>
        <w:keepNext/>
        <w:keepLines/>
        <w:spacing w:before="60" w:after="20"/>
        <w:jc w:val="center"/>
      </w:pPr>
      <w:r>
        <w:rPr>
          <w:noProof/>
        </w:rPr>
        <w:lastRenderedPageBreak/>
        <w:drawing>
          <wp:inline distT="0" distB="0" distL="0" distR="0" wp14:anchorId="0FA1F3AE" wp14:editId="530E05E5">
            <wp:extent cx="5394960" cy="28969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4513f0-cefe-41b1-9bcc-9f207448f0a7.png"/>
                    <pic:cNvPicPr/>
                  </pic:nvPicPr>
                  <pic:blipFill>
                    <a:blip r:embed="rId15"/>
                    <a:stretch>
                      <a:fillRect/>
                    </a:stretch>
                  </pic:blipFill>
                  <pic:spPr>
                    <a:xfrm>
                      <a:off x="0" y="0"/>
                      <a:ext cx="5394960" cy="2896948"/>
                    </a:xfrm>
                    <a:prstGeom prst="rect">
                      <a:avLst/>
                    </a:prstGeom>
                  </pic:spPr>
                </pic:pic>
              </a:graphicData>
            </a:graphic>
          </wp:inline>
        </w:drawing>
      </w:r>
    </w:p>
    <w:p w14:paraId="07BE5FB9" w14:textId="69E8F8CB" w:rsidR="007C07D7" w:rsidRPr="001B0AFB" w:rsidRDefault="00000000">
      <w:pPr>
        <w:keepLines/>
        <w:spacing w:before="40" w:after="160"/>
        <w:jc w:val="center"/>
        <w:rPr>
          <w:b/>
          <w:bCs/>
          <w:iCs/>
          <w:sz w:val="20"/>
          <w:szCs w:val="20"/>
        </w:rPr>
      </w:pPr>
      <w:r w:rsidRPr="001B0AFB">
        <w:rPr>
          <w:b/>
          <w:bCs/>
          <w:iCs/>
          <w:sz w:val="20"/>
          <w:szCs w:val="20"/>
        </w:rPr>
        <w:t xml:space="preserve">Figure </w:t>
      </w:r>
      <w:r w:rsidR="001B0AFB">
        <w:rPr>
          <w:b/>
          <w:bCs/>
          <w:iCs/>
          <w:sz w:val="20"/>
          <w:szCs w:val="20"/>
        </w:rPr>
        <w:t>4.2.1</w:t>
      </w:r>
      <w:r w:rsidRPr="001B0AFB">
        <w:rPr>
          <w:b/>
          <w:bCs/>
          <w:iCs/>
          <w:sz w:val="20"/>
          <w:szCs w:val="20"/>
        </w:rPr>
        <w:t>: Netflix Content by Original Release Year</w:t>
      </w:r>
    </w:p>
    <w:p w14:paraId="2D6AE20C" w14:textId="77777777" w:rsidR="00D76645" w:rsidRPr="00B036BE" w:rsidRDefault="00D76645" w:rsidP="00375A00">
      <w:pPr>
        <w:pStyle w:val="Heading3"/>
        <w:spacing w:line="360" w:lineRule="auto"/>
        <w:jc w:val="both"/>
      </w:pPr>
      <w:r w:rsidRPr="00B036BE">
        <w:t>Titles Added by Year</w:t>
      </w:r>
    </w:p>
    <w:p w14:paraId="786EB5C8" w14:textId="77777777" w:rsidR="00D76645" w:rsidRPr="00B036BE" w:rsidRDefault="00D76645" w:rsidP="00375A00">
      <w:pPr>
        <w:spacing w:line="360" w:lineRule="auto"/>
        <w:ind w:firstLine="360"/>
        <w:jc w:val="both"/>
        <w:rPr>
          <w:sz w:val="24"/>
          <w:szCs w:val="24"/>
        </w:rPr>
      </w:pPr>
      <w:r w:rsidRPr="00B036BE">
        <w:rPr>
          <w:sz w:val="24"/>
          <w:szCs w:val="24"/>
        </w:rPr>
        <w:t xml:space="preserve">What it shows: a column chart groups valid </w:t>
      </w:r>
      <w:proofErr w:type="spellStart"/>
      <w:r w:rsidRPr="00B036BE">
        <w:rPr>
          <w:sz w:val="24"/>
          <w:szCs w:val="24"/>
        </w:rPr>
        <w:t>date_added</w:t>
      </w:r>
      <w:proofErr w:type="spellEnd"/>
      <w:r w:rsidRPr="00B036BE">
        <w:rPr>
          <w:sz w:val="24"/>
          <w:szCs w:val="24"/>
        </w:rPr>
        <w:t xml:space="preserve"> values by calendar year.</w:t>
      </w:r>
    </w:p>
    <w:p w14:paraId="4A40A82D" w14:textId="77777777" w:rsidR="00D76645" w:rsidRPr="00B036BE" w:rsidRDefault="00D76645" w:rsidP="00375A00">
      <w:pPr>
        <w:spacing w:line="360" w:lineRule="auto"/>
        <w:ind w:firstLine="360"/>
        <w:jc w:val="both"/>
        <w:rPr>
          <w:sz w:val="24"/>
          <w:szCs w:val="24"/>
        </w:rPr>
      </w:pPr>
      <w:r w:rsidRPr="00B036BE">
        <w:rPr>
          <w:sz w:val="24"/>
          <w:szCs w:val="24"/>
        </w:rPr>
        <w:t xml:space="preserve">Why chosen: it describes the timing of additions represented in the source data. The file has 10 records without </w:t>
      </w:r>
      <w:proofErr w:type="spellStart"/>
      <w:r w:rsidRPr="00B036BE">
        <w:rPr>
          <w:sz w:val="24"/>
          <w:szCs w:val="24"/>
        </w:rPr>
        <w:t>date_added</w:t>
      </w:r>
      <w:proofErr w:type="spellEnd"/>
      <w:r w:rsidRPr="00B036BE">
        <w:rPr>
          <w:sz w:val="24"/>
          <w:szCs w:val="24"/>
        </w:rPr>
        <w:t>, so these records cannot be assigned to an addition year without additional information.</w:t>
      </w:r>
    </w:p>
    <w:p w14:paraId="2D809D31" w14:textId="77777777" w:rsidR="007C07D7" w:rsidRDefault="00000000">
      <w:pPr>
        <w:keepNext/>
        <w:keepLines/>
        <w:spacing w:before="60" w:after="20"/>
        <w:jc w:val="center"/>
      </w:pPr>
      <w:r>
        <w:rPr>
          <w:noProof/>
        </w:rPr>
        <w:drawing>
          <wp:inline distT="0" distB="0" distL="0" distR="0" wp14:anchorId="5C04F80F" wp14:editId="45AD376F">
            <wp:extent cx="5394960" cy="2850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9ab27c-b4b8-48b0-a35c-c55b115243c7.png"/>
                    <pic:cNvPicPr/>
                  </pic:nvPicPr>
                  <pic:blipFill>
                    <a:blip r:embed="rId16"/>
                    <a:stretch>
                      <a:fillRect/>
                    </a:stretch>
                  </pic:blipFill>
                  <pic:spPr>
                    <a:xfrm>
                      <a:off x="0" y="0"/>
                      <a:ext cx="5394960" cy="2850027"/>
                    </a:xfrm>
                    <a:prstGeom prst="rect">
                      <a:avLst/>
                    </a:prstGeom>
                  </pic:spPr>
                </pic:pic>
              </a:graphicData>
            </a:graphic>
          </wp:inline>
        </w:drawing>
      </w:r>
    </w:p>
    <w:p w14:paraId="3A1B2848" w14:textId="1B24F351" w:rsidR="007C07D7" w:rsidRPr="001B0AFB" w:rsidRDefault="00000000">
      <w:pPr>
        <w:keepLines/>
        <w:spacing w:before="40" w:after="160"/>
        <w:jc w:val="center"/>
        <w:rPr>
          <w:b/>
          <w:bCs/>
          <w:iCs/>
          <w:sz w:val="20"/>
          <w:szCs w:val="20"/>
        </w:rPr>
      </w:pPr>
      <w:r w:rsidRPr="001B0AFB">
        <w:rPr>
          <w:b/>
          <w:bCs/>
          <w:iCs/>
          <w:sz w:val="20"/>
          <w:szCs w:val="20"/>
        </w:rPr>
        <w:t xml:space="preserve">Figure </w:t>
      </w:r>
      <w:r w:rsidR="001B0AFB" w:rsidRPr="001B0AFB">
        <w:rPr>
          <w:b/>
          <w:bCs/>
          <w:iCs/>
          <w:sz w:val="20"/>
          <w:szCs w:val="20"/>
        </w:rPr>
        <w:t>4.2.2</w:t>
      </w:r>
      <w:r w:rsidRPr="001B0AFB">
        <w:rPr>
          <w:b/>
          <w:bCs/>
          <w:iCs/>
          <w:sz w:val="20"/>
          <w:szCs w:val="20"/>
        </w:rPr>
        <w:t>: Netflix Titles Added by Year</w:t>
      </w:r>
    </w:p>
    <w:p w14:paraId="3EE536EF" w14:textId="77777777" w:rsidR="00D76645" w:rsidRPr="00B036BE" w:rsidRDefault="00D76645" w:rsidP="00375A00">
      <w:pPr>
        <w:spacing w:line="360" w:lineRule="auto"/>
        <w:ind w:firstLine="360"/>
        <w:jc w:val="both"/>
        <w:rPr>
          <w:sz w:val="24"/>
          <w:szCs w:val="24"/>
        </w:rPr>
      </w:pPr>
    </w:p>
    <w:p w14:paraId="7A79546C" w14:textId="77777777" w:rsidR="00D76645" w:rsidRPr="00B036BE" w:rsidRDefault="00D76645" w:rsidP="00375A00">
      <w:pPr>
        <w:spacing w:line="360" w:lineRule="auto"/>
        <w:jc w:val="both"/>
        <w:rPr>
          <w:sz w:val="24"/>
          <w:szCs w:val="24"/>
        </w:rPr>
      </w:pPr>
      <w:r w:rsidRPr="00B036BE">
        <w:rPr>
          <w:sz w:val="24"/>
          <w:szCs w:val="24"/>
        </w:rPr>
        <w:br w:type="page"/>
      </w:r>
    </w:p>
    <w:p w14:paraId="1BA8BF21" w14:textId="77777777" w:rsidR="00D76645" w:rsidRPr="00B036BE" w:rsidRDefault="00D76645" w:rsidP="00D76645">
      <w:pPr>
        <w:pStyle w:val="Heading2"/>
        <w:spacing w:line="360" w:lineRule="auto"/>
        <w:rPr>
          <w:sz w:val="24"/>
          <w:szCs w:val="24"/>
        </w:rPr>
      </w:pPr>
      <w:r w:rsidRPr="00B036BE">
        <w:rPr>
          <w:sz w:val="24"/>
          <w:szCs w:val="24"/>
        </w:rPr>
        <w:lastRenderedPageBreak/>
        <w:t>4.3. Country Representation</w:t>
      </w:r>
    </w:p>
    <w:p w14:paraId="33B90D43" w14:textId="77777777" w:rsidR="00D76645" w:rsidRPr="00B036BE" w:rsidRDefault="00D76645" w:rsidP="00D76645">
      <w:pPr>
        <w:pStyle w:val="Heading3"/>
        <w:spacing w:line="360" w:lineRule="auto"/>
      </w:pPr>
      <w:r w:rsidRPr="00B036BE">
        <w:t>Top Countries by Title Records</w:t>
      </w:r>
    </w:p>
    <w:p w14:paraId="5D3E86A0" w14:textId="77777777" w:rsidR="00D76645" w:rsidRPr="00B036BE" w:rsidRDefault="00D76645" w:rsidP="00375A00">
      <w:pPr>
        <w:spacing w:line="360" w:lineRule="auto"/>
        <w:ind w:firstLine="360"/>
        <w:jc w:val="both"/>
        <w:rPr>
          <w:sz w:val="24"/>
          <w:szCs w:val="24"/>
        </w:rPr>
      </w:pPr>
      <w:r w:rsidRPr="00B036BE">
        <w:rPr>
          <w:sz w:val="24"/>
          <w:szCs w:val="24"/>
        </w:rPr>
        <w:t>What it shows: a horizontal bar chart ranks countries by the number of title records associated with each country.</w:t>
      </w:r>
    </w:p>
    <w:p w14:paraId="42BF864F" w14:textId="77777777" w:rsidR="00D76645" w:rsidRPr="00B036BE" w:rsidRDefault="00D76645" w:rsidP="00375A00">
      <w:pPr>
        <w:spacing w:line="360" w:lineRule="auto"/>
        <w:ind w:firstLine="360"/>
        <w:jc w:val="both"/>
        <w:rPr>
          <w:sz w:val="24"/>
          <w:szCs w:val="24"/>
        </w:rPr>
      </w:pPr>
      <w:r w:rsidRPr="00B036BE">
        <w:rPr>
          <w:sz w:val="24"/>
          <w:szCs w:val="24"/>
        </w:rPr>
        <w:t>Why chosen: country comparisons provide a view of the geographic representation of the catalogue.</w:t>
      </w:r>
    </w:p>
    <w:tbl>
      <w:tblPr>
        <w:tblStyle w:val="TableGrid"/>
        <w:tblW w:w="0" w:type="auto"/>
        <w:jc w:val="center"/>
        <w:tblLook w:val="04A0" w:firstRow="1" w:lastRow="0" w:firstColumn="1" w:lastColumn="0" w:noHBand="0" w:noVBand="1"/>
      </w:tblPr>
      <w:tblGrid>
        <w:gridCol w:w="4320"/>
        <w:gridCol w:w="2880"/>
      </w:tblGrid>
      <w:tr w:rsidR="00D76645" w:rsidRPr="00B036BE" w14:paraId="3352E930" w14:textId="77777777" w:rsidTr="00E27BF3">
        <w:trPr>
          <w:jc w:val="center"/>
        </w:trPr>
        <w:tc>
          <w:tcPr>
            <w:tcW w:w="4320" w:type="dxa"/>
            <w:shd w:val="clear" w:color="auto" w:fill="D9E2F3"/>
            <w:vAlign w:val="center"/>
          </w:tcPr>
          <w:p w14:paraId="48906AE7" w14:textId="77777777" w:rsidR="00D76645" w:rsidRPr="00B036BE" w:rsidRDefault="00D76645" w:rsidP="00D76645">
            <w:pPr>
              <w:spacing w:line="360" w:lineRule="auto"/>
              <w:rPr>
                <w:sz w:val="24"/>
                <w:szCs w:val="24"/>
              </w:rPr>
            </w:pPr>
            <w:r w:rsidRPr="00B036BE">
              <w:rPr>
                <w:b/>
                <w:sz w:val="24"/>
                <w:szCs w:val="24"/>
              </w:rPr>
              <w:t>Country label</w:t>
            </w:r>
          </w:p>
        </w:tc>
        <w:tc>
          <w:tcPr>
            <w:tcW w:w="2880" w:type="dxa"/>
            <w:shd w:val="clear" w:color="auto" w:fill="D9E2F3"/>
            <w:vAlign w:val="center"/>
          </w:tcPr>
          <w:p w14:paraId="6761F077" w14:textId="77777777" w:rsidR="00D76645" w:rsidRPr="00B036BE" w:rsidRDefault="00D76645" w:rsidP="00D76645">
            <w:pPr>
              <w:spacing w:line="360" w:lineRule="auto"/>
              <w:rPr>
                <w:sz w:val="24"/>
                <w:szCs w:val="24"/>
              </w:rPr>
            </w:pPr>
            <w:r w:rsidRPr="00B036BE">
              <w:rPr>
                <w:b/>
                <w:sz w:val="24"/>
                <w:szCs w:val="24"/>
              </w:rPr>
              <w:t>Associated title records</w:t>
            </w:r>
          </w:p>
        </w:tc>
      </w:tr>
      <w:tr w:rsidR="00D76645" w:rsidRPr="00B036BE" w14:paraId="0625F254" w14:textId="77777777" w:rsidTr="00E27BF3">
        <w:trPr>
          <w:jc w:val="center"/>
        </w:trPr>
        <w:tc>
          <w:tcPr>
            <w:tcW w:w="4320" w:type="dxa"/>
            <w:vAlign w:val="center"/>
          </w:tcPr>
          <w:p w14:paraId="0EC895C1" w14:textId="77777777" w:rsidR="00D76645" w:rsidRPr="00B036BE" w:rsidRDefault="00D76645" w:rsidP="00D76645">
            <w:pPr>
              <w:spacing w:after="20" w:line="360" w:lineRule="auto"/>
              <w:rPr>
                <w:sz w:val="24"/>
                <w:szCs w:val="24"/>
              </w:rPr>
            </w:pPr>
            <w:r w:rsidRPr="00B036BE">
              <w:rPr>
                <w:sz w:val="24"/>
                <w:szCs w:val="24"/>
              </w:rPr>
              <w:t>United States</w:t>
            </w:r>
          </w:p>
        </w:tc>
        <w:tc>
          <w:tcPr>
            <w:tcW w:w="2880" w:type="dxa"/>
            <w:vAlign w:val="center"/>
          </w:tcPr>
          <w:p w14:paraId="4025D33F" w14:textId="77777777" w:rsidR="00D76645" w:rsidRPr="00B036BE" w:rsidRDefault="00D76645" w:rsidP="00D76645">
            <w:pPr>
              <w:spacing w:after="20" w:line="360" w:lineRule="auto"/>
              <w:rPr>
                <w:sz w:val="24"/>
                <w:szCs w:val="24"/>
              </w:rPr>
            </w:pPr>
            <w:r w:rsidRPr="00B036BE">
              <w:rPr>
                <w:sz w:val="24"/>
                <w:szCs w:val="24"/>
              </w:rPr>
              <w:t>3,689</w:t>
            </w:r>
          </w:p>
        </w:tc>
      </w:tr>
      <w:tr w:rsidR="00D76645" w:rsidRPr="00B036BE" w14:paraId="2874C5EF" w14:textId="77777777" w:rsidTr="00E27BF3">
        <w:trPr>
          <w:jc w:val="center"/>
        </w:trPr>
        <w:tc>
          <w:tcPr>
            <w:tcW w:w="4320" w:type="dxa"/>
            <w:vAlign w:val="center"/>
          </w:tcPr>
          <w:p w14:paraId="78CE3D34" w14:textId="77777777" w:rsidR="00D76645" w:rsidRPr="00B036BE" w:rsidRDefault="00D76645" w:rsidP="00D76645">
            <w:pPr>
              <w:spacing w:after="20" w:line="360" w:lineRule="auto"/>
              <w:rPr>
                <w:sz w:val="24"/>
                <w:szCs w:val="24"/>
              </w:rPr>
            </w:pPr>
            <w:r w:rsidRPr="00B036BE">
              <w:rPr>
                <w:sz w:val="24"/>
                <w:szCs w:val="24"/>
              </w:rPr>
              <w:t>India</w:t>
            </w:r>
          </w:p>
        </w:tc>
        <w:tc>
          <w:tcPr>
            <w:tcW w:w="2880" w:type="dxa"/>
            <w:vAlign w:val="center"/>
          </w:tcPr>
          <w:p w14:paraId="1B0EF90A" w14:textId="77777777" w:rsidR="00D76645" w:rsidRPr="00B036BE" w:rsidRDefault="00D76645" w:rsidP="00D76645">
            <w:pPr>
              <w:spacing w:after="20" w:line="360" w:lineRule="auto"/>
              <w:rPr>
                <w:sz w:val="24"/>
                <w:szCs w:val="24"/>
              </w:rPr>
            </w:pPr>
            <w:r w:rsidRPr="00B036BE">
              <w:rPr>
                <w:sz w:val="24"/>
                <w:szCs w:val="24"/>
              </w:rPr>
              <w:t>1,046</w:t>
            </w:r>
          </w:p>
        </w:tc>
      </w:tr>
      <w:tr w:rsidR="00D76645" w:rsidRPr="00B036BE" w14:paraId="438314D9" w14:textId="77777777" w:rsidTr="00E27BF3">
        <w:trPr>
          <w:jc w:val="center"/>
        </w:trPr>
        <w:tc>
          <w:tcPr>
            <w:tcW w:w="4320" w:type="dxa"/>
            <w:vAlign w:val="center"/>
          </w:tcPr>
          <w:p w14:paraId="22DA1860" w14:textId="77777777" w:rsidR="00D76645" w:rsidRPr="00B036BE" w:rsidRDefault="00D76645" w:rsidP="00D76645">
            <w:pPr>
              <w:spacing w:after="20" w:line="360" w:lineRule="auto"/>
              <w:rPr>
                <w:sz w:val="24"/>
                <w:szCs w:val="24"/>
              </w:rPr>
            </w:pPr>
            <w:r w:rsidRPr="00B036BE">
              <w:rPr>
                <w:sz w:val="24"/>
                <w:szCs w:val="24"/>
              </w:rPr>
              <w:t>United Kingdom</w:t>
            </w:r>
          </w:p>
        </w:tc>
        <w:tc>
          <w:tcPr>
            <w:tcW w:w="2880" w:type="dxa"/>
            <w:vAlign w:val="center"/>
          </w:tcPr>
          <w:p w14:paraId="23E5D758" w14:textId="77777777" w:rsidR="00D76645" w:rsidRPr="00B036BE" w:rsidRDefault="00D76645" w:rsidP="00D76645">
            <w:pPr>
              <w:spacing w:after="20" w:line="360" w:lineRule="auto"/>
              <w:rPr>
                <w:sz w:val="24"/>
                <w:szCs w:val="24"/>
              </w:rPr>
            </w:pPr>
            <w:r w:rsidRPr="00B036BE">
              <w:rPr>
                <w:sz w:val="24"/>
                <w:szCs w:val="24"/>
              </w:rPr>
              <w:t>804</w:t>
            </w:r>
          </w:p>
        </w:tc>
      </w:tr>
      <w:tr w:rsidR="00D76645" w:rsidRPr="00B036BE" w14:paraId="689CF074" w14:textId="77777777" w:rsidTr="00E27BF3">
        <w:trPr>
          <w:jc w:val="center"/>
        </w:trPr>
        <w:tc>
          <w:tcPr>
            <w:tcW w:w="4320" w:type="dxa"/>
            <w:vAlign w:val="center"/>
          </w:tcPr>
          <w:p w14:paraId="16C3A66C" w14:textId="77777777" w:rsidR="00D76645" w:rsidRPr="00B036BE" w:rsidRDefault="00D76645" w:rsidP="00D76645">
            <w:pPr>
              <w:spacing w:after="20" w:line="360" w:lineRule="auto"/>
              <w:rPr>
                <w:sz w:val="24"/>
                <w:szCs w:val="24"/>
              </w:rPr>
            </w:pPr>
            <w:r w:rsidRPr="00B036BE">
              <w:rPr>
                <w:sz w:val="24"/>
                <w:szCs w:val="24"/>
              </w:rPr>
              <w:t>Canada</w:t>
            </w:r>
          </w:p>
        </w:tc>
        <w:tc>
          <w:tcPr>
            <w:tcW w:w="2880" w:type="dxa"/>
            <w:vAlign w:val="center"/>
          </w:tcPr>
          <w:p w14:paraId="6AD42BB0" w14:textId="77777777" w:rsidR="00D76645" w:rsidRPr="00B036BE" w:rsidRDefault="00D76645" w:rsidP="00D76645">
            <w:pPr>
              <w:spacing w:after="20" w:line="360" w:lineRule="auto"/>
              <w:rPr>
                <w:sz w:val="24"/>
                <w:szCs w:val="24"/>
              </w:rPr>
            </w:pPr>
            <w:r w:rsidRPr="00B036BE">
              <w:rPr>
                <w:sz w:val="24"/>
                <w:szCs w:val="24"/>
              </w:rPr>
              <w:t>445</w:t>
            </w:r>
          </w:p>
        </w:tc>
      </w:tr>
      <w:tr w:rsidR="00D76645" w:rsidRPr="00B036BE" w14:paraId="6B175973" w14:textId="77777777" w:rsidTr="00E27BF3">
        <w:trPr>
          <w:jc w:val="center"/>
        </w:trPr>
        <w:tc>
          <w:tcPr>
            <w:tcW w:w="4320" w:type="dxa"/>
            <w:vAlign w:val="center"/>
          </w:tcPr>
          <w:p w14:paraId="67C1732C" w14:textId="77777777" w:rsidR="00D76645" w:rsidRPr="00B036BE" w:rsidRDefault="00D76645" w:rsidP="00D76645">
            <w:pPr>
              <w:spacing w:after="20" w:line="360" w:lineRule="auto"/>
              <w:rPr>
                <w:sz w:val="24"/>
                <w:szCs w:val="24"/>
              </w:rPr>
            </w:pPr>
            <w:r w:rsidRPr="00B036BE">
              <w:rPr>
                <w:sz w:val="24"/>
                <w:szCs w:val="24"/>
              </w:rPr>
              <w:t>France</w:t>
            </w:r>
          </w:p>
        </w:tc>
        <w:tc>
          <w:tcPr>
            <w:tcW w:w="2880" w:type="dxa"/>
            <w:vAlign w:val="center"/>
          </w:tcPr>
          <w:p w14:paraId="036C4172" w14:textId="77777777" w:rsidR="00D76645" w:rsidRPr="00B036BE" w:rsidRDefault="00D76645" w:rsidP="00D76645">
            <w:pPr>
              <w:spacing w:after="20" w:line="360" w:lineRule="auto"/>
              <w:rPr>
                <w:sz w:val="24"/>
                <w:szCs w:val="24"/>
              </w:rPr>
            </w:pPr>
            <w:r w:rsidRPr="00B036BE">
              <w:rPr>
                <w:sz w:val="24"/>
                <w:szCs w:val="24"/>
              </w:rPr>
              <w:t>393</w:t>
            </w:r>
          </w:p>
        </w:tc>
      </w:tr>
      <w:tr w:rsidR="00D76645" w:rsidRPr="00B036BE" w14:paraId="3CAC5778" w14:textId="77777777" w:rsidTr="00E27BF3">
        <w:trPr>
          <w:jc w:val="center"/>
        </w:trPr>
        <w:tc>
          <w:tcPr>
            <w:tcW w:w="4320" w:type="dxa"/>
            <w:vAlign w:val="center"/>
          </w:tcPr>
          <w:p w14:paraId="79CF82F7" w14:textId="77777777" w:rsidR="00D76645" w:rsidRPr="00B036BE" w:rsidRDefault="00D76645" w:rsidP="00D76645">
            <w:pPr>
              <w:spacing w:after="20" w:line="360" w:lineRule="auto"/>
              <w:rPr>
                <w:sz w:val="24"/>
                <w:szCs w:val="24"/>
              </w:rPr>
            </w:pPr>
            <w:r w:rsidRPr="00B036BE">
              <w:rPr>
                <w:sz w:val="24"/>
                <w:szCs w:val="24"/>
              </w:rPr>
              <w:t>Japan</w:t>
            </w:r>
          </w:p>
        </w:tc>
        <w:tc>
          <w:tcPr>
            <w:tcW w:w="2880" w:type="dxa"/>
            <w:vAlign w:val="center"/>
          </w:tcPr>
          <w:p w14:paraId="28E0370B" w14:textId="77777777" w:rsidR="00D76645" w:rsidRPr="00B036BE" w:rsidRDefault="00D76645" w:rsidP="00D76645">
            <w:pPr>
              <w:spacing w:after="20" w:line="360" w:lineRule="auto"/>
              <w:rPr>
                <w:sz w:val="24"/>
                <w:szCs w:val="24"/>
              </w:rPr>
            </w:pPr>
            <w:r w:rsidRPr="00B036BE">
              <w:rPr>
                <w:sz w:val="24"/>
                <w:szCs w:val="24"/>
              </w:rPr>
              <w:t>318</w:t>
            </w:r>
          </w:p>
        </w:tc>
      </w:tr>
      <w:tr w:rsidR="00D76645" w:rsidRPr="00B036BE" w14:paraId="7730F212" w14:textId="77777777" w:rsidTr="00E27BF3">
        <w:trPr>
          <w:jc w:val="center"/>
        </w:trPr>
        <w:tc>
          <w:tcPr>
            <w:tcW w:w="4320" w:type="dxa"/>
            <w:vAlign w:val="center"/>
          </w:tcPr>
          <w:p w14:paraId="3AA47275" w14:textId="77777777" w:rsidR="00D76645" w:rsidRPr="00B036BE" w:rsidRDefault="00D76645" w:rsidP="00D76645">
            <w:pPr>
              <w:spacing w:after="20" w:line="360" w:lineRule="auto"/>
              <w:rPr>
                <w:sz w:val="24"/>
                <w:szCs w:val="24"/>
              </w:rPr>
            </w:pPr>
            <w:r w:rsidRPr="00B036BE">
              <w:rPr>
                <w:sz w:val="24"/>
                <w:szCs w:val="24"/>
              </w:rPr>
              <w:t>Spain</w:t>
            </w:r>
          </w:p>
        </w:tc>
        <w:tc>
          <w:tcPr>
            <w:tcW w:w="2880" w:type="dxa"/>
            <w:vAlign w:val="center"/>
          </w:tcPr>
          <w:p w14:paraId="51C7C081" w14:textId="77777777" w:rsidR="00D76645" w:rsidRPr="00B036BE" w:rsidRDefault="00D76645" w:rsidP="00D76645">
            <w:pPr>
              <w:spacing w:after="20" w:line="360" w:lineRule="auto"/>
              <w:rPr>
                <w:sz w:val="24"/>
                <w:szCs w:val="24"/>
              </w:rPr>
            </w:pPr>
            <w:r w:rsidRPr="00B036BE">
              <w:rPr>
                <w:sz w:val="24"/>
                <w:szCs w:val="24"/>
              </w:rPr>
              <w:t>232</w:t>
            </w:r>
          </w:p>
        </w:tc>
      </w:tr>
      <w:tr w:rsidR="00D76645" w:rsidRPr="00B036BE" w14:paraId="27677E1D" w14:textId="77777777" w:rsidTr="00E27BF3">
        <w:trPr>
          <w:jc w:val="center"/>
        </w:trPr>
        <w:tc>
          <w:tcPr>
            <w:tcW w:w="4320" w:type="dxa"/>
            <w:vAlign w:val="center"/>
          </w:tcPr>
          <w:p w14:paraId="2BC39B3F" w14:textId="77777777" w:rsidR="00D76645" w:rsidRPr="00B036BE" w:rsidRDefault="00D76645" w:rsidP="00D76645">
            <w:pPr>
              <w:spacing w:after="20" w:line="360" w:lineRule="auto"/>
              <w:rPr>
                <w:sz w:val="24"/>
                <w:szCs w:val="24"/>
              </w:rPr>
            </w:pPr>
            <w:r w:rsidRPr="00B036BE">
              <w:rPr>
                <w:sz w:val="24"/>
                <w:szCs w:val="24"/>
              </w:rPr>
              <w:t>South Korea</w:t>
            </w:r>
          </w:p>
        </w:tc>
        <w:tc>
          <w:tcPr>
            <w:tcW w:w="2880" w:type="dxa"/>
            <w:vAlign w:val="center"/>
          </w:tcPr>
          <w:p w14:paraId="0A27795C" w14:textId="77777777" w:rsidR="00D76645" w:rsidRPr="00B036BE" w:rsidRDefault="00D76645" w:rsidP="00D76645">
            <w:pPr>
              <w:spacing w:after="20" w:line="360" w:lineRule="auto"/>
              <w:rPr>
                <w:sz w:val="24"/>
                <w:szCs w:val="24"/>
              </w:rPr>
            </w:pPr>
            <w:r w:rsidRPr="00B036BE">
              <w:rPr>
                <w:sz w:val="24"/>
                <w:szCs w:val="24"/>
              </w:rPr>
              <w:t>231</w:t>
            </w:r>
          </w:p>
        </w:tc>
      </w:tr>
    </w:tbl>
    <w:p w14:paraId="485DE125" w14:textId="77204D00" w:rsidR="00D76645" w:rsidRPr="00C26860" w:rsidRDefault="00C26860" w:rsidP="00C26860">
      <w:pPr>
        <w:spacing w:after="20" w:line="360" w:lineRule="auto"/>
        <w:jc w:val="center"/>
        <w:rPr>
          <w:b/>
          <w:bCs/>
          <w:sz w:val="20"/>
          <w:szCs w:val="20"/>
        </w:rPr>
      </w:pPr>
      <w:r w:rsidRPr="00C26860">
        <w:rPr>
          <w:b/>
          <w:bCs/>
          <w:sz w:val="20"/>
          <w:szCs w:val="20"/>
        </w:rPr>
        <w:t>Figure 4.</w:t>
      </w:r>
      <w:r>
        <w:rPr>
          <w:b/>
          <w:bCs/>
          <w:sz w:val="20"/>
          <w:szCs w:val="20"/>
        </w:rPr>
        <w:t>3</w:t>
      </w:r>
      <w:r w:rsidRPr="00C26860">
        <w:rPr>
          <w:b/>
          <w:bCs/>
          <w:sz w:val="20"/>
          <w:szCs w:val="20"/>
        </w:rPr>
        <w:t xml:space="preserve">: </w:t>
      </w:r>
      <w:r>
        <w:rPr>
          <w:b/>
          <w:bCs/>
          <w:sz w:val="20"/>
          <w:szCs w:val="20"/>
        </w:rPr>
        <w:t>Top 10 Countries by Title Records</w:t>
      </w:r>
    </w:p>
    <w:p w14:paraId="549334A3" w14:textId="77777777" w:rsidR="00D76645" w:rsidRPr="00B036BE" w:rsidRDefault="00D76645" w:rsidP="00375A00">
      <w:pPr>
        <w:spacing w:line="360" w:lineRule="auto"/>
        <w:ind w:firstLine="360"/>
        <w:jc w:val="both"/>
        <w:rPr>
          <w:sz w:val="24"/>
          <w:szCs w:val="24"/>
        </w:rPr>
      </w:pPr>
      <w:r w:rsidRPr="00B036BE">
        <w:rPr>
          <w:sz w:val="24"/>
          <w:szCs w:val="24"/>
        </w:rPr>
        <w:t>The United States is the most frequently listed country label in this dataset, followed by India and the United Kingdom. Because the country field can contain more than one country for a title, the table above counts each comma-separated country label separately. Consequently, the sum of country counts can exceed the total number of title records.</w:t>
      </w:r>
    </w:p>
    <w:p w14:paraId="2E573625" w14:textId="77777777" w:rsidR="00D76645" w:rsidRPr="00B036BE" w:rsidRDefault="00D76645" w:rsidP="00375A00">
      <w:pPr>
        <w:spacing w:line="360" w:lineRule="auto"/>
        <w:ind w:firstLine="360"/>
        <w:jc w:val="both"/>
        <w:rPr>
          <w:sz w:val="24"/>
          <w:szCs w:val="24"/>
        </w:rPr>
      </w:pPr>
      <w:r w:rsidRPr="00B036BE">
        <w:rPr>
          <w:sz w:val="24"/>
          <w:szCs w:val="24"/>
        </w:rPr>
        <w:t>This chart indicates how titles are represented in the file’s country metadata. It should not be used to infer where a title was watched or the size of a country’s audience.</w:t>
      </w:r>
    </w:p>
    <w:p w14:paraId="62C4F69E" w14:textId="77777777" w:rsidR="007C07D7" w:rsidRDefault="00000000">
      <w:pPr>
        <w:keepNext/>
        <w:keepLines/>
        <w:spacing w:before="60" w:after="20"/>
        <w:jc w:val="center"/>
      </w:pPr>
      <w:r>
        <w:rPr>
          <w:noProof/>
        </w:rPr>
        <w:drawing>
          <wp:inline distT="0" distB="0" distL="0" distR="0" wp14:anchorId="21346AF4" wp14:editId="72F7CD02">
            <wp:extent cx="5394960" cy="28596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d20f41-bbe3-45f2-b0d0-a9d388f2c3ea.png"/>
                    <pic:cNvPicPr/>
                  </pic:nvPicPr>
                  <pic:blipFill>
                    <a:blip r:embed="rId17"/>
                    <a:stretch>
                      <a:fillRect/>
                    </a:stretch>
                  </pic:blipFill>
                  <pic:spPr>
                    <a:xfrm>
                      <a:off x="0" y="0"/>
                      <a:ext cx="5394960" cy="2859664"/>
                    </a:xfrm>
                    <a:prstGeom prst="rect">
                      <a:avLst/>
                    </a:prstGeom>
                  </pic:spPr>
                </pic:pic>
              </a:graphicData>
            </a:graphic>
          </wp:inline>
        </w:drawing>
      </w:r>
    </w:p>
    <w:p w14:paraId="3935E8AF" w14:textId="61005AE9" w:rsidR="007C07D7" w:rsidRPr="001B0AFB" w:rsidRDefault="00000000">
      <w:pPr>
        <w:keepLines/>
        <w:spacing w:before="40" w:after="160"/>
        <w:jc w:val="center"/>
        <w:rPr>
          <w:b/>
          <w:bCs/>
          <w:iCs/>
          <w:sz w:val="20"/>
          <w:szCs w:val="20"/>
        </w:rPr>
      </w:pPr>
      <w:r w:rsidRPr="001B0AFB">
        <w:rPr>
          <w:b/>
          <w:bCs/>
          <w:iCs/>
          <w:sz w:val="20"/>
          <w:szCs w:val="20"/>
        </w:rPr>
        <w:t xml:space="preserve">Figure </w:t>
      </w:r>
      <w:r w:rsidR="001B0AFB" w:rsidRPr="001B0AFB">
        <w:rPr>
          <w:b/>
          <w:bCs/>
          <w:iCs/>
          <w:sz w:val="20"/>
          <w:szCs w:val="20"/>
        </w:rPr>
        <w:t>4.3</w:t>
      </w:r>
      <w:r w:rsidRPr="001B0AFB">
        <w:rPr>
          <w:b/>
          <w:bCs/>
          <w:iCs/>
          <w:sz w:val="20"/>
          <w:szCs w:val="20"/>
        </w:rPr>
        <w:t>: Top 10 Countries by Netflix Content</w:t>
      </w:r>
    </w:p>
    <w:p w14:paraId="642C60E2" w14:textId="77777777" w:rsidR="00D76645" w:rsidRPr="00B036BE" w:rsidRDefault="00D76645" w:rsidP="00375A00">
      <w:pPr>
        <w:jc w:val="both"/>
        <w:rPr>
          <w:sz w:val="24"/>
          <w:szCs w:val="24"/>
        </w:rPr>
      </w:pPr>
    </w:p>
    <w:p w14:paraId="158D99BE" w14:textId="77777777" w:rsidR="00D76645" w:rsidRPr="00B036BE" w:rsidRDefault="00D76645" w:rsidP="00D76645">
      <w:pPr>
        <w:pStyle w:val="Heading2"/>
        <w:spacing w:line="360" w:lineRule="auto"/>
        <w:rPr>
          <w:sz w:val="24"/>
          <w:szCs w:val="24"/>
        </w:rPr>
      </w:pPr>
      <w:r w:rsidRPr="00B036BE">
        <w:rPr>
          <w:sz w:val="24"/>
          <w:szCs w:val="24"/>
        </w:rPr>
        <w:t>4.4. Genre Distribution</w:t>
      </w:r>
    </w:p>
    <w:p w14:paraId="744FC71E" w14:textId="77777777" w:rsidR="00D76645" w:rsidRPr="00B036BE" w:rsidRDefault="00D76645" w:rsidP="00D76645">
      <w:pPr>
        <w:pStyle w:val="Heading3"/>
        <w:spacing w:line="360" w:lineRule="auto"/>
      </w:pPr>
      <w:r w:rsidRPr="00B036BE">
        <w:t>Most Frequently Listed Genres</w:t>
      </w:r>
    </w:p>
    <w:p w14:paraId="3396B379" w14:textId="77777777" w:rsidR="00D76645" w:rsidRPr="00B036BE" w:rsidRDefault="00D76645" w:rsidP="00D76645">
      <w:pPr>
        <w:spacing w:line="360" w:lineRule="auto"/>
        <w:ind w:firstLine="360"/>
        <w:rPr>
          <w:sz w:val="24"/>
          <w:szCs w:val="24"/>
        </w:rPr>
      </w:pPr>
      <w:r w:rsidRPr="00B036BE">
        <w:rPr>
          <w:sz w:val="24"/>
          <w:szCs w:val="24"/>
        </w:rPr>
        <w:t xml:space="preserve">What it shows: a horizontal bar chart compares the most common labels in the </w:t>
      </w:r>
      <w:proofErr w:type="spellStart"/>
      <w:r w:rsidRPr="00B036BE">
        <w:rPr>
          <w:sz w:val="24"/>
          <w:szCs w:val="24"/>
        </w:rPr>
        <w:t>listed_in</w:t>
      </w:r>
      <w:proofErr w:type="spellEnd"/>
      <w:r w:rsidRPr="00B036BE">
        <w:rPr>
          <w:sz w:val="24"/>
          <w:szCs w:val="24"/>
        </w:rPr>
        <w:t xml:space="preserve"> field.</w:t>
      </w:r>
    </w:p>
    <w:p w14:paraId="37700040" w14:textId="77777777" w:rsidR="00D76645" w:rsidRPr="00B036BE" w:rsidRDefault="00D76645" w:rsidP="00D76645">
      <w:pPr>
        <w:spacing w:line="360" w:lineRule="auto"/>
        <w:ind w:firstLine="360"/>
        <w:rPr>
          <w:sz w:val="24"/>
          <w:szCs w:val="24"/>
        </w:rPr>
      </w:pPr>
      <w:r w:rsidRPr="00B036BE">
        <w:rPr>
          <w:sz w:val="24"/>
          <w:szCs w:val="24"/>
        </w:rPr>
        <w:t>Why chosen: genre labels help summarize the variety of content categories present in the dataset. A title may have multiple genre labels, so the view counts label occurrences rather than assigning each title to only one genre.</w:t>
      </w:r>
    </w:p>
    <w:tbl>
      <w:tblPr>
        <w:tblStyle w:val="TableGrid"/>
        <w:tblW w:w="0" w:type="auto"/>
        <w:jc w:val="center"/>
        <w:tblLook w:val="04A0" w:firstRow="1" w:lastRow="0" w:firstColumn="1" w:lastColumn="0" w:noHBand="0" w:noVBand="1"/>
      </w:tblPr>
      <w:tblGrid>
        <w:gridCol w:w="5040"/>
        <w:gridCol w:w="2592"/>
      </w:tblGrid>
      <w:tr w:rsidR="00D76645" w:rsidRPr="00B036BE" w14:paraId="5B8E02B0" w14:textId="77777777" w:rsidTr="00E27BF3">
        <w:trPr>
          <w:jc w:val="center"/>
        </w:trPr>
        <w:tc>
          <w:tcPr>
            <w:tcW w:w="5040" w:type="dxa"/>
            <w:shd w:val="clear" w:color="auto" w:fill="D9E2F3"/>
            <w:vAlign w:val="center"/>
          </w:tcPr>
          <w:p w14:paraId="5EC6622D" w14:textId="77777777" w:rsidR="00D76645" w:rsidRPr="00B036BE" w:rsidRDefault="00D76645" w:rsidP="00D76645">
            <w:pPr>
              <w:spacing w:line="360" w:lineRule="auto"/>
              <w:rPr>
                <w:sz w:val="24"/>
                <w:szCs w:val="24"/>
              </w:rPr>
            </w:pPr>
            <w:r w:rsidRPr="00B036BE">
              <w:rPr>
                <w:b/>
                <w:sz w:val="24"/>
                <w:szCs w:val="24"/>
              </w:rPr>
              <w:t>Genre label</w:t>
            </w:r>
          </w:p>
        </w:tc>
        <w:tc>
          <w:tcPr>
            <w:tcW w:w="2592" w:type="dxa"/>
            <w:shd w:val="clear" w:color="auto" w:fill="D9E2F3"/>
            <w:vAlign w:val="center"/>
          </w:tcPr>
          <w:p w14:paraId="7BB14AC3" w14:textId="77777777" w:rsidR="00D76645" w:rsidRPr="00B036BE" w:rsidRDefault="00D76645" w:rsidP="00D76645">
            <w:pPr>
              <w:spacing w:line="360" w:lineRule="auto"/>
              <w:rPr>
                <w:sz w:val="24"/>
                <w:szCs w:val="24"/>
              </w:rPr>
            </w:pPr>
            <w:r w:rsidRPr="00B036BE">
              <w:rPr>
                <w:b/>
                <w:sz w:val="24"/>
                <w:szCs w:val="24"/>
              </w:rPr>
              <w:t>Label occurrences</w:t>
            </w:r>
          </w:p>
        </w:tc>
      </w:tr>
      <w:tr w:rsidR="00D76645" w:rsidRPr="00B036BE" w14:paraId="1FD05CD9" w14:textId="77777777" w:rsidTr="00E27BF3">
        <w:trPr>
          <w:jc w:val="center"/>
        </w:trPr>
        <w:tc>
          <w:tcPr>
            <w:tcW w:w="5040" w:type="dxa"/>
            <w:vAlign w:val="center"/>
          </w:tcPr>
          <w:p w14:paraId="720A10D9" w14:textId="77777777" w:rsidR="00D76645" w:rsidRPr="00B036BE" w:rsidRDefault="00D76645" w:rsidP="00D76645">
            <w:pPr>
              <w:spacing w:after="20" w:line="360" w:lineRule="auto"/>
              <w:rPr>
                <w:sz w:val="24"/>
                <w:szCs w:val="24"/>
              </w:rPr>
            </w:pPr>
            <w:r w:rsidRPr="00B036BE">
              <w:rPr>
                <w:sz w:val="24"/>
                <w:szCs w:val="24"/>
              </w:rPr>
              <w:t>International Movies</w:t>
            </w:r>
          </w:p>
        </w:tc>
        <w:tc>
          <w:tcPr>
            <w:tcW w:w="2592" w:type="dxa"/>
            <w:vAlign w:val="center"/>
          </w:tcPr>
          <w:p w14:paraId="073538CA" w14:textId="77777777" w:rsidR="00D76645" w:rsidRPr="00B036BE" w:rsidRDefault="00D76645" w:rsidP="00D76645">
            <w:pPr>
              <w:spacing w:after="20" w:line="360" w:lineRule="auto"/>
              <w:rPr>
                <w:sz w:val="24"/>
                <w:szCs w:val="24"/>
              </w:rPr>
            </w:pPr>
            <w:r w:rsidRPr="00B036BE">
              <w:rPr>
                <w:sz w:val="24"/>
                <w:szCs w:val="24"/>
              </w:rPr>
              <w:t>2,752</w:t>
            </w:r>
          </w:p>
        </w:tc>
      </w:tr>
      <w:tr w:rsidR="00D76645" w:rsidRPr="00B036BE" w14:paraId="3970D057" w14:textId="77777777" w:rsidTr="00E27BF3">
        <w:trPr>
          <w:jc w:val="center"/>
        </w:trPr>
        <w:tc>
          <w:tcPr>
            <w:tcW w:w="5040" w:type="dxa"/>
            <w:vAlign w:val="center"/>
          </w:tcPr>
          <w:p w14:paraId="1786C4E8" w14:textId="77777777" w:rsidR="00D76645" w:rsidRPr="00B036BE" w:rsidRDefault="00D76645" w:rsidP="00D76645">
            <w:pPr>
              <w:spacing w:after="20" w:line="360" w:lineRule="auto"/>
              <w:rPr>
                <w:sz w:val="24"/>
                <w:szCs w:val="24"/>
              </w:rPr>
            </w:pPr>
            <w:r w:rsidRPr="00B036BE">
              <w:rPr>
                <w:sz w:val="24"/>
                <w:szCs w:val="24"/>
              </w:rPr>
              <w:t>Dramas</w:t>
            </w:r>
          </w:p>
        </w:tc>
        <w:tc>
          <w:tcPr>
            <w:tcW w:w="2592" w:type="dxa"/>
            <w:vAlign w:val="center"/>
          </w:tcPr>
          <w:p w14:paraId="283CA41E" w14:textId="77777777" w:rsidR="00D76645" w:rsidRPr="00B036BE" w:rsidRDefault="00D76645" w:rsidP="00D76645">
            <w:pPr>
              <w:spacing w:after="20" w:line="360" w:lineRule="auto"/>
              <w:rPr>
                <w:sz w:val="24"/>
                <w:szCs w:val="24"/>
              </w:rPr>
            </w:pPr>
            <w:r w:rsidRPr="00B036BE">
              <w:rPr>
                <w:sz w:val="24"/>
                <w:szCs w:val="24"/>
              </w:rPr>
              <w:t>2,427</w:t>
            </w:r>
          </w:p>
        </w:tc>
      </w:tr>
      <w:tr w:rsidR="00D76645" w:rsidRPr="00B036BE" w14:paraId="4821C671" w14:textId="77777777" w:rsidTr="00E27BF3">
        <w:trPr>
          <w:jc w:val="center"/>
        </w:trPr>
        <w:tc>
          <w:tcPr>
            <w:tcW w:w="5040" w:type="dxa"/>
            <w:vAlign w:val="center"/>
          </w:tcPr>
          <w:p w14:paraId="37F57159" w14:textId="77777777" w:rsidR="00D76645" w:rsidRPr="00B036BE" w:rsidRDefault="00D76645" w:rsidP="00D76645">
            <w:pPr>
              <w:spacing w:after="20" w:line="360" w:lineRule="auto"/>
              <w:rPr>
                <w:sz w:val="24"/>
                <w:szCs w:val="24"/>
              </w:rPr>
            </w:pPr>
            <w:r w:rsidRPr="00B036BE">
              <w:rPr>
                <w:sz w:val="24"/>
                <w:szCs w:val="24"/>
              </w:rPr>
              <w:t>Comedies</w:t>
            </w:r>
          </w:p>
        </w:tc>
        <w:tc>
          <w:tcPr>
            <w:tcW w:w="2592" w:type="dxa"/>
            <w:vAlign w:val="center"/>
          </w:tcPr>
          <w:p w14:paraId="5E0A31B5" w14:textId="77777777" w:rsidR="00D76645" w:rsidRPr="00B036BE" w:rsidRDefault="00D76645" w:rsidP="00D76645">
            <w:pPr>
              <w:spacing w:after="20" w:line="360" w:lineRule="auto"/>
              <w:rPr>
                <w:sz w:val="24"/>
                <w:szCs w:val="24"/>
              </w:rPr>
            </w:pPr>
            <w:r w:rsidRPr="00B036BE">
              <w:rPr>
                <w:sz w:val="24"/>
                <w:szCs w:val="24"/>
              </w:rPr>
              <w:t>1,674</w:t>
            </w:r>
          </w:p>
        </w:tc>
      </w:tr>
      <w:tr w:rsidR="00D76645" w:rsidRPr="00B036BE" w14:paraId="6AAC3C29" w14:textId="77777777" w:rsidTr="00E27BF3">
        <w:trPr>
          <w:jc w:val="center"/>
        </w:trPr>
        <w:tc>
          <w:tcPr>
            <w:tcW w:w="5040" w:type="dxa"/>
            <w:vAlign w:val="center"/>
          </w:tcPr>
          <w:p w14:paraId="52C6C726" w14:textId="77777777" w:rsidR="00D76645" w:rsidRPr="00B036BE" w:rsidRDefault="00D76645" w:rsidP="00D76645">
            <w:pPr>
              <w:spacing w:after="20" w:line="360" w:lineRule="auto"/>
              <w:rPr>
                <w:sz w:val="24"/>
                <w:szCs w:val="24"/>
              </w:rPr>
            </w:pPr>
            <w:r w:rsidRPr="00B036BE">
              <w:rPr>
                <w:sz w:val="24"/>
                <w:szCs w:val="24"/>
              </w:rPr>
              <w:t>International TV Shows</w:t>
            </w:r>
          </w:p>
        </w:tc>
        <w:tc>
          <w:tcPr>
            <w:tcW w:w="2592" w:type="dxa"/>
            <w:vAlign w:val="center"/>
          </w:tcPr>
          <w:p w14:paraId="2ED2DE70" w14:textId="77777777" w:rsidR="00D76645" w:rsidRPr="00B036BE" w:rsidRDefault="00D76645" w:rsidP="00D76645">
            <w:pPr>
              <w:spacing w:after="20" w:line="360" w:lineRule="auto"/>
              <w:rPr>
                <w:sz w:val="24"/>
                <w:szCs w:val="24"/>
              </w:rPr>
            </w:pPr>
            <w:r w:rsidRPr="00B036BE">
              <w:rPr>
                <w:sz w:val="24"/>
                <w:szCs w:val="24"/>
              </w:rPr>
              <w:t>1,351</w:t>
            </w:r>
          </w:p>
        </w:tc>
      </w:tr>
      <w:tr w:rsidR="00D76645" w:rsidRPr="00B036BE" w14:paraId="7F496CC7" w14:textId="77777777" w:rsidTr="00E27BF3">
        <w:trPr>
          <w:jc w:val="center"/>
        </w:trPr>
        <w:tc>
          <w:tcPr>
            <w:tcW w:w="5040" w:type="dxa"/>
            <w:vAlign w:val="center"/>
          </w:tcPr>
          <w:p w14:paraId="6C8CEA0D" w14:textId="77777777" w:rsidR="00D76645" w:rsidRPr="00B036BE" w:rsidRDefault="00D76645" w:rsidP="00D76645">
            <w:pPr>
              <w:spacing w:after="20" w:line="360" w:lineRule="auto"/>
              <w:rPr>
                <w:sz w:val="24"/>
                <w:szCs w:val="24"/>
              </w:rPr>
            </w:pPr>
            <w:r w:rsidRPr="00B036BE">
              <w:rPr>
                <w:sz w:val="24"/>
                <w:szCs w:val="24"/>
              </w:rPr>
              <w:t>Documentaries</w:t>
            </w:r>
          </w:p>
        </w:tc>
        <w:tc>
          <w:tcPr>
            <w:tcW w:w="2592" w:type="dxa"/>
            <w:vAlign w:val="center"/>
          </w:tcPr>
          <w:p w14:paraId="74FBE9E8" w14:textId="77777777" w:rsidR="00D76645" w:rsidRPr="00B036BE" w:rsidRDefault="00D76645" w:rsidP="00D76645">
            <w:pPr>
              <w:spacing w:after="20" w:line="360" w:lineRule="auto"/>
              <w:rPr>
                <w:sz w:val="24"/>
                <w:szCs w:val="24"/>
              </w:rPr>
            </w:pPr>
            <w:r w:rsidRPr="00B036BE">
              <w:rPr>
                <w:sz w:val="24"/>
                <w:szCs w:val="24"/>
              </w:rPr>
              <w:t>869</w:t>
            </w:r>
          </w:p>
        </w:tc>
      </w:tr>
      <w:tr w:rsidR="00D76645" w:rsidRPr="00B036BE" w14:paraId="6DA03DB4" w14:textId="77777777" w:rsidTr="00E27BF3">
        <w:trPr>
          <w:jc w:val="center"/>
        </w:trPr>
        <w:tc>
          <w:tcPr>
            <w:tcW w:w="5040" w:type="dxa"/>
            <w:vAlign w:val="center"/>
          </w:tcPr>
          <w:p w14:paraId="3EDF061B" w14:textId="77777777" w:rsidR="00D76645" w:rsidRPr="00B036BE" w:rsidRDefault="00D76645" w:rsidP="00D76645">
            <w:pPr>
              <w:spacing w:after="20" w:line="360" w:lineRule="auto"/>
              <w:rPr>
                <w:sz w:val="24"/>
                <w:szCs w:val="24"/>
              </w:rPr>
            </w:pPr>
            <w:r w:rsidRPr="00B036BE">
              <w:rPr>
                <w:sz w:val="24"/>
                <w:szCs w:val="24"/>
              </w:rPr>
              <w:t>Action &amp; Adventure</w:t>
            </w:r>
          </w:p>
        </w:tc>
        <w:tc>
          <w:tcPr>
            <w:tcW w:w="2592" w:type="dxa"/>
            <w:vAlign w:val="center"/>
          </w:tcPr>
          <w:p w14:paraId="0CF9FE5F" w14:textId="77777777" w:rsidR="00D76645" w:rsidRPr="00B036BE" w:rsidRDefault="00D76645" w:rsidP="00D76645">
            <w:pPr>
              <w:spacing w:after="20" w:line="360" w:lineRule="auto"/>
              <w:rPr>
                <w:sz w:val="24"/>
                <w:szCs w:val="24"/>
              </w:rPr>
            </w:pPr>
            <w:r w:rsidRPr="00B036BE">
              <w:rPr>
                <w:sz w:val="24"/>
                <w:szCs w:val="24"/>
              </w:rPr>
              <w:t>859</w:t>
            </w:r>
          </w:p>
        </w:tc>
      </w:tr>
      <w:tr w:rsidR="00D76645" w:rsidRPr="00B036BE" w14:paraId="53BA164C" w14:textId="77777777" w:rsidTr="00E27BF3">
        <w:trPr>
          <w:jc w:val="center"/>
        </w:trPr>
        <w:tc>
          <w:tcPr>
            <w:tcW w:w="5040" w:type="dxa"/>
            <w:vAlign w:val="center"/>
          </w:tcPr>
          <w:p w14:paraId="376C0F43" w14:textId="77777777" w:rsidR="00D76645" w:rsidRPr="00B036BE" w:rsidRDefault="00D76645" w:rsidP="00D76645">
            <w:pPr>
              <w:spacing w:after="20" w:line="360" w:lineRule="auto"/>
              <w:rPr>
                <w:sz w:val="24"/>
                <w:szCs w:val="24"/>
              </w:rPr>
            </w:pPr>
            <w:r w:rsidRPr="00B036BE">
              <w:rPr>
                <w:sz w:val="24"/>
                <w:szCs w:val="24"/>
              </w:rPr>
              <w:t>TV Dramas</w:t>
            </w:r>
          </w:p>
        </w:tc>
        <w:tc>
          <w:tcPr>
            <w:tcW w:w="2592" w:type="dxa"/>
            <w:vAlign w:val="center"/>
          </w:tcPr>
          <w:p w14:paraId="47925455" w14:textId="77777777" w:rsidR="00D76645" w:rsidRPr="00B036BE" w:rsidRDefault="00D76645" w:rsidP="00D76645">
            <w:pPr>
              <w:spacing w:after="20" w:line="360" w:lineRule="auto"/>
              <w:rPr>
                <w:sz w:val="24"/>
                <w:szCs w:val="24"/>
              </w:rPr>
            </w:pPr>
            <w:r w:rsidRPr="00B036BE">
              <w:rPr>
                <w:sz w:val="24"/>
                <w:szCs w:val="24"/>
              </w:rPr>
              <w:t>763</w:t>
            </w:r>
          </w:p>
        </w:tc>
      </w:tr>
      <w:tr w:rsidR="00D76645" w:rsidRPr="00B036BE" w14:paraId="40C1053B" w14:textId="77777777" w:rsidTr="00E27BF3">
        <w:trPr>
          <w:jc w:val="center"/>
        </w:trPr>
        <w:tc>
          <w:tcPr>
            <w:tcW w:w="5040" w:type="dxa"/>
            <w:vAlign w:val="center"/>
          </w:tcPr>
          <w:p w14:paraId="24F63E26" w14:textId="77777777" w:rsidR="00D76645" w:rsidRPr="00B036BE" w:rsidRDefault="00D76645" w:rsidP="00D76645">
            <w:pPr>
              <w:spacing w:after="20" w:line="360" w:lineRule="auto"/>
              <w:rPr>
                <w:sz w:val="24"/>
                <w:szCs w:val="24"/>
              </w:rPr>
            </w:pPr>
            <w:r w:rsidRPr="00B036BE">
              <w:rPr>
                <w:sz w:val="24"/>
                <w:szCs w:val="24"/>
              </w:rPr>
              <w:t>Independent Movies</w:t>
            </w:r>
          </w:p>
        </w:tc>
        <w:tc>
          <w:tcPr>
            <w:tcW w:w="2592" w:type="dxa"/>
            <w:vAlign w:val="center"/>
          </w:tcPr>
          <w:p w14:paraId="15BAF7CC" w14:textId="77777777" w:rsidR="00D76645" w:rsidRPr="00B036BE" w:rsidRDefault="00D76645" w:rsidP="00D76645">
            <w:pPr>
              <w:spacing w:after="20" w:line="360" w:lineRule="auto"/>
              <w:rPr>
                <w:sz w:val="24"/>
                <w:szCs w:val="24"/>
              </w:rPr>
            </w:pPr>
            <w:r w:rsidRPr="00B036BE">
              <w:rPr>
                <w:sz w:val="24"/>
                <w:szCs w:val="24"/>
              </w:rPr>
              <w:t>756</w:t>
            </w:r>
          </w:p>
        </w:tc>
      </w:tr>
    </w:tbl>
    <w:p w14:paraId="47F28425" w14:textId="6504913C" w:rsidR="00D76645" w:rsidRPr="00C26860" w:rsidRDefault="00C26860" w:rsidP="00C26860">
      <w:pPr>
        <w:spacing w:after="20" w:line="360" w:lineRule="auto"/>
        <w:jc w:val="center"/>
        <w:rPr>
          <w:b/>
          <w:bCs/>
          <w:sz w:val="20"/>
          <w:szCs w:val="20"/>
        </w:rPr>
      </w:pPr>
      <w:r w:rsidRPr="00C26860">
        <w:rPr>
          <w:b/>
          <w:bCs/>
          <w:sz w:val="20"/>
          <w:szCs w:val="20"/>
        </w:rPr>
        <w:t>Figure 4.</w:t>
      </w:r>
      <w:r>
        <w:rPr>
          <w:b/>
          <w:bCs/>
          <w:sz w:val="20"/>
          <w:szCs w:val="20"/>
        </w:rPr>
        <w:t>4</w:t>
      </w:r>
      <w:r w:rsidRPr="00C26860">
        <w:rPr>
          <w:b/>
          <w:bCs/>
          <w:sz w:val="20"/>
          <w:szCs w:val="20"/>
        </w:rPr>
        <w:t xml:space="preserve">: </w:t>
      </w:r>
      <w:r>
        <w:rPr>
          <w:b/>
          <w:bCs/>
          <w:sz w:val="20"/>
          <w:szCs w:val="20"/>
        </w:rPr>
        <w:t>Most Frequently Listed Genres</w:t>
      </w:r>
    </w:p>
    <w:p w14:paraId="3DC465DE" w14:textId="77777777" w:rsidR="00D76645" w:rsidRPr="00B036BE" w:rsidRDefault="00D76645" w:rsidP="00D76645">
      <w:pPr>
        <w:spacing w:line="360" w:lineRule="auto"/>
        <w:ind w:firstLine="360"/>
        <w:rPr>
          <w:sz w:val="24"/>
          <w:szCs w:val="24"/>
        </w:rPr>
      </w:pPr>
      <w:r w:rsidRPr="00B036BE">
        <w:rPr>
          <w:sz w:val="24"/>
          <w:szCs w:val="24"/>
        </w:rPr>
        <w:t>International Movies, Dramas, and Comedies are the three most frequently occurring labels in the supplied file. These are metadata categories; they do not necessarily represent mutually exclusive groups.</w:t>
      </w:r>
    </w:p>
    <w:p w14:paraId="3284DB1A" w14:textId="77777777" w:rsidR="00D76645" w:rsidRPr="00B036BE" w:rsidRDefault="00D76645" w:rsidP="00D76645">
      <w:pPr>
        <w:pStyle w:val="Heading3"/>
        <w:spacing w:line="360" w:lineRule="auto"/>
      </w:pPr>
      <w:r w:rsidRPr="00B036BE">
        <w:t>Reading the Chart</w:t>
      </w:r>
    </w:p>
    <w:p w14:paraId="2DD64C0A" w14:textId="77777777" w:rsidR="00D76645" w:rsidRPr="00B036BE" w:rsidRDefault="00D76645" w:rsidP="00375A00">
      <w:pPr>
        <w:spacing w:line="360" w:lineRule="auto"/>
        <w:ind w:firstLine="360"/>
        <w:jc w:val="both"/>
        <w:rPr>
          <w:sz w:val="24"/>
          <w:szCs w:val="24"/>
        </w:rPr>
      </w:pPr>
      <w:r w:rsidRPr="00B036BE">
        <w:rPr>
          <w:sz w:val="24"/>
          <w:szCs w:val="24"/>
        </w:rPr>
        <w:t>Use a descending sort to make the most common categories easy to identify. If the full list is too long, display a Top N selection and provide a filter for additional categories. Tooltips can clarify the count and exact genre label.</w:t>
      </w:r>
    </w:p>
    <w:p w14:paraId="112FDC13" w14:textId="77777777" w:rsidR="00D76645" w:rsidRPr="00B036BE" w:rsidRDefault="00D76645" w:rsidP="00D76645">
      <w:pPr>
        <w:spacing w:line="360" w:lineRule="auto"/>
        <w:rPr>
          <w:sz w:val="24"/>
          <w:szCs w:val="24"/>
        </w:rPr>
      </w:pPr>
      <w:r w:rsidRPr="00B036BE">
        <w:rPr>
          <w:sz w:val="24"/>
          <w:szCs w:val="24"/>
        </w:rPr>
        <w:br w:type="page"/>
      </w:r>
    </w:p>
    <w:p w14:paraId="741A8078" w14:textId="77777777" w:rsidR="00D76645" w:rsidRPr="00B036BE" w:rsidRDefault="00D76645" w:rsidP="00375A00">
      <w:pPr>
        <w:pStyle w:val="Heading2"/>
        <w:spacing w:line="360" w:lineRule="auto"/>
        <w:jc w:val="both"/>
        <w:rPr>
          <w:sz w:val="24"/>
          <w:szCs w:val="24"/>
        </w:rPr>
      </w:pPr>
      <w:r w:rsidRPr="00B036BE">
        <w:rPr>
          <w:sz w:val="24"/>
          <w:szCs w:val="24"/>
        </w:rPr>
        <w:lastRenderedPageBreak/>
        <w:t>4.5. Content Rating Distribution</w:t>
      </w:r>
    </w:p>
    <w:p w14:paraId="37BF64F2" w14:textId="77777777" w:rsidR="00D76645" w:rsidRPr="00B036BE" w:rsidRDefault="00D76645" w:rsidP="00375A00">
      <w:pPr>
        <w:pStyle w:val="Heading3"/>
        <w:spacing w:line="360" w:lineRule="auto"/>
        <w:jc w:val="both"/>
      </w:pPr>
      <w:r w:rsidRPr="00B036BE">
        <w:t>Content Ratings</w:t>
      </w:r>
    </w:p>
    <w:p w14:paraId="44905A60" w14:textId="77777777" w:rsidR="00D76645" w:rsidRPr="00B036BE" w:rsidRDefault="00D76645" w:rsidP="00375A00">
      <w:pPr>
        <w:spacing w:line="360" w:lineRule="auto"/>
        <w:ind w:firstLine="360"/>
        <w:jc w:val="both"/>
        <w:rPr>
          <w:sz w:val="24"/>
          <w:szCs w:val="24"/>
        </w:rPr>
      </w:pPr>
      <w:r w:rsidRPr="00B036BE">
        <w:rPr>
          <w:sz w:val="24"/>
          <w:szCs w:val="24"/>
        </w:rPr>
        <w:t>What it shows: a bar chart displays the number of records associated with each content rating.</w:t>
      </w:r>
    </w:p>
    <w:p w14:paraId="70E7F322" w14:textId="77777777" w:rsidR="00D76645" w:rsidRPr="00B036BE" w:rsidRDefault="00D76645" w:rsidP="00375A00">
      <w:pPr>
        <w:spacing w:line="360" w:lineRule="auto"/>
        <w:ind w:firstLine="360"/>
        <w:jc w:val="both"/>
        <w:rPr>
          <w:sz w:val="24"/>
          <w:szCs w:val="24"/>
        </w:rPr>
      </w:pPr>
      <w:r w:rsidRPr="00B036BE">
        <w:rPr>
          <w:sz w:val="24"/>
          <w:szCs w:val="24"/>
        </w:rPr>
        <w:t>Why chosen: ratings offer a view of how the catalogue is classified for different audiences. The meaning of ratings can vary by rating system and region, so categories should be presented as recorded rather than treated as a universal age scale.</w:t>
      </w:r>
    </w:p>
    <w:tbl>
      <w:tblPr>
        <w:tblStyle w:val="TableGrid"/>
        <w:tblW w:w="0" w:type="auto"/>
        <w:jc w:val="center"/>
        <w:tblLook w:val="04A0" w:firstRow="1" w:lastRow="0" w:firstColumn="1" w:lastColumn="0" w:noHBand="0" w:noVBand="1"/>
      </w:tblPr>
      <w:tblGrid>
        <w:gridCol w:w="2880"/>
        <w:gridCol w:w="2880"/>
      </w:tblGrid>
      <w:tr w:rsidR="00D76645" w:rsidRPr="00B036BE" w14:paraId="54A23902" w14:textId="77777777" w:rsidTr="00E27BF3">
        <w:trPr>
          <w:jc w:val="center"/>
        </w:trPr>
        <w:tc>
          <w:tcPr>
            <w:tcW w:w="2880" w:type="dxa"/>
            <w:shd w:val="clear" w:color="auto" w:fill="D9E2F3"/>
            <w:vAlign w:val="center"/>
          </w:tcPr>
          <w:p w14:paraId="0D674C87" w14:textId="77777777" w:rsidR="00D76645" w:rsidRPr="00B036BE" w:rsidRDefault="00D76645" w:rsidP="00375A00">
            <w:pPr>
              <w:spacing w:line="360" w:lineRule="auto"/>
              <w:jc w:val="both"/>
              <w:rPr>
                <w:sz w:val="24"/>
                <w:szCs w:val="24"/>
              </w:rPr>
            </w:pPr>
            <w:r w:rsidRPr="00B036BE">
              <w:rPr>
                <w:b/>
                <w:sz w:val="24"/>
                <w:szCs w:val="24"/>
              </w:rPr>
              <w:t>Rating</w:t>
            </w:r>
          </w:p>
        </w:tc>
        <w:tc>
          <w:tcPr>
            <w:tcW w:w="2880" w:type="dxa"/>
            <w:shd w:val="clear" w:color="auto" w:fill="D9E2F3"/>
            <w:vAlign w:val="center"/>
          </w:tcPr>
          <w:p w14:paraId="4EEF7D2E" w14:textId="77777777" w:rsidR="00D76645" w:rsidRPr="00B036BE" w:rsidRDefault="00D76645" w:rsidP="00375A00">
            <w:pPr>
              <w:spacing w:line="360" w:lineRule="auto"/>
              <w:jc w:val="both"/>
              <w:rPr>
                <w:sz w:val="24"/>
                <w:szCs w:val="24"/>
              </w:rPr>
            </w:pPr>
            <w:r w:rsidRPr="00B036BE">
              <w:rPr>
                <w:b/>
                <w:sz w:val="24"/>
                <w:szCs w:val="24"/>
              </w:rPr>
              <w:t>Title records</w:t>
            </w:r>
          </w:p>
        </w:tc>
      </w:tr>
      <w:tr w:rsidR="00D76645" w:rsidRPr="00B036BE" w14:paraId="61EA28BF" w14:textId="77777777" w:rsidTr="00E27BF3">
        <w:trPr>
          <w:jc w:val="center"/>
        </w:trPr>
        <w:tc>
          <w:tcPr>
            <w:tcW w:w="2880" w:type="dxa"/>
            <w:vAlign w:val="center"/>
          </w:tcPr>
          <w:p w14:paraId="6E71DFC2" w14:textId="77777777" w:rsidR="00D76645" w:rsidRPr="00B036BE" w:rsidRDefault="00D76645" w:rsidP="00375A00">
            <w:pPr>
              <w:spacing w:after="20" w:line="360" w:lineRule="auto"/>
              <w:jc w:val="both"/>
              <w:rPr>
                <w:sz w:val="24"/>
                <w:szCs w:val="24"/>
              </w:rPr>
            </w:pPr>
            <w:r w:rsidRPr="00B036BE">
              <w:rPr>
                <w:sz w:val="24"/>
                <w:szCs w:val="24"/>
              </w:rPr>
              <w:t>TV-MA</w:t>
            </w:r>
          </w:p>
        </w:tc>
        <w:tc>
          <w:tcPr>
            <w:tcW w:w="2880" w:type="dxa"/>
            <w:vAlign w:val="center"/>
          </w:tcPr>
          <w:p w14:paraId="21A2141C" w14:textId="77777777" w:rsidR="00D76645" w:rsidRPr="00B036BE" w:rsidRDefault="00D76645" w:rsidP="00375A00">
            <w:pPr>
              <w:spacing w:after="20" w:line="360" w:lineRule="auto"/>
              <w:jc w:val="both"/>
              <w:rPr>
                <w:sz w:val="24"/>
                <w:szCs w:val="24"/>
              </w:rPr>
            </w:pPr>
            <w:r w:rsidRPr="00B036BE">
              <w:rPr>
                <w:sz w:val="24"/>
                <w:szCs w:val="24"/>
              </w:rPr>
              <w:t>3,207</w:t>
            </w:r>
          </w:p>
        </w:tc>
      </w:tr>
      <w:tr w:rsidR="00D76645" w:rsidRPr="00B036BE" w14:paraId="2487F97C" w14:textId="77777777" w:rsidTr="00E27BF3">
        <w:trPr>
          <w:jc w:val="center"/>
        </w:trPr>
        <w:tc>
          <w:tcPr>
            <w:tcW w:w="2880" w:type="dxa"/>
            <w:vAlign w:val="center"/>
          </w:tcPr>
          <w:p w14:paraId="6F2A1887" w14:textId="77777777" w:rsidR="00D76645" w:rsidRPr="00B036BE" w:rsidRDefault="00D76645" w:rsidP="00375A00">
            <w:pPr>
              <w:spacing w:after="20" w:line="360" w:lineRule="auto"/>
              <w:jc w:val="both"/>
              <w:rPr>
                <w:sz w:val="24"/>
                <w:szCs w:val="24"/>
              </w:rPr>
            </w:pPr>
            <w:r w:rsidRPr="00B036BE">
              <w:rPr>
                <w:sz w:val="24"/>
                <w:szCs w:val="24"/>
              </w:rPr>
              <w:t>TV-14</w:t>
            </w:r>
          </w:p>
        </w:tc>
        <w:tc>
          <w:tcPr>
            <w:tcW w:w="2880" w:type="dxa"/>
            <w:vAlign w:val="center"/>
          </w:tcPr>
          <w:p w14:paraId="3CFBD786" w14:textId="77777777" w:rsidR="00D76645" w:rsidRPr="00B036BE" w:rsidRDefault="00D76645" w:rsidP="00375A00">
            <w:pPr>
              <w:spacing w:after="20" w:line="360" w:lineRule="auto"/>
              <w:jc w:val="both"/>
              <w:rPr>
                <w:sz w:val="24"/>
                <w:szCs w:val="24"/>
              </w:rPr>
            </w:pPr>
            <w:r w:rsidRPr="00B036BE">
              <w:rPr>
                <w:sz w:val="24"/>
                <w:szCs w:val="24"/>
              </w:rPr>
              <w:t>2,160</w:t>
            </w:r>
          </w:p>
        </w:tc>
      </w:tr>
      <w:tr w:rsidR="00D76645" w:rsidRPr="00B036BE" w14:paraId="271947CF" w14:textId="77777777" w:rsidTr="00E27BF3">
        <w:trPr>
          <w:jc w:val="center"/>
        </w:trPr>
        <w:tc>
          <w:tcPr>
            <w:tcW w:w="2880" w:type="dxa"/>
            <w:vAlign w:val="center"/>
          </w:tcPr>
          <w:p w14:paraId="0F7AE0AB" w14:textId="77777777" w:rsidR="00D76645" w:rsidRPr="00B036BE" w:rsidRDefault="00D76645" w:rsidP="00375A00">
            <w:pPr>
              <w:spacing w:after="20" w:line="360" w:lineRule="auto"/>
              <w:jc w:val="both"/>
              <w:rPr>
                <w:sz w:val="24"/>
                <w:szCs w:val="24"/>
              </w:rPr>
            </w:pPr>
            <w:r w:rsidRPr="00B036BE">
              <w:rPr>
                <w:sz w:val="24"/>
                <w:szCs w:val="24"/>
              </w:rPr>
              <w:t>TV-PG</w:t>
            </w:r>
          </w:p>
        </w:tc>
        <w:tc>
          <w:tcPr>
            <w:tcW w:w="2880" w:type="dxa"/>
            <w:vAlign w:val="center"/>
          </w:tcPr>
          <w:p w14:paraId="7809B2B2" w14:textId="77777777" w:rsidR="00D76645" w:rsidRPr="00B036BE" w:rsidRDefault="00D76645" w:rsidP="00375A00">
            <w:pPr>
              <w:spacing w:after="20" w:line="360" w:lineRule="auto"/>
              <w:jc w:val="both"/>
              <w:rPr>
                <w:sz w:val="24"/>
                <w:szCs w:val="24"/>
              </w:rPr>
            </w:pPr>
            <w:r w:rsidRPr="00B036BE">
              <w:rPr>
                <w:sz w:val="24"/>
                <w:szCs w:val="24"/>
              </w:rPr>
              <w:t>863</w:t>
            </w:r>
          </w:p>
        </w:tc>
      </w:tr>
      <w:tr w:rsidR="00D76645" w:rsidRPr="00B036BE" w14:paraId="2C2538F6" w14:textId="77777777" w:rsidTr="00E27BF3">
        <w:trPr>
          <w:jc w:val="center"/>
        </w:trPr>
        <w:tc>
          <w:tcPr>
            <w:tcW w:w="2880" w:type="dxa"/>
            <w:vAlign w:val="center"/>
          </w:tcPr>
          <w:p w14:paraId="0FE48E78" w14:textId="77777777" w:rsidR="00D76645" w:rsidRPr="00B036BE" w:rsidRDefault="00D76645" w:rsidP="00375A00">
            <w:pPr>
              <w:spacing w:after="20" w:line="360" w:lineRule="auto"/>
              <w:jc w:val="both"/>
              <w:rPr>
                <w:sz w:val="24"/>
                <w:szCs w:val="24"/>
              </w:rPr>
            </w:pPr>
            <w:r w:rsidRPr="00B036BE">
              <w:rPr>
                <w:sz w:val="24"/>
                <w:szCs w:val="24"/>
              </w:rPr>
              <w:t>R</w:t>
            </w:r>
          </w:p>
        </w:tc>
        <w:tc>
          <w:tcPr>
            <w:tcW w:w="2880" w:type="dxa"/>
            <w:vAlign w:val="center"/>
          </w:tcPr>
          <w:p w14:paraId="4E3A42E5" w14:textId="77777777" w:rsidR="00D76645" w:rsidRPr="00B036BE" w:rsidRDefault="00D76645" w:rsidP="00375A00">
            <w:pPr>
              <w:spacing w:after="20" w:line="360" w:lineRule="auto"/>
              <w:jc w:val="both"/>
              <w:rPr>
                <w:sz w:val="24"/>
                <w:szCs w:val="24"/>
              </w:rPr>
            </w:pPr>
            <w:r w:rsidRPr="00B036BE">
              <w:rPr>
                <w:sz w:val="24"/>
                <w:szCs w:val="24"/>
              </w:rPr>
              <w:t>799</w:t>
            </w:r>
          </w:p>
        </w:tc>
      </w:tr>
      <w:tr w:rsidR="00D76645" w:rsidRPr="00B036BE" w14:paraId="0AB88AB2" w14:textId="77777777" w:rsidTr="00E27BF3">
        <w:trPr>
          <w:jc w:val="center"/>
        </w:trPr>
        <w:tc>
          <w:tcPr>
            <w:tcW w:w="2880" w:type="dxa"/>
            <w:vAlign w:val="center"/>
          </w:tcPr>
          <w:p w14:paraId="2B07132E" w14:textId="77777777" w:rsidR="00D76645" w:rsidRPr="00B036BE" w:rsidRDefault="00D76645" w:rsidP="00375A00">
            <w:pPr>
              <w:spacing w:after="20" w:line="360" w:lineRule="auto"/>
              <w:jc w:val="both"/>
              <w:rPr>
                <w:sz w:val="24"/>
                <w:szCs w:val="24"/>
              </w:rPr>
            </w:pPr>
            <w:r w:rsidRPr="00B036BE">
              <w:rPr>
                <w:sz w:val="24"/>
                <w:szCs w:val="24"/>
              </w:rPr>
              <w:t>PG-13</w:t>
            </w:r>
          </w:p>
        </w:tc>
        <w:tc>
          <w:tcPr>
            <w:tcW w:w="2880" w:type="dxa"/>
            <w:vAlign w:val="center"/>
          </w:tcPr>
          <w:p w14:paraId="49778F12" w14:textId="77777777" w:rsidR="00D76645" w:rsidRPr="00B036BE" w:rsidRDefault="00D76645" w:rsidP="00375A00">
            <w:pPr>
              <w:spacing w:after="20" w:line="360" w:lineRule="auto"/>
              <w:jc w:val="both"/>
              <w:rPr>
                <w:sz w:val="24"/>
                <w:szCs w:val="24"/>
              </w:rPr>
            </w:pPr>
            <w:r w:rsidRPr="00B036BE">
              <w:rPr>
                <w:sz w:val="24"/>
                <w:szCs w:val="24"/>
              </w:rPr>
              <w:t>490</w:t>
            </w:r>
          </w:p>
        </w:tc>
      </w:tr>
      <w:tr w:rsidR="00D76645" w:rsidRPr="00B036BE" w14:paraId="2A41CF1D" w14:textId="77777777" w:rsidTr="00E27BF3">
        <w:trPr>
          <w:jc w:val="center"/>
        </w:trPr>
        <w:tc>
          <w:tcPr>
            <w:tcW w:w="2880" w:type="dxa"/>
            <w:vAlign w:val="center"/>
          </w:tcPr>
          <w:p w14:paraId="64AD8A61" w14:textId="77777777" w:rsidR="00D76645" w:rsidRPr="00B036BE" w:rsidRDefault="00D76645" w:rsidP="00375A00">
            <w:pPr>
              <w:spacing w:after="20" w:line="360" w:lineRule="auto"/>
              <w:jc w:val="both"/>
              <w:rPr>
                <w:sz w:val="24"/>
                <w:szCs w:val="24"/>
              </w:rPr>
            </w:pPr>
            <w:r w:rsidRPr="00B036BE">
              <w:rPr>
                <w:sz w:val="24"/>
                <w:szCs w:val="24"/>
              </w:rPr>
              <w:t>TV-Y7</w:t>
            </w:r>
          </w:p>
        </w:tc>
        <w:tc>
          <w:tcPr>
            <w:tcW w:w="2880" w:type="dxa"/>
            <w:vAlign w:val="center"/>
          </w:tcPr>
          <w:p w14:paraId="70A2A285" w14:textId="77777777" w:rsidR="00D76645" w:rsidRPr="00B036BE" w:rsidRDefault="00D76645" w:rsidP="00375A00">
            <w:pPr>
              <w:spacing w:after="20" w:line="360" w:lineRule="auto"/>
              <w:jc w:val="both"/>
              <w:rPr>
                <w:sz w:val="24"/>
                <w:szCs w:val="24"/>
              </w:rPr>
            </w:pPr>
            <w:r w:rsidRPr="00B036BE">
              <w:rPr>
                <w:sz w:val="24"/>
                <w:szCs w:val="24"/>
              </w:rPr>
              <w:t>334</w:t>
            </w:r>
          </w:p>
        </w:tc>
      </w:tr>
      <w:tr w:rsidR="00D76645" w:rsidRPr="00B036BE" w14:paraId="203F09EF" w14:textId="77777777" w:rsidTr="00E27BF3">
        <w:trPr>
          <w:jc w:val="center"/>
        </w:trPr>
        <w:tc>
          <w:tcPr>
            <w:tcW w:w="2880" w:type="dxa"/>
            <w:vAlign w:val="center"/>
          </w:tcPr>
          <w:p w14:paraId="39B35CAF" w14:textId="77777777" w:rsidR="00D76645" w:rsidRPr="00B036BE" w:rsidRDefault="00D76645" w:rsidP="00375A00">
            <w:pPr>
              <w:spacing w:after="20" w:line="360" w:lineRule="auto"/>
              <w:jc w:val="both"/>
              <w:rPr>
                <w:sz w:val="24"/>
                <w:szCs w:val="24"/>
              </w:rPr>
            </w:pPr>
            <w:r w:rsidRPr="00B036BE">
              <w:rPr>
                <w:sz w:val="24"/>
                <w:szCs w:val="24"/>
              </w:rPr>
              <w:t>TV-Y</w:t>
            </w:r>
          </w:p>
        </w:tc>
        <w:tc>
          <w:tcPr>
            <w:tcW w:w="2880" w:type="dxa"/>
            <w:vAlign w:val="center"/>
          </w:tcPr>
          <w:p w14:paraId="30F7748D" w14:textId="77777777" w:rsidR="00D76645" w:rsidRPr="00B036BE" w:rsidRDefault="00D76645" w:rsidP="00375A00">
            <w:pPr>
              <w:spacing w:after="20" w:line="360" w:lineRule="auto"/>
              <w:jc w:val="both"/>
              <w:rPr>
                <w:sz w:val="24"/>
                <w:szCs w:val="24"/>
              </w:rPr>
            </w:pPr>
            <w:r w:rsidRPr="00B036BE">
              <w:rPr>
                <w:sz w:val="24"/>
                <w:szCs w:val="24"/>
              </w:rPr>
              <w:t>307</w:t>
            </w:r>
          </w:p>
        </w:tc>
      </w:tr>
      <w:tr w:rsidR="00D76645" w:rsidRPr="00B036BE" w14:paraId="7FCCFDBB" w14:textId="77777777" w:rsidTr="00E27BF3">
        <w:trPr>
          <w:jc w:val="center"/>
        </w:trPr>
        <w:tc>
          <w:tcPr>
            <w:tcW w:w="2880" w:type="dxa"/>
            <w:vAlign w:val="center"/>
          </w:tcPr>
          <w:p w14:paraId="2D6CDEF5" w14:textId="77777777" w:rsidR="00D76645" w:rsidRPr="00B036BE" w:rsidRDefault="00D76645" w:rsidP="00375A00">
            <w:pPr>
              <w:spacing w:after="20" w:line="360" w:lineRule="auto"/>
              <w:jc w:val="both"/>
              <w:rPr>
                <w:sz w:val="24"/>
                <w:szCs w:val="24"/>
              </w:rPr>
            </w:pPr>
            <w:r w:rsidRPr="00B036BE">
              <w:rPr>
                <w:sz w:val="24"/>
                <w:szCs w:val="24"/>
              </w:rPr>
              <w:t>PG</w:t>
            </w:r>
          </w:p>
        </w:tc>
        <w:tc>
          <w:tcPr>
            <w:tcW w:w="2880" w:type="dxa"/>
            <w:vAlign w:val="center"/>
          </w:tcPr>
          <w:p w14:paraId="44B21B45" w14:textId="77777777" w:rsidR="00D76645" w:rsidRPr="00B036BE" w:rsidRDefault="00D76645" w:rsidP="00375A00">
            <w:pPr>
              <w:spacing w:after="20" w:line="360" w:lineRule="auto"/>
              <w:jc w:val="both"/>
              <w:rPr>
                <w:sz w:val="24"/>
                <w:szCs w:val="24"/>
              </w:rPr>
            </w:pPr>
            <w:r w:rsidRPr="00B036BE">
              <w:rPr>
                <w:sz w:val="24"/>
                <w:szCs w:val="24"/>
              </w:rPr>
              <w:t>287</w:t>
            </w:r>
          </w:p>
        </w:tc>
      </w:tr>
    </w:tbl>
    <w:p w14:paraId="762EDCB3" w14:textId="5DBF7451" w:rsidR="00D76645" w:rsidRPr="00C26860" w:rsidRDefault="00C26860" w:rsidP="00C26860">
      <w:pPr>
        <w:spacing w:after="20" w:line="360" w:lineRule="auto"/>
        <w:jc w:val="center"/>
        <w:rPr>
          <w:b/>
          <w:bCs/>
          <w:sz w:val="20"/>
          <w:szCs w:val="20"/>
        </w:rPr>
      </w:pPr>
      <w:r w:rsidRPr="00C26860">
        <w:rPr>
          <w:b/>
          <w:bCs/>
          <w:sz w:val="20"/>
          <w:szCs w:val="20"/>
        </w:rPr>
        <w:t>Figure 4.</w:t>
      </w:r>
      <w:r>
        <w:rPr>
          <w:b/>
          <w:bCs/>
          <w:sz w:val="20"/>
          <w:szCs w:val="20"/>
        </w:rPr>
        <w:t>5</w:t>
      </w:r>
      <w:r w:rsidRPr="00C26860">
        <w:rPr>
          <w:b/>
          <w:bCs/>
          <w:sz w:val="20"/>
          <w:szCs w:val="20"/>
        </w:rPr>
        <w:t xml:space="preserve">: </w:t>
      </w:r>
      <w:r>
        <w:rPr>
          <w:b/>
          <w:bCs/>
          <w:sz w:val="20"/>
          <w:szCs w:val="20"/>
        </w:rPr>
        <w:t>Content Ratings</w:t>
      </w:r>
    </w:p>
    <w:p w14:paraId="7ED5C346" w14:textId="77777777" w:rsidR="00D76645" w:rsidRPr="00B036BE" w:rsidRDefault="00D76645" w:rsidP="00375A00">
      <w:pPr>
        <w:spacing w:line="360" w:lineRule="auto"/>
        <w:ind w:firstLine="360"/>
        <w:jc w:val="both"/>
        <w:rPr>
          <w:sz w:val="24"/>
          <w:szCs w:val="24"/>
        </w:rPr>
      </w:pPr>
      <w:r w:rsidRPr="00B036BE">
        <w:rPr>
          <w:sz w:val="24"/>
          <w:szCs w:val="24"/>
        </w:rPr>
        <w:t>TV-MA is the most frequently recorded rating in the file (3,207 records), followed by TV-14 (2,160). Four records have no rating value. The chart should retain a clear distinction between a missing rating and a rating category such as NR or Unrated.</w:t>
      </w:r>
    </w:p>
    <w:p w14:paraId="69B14532" w14:textId="77777777" w:rsidR="00D76645" w:rsidRPr="00B036BE" w:rsidRDefault="00D76645" w:rsidP="00375A00">
      <w:pPr>
        <w:pStyle w:val="Heading3"/>
        <w:spacing w:line="360" w:lineRule="auto"/>
        <w:jc w:val="both"/>
      </w:pPr>
      <w:r w:rsidRPr="00B036BE">
        <w:t>Analytical Use</w:t>
      </w:r>
    </w:p>
    <w:p w14:paraId="50B8773D" w14:textId="77777777" w:rsidR="00D76645" w:rsidRPr="00B036BE" w:rsidRDefault="00D76645" w:rsidP="00375A00">
      <w:pPr>
        <w:spacing w:line="360" w:lineRule="auto"/>
        <w:ind w:firstLine="360"/>
        <w:jc w:val="both"/>
        <w:rPr>
          <w:sz w:val="24"/>
          <w:szCs w:val="24"/>
        </w:rPr>
      </w:pPr>
      <w:r w:rsidRPr="00B036BE">
        <w:rPr>
          <w:sz w:val="24"/>
          <w:szCs w:val="24"/>
        </w:rPr>
        <w:t>Rating distribution can be compared after filtering by type, country, or release period. Such comparisons describe the metadata in the file and should not be interpreted as evidence about audience suitability beyond the classification labels supplied.</w:t>
      </w:r>
    </w:p>
    <w:p w14:paraId="4FC34476" w14:textId="77777777" w:rsidR="007C07D7" w:rsidRDefault="00000000">
      <w:pPr>
        <w:keepNext/>
        <w:keepLines/>
        <w:spacing w:before="60" w:after="20"/>
        <w:jc w:val="center"/>
      </w:pPr>
      <w:r>
        <w:rPr>
          <w:noProof/>
        </w:rPr>
        <w:lastRenderedPageBreak/>
        <w:drawing>
          <wp:inline distT="0" distB="0" distL="0" distR="0" wp14:anchorId="2780B2AD" wp14:editId="0F534E86">
            <wp:extent cx="5394960" cy="28596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48a8f7-9cd8-42ad-8163-599145006d89.png"/>
                    <pic:cNvPicPr/>
                  </pic:nvPicPr>
                  <pic:blipFill>
                    <a:blip r:embed="rId18"/>
                    <a:stretch>
                      <a:fillRect/>
                    </a:stretch>
                  </pic:blipFill>
                  <pic:spPr>
                    <a:xfrm>
                      <a:off x="0" y="0"/>
                      <a:ext cx="5394960" cy="2859664"/>
                    </a:xfrm>
                    <a:prstGeom prst="rect">
                      <a:avLst/>
                    </a:prstGeom>
                  </pic:spPr>
                </pic:pic>
              </a:graphicData>
            </a:graphic>
          </wp:inline>
        </w:drawing>
      </w:r>
    </w:p>
    <w:p w14:paraId="112652E3" w14:textId="070D4390" w:rsidR="007C07D7" w:rsidRPr="001B0AFB" w:rsidRDefault="00000000">
      <w:pPr>
        <w:keepLines/>
        <w:spacing w:before="40" w:after="160"/>
        <w:jc w:val="center"/>
        <w:rPr>
          <w:b/>
          <w:bCs/>
          <w:iCs/>
          <w:sz w:val="20"/>
          <w:szCs w:val="20"/>
        </w:rPr>
      </w:pPr>
      <w:r w:rsidRPr="001B0AFB">
        <w:rPr>
          <w:b/>
          <w:bCs/>
          <w:iCs/>
          <w:sz w:val="20"/>
          <w:szCs w:val="20"/>
        </w:rPr>
        <w:t xml:space="preserve">Figure </w:t>
      </w:r>
      <w:r w:rsidR="001B0AFB">
        <w:rPr>
          <w:b/>
          <w:bCs/>
          <w:iCs/>
          <w:sz w:val="20"/>
          <w:szCs w:val="20"/>
        </w:rPr>
        <w:t>4.5</w:t>
      </w:r>
      <w:r w:rsidRPr="001B0AFB">
        <w:rPr>
          <w:b/>
          <w:bCs/>
          <w:iCs/>
          <w:sz w:val="20"/>
          <w:szCs w:val="20"/>
        </w:rPr>
        <w:t>: Distribution of Netflix Content Ratings</w:t>
      </w:r>
    </w:p>
    <w:p w14:paraId="06469726" w14:textId="77777777" w:rsidR="00D76645" w:rsidRPr="00B036BE" w:rsidRDefault="00D76645" w:rsidP="00375A00">
      <w:pPr>
        <w:spacing w:line="360" w:lineRule="auto"/>
        <w:jc w:val="both"/>
        <w:rPr>
          <w:sz w:val="24"/>
          <w:szCs w:val="24"/>
        </w:rPr>
      </w:pPr>
      <w:r w:rsidRPr="00B036BE">
        <w:rPr>
          <w:sz w:val="24"/>
          <w:szCs w:val="24"/>
        </w:rPr>
        <w:br w:type="page"/>
      </w:r>
    </w:p>
    <w:p w14:paraId="5D21479F" w14:textId="77777777" w:rsidR="00D76645" w:rsidRPr="00B036BE" w:rsidRDefault="00D76645" w:rsidP="00D76645">
      <w:pPr>
        <w:pStyle w:val="Heading2"/>
        <w:spacing w:line="360" w:lineRule="auto"/>
        <w:rPr>
          <w:sz w:val="24"/>
          <w:szCs w:val="24"/>
        </w:rPr>
      </w:pPr>
      <w:r w:rsidRPr="00B036BE">
        <w:rPr>
          <w:sz w:val="24"/>
          <w:szCs w:val="24"/>
        </w:rPr>
        <w:lastRenderedPageBreak/>
        <w:t>4.6. Duration Analysis</w:t>
      </w:r>
    </w:p>
    <w:p w14:paraId="60C58F27" w14:textId="77777777" w:rsidR="00D76645" w:rsidRPr="00B036BE" w:rsidRDefault="00D76645" w:rsidP="00D76645">
      <w:pPr>
        <w:pStyle w:val="Heading3"/>
        <w:spacing w:line="360" w:lineRule="auto"/>
      </w:pPr>
      <w:r w:rsidRPr="00B036BE">
        <w:t>Movie Runtime and TV Show Seasons</w:t>
      </w:r>
    </w:p>
    <w:p w14:paraId="1611B6B1" w14:textId="77777777" w:rsidR="00D76645" w:rsidRPr="00B036BE" w:rsidRDefault="00D76645" w:rsidP="00D76645">
      <w:pPr>
        <w:spacing w:line="360" w:lineRule="auto"/>
        <w:ind w:firstLine="360"/>
        <w:rPr>
          <w:sz w:val="24"/>
          <w:szCs w:val="24"/>
        </w:rPr>
      </w:pPr>
      <w:r w:rsidRPr="00B036BE">
        <w:rPr>
          <w:sz w:val="24"/>
          <w:szCs w:val="24"/>
        </w:rPr>
        <w:t>What it shows: duration is summarized separately for movies and TV shows. Movie values are generally expressed in minutes, while TV Show values are expressed in seasons.</w:t>
      </w:r>
    </w:p>
    <w:p w14:paraId="409A70E1" w14:textId="77777777" w:rsidR="00D76645" w:rsidRPr="00B036BE" w:rsidRDefault="00D76645" w:rsidP="00D76645">
      <w:pPr>
        <w:spacing w:line="360" w:lineRule="auto"/>
        <w:ind w:firstLine="360"/>
        <w:rPr>
          <w:sz w:val="24"/>
          <w:szCs w:val="24"/>
        </w:rPr>
      </w:pPr>
      <w:r w:rsidRPr="00B036BE">
        <w:rPr>
          <w:sz w:val="24"/>
          <w:szCs w:val="24"/>
        </w:rPr>
        <w:t>Why chosen: duration is useful for describing format differences, but the two units are not directly comparable. A single combined numeric axis would be misleading unless the units are clearly separated.</w:t>
      </w:r>
    </w:p>
    <w:tbl>
      <w:tblPr>
        <w:tblStyle w:val="TableGrid"/>
        <w:tblW w:w="0" w:type="auto"/>
        <w:jc w:val="center"/>
        <w:tblLook w:val="04A0" w:firstRow="1" w:lastRow="0" w:firstColumn="1" w:lastColumn="0" w:noHBand="0" w:noVBand="1"/>
      </w:tblPr>
      <w:tblGrid>
        <w:gridCol w:w="1440"/>
        <w:gridCol w:w="2160"/>
        <w:gridCol w:w="1872"/>
        <w:gridCol w:w="3024"/>
      </w:tblGrid>
      <w:tr w:rsidR="00D76645" w:rsidRPr="00B036BE" w14:paraId="72C8E9E4" w14:textId="77777777" w:rsidTr="00E27BF3">
        <w:trPr>
          <w:jc w:val="center"/>
        </w:trPr>
        <w:tc>
          <w:tcPr>
            <w:tcW w:w="1440" w:type="dxa"/>
            <w:shd w:val="clear" w:color="auto" w:fill="D9E2F3"/>
            <w:vAlign w:val="center"/>
          </w:tcPr>
          <w:p w14:paraId="7FE933A3" w14:textId="77777777" w:rsidR="00D76645" w:rsidRPr="00B036BE" w:rsidRDefault="00D76645" w:rsidP="00D76645">
            <w:pPr>
              <w:spacing w:line="360" w:lineRule="auto"/>
              <w:rPr>
                <w:sz w:val="24"/>
                <w:szCs w:val="24"/>
              </w:rPr>
            </w:pPr>
            <w:r w:rsidRPr="00B036BE">
              <w:rPr>
                <w:b/>
                <w:sz w:val="24"/>
                <w:szCs w:val="24"/>
              </w:rPr>
              <w:t>Type</w:t>
            </w:r>
          </w:p>
        </w:tc>
        <w:tc>
          <w:tcPr>
            <w:tcW w:w="2160" w:type="dxa"/>
            <w:shd w:val="clear" w:color="auto" w:fill="D9E2F3"/>
            <w:vAlign w:val="center"/>
          </w:tcPr>
          <w:p w14:paraId="306EF47E" w14:textId="77777777" w:rsidR="00D76645" w:rsidRPr="00B036BE" w:rsidRDefault="00D76645" w:rsidP="00D76645">
            <w:pPr>
              <w:spacing w:line="360" w:lineRule="auto"/>
              <w:rPr>
                <w:sz w:val="24"/>
                <w:szCs w:val="24"/>
              </w:rPr>
            </w:pPr>
            <w:r w:rsidRPr="00B036BE">
              <w:rPr>
                <w:b/>
                <w:sz w:val="24"/>
                <w:szCs w:val="24"/>
              </w:rPr>
              <w:t>Records with duration</w:t>
            </w:r>
          </w:p>
        </w:tc>
        <w:tc>
          <w:tcPr>
            <w:tcW w:w="1872" w:type="dxa"/>
            <w:shd w:val="clear" w:color="auto" w:fill="D9E2F3"/>
            <w:vAlign w:val="center"/>
          </w:tcPr>
          <w:p w14:paraId="2BA65E6A" w14:textId="77777777" w:rsidR="00D76645" w:rsidRPr="00B036BE" w:rsidRDefault="00D76645" w:rsidP="00D76645">
            <w:pPr>
              <w:spacing w:line="360" w:lineRule="auto"/>
              <w:rPr>
                <w:sz w:val="24"/>
                <w:szCs w:val="24"/>
              </w:rPr>
            </w:pPr>
            <w:r w:rsidRPr="00B036BE">
              <w:rPr>
                <w:b/>
                <w:sz w:val="24"/>
                <w:szCs w:val="24"/>
              </w:rPr>
              <w:t>Median</w:t>
            </w:r>
          </w:p>
        </w:tc>
        <w:tc>
          <w:tcPr>
            <w:tcW w:w="3024" w:type="dxa"/>
            <w:shd w:val="clear" w:color="auto" w:fill="D9E2F3"/>
            <w:vAlign w:val="center"/>
          </w:tcPr>
          <w:p w14:paraId="2880DDC7" w14:textId="77777777" w:rsidR="00D76645" w:rsidRPr="00B036BE" w:rsidRDefault="00D76645" w:rsidP="00D76645">
            <w:pPr>
              <w:spacing w:line="360" w:lineRule="auto"/>
              <w:rPr>
                <w:sz w:val="24"/>
                <w:szCs w:val="24"/>
              </w:rPr>
            </w:pPr>
            <w:r w:rsidRPr="00B036BE">
              <w:rPr>
                <w:b/>
                <w:sz w:val="24"/>
                <w:szCs w:val="24"/>
              </w:rPr>
              <w:t>Observed range</w:t>
            </w:r>
          </w:p>
        </w:tc>
      </w:tr>
      <w:tr w:rsidR="00D76645" w:rsidRPr="00B036BE" w14:paraId="089CA985" w14:textId="77777777" w:rsidTr="00E27BF3">
        <w:trPr>
          <w:jc w:val="center"/>
        </w:trPr>
        <w:tc>
          <w:tcPr>
            <w:tcW w:w="1440" w:type="dxa"/>
            <w:vAlign w:val="center"/>
          </w:tcPr>
          <w:p w14:paraId="20C1BE6D" w14:textId="77777777" w:rsidR="00D76645" w:rsidRPr="00B036BE" w:rsidRDefault="00D76645" w:rsidP="00D76645">
            <w:pPr>
              <w:spacing w:after="20" w:line="360" w:lineRule="auto"/>
              <w:rPr>
                <w:sz w:val="24"/>
                <w:szCs w:val="24"/>
              </w:rPr>
            </w:pPr>
            <w:r w:rsidRPr="00B036BE">
              <w:rPr>
                <w:sz w:val="24"/>
                <w:szCs w:val="24"/>
              </w:rPr>
              <w:t>Movie</w:t>
            </w:r>
          </w:p>
        </w:tc>
        <w:tc>
          <w:tcPr>
            <w:tcW w:w="2160" w:type="dxa"/>
            <w:vAlign w:val="center"/>
          </w:tcPr>
          <w:p w14:paraId="43B312F8" w14:textId="77777777" w:rsidR="00D76645" w:rsidRPr="00B036BE" w:rsidRDefault="00D76645" w:rsidP="00D76645">
            <w:pPr>
              <w:spacing w:after="20" w:line="360" w:lineRule="auto"/>
              <w:rPr>
                <w:sz w:val="24"/>
                <w:szCs w:val="24"/>
              </w:rPr>
            </w:pPr>
            <w:r w:rsidRPr="00B036BE">
              <w:rPr>
                <w:sz w:val="24"/>
                <w:szCs w:val="24"/>
              </w:rPr>
              <w:t>6,128</w:t>
            </w:r>
          </w:p>
        </w:tc>
        <w:tc>
          <w:tcPr>
            <w:tcW w:w="1872" w:type="dxa"/>
            <w:vAlign w:val="center"/>
          </w:tcPr>
          <w:p w14:paraId="47EB96D9" w14:textId="77777777" w:rsidR="00D76645" w:rsidRPr="00B036BE" w:rsidRDefault="00D76645" w:rsidP="00D76645">
            <w:pPr>
              <w:spacing w:after="20" w:line="360" w:lineRule="auto"/>
              <w:rPr>
                <w:sz w:val="24"/>
                <w:szCs w:val="24"/>
              </w:rPr>
            </w:pPr>
            <w:r w:rsidRPr="00B036BE">
              <w:rPr>
                <w:sz w:val="24"/>
                <w:szCs w:val="24"/>
              </w:rPr>
              <w:t>98 minutes</w:t>
            </w:r>
          </w:p>
        </w:tc>
        <w:tc>
          <w:tcPr>
            <w:tcW w:w="3024" w:type="dxa"/>
            <w:vAlign w:val="center"/>
          </w:tcPr>
          <w:p w14:paraId="3406EC1B" w14:textId="77777777" w:rsidR="00D76645" w:rsidRPr="00B036BE" w:rsidRDefault="00D76645" w:rsidP="00D76645">
            <w:pPr>
              <w:spacing w:after="20" w:line="360" w:lineRule="auto"/>
              <w:rPr>
                <w:sz w:val="24"/>
                <w:szCs w:val="24"/>
              </w:rPr>
            </w:pPr>
            <w:r w:rsidRPr="00B036BE">
              <w:rPr>
                <w:sz w:val="24"/>
                <w:szCs w:val="24"/>
              </w:rPr>
              <w:t>3–312 minutes</w:t>
            </w:r>
          </w:p>
        </w:tc>
      </w:tr>
      <w:tr w:rsidR="00D76645" w:rsidRPr="00B036BE" w14:paraId="7065C8A4" w14:textId="77777777" w:rsidTr="00E27BF3">
        <w:trPr>
          <w:jc w:val="center"/>
        </w:trPr>
        <w:tc>
          <w:tcPr>
            <w:tcW w:w="1440" w:type="dxa"/>
            <w:vAlign w:val="center"/>
          </w:tcPr>
          <w:p w14:paraId="7D200165" w14:textId="77777777" w:rsidR="00D76645" w:rsidRPr="00B036BE" w:rsidRDefault="00D76645" w:rsidP="00D76645">
            <w:pPr>
              <w:spacing w:after="20" w:line="360" w:lineRule="auto"/>
              <w:rPr>
                <w:sz w:val="24"/>
                <w:szCs w:val="24"/>
              </w:rPr>
            </w:pPr>
            <w:r w:rsidRPr="00B036BE">
              <w:rPr>
                <w:sz w:val="24"/>
                <w:szCs w:val="24"/>
              </w:rPr>
              <w:t>TV Show</w:t>
            </w:r>
          </w:p>
        </w:tc>
        <w:tc>
          <w:tcPr>
            <w:tcW w:w="2160" w:type="dxa"/>
            <w:vAlign w:val="center"/>
          </w:tcPr>
          <w:p w14:paraId="4FE274BB" w14:textId="77777777" w:rsidR="00D76645" w:rsidRPr="00B036BE" w:rsidRDefault="00D76645" w:rsidP="00D76645">
            <w:pPr>
              <w:spacing w:after="20" w:line="360" w:lineRule="auto"/>
              <w:rPr>
                <w:sz w:val="24"/>
                <w:szCs w:val="24"/>
              </w:rPr>
            </w:pPr>
            <w:r w:rsidRPr="00B036BE">
              <w:rPr>
                <w:sz w:val="24"/>
                <w:szCs w:val="24"/>
              </w:rPr>
              <w:t>2,676</w:t>
            </w:r>
          </w:p>
        </w:tc>
        <w:tc>
          <w:tcPr>
            <w:tcW w:w="1872" w:type="dxa"/>
            <w:vAlign w:val="center"/>
          </w:tcPr>
          <w:p w14:paraId="3DA4F948" w14:textId="77777777" w:rsidR="00D76645" w:rsidRPr="00B036BE" w:rsidRDefault="00D76645" w:rsidP="00D76645">
            <w:pPr>
              <w:spacing w:after="20" w:line="360" w:lineRule="auto"/>
              <w:rPr>
                <w:sz w:val="24"/>
                <w:szCs w:val="24"/>
              </w:rPr>
            </w:pPr>
            <w:r w:rsidRPr="00B036BE">
              <w:rPr>
                <w:sz w:val="24"/>
                <w:szCs w:val="24"/>
              </w:rPr>
              <w:t xml:space="preserve">1 </w:t>
            </w:r>
            <w:proofErr w:type="gramStart"/>
            <w:r w:rsidRPr="00B036BE">
              <w:rPr>
                <w:sz w:val="24"/>
                <w:szCs w:val="24"/>
              </w:rPr>
              <w:t>seasons</w:t>
            </w:r>
            <w:proofErr w:type="gramEnd"/>
          </w:p>
        </w:tc>
        <w:tc>
          <w:tcPr>
            <w:tcW w:w="3024" w:type="dxa"/>
            <w:vAlign w:val="center"/>
          </w:tcPr>
          <w:p w14:paraId="7CFC26B4" w14:textId="77777777" w:rsidR="00D76645" w:rsidRPr="00B036BE" w:rsidRDefault="00D76645" w:rsidP="00D76645">
            <w:pPr>
              <w:spacing w:after="20" w:line="360" w:lineRule="auto"/>
              <w:rPr>
                <w:sz w:val="24"/>
                <w:szCs w:val="24"/>
              </w:rPr>
            </w:pPr>
            <w:r w:rsidRPr="00B036BE">
              <w:rPr>
                <w:sz w:val="24"/>
                <w:szCs w:val="24"/>
              </w:rPr>
              <w:t>1–17 seasons</w:t>
            </w:r>
          </w:p>
        </w:tc>
      </w:tr>
    </w:tbl>
    <w:p w14:paraId="0BCF2229" w14:textId="3E629529" w:rsidR="00D76645" w:rsidRPr="00C26860" w:rsidRDefault="00C26860" w:rsidP="00C26860">
      <w:pPr>
        <w:spacing w:after="20" w:line="360" w:lineRule="auto"/>
        <w:jc w:val="center"/>
        <w:rPr>
          <w:b/>
          <w:bCs/>
          <w:sz w:val="20"/>
          <w:szCs w:val="20"/>
        </w:rPr>
      </w:pPr>
      <w:r w:rsidRPr="00C26860">
        <w:rPr>
          <w:b/>
          <w:bCs/>
          <w:sz w:val="20"/>
          <w:szCs w:val="20"/>
        </w:rPr>
        <w:t>Figure 4.</w:t>
      </w:r>
      <w:r>
        <w:rPr>
          <w:b/>
          <w:bCs/>
          <w:sz w:val="20"/>
          <w:szCs w:val="20"/>
        </w:rPr>
        <w:t>6</w:t>
      </w:r>
      <w:r w:rsidRPr="00C26860">
        <w:rPr>
          <w:b/>
          <w:bCs/>
          <w:sz w:val="20"/>
          <w:szCs w:val="20"/>
        </w:rPr>
        <w:t xml:space="preserve">: </w:t>
      </w:r>
      <w:r>
        <w:rPr>
          <w:b/>
          <w:bCs/>
          <w:sz w:val="20"/>
          <w:szCs w:val="20"/>
        </w:rPr>
        <w:t>Movie Runtime and TV Shows Seasons</w:t>
      </w:r>
    </w:p>
    <w:p w14:paraId="245E25A2" w14:textId="77777777" w:rsidR="00D76645" w:rsidRPr="00B036BE" w:rsidRDefault="00D76645" w:rsidP="00D76645">
      <w:pPr>
        <w:spacing w:line="360" w:lineRule="auto"/>
        <w:ind w:firstLine="360"/>
        <w:rPr>
          <w:sz w:val="24"/>
          <w:szCs w:val="24"/>
        </w:rPr>
      </w:pPr>
      <w:r w:rsidRPr="00B036BE">
        <w:rPr>
          <w:sz w:val="24"/>
          <w:szCs w:val="24"/>
        </w:rPr>
        <w:t>The numeric component is extracted only to support a summary within each type. The report does not treat movie minutes and TV seasons as equivalent measures. Three records have no duration value in the source file.</w:t>
      </w:r>
    </w:p>
    <w:p w14:paraId="4AD68E2B" w14:textId="77777777" w:rsidR="00D76645" w:rsidRPr="00B036BE" w:rsidRDefault="00D76645" w:rsidP="00D76645">
      <w:pPr>
        <w:pStyle w:val="Heading3"/>
        <w:spacing w:line="360" w:lineRule="auto"/>
      </w:pPr>
      <w:r w:rsidRPr="00B036BE">
        <w:t>Suggested Presentation</w:t>
      </w:r>
    </w:p>
    <w:p w14:paraId="2418EB0E" w14:textId="77777777" w:rsidR="00D76645" w:rsidRPr="00B036BE" w:rsidRDefault="00D76645" w:rsidP="00D76645">
      <w:pPr>
        <w:spacing w:line="360" w:lineRule="auto"/>
        <w:ind w:firstLine="360"/>
        <w:rPr>
          <w:sz w:val="24"/>
          <w:szCs w:val="24"/>
        </w:rPr>
      </w:pPr>
      <w:r w:rsidRPr="00B036BE">
        <w:rPr>
          <w:sz w:val="24"/>
          <w:szCs w:val="24"/>
        </w:rPr>
        <w:t>A separate box plot or histogram for each content type can reveal typical values and variation. If a simpler dashboard is preferred, use separate KPI summaries for median movie runtime and median TV show seasons.</w:t>
      </w:r>
    </w:p>
    <w:p w14:paraId="6AFE2CFC" w14:textId="77777777" w:rsidR="007C07D7" w:rsidRDefault="00000000">
      <w:pPr>
        <w:keepNext/>
        <w:keepLines/>
        <w:spacing w:before="60" w:after="20"/>
        <w:jc w:val="center"/>
      </w:pPr>
      <w:r>
        <w:rPr>
          <w:noProof/>
        </w:rPr>
        <w:drawing>
          <wp:inline distT="0" distB="0" distL="0" distR="0" wp14:anchorId="09F81C96" wp14:editId="0E6D58EC">
            <wp:extent cx="5394960" cy="28708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dff1b-f041-491b-90dc-1ccd19c25d4a.png"/>
                    <pic:cNvPicPr/>
                  </pic:nvPicPr>
                  <pic:blipFill>
                    <a:blip r:embed="rId19"/>
                    <a:stretch>
                      <a:fillRect/>
                    </a:stretch>
                  </pic:blipFill>
                  <pic:spPr>
                    <a:xfrm>
                      <a:off x="0" y="0"/>
                      <a:ext cx="5394960" cy="2870849"/>
                    </a:xfrm>
                    <a:prstGeom prst="rect">
                      <a:avLst/>
                    </a:prstGeom>
                  </pic:spPr>
                </pic:pic>
              </a:graphicData>
            </a:graphic>
          </wp:inline>
        </w:drawing>
      </w:r>
    </w:p>
    <w:p w14:paraId="3410A287" w14:textId="1C55863E" w:rsidR="007C07D7" w:rsidRPr="005D1B75" w:rsidRDefault="00000000">
      <w:pPr>
        <w:keepLines/>
        <w:spacing w:before="40" w:after="160"/>
        <w:jc w:val="center"/>
        <w:rPr>
          <w:b/>
          <w:bCs/>
          <w:iCs/>
          <w:sz w:val="20"/>
          <w:szCs w:val="20"/>
        </w:rPr>
      </w:pPr>
      <w:r w:rsidRPr="005D1B75">
        <w:rPr>
          <w:b/>
          <w:bCs/>
          <w:iCs/>
          <w:sz w:val="20"/>
          <w:szCs w:val="20"/>
        </w:rPr>
        <w:t xml:space="preserve">Figure </w:t>
      </w:r>
      <w:r w:rsidR="005D1B75">
        <w:rPr>
          <w:b/>
          <w:bCs/>
          <w:iCs/>
          <w:sz w:val="20"/>
          <w:szCs w:val="20"/>
        </w:rPr>
        <w:t>4.6</w:t>
      </w:r>
      <w:r w:rsidRPr="005D1B75">
        <w:rPr>
          <w:b/>
          <w:bCs/>
          <w:iCs/>
          <w:sz w:val="20"/>
          <w:szCs w:val="20"/>
        </w:rPr>
        <w:t>: Movie Duration Distribution</w:t>
      </w:r>
    </w:p>
    <w:p w14:paraId="7D37ECEE" w14:textId="77777777" w:rsidR="007C07D7" w:rsidRDefault="00000000">
      <w:pPr>
        <w:pStyle w:val="Heading2"/>
      </w:pPr>
      <w:r>
        <w:t>4.7. Global Distribution of Netflix Content</w:t>
      </w:r>
    </w:p>
    <w:p w14:paraId="65896922" w14:textId="77777777" w:rsidR="007C07D7" w:rsidRDefault="00000000">
      <w:r>
        <w:t>The map shows the countries represented in the Netflix dataset and provides a geographic overview of the catalogue. Country values can include multiple countries for one title, so the map should be interpreted as a view of country representation rather than audience location.</w:t>
      </w:r>
    </w:p>
    <w:p w14:paraId="63933529" w14:textId="77777777" w:rsidR="007C07D7" w:rsidRDefault="00000000">
      <w:pPr>
        <w:keepNext/>
        <w:keepLines/>
        <w:spacing w:before="60" w:after="20"/>
        <w:jc w:val="center"/>
      </w:pPr>
      <w:r>
        <w:rPr>
          <w:noProof/>
        </w:rPr>
        <w:lastRenderedPageBreak/>
        <w:drawing>
          <wp:inline distT="0" distB="0" distL="0" distR="0" wp14:anchorId="13F91294" wp14:editId="554A7E1F">
            <wp:extent cx="5394960" cy="28427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7980eb-2669-44f6-a340-380bac3eac2c.png"/>
                    <pic:cNvPicPr/>
                  </pic:nvPicPr>
                  <pic:blipFill>
                    <a:blip r:embed="rId20"/>
                    <a:stretch>
                      <a:fillRect/>
                    </a:stretch>
                  </pic:blipFill>
                  <pic:spPr>
                    <a:xfrm>
                      <a:off x="0" y="0"/>
                      <a:ext cx="5394960" cy="2842786"/>
                    </a:xfrm>
                    <a:prstGeom prst="rect">
                      <a:avLst/>
                    </a:prstGeom>
                  </pic:spPr>
                </pic:pic>
              </a:graphicData>
            </a:graphic>
          </wp:inline>
        </w:drawing>
      </w:r>
    </w:p>
    <w:p w14:paraId="216B50BF" w14:textId="62F45CB8" w:rsidR="007C07D7" w:rsidRPr="005D1B75" w:rsidRDefault="00000000">
      <w:pPr>
        <w:keepLines/>
        <w:spacing w:before="40" w:after="160"/>
        <w:jc w:val="center"/>
        <w:rPr>
          <w:b/>
          <w:bCs/>
          <w:iCs/>
          <w:sz w:val="20"/>
          <w:szCs w:val="20"/>
        </w:rPr>
      </w:pPr>
      <w:r w:rsidRPr="005D1B75">
        <w:rPr>
          <w:b/>
          <w:bCs/>
          <w:iCs/>
          <w:sz w:val="20"/>
          <w:szCs w:val="20"/>
        </w:rPr>
        <w:t xml:space="preserve">Figure </w:t>
      </w:r>
      <w:r w:rsidR="005D1B75">
        <w:rPr>
          <w:b/>
          <w:bCs/>
          <w:iCs/>
          <w:sz w:val="20"/>
          <w:szCs w:val="20"/>
        </w:rPr>
        <w:t>4.7</w:t>
      </w:r>
      <w:r w:rsidRPr="005D1B75">
        <w:rPr>
          <w:b/>
          <w:bCs/>
          <w:iCs/>
          <w:sz w:val="20"/>
          <w:szCs w:val="20"/>
        </w:rPr>
        <w:t>: Global Distribution of Netflix Content</w:t>
      </w:r>
    </w:p>
    <w:p w14:paraId="2D05639D" w14:textId="77777777" w:rsidR="00D76645" w:rsidRPr="00B036BE" w:rsidRDefault="00D76645" w:rsidP="00D76645">
      <w:pPr>
        <w:spacing w:line="360" w:lineRule="auto"/>
        <w:rPr>
          <w:sz w:val="24"/>
          <w:szCs w:val="24"/>
        </w:rPr>
      </w:pPr>
      <w:r w:rsidRPr="00B036BE">
        <w:rPr>
          <w:sz w:val="24"/>
          <w:szCs w:val="24"/>
        </w:rPr>
        <w:br w:type="page"/>
      </w:r>
    </w:p>
    <w:p w14:paraId="42CB48AA" w14:textId="77777777" w:rsidR="002257D8" w:rsidRDefault="002257D8">
      <w:pPr>
        <w:pStyle w:val="BodyText"/>
        <w:rPr>
          <w:sz w:val="20"/>
        </w:rPr>
        <w:sectPr w:rsidR="002257D8" w:rsidSect="00F76E6B">
          <w:pgSz w:w="12240" w:h="15840" w:code="1"/>
          <w:pgMar w:top="720" w:right="709" w:bottom="1160" w:left="720" w:header="0" w:footer="933" w:gutter="0"/>
          <w:pgBorders w:offsetFrom="page">
            <w:top w:val="single" w:sz="4" w:space="24" w:color="000000"/>
            <w:left w:val="single" w:sz="4" w:space="24" w:color="000000"/>
            <w:bottom w:val="single" w:sz="4" w:space="24" w:color="000000"/>
            <w:right w:val="single" w:sz="4" w:space="24" w:color="000000"/>
          </w:pgBorders>
          <w:cols w:space="720"/>
        </w:sectPr>
      </w:pPr>
    </w:p>
    <w:p w14:paraId="0BAF784E" w14:textId="77777777" w:rsidR="002257D8" w:rsidRDefault="00F063AE">
      <w:pPr>
        <w:pStyle w:val="Heading1"/>
        <w:numPr>
          <w:ilvl w:val="0"/>
          <w:numId w:val="10"/>
        </w:numPr>
        <w:tabs>
          <w:tab w:val="left" w:pos="4222"/>
        </w:tabs>
        <w:spacing w:before="66"/>
        <w:ind w:left="4222" w:hanging="238"/>
        <w:jc w:val="left"/>
      </w:pPr>
      <w:bookmarkStart w:id="14" w:name="KPI:_Total_Eruptions_/_KPI:_Total_Countr"/>
      <w:bookmarkStart w:id="15" w:name="5.Analysis_and_Insights"/>
      <w:bookmarkEnd w:id="14"/>
      <w:bookmarkEnd w:id="15"/>
      <w:r>
        <w:rPr>
          <w:color w:val="00AE50"/>
        </w:rPr>
        <w:lastRenderedPageBreak/>
        <w:t>Analysis</w:t>
      </w:r>
      <w:r>
        <w:rPr>
          <w:color w:val="00AE50"/>
          <w:spacing w:val="-20"/>
        </w:rPr>
        <w:t xml:space="preserve"> </w:t>
      </w:r>
      <w:r>
        <w:rPr>
          <w:color w:val="00AE50"/>
        </w:rPr>
        <w:t>and</w:t>
      </w:r>
      <w:r>
        <w:rPr>
          <w:color w:val="00AE50"/>
          <w:spacing w:val="-18"/>
        </w:rPr>
        <w:t xml:space="preserve"> </w:t>
      </w:r>
      <w:r>
        <w:rPr>
          <w:color w:val="00AE50"/>
          <w:spacing w:val="-2"/>
        </w:rPr>
        <w:t>Insights</w:t>
      </w:r>
    </w:p>
    <w:p w14:paraId="65A6F3F1" w14:textId="77777777" w:rsidR="002257D8" w:rsidRDefault="002257D8">
      <w:pPr>
        <w:pStyle w:val="BodyText"/>
        <w:rPr>
          <w:b/>
          <w:sz w:val="32"/>
        </w:rPr>
      </w:pPr>
    </w:p>
    <w:p w14:paraId="50E959D0" w14:textId="77777777" w:rsidR="002257D8" w:rsidRDefault="002257D8" w:rsidP="00375A00">
      <w:pPr>
        <w:pStyle w:val="BodyText"/>
        <w:spacing w:before="192"/>
        <w:jc w:val="both"/>
        <w:rPr>
          <w:b/>
          <w:sz w:val="32"/>
        </w:rPr>
      </w:pPr>
    </w:p>
    <w:p w14:paraId="232764AB" w14:textId="77777777" w:rsidR="00375A00" w:rsidRPr="00B036BE" w:rsidRDefault="00375A00" w:rsidP="00375A00">
      <w:pPr>
        <w:spacing w:line="360" w:lineRule="auto"/>
        <w:ind w:firstLine="357"/>
        <w:jc w:val="both"/>
        <w:rPr>
          <w:sz w:val="24"/>
          <w:szCs w:val="24"/>
        </w:rPr>
      </w:pPr>
      <w:r w:rsidRPr="00B036BE">
        <w:rPr>
          <w:sz w:val="24"/>
          <w:szCs w:val="24"/>
        </w:rPr>
        <w:t xml:space="preserve">The dataset provides several descriptive insights into the titles and metadata included in the supplied Netflix CSV. The findings below are based on counts in the file and should be interpreted as catalogue metadata patterns, not as measures of viewing </w:t>
      </w:r>
      <w:proofErr w:type="spellStart"/>
      <w:r w:rsidRPr="00B036BE">
        <w:rPr>
          <w:sz w:val="24"/>
          <w:szCs w:val="24"/>
        </w:rPr>
        <w:t>behaviour</w:t>
      </w:r>
      <w:proofErr w:type="spellEnd"/>
      <w:r w:rsidRPr="00B036BE">
        <w:rPr>
          <w:sz w:val="24"/>
          <w:szCs w:val="24"/>
        </w:rPr>
        <w:t>.</w:t>
      </w:r>
    </w:p>
    <w:p w14:paraId="394DC15F" w14:textId="77777777" w:rsidR="002257D8" w:rsidRDefault="002257D8" w:rsidP="00375A00">
      <w:pPr>
        <w:pStyle w:val="BodyText"/>
        <w:spacing w:before="3"/>
        <w:jc w:val="both"/>
      </w:pPr>
    </w:p>
    <w:p w14:paraId="77003DC3" w14:textId="77777777" w:rsidR="002257D8" w:rsidRDefault="00F063AE" w:rsidP="00375A00">
      <w:pPr>
        <w:pStyle w:val="Heading3"/>
        <w:spacing w:line="360" w:lineRule="auto"/>
        <w:jc w:val="both"/>
      </w:pPr>
      <w:bookmarkStart w:id="16" w:name="Insight_1:_Volcanic_Eruptions_Are_Concen"/>
      <w:bookmarkEnd w:id="16"/>
      <w:r>
        <w:t>Insight</w:t>
      </w:r>
      <w:r>
        <w:rPr>
          <w:spacing w:val="-3"/>
        </w:rPr>
        <w:t xml:space="preserve"> </w:t>
      </w:r>
      <w:r>
        <w:t>1:</w:t>
      </w:r>
      <w:r>
        <w:rPr>
          <w:spacing w:val="-3"/>
        </w:rPr>
        <w:t xml:space="preserve"> </w:t>
      </w:r>
      <w:r w:rsidR="00375A00" w:rsidRPr="00B036BE">
        <w:t>Movies Make Up the Larger Share</w:t>
      </w:r>
    </w:p>
    <w:p w14:paraId="5F4E6364" w14:textId="77777777" w:rsidR="002257D8" w:rsidRDefault="002257D8" w:rsidP="00375A00">
      <w:pPr>
        <w:pStyle w:val="BodyText"/>
        <w:spacing w:before="5" w:line="360" w:lineRule="auto"/>
        <w:jc w:val="both"/>
        <w:rPr>
          <w:b/>
        </w:rPr>
      </w:pPr>
    </w:p>
    <w:p w14:paraId="5D47CF6A"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Key finding:</w:t>
      </w:r>
      <w:r w:rsidRPr="00B036BE">
        <w:rPr>
          <w:rFonts w:cs="Times New Roman"/>
          <w:sz w:val="24"/>
          <w:szCs w:val="24"/>
        </w:rPr>
        <w:t xml:space="preserve"> 6,131 records are Movies and 2,676 are TV Shows.</w:t>
      </w:r>
    </w:p>
    <w:p w14:paraId="26ECF86A"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Supporting data:</w:t>
      </w:r>
      <w:r w:rsidRPr="00B036BE">
        <w:rPr>
          <w:rFonts w:cs="Times New Roman"/>
          <w:sz w:val="24"/>
          <w:szCs w:val="24"/>
        </w:rPr>
        <w:t xml:space="preserve"> Movies account for 69.6% of all records, compared with 30.4% for TV Shows.</w:t>
      </w:r>
    </w:p>
    <w:p w14:paraId="6C02CB5A"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Observation:</w:t>
      </w:r>
      <w:r w:rsidRPr="00B036BE">
        <w:rPr>
          <w:rFonts w:cs="Times New Roman"/>
          <w:sz w:val="24"/>
          <w:szCs w:val="24"/>
        </w:rPr>
        <w:t xml:space="preserve"> the file contains more than twice as many movie records as TV show records. This makes content type a useful filter for more detailed comparisons.</w:t>
      </w:r>
      <w:r>
        <w:t xml:space="preserve"> See Figures 2–5 in Section 4 for the KPI cards and content-type comparison.</w:t>
      </w:r>
    </w:p>
    <w:p w14:paraId="42403B86" w14:textId="77777777" w:rsidR="002257D8" w:rsidRDefault="002257D8" w:rsidP="00375A00">
      <w:pPr>
        <w:pStyle w:val="BodyText"/>
        <w:spacing w:before="5" w:line="360" w:lineRule="auto"/>
        <w:jc w:val="both"/>
      </w:pPr>
    </w:p>
    <w:p w14:paraId="35385906" w14:textId="77777777" w:rsidR="00375A00" w:rsidRPr="00B036BE" w:rsidRDefault="00375A00" w:rsidP="00375A00">
      <w:pPr>
        <w:pStyle w:val="Heading2"/>
        <w:spacing w:line="360" w:lineRule="auto"/>
        <w:jc w:val="both"/>
        <w:rPr>
          <w:sz w:val="24"/>
          <w:szCs w:val="24"/>
        </w:rPr>
      </w:pPr>
      <w:r>
        <w:t>Insight 2: The Catalogue Has Strong Representation of Recent Releases</w:t>
      </w:r>
    </w:p>
    <w:p w14:paraId="4DBC10BF"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Key finding:</w:t>
      </w:r>
      <w:r w:rsidRPr="00B036BE">
        <w:rPr>
          <w:rFonts w:cs="Times New Roman"/>
          <w:sz w:val="24"/>
          <w:szCs w:val="24"/>
        </w:rPr>
        <w:t xml:space="preserve"> 2018 is the most represented release year, with 1,147 title records.</w:t>
      </w:r>
    </w:p>
    <w:p w14:paraId="42DB59DC"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Supporting data:</w:t>
      </w:r>
      <w:r w:rsidRPr="00B036BE">
        <w:rPr>
          <w:rFonts w:cs="Times New Roman"/>
          <w:sz w:val="24"/>
          <w:szCs w:val="24"/>
        </w:rPr>
        <w:t xml:space="preserve"> the highest-count release years are concentrated in the late 2010s and early 2020s.</w:t>
      </w:r>
    </w:p>
    <w:p w14:paraId="74132B07"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Observation:</w:t>
      </w:r>
      <w:r w:rsidRPr="00B036BE">
        <w:rPr>
          <w:rFonts w:cs="Times New Roman"/>
          <w:sz w:val="24"/>
          <w:szCs w:val="24"/>
        </w:rPr>
        <w:t xml:space="preserve"> this is a pattern in the release years recorded in the file; it should not be confused with when titles were added to the platform.</w:t>
      </w:r>
      <w:r>
        <w:t xml:space="preserve"> See Figures 6–7 in Section 4 for the release-year and date-added trends.</w:t>
      </w:r>
    </w:p>
    <w:p w14:paraId="1E66B124" w14:textId="77777777" w:rsidR="00375A00" w:rsidRPr="00B036BE" w:rsidRDefault="00375A00" w:rsidP="00375A00">
      <w:pPr>
        <w:pStyle w:val="Heading2"/>
        <w:spacing w:line="360" w:lineRule="auto"/>
        <w:jc w:val="both"/>
        <w:rPr>
          <w:sz w:val="24"/>
          <w:szCs w:val="24"/>
        </w:rPr>
      </w:pPr>
      <w:r w:rsidRPr="00B036BE">
        <w:rPr>
          <w:sz w:val="24"/>
          <w:szCs w:val="24"/>
        </w:rPr>
        <w:t>Insight 3: Country Labels Are Concentrated in a Few Countries</w:t>
      </w:r>
    </w:p>
    <w:p w14:paraId="64A686D2"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Key finding:</w:t>
      </w:r>
      <w:r w:rsidRPr="00B036BE">
        <w:rPr>
          <w:rFonts w:cs="Times New Roman"/>
          <w:sz w:val="24"/>
          <w:szCs w:val="24"/>
        </w:rPr>
        <w:t xml:space="preserve"> United States is the most frequently listed country label (3,689), followed by India (1,046).</w:t>
      </w:r>
    </w:p>
    <w:p w14:paraId="638F10D6"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Observation:</w:t>
      </w:r>
      <w:r w:rsidRPr="00B036BE">
        <w:rPr>
          <w:rFonts w:cs="Times New Roman"/>
          <w:sz w:val="24"/>
          <w:szCs w:val="24"/>
        </w:rPr>
        <w:t xml:space="preserve"> country metadata may include multiple countries per title, so the counts represent country-label associations rather than exclusive country ownership.</w:t>
      </w:r>
      <w:r>
        <w:t xml:space="preserve"> See Figures 8 and 11 in Section 4 for the country ranking and global map.</w:t>
      </w:r>
    </w:p>
    <w:p w14:paraId="0285C6D3" w14:textId="77777777" w:rsidR="00375A00" w:rsidRDefault="00375A00" w:rsidP="00375A00">
      <w:pPr>
        <w:spacing w:line="360" w:lineRule="auto"/>
        <w:jc w:val="both"/>
        <w:rPr>
          <w:rFonts w:ascii="Wingdings" w:hAnsi="Wingdings"/>
          <w:sz w:val="15"/>
        </w:rPr>
      </w:pPr>
    </w:p>
    <w:p w14:paraId="61294166" w14:textId="77777777" w:rsidR="00375A00" w:rsidRPr="00B036BE" w:rsidRDefault="00375A00" w:rsidP="00375A00">
      <w:pPr>
        <w:pStyle w:val="Heading2"/>
        <w:spacing w:line="360" w:lineRule="auto"/>
        <w:jc w:val="both"/>
        <w:rPr>
          <w:sz w:val="24"/>
          <w:szCs w:val="24"/>
        </w:rPr>
      </w:pPr>
      <w:r w:rsidRPr="00B036BE">
        <w:rPr>
          <w:sz w:val="24"/>
          <w:szCs w:val="24"/>
        </w:rPr>
        <w:t>Insight 4: Genre Labels Overlap</w:t>
      </w:r>
    </w:p>
    <w:p w14:paraId="06BEE178"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Key finding:</w:t>
      </w:r>
      <w:r w:rsidRPr="00B036BE">
        <w:rPr>
          <w:rFonts w:cs="Times New Roman"/>
          <w:sz w:val="24"/>
          <w:szCs w:val="24"/>
        </w:rPr>
        <w:t xml:space="preserve"> International Movies, Dramas, and Comedies are the three most frequently listed genre labels.</w:t>
      </w:r>
    </w:p>
    <w:p w14:paraId="63DC62ED" w14:textId="77777777" w:rsidR="00375A00"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Observation:</w:t>
      </w:r>
      <w:r w:rsidRPr="00B036BE">
        <w:rPr>
          <w:rFonts w:cs="Times New Roman"/>
          <w:sz w:val="24"/>
          <w:szCs w:val="24"/>
        </w:rPr>
        <w:t xml:space="preserve"> because titles can carry several labels, genre counts should not be expected to add up to the total number of titles.</w:t>
      </w:r>
    </w:p>
    <w:p w14:paraId="31EB686B" w14:textId="77777777" w:rsidR="005110FE" w:rsidRDefault="005110FE" w:rsidP="005110FE">
      <w:pPr>
        <w:pStyle w:val="ListBullet"/>
        <w:numPr>
          <w:ilvl w:val="0"/>
          <w:numId w:val="0"/>
        </w:numPr>
        <w:tabs>
          <w:tab w:val="num" w:pos="360"/>
        </w:tabs>
        <w:spacing w:after="60" w:line="360" w:lineRule="auto"/>
        <w:jc w:val="both"/>
        <w:rPr>
          <w:rFonts w:cs="Times New Roman"/>
          <w:sz w:val="24"/>
          <w:szCs w:val="24"/>
        </w:rPr>
      </w:pPr>
    </w:p>
    <w:p w14:paraId="54B1EF92" w14:textId="77777777" w:rsidR="005110FE" w:rsidRDefault="005110FE" w:rsidP="005110FE">
      <w:pPr>
        <w:pStyle w:val="ListBullet"/>
        <w:numPr>
          <w:ilvl w:val="0"/>
          <w:numId w:val="0"/>
        </w:numPr>
        <w:tabs>
          <w:tab w:val="num" w:pos="360"/>
        </w:tabs>
        <w:spacing w:after="60" w:line="360" w:lineRule="auto"/>
        <w:jc w:val="both"/>
        <w:rPr>
          <w:rFonts w:cs="Times New Roman"/>
          <w:sz w:val="24"/>
          <w:szCs w:val="24"/>
        </w:rPr>
      </w:pPr>
    </w:p>
    <w:p w14:paraId="4F72812C" w14:textId="77777777" w:rsidR="005110FE" w:rsidRDefault="005110FE" w:rsidP="005110FE">
      <w:pPr>
        <w:pStyle w:val="ListBullet"/>
        <w:numPr>
          <w:ilvl w:val="0"/>
          <w:numId w:val="0"/>
        </w:numPr>
        <w:tabs>
          <w:tab w:val="num" w:pos="360"/>
        </w:tabs>
        <w:spacing w:after="60" w:line="360" w:lineRule="auto"/>
        <w:jc w:val="both"/>
        <w:rPr>
          <w:rFonts w:cs="Times New Roman"/>
          <w:sz w:val="24"/>
          <w:szCs w:val="24"/>
        </w:rPr>
      </w:pPr>
    </w:p>
    <w:p w14:paraId="7F574D1A" w14:textId="77777777" w:rsidR="005110FE" w:rsidRDefault="005110FE" w:rsidP="005110FE">
      <w:pPr>
        <w:pStyle w:val="ListBullet"/>
        <w:numPr>
          <w:ilvl w:val="0"/>
          <w:numId w:val="0"/>
        </w:numPr>
        <w:tabs>
          <w:tab w:val="num" w:pos="360"/>
        </w:tabs>
        <w:spacing w:after="60" w:line="360" w:lineRule="auto"/>
        <w:jc w:val="both"/>
        <w:rPr>
          <w:rFonts w:cs="Times New Roman"/>
          <w:sz w:val="24"/>
          <w:szCs w:val="24"/>
        </w:rPr>
      </w:pPr>
    </w:p>
    <w:p w14:paraId="54EA9535" w14:textId="77777777" w:rsidR="005110FE" w:rsidRPr="00B036BE" w:rsidRDefault="005110FE" w:rsidP="005110FE">
      <w:pPr>
        <w:pStyle w:val="ListBullet"/>
        <w:numPr>
          <w:ilvl w:val="0"/>
          <w:numId w:val="0"/>
        </w:numPr>
        <w:tabs>
          <w:tab w:val="num" w:pos="360"/>
        </w:tabs>
        <w:spacing w:after="60" w:line="360" w:lineRule="auto"/>
        <w:jc w:val="both"/>
        <w:rPr>
          <w:rFonts w:cs="Times New Roman"/>
          <w:sz w:val="24"/>
          <w:szCs w:val="24"/>
        </w:rPr>
      </w:pPr>
    </w:p>
    <w:p w14:paraId="18CC0FFE" w14:textId="77777777" w:rsidR="00375A00" w:rsidRPr="00B036BE" w:rsidRDefault="00375A00" w:rsidP="00375A00">
      <w:pPr>
        <w:pStyle w:val="Heading2"/>
        <w:spacing w:line="360" w:lineRule="auto"/>
        <w:jc w:val="both"/>
        <w:rPr>
          <w:sz w:val="24"/>
          <w:szCs w:val="24"/>
        </w:rPr>
      </w:pPr>
      <w:r w:rsidRPr="00B036BE">
        <w:rPr>
          <w:sz w:val="24"/>
          <w:szCs w:val="24"/>
        </w:rPr>
        <w:t>Insight 5: TV-MA Is the Most Common Rating Label</w:t>
      </w:r>
    </w:p>
    <w:p w14:paraId="678E3A58"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Key finding:</w:t>
      </w:r>
      <w:r w:rsidRPr="00B036BE">
        <w:rPr>
          <w:rFonts w:cs="Times New Roman"/>
          <w:sz w:val="24"/>
          <w:szCs w:val="24"/>
        </w:rPr>
        <w:t xml:space="preserve"> TV-MA appears on 3,207 records and TV-14 on 2,160.</w:t>
      </w:r>
    </w:p>
    <w:p w14:paraId="56612F37" w14:textId="77777777" w:rsidR="00375A00"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Observation</w:t>
      </w:r>
      <w:r w:rsidRPr="00B036BE">
        <w:rPr>
          <w:rFonts w:cs="Times New Roman"/>
          <w:sz w:val="24"/>
          <w:szCs w:val="24"/>
        </w:rPr>
        <w:t>: rating categories can be explored by content type or country, but the dataset alone does not establish the reasons behind the distribution.</w:t>
      </w:r>
      <w:r>
        <w:t xml:space="preserve"> See Figure 9 in Section 4 for the content-rating distribution.</w:t>
      </w:r>
    </w:p>
    <w:p w14:paraId="695D2460" w14:textId="77777777" w:rsidR="00375A00" w:rsidRPr="00B036BE" w:rsidRDefault="00375A00" w:rsidP="00375A00">
      <w:pPr>
        <w:pStyle w:val="ListBullet"/>
        <w:numPr>
          <w:ilvl w:val="0"/>
          <w:numId w:val="0"/>
        </w:numPr>
        <w:spacing w:after="60" w:line="360" w:lineRule="auto"/>
        <w:ind w:left="403"/>
        <w:rPr>
          <w:rFonts w:cs="Times New Roman"/>
          <w:sz w:val="24"/>
          <w:szCs w:val="24"/>
        </w:rPr>
      </w:pPr>
    </w:p>
    <w:p w14:paraId="35495715" w14:textId="77777777" w:rsidR="00375A00" w:rsidRPr="00B036BE" w:rsidRDefault="00375A00" w:rsidP="00375A00">
      <w:pPr>
        <w:pStyle w:val="Heading2"/>
        <w:spacing w:line="360" w:lineRule="auto"/>
        <w:jc w:val="both"/>
        <w:rPr>
          <w:sz w:val="24"/>
          <w:szCs w:val="24"/>
        </w:rPr>
      </w:pPr>
      <w:r w:rsidRPr="00B036BE">
        <w:rPr>
          <w:sz w:val="24"/>
          <w:szCs w:val="24"/>
        </w:rPr>
        <w:t>Insight 6: Metadata Completeness Varies</w:t>
      </w:r>
    </w:p>
    <w:p w14:paraId="599EA329"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Key finding:</w:t>
      </w:r>
      <w:r w:rsidRPr="00B036BE">
        <w:rPr>
          <w:rFonts w:cs="Times New Roman"/>
          <w:sz w:val="24"/>
          <w:szCs w:val="24"/>
        </w:rPr>
        <w:t xml:space="preserve"> the file has 2,634 missing director values, 825 missing cast values, and 831 missing country values.</w:t>
      </w:r>
    </w:p>
    <w:p w14:paraId="35E63044" w14:textId="77777777" w:rsidR="00375A00"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Observation</w:t>
      </w:r>
      <w:r w:rsidRPr="00B036BE">
        <w:rPr>
          <w:rFonts w:cs="Times New Roman"/>
          <w:sz w:val="24"/>
          <w:szCs w:val="24"/>
        </w:rPr>
        <w:t>: charts should handle missing values transparently and use the records with relevant non-null fields. Missing values should not be silently converted into zero.</w:t>
      </w:r>
    </w:p>
    <w:p w14:paraId="2FFB93FF" w14:textId="77777777" w:rsidR="005110FE" w:rsidRPr="00B036BE" w:rsidRDefault="005110FE" w:rsidP="005110FE">
      <w:pPr>
        <w:pStyle w:val="ListBullet"/>
        <w:numPr>
          <w:ilvl w:val="0"/>
          <w:numId w:val="0"/>
        </w:numPr>
        <w:tabs>
          <w:tab w:val="num" w:pos="360"/>
        </w:tabs>
        <w:spacing w:after="60" w:line="360" w:lineRule="auto"/>
        <w:jc w:val="both"/>
        <w:rPr>
          <w:rFonts w:cs="Times New Roman"/>
          <w:sz w:val="24"/>
          <w:szCs w:val="24"/>
        </w:rPr>
      </w:pPr>
    </w:p>
    <w:p w14:paraId="5AD66868" w14:textId="77777777" w:rsidR="00375A00" w:rsidRDefault="00375A00" w:rsidP="00375A00">
      <w:pPr>
        <w:pStyle w:val="Heading2"/>
        <w:jc w:val="both"/>
        <w:rPr>
          <w:sz w:val="24"/>
          <w:szCs w:val="24"/>
        </w:rPr>
      </w:pPr>
      <w:r w:rsidRPr="00B036BE">
        <w:rPr>
          <w:sz w:val="24"/>
          <w:szCs w:val="24"/>
        </w:rPr>
        <w:t>Limitations</w:t>
      </w:r>
    </w:p>
    <w:p w14:paraId="0DD39332" w14:textId="77777777" w:rsidR="005110FE" w:rsidRPr="00B036BE" w:rsidRDefault="005110FE" w:rsidP="00375A00">
      <w:pPr>
        <w:pStyle w:val="Heading2"/>
        <w:jc w:val="both"/>
        <w:rPr>
          <w:sz w:val="24"/>
          <w:szCs w:val="24"/>
        </w:rPr>
      </w:pPr>
    </w:p>
    <w:p w14:paraId="6E705776" w14:textId="77777777" w:rsidR="00375A00" w:rsidRPr="00B036BE" w:rsidRDefault="00375A00" w:rsidP="00375A00">
      <w:pPr>
        <w:ind w:firstLine="360"/>
        <w:jc w:val="both"/>
        <w:rPr>
          <w:sz w:val="24"/>
          <w:szCs w:val="24"/>
        </w:rPr>
      </w:pPr>
      <w:r w:rsidRPr="00B036BE">
        <w:rPr>
          <w:sz w:val="24"/>
          <w:szCs w:val="24"/>
        </w:rPr>
        <w:t xml:space="preserve">The file does not contain view counts, audience ratings, revenue, subscription data, or recommendation outcomes. It is therefore unsuitable for claims about popularity or commercial success. Some records have incomplete metadata, and the </w:t>
      </w:r>
      <w:proofErr w:type="spellStart"/>
      <w:r w:rsidRPr="00B036BE">
        <w:rPr>
          <w:sz w:val="24"/>
          <w:szCs w:val="24"/>
        </w:rPr>
        <w:t>date_added</w:t>
      </w:r>
      <w:proofErr w:type="spellEnd"/>
      <w:r w:rsidRPr="00B036BE">
        <w:rPr>
          <w:sz w:val="24"/>
          <w:szCs w:val="24"/>
        </w:rPr>
        <w:t xml:space="preserve"> field contains missing values. Category counts for country and genre may overlap because titles can have multiple labels.</w:t>
      </w:r>
    </w:p>
    <w:p w14:paraId="66D84978" w14:textId="77777777" w:rsidR="00375A00" w:rsidRPr="00B036BE" w:rsidRDefault="00375A00" w:rsidP="00375A00">
      <w:pPr>
        <w:rPr>
          <w:sz w:val="24"/>
          <w:szCs w:val="24"/>
        </w:rPr>
      </w:pPr>
      <w:r w:rsidRPr="00B036BE">
        <w:rPr>
          <w:sz w:val="24"/>
          <w:szCs w:val="24"/>
        </w:rPr>
        <w:br w:type="page"/>
      </w:r>
    </w:p>
    <w:p w14:paraId="12876753" w14:textId="77777777" w:rsidR="00375A00" w:rsidRPr="00375A00" w:rsidRDefault="00375A00" w:rsidP="00375A00">
      <w:pPr>
        <w:spacing w:line="360" w:lineRule="auto"/>
        <w:rPr>
          <w:rFonts w:ascii="Wingdings" w:hAnsi="Wingdings"/>
          <w:sz w:val="15"/>
        </w:rPr>
        <w:sectPr w:rsidR="00375A00" w:rsidRPr="00375A00" w:rsidSect="00F76E6B">
          <w:pgSz w:w="12240" w:h="15840" w:code="1"/>
          <w:pgMar w:top="500" w:right="709" w:bottom="1160" w:left="720" w:header="0" w:footer="933" w:gutter="0"/>
          <w:pgBorders w:offsetFrom="page">
            <w:top w:val="single" w:sz="4" w:space="24" w:color="000000"/>
            <w:left w:val="single" w:sz="4" w:space="24" w:color="000000"/>
            <w:bottom w:val="single" w:sz="4" w:space="24" w:color="000000"/>
            <w:right w:val="single" w:sz="4" w:space="24" w:color="000000"/>
          </w:pgBorders>
          <w:cols w:space="720"/>
        </w:sectPr>
      </w:pPr>
    </w:p>
    <w:p w14:paraId="6F938FC0" w14:textId="77777777" w:rsidR="002257D8" w:rsidRDefault="00F063AE" w:rsidP="00375A00">
      <w:pPr>
        <w:pStyle w:val="Heading1"/>
        <w:numPr>
          <w:ilvl w:val="0"/>
          <w:numId w:val="10"/>
        </w:numPr>
        <w:tabs>
          <w:tab w:val="left" w:pos="4906"/>
        </w:tabs>
        <w:spacing w:line="360" w:lineRule="auto"/>
        <w:ind w:left="4906" w:hanging="236"/>
        <w:jc w:val="left"/>
      </w:pPr>
      <w:bookmarkStart w:id="17" w:name="Insight_4:_Some_Volcanic_Eruptions_Have_"/>
      <w:bookmarkStart w:id="18" w:name="6.Conclusion"/>
      <w:bookmarkEnd w:id="17"/>
      <w:bookmarkEnd w:id="18"/>
      <w:r>
        <w:rPr>
          <w:color w:val="00AE50"/>
          <w:spacing w:val="-2"/>
        </w:rPr>
        <w:lastRenderedPageBreak/>
        <w:t>Conclusion</w:t>
      </w:r>
    </w:p>
    <w:p w14:paraId="0AFEA639" w14:textId="77777777" w:rsidR="002257D8" w:rsidRDefault="002257D8" w:rsidP="00375A00">
      <w:pPr>
        <w:pStyle w:val="BodyText"/>
        <w:spacing w:line="360" w:lineRule="auto"/>
        <w:jc w:val="both"/>
        <w:rPr>
          <w:b/>
          <w:sz w:val="32"/>
        </w:rPr>
      </w:pPr>
    </w:p>
    <w:p w14:paraId="663B9AB8" w14:textId="77777777" w:rsidR="00375A00" w:rsidRPr="00B036BE" w:rsidRDefault="00375A00" w:rsidP="00375A00">
      <w:pPr>
        <w:spacing w:line="360" w:lineRule="auto"/>
        <w:ind w:firstLine="360"/>
        <w:jc w:val="both"/>
        <w:rPr>
          <w:sz w:val="24"/>
          <w:szCs w:val="24"/>
        </w:rPr>
      </w:pPr>
      <w:r w:rsidRPr="00B036BE">
        <w:rPr>
          <w:sz w:val="24"/>
          <w:szCs w:val="24"/>
        </w:rPr>
        <w:t>This project uses the Netflix titles dataset to demonstrate how data visualization can make a large catalogue easier to explore. The source file contains 8,807 records and 12 fields covering content type, title details, country, release year, date added, rating, duration, genre labels, and descriptions. Tableau can bring these fields together in a dashboard with summary cards and analytical charts.</w:t>
      </w:r>
    </w:p>
    <w:p w14:paraId="17AB5FA9" w14:textId="77777777" w:rsidR="00375A00" w:rsidRPr="00B036BE" w:rsidRDefault="00375A00" w:rsidP="00375A00">
      <w:pPr>
        <w:spacing w:line="360" w:lineRule="auto"/>
        <w:ind w:firstLine="360"/>
        <w:jc w:val="both"/>
        <w:rPr>
          <w:sz w:val="24"/>
          <w:szCs w:val="24"/>
        </w:rPr>
      </w:pPr>
      <w:r w:rsidRPr="00B036BE">
        <w:rPr>
          <w:sz w:val="24"/>
          <w:szCs w:val="24"/>
        </w:rPr>
        <w:t>The analysis shows that movies form the larger share of the file (6,131 records, 69.6%), while TV shows account for 2,676 records (30.4%). The United States is the most frequently listed country label, and International Movies, Dramas, and Comedies are the most common genre labels. TV-MA is the most common rating category. The release-year distribution is most concentrated around 2018. These findings describe the supplied records and do not indicate viewing popularity or audience preferences.</w:t>
      </w:r>
    </w:p>
    <w:p w14:paraId="24818F91" w14:textId="77777777" w:rsidR="00375A00" w:rsidRPr="00B036BE" w:rsidRDefault="00375A00" w:rsidP="00375A00">
      <w:pPr>
        <w:spacing w:line="360" w:lineRule="auto"/>
        <w:ind w:firstLine="360"/>
        <w:jc w:val="both"/>
        <w:rPr>
          <w:sz w:val="24"/>
          <w:szCs w:val="24"/>
        </w:rPr>
      </w:pPr>
      <w:r w:rsidRPr="00B036BE">
        <w:rPr>
          <w:sz w:val="24"/>
          <w:szCs w:val="24"/>
        </w:rPr>
        <w:t>The dashboard’s main benefit is that it supports comparisons across multiple dimensions without requiring users to inspect the raw CSV manually. Filters, tooltips, consistent labels, and sorted charts can make it easier to focus on specific content types or categories. Careful treatment of multi-valued country and genre fields is important because their category counts can overlap.</w:t>
      </w:r>
    </w:p>
    <w:p w14:paraId="196D77DC" w14:textId="77777777" w:rsidR="00375A00" w:rsidRPr="00B036BE" w:rsidRDefault="00375A00" w:rsidP="00375A00">
      <w:pPr>
        <w:spacing w:line="360" w:lineRule="auto"/>
        <w:ind w:firstLine="360"/>
        <w:jc w:val="both"/>
        <w:rPr>
          <w:sz w:val="24"/>
          <w:szCs w:val="24"/>
        </w:rPr>
      </w:pPr>
      <w:r w:rsidRPr="00B036BE">
        <w:rPr>
          <w:sz w:val="24"/>
          <w:szCs w:val="24"/>
        </w:rPr>
        <w:t>The project can be improved by aligning the final report with the exact worksheets in the completed Tableau workbook, adding screenshots of the final dashboard, and documenting any filters or calculated fields actually implemented. Further analysis would require additional reliable data such as viewing hours or audience engagement measures. Overall, the project illustrates how a structured dataset and a well-designed dashboard can support clear exploratory analysis while making the limits of the available data explicit.</w:t>
      </w:r>
    </w:p>
    <w:p w14:paraId="179BDFA8" w14:textId="77777777" w:rsidR="00375A00" w:rsidRPr="00B036BE" w:rsidRDefault="00375A00" w:rsidP="00375A00">
      <w:pPr>
        <w:rPr>
          <w:sz w:val="24"/>
          <w:szCs w:val="24"/>
        </w:rPr>
      </w:pPr>
    </w:p>
    <w:p w14:paraId="51DFF45D" w14:textId="77777777" w:rsidR="002257D8" w:rsidRDefault="002257D8" w:rsidP="00375A00">
      <w:pPr>
        <w:pStyle w:val="BodyText"/>
        <w:spacing w:before="192"/>
      </w:pPr>
    </w:p>
    <w:sectPr w:rsidR="002257D8" w:rsidSect="00F76E6B">
      <w:pgSz w:w="12240" w:h="15840" w:code="1"/>
      <w:pgMar w:top="440" w:right="709" w:bottom="1160" w:left="720" w:header="0" w:footer="93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0A06D" w14:textId="77777777" w:rsidR="00A7110F" w:rsidRDefault="00A7110F">
      <w:r>
        <w:separator/>
      </w:r>
    </w:p>
  </w:endnote>
  <w:endnote w:type="continuationSeparator" w:id="0">
    <w:p w14:paraId="4227C79D" w14:textId="77777777" w:rsidR="00A7110F" w:rsidRDefault="00A71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BED1" w14:textId="77777777" w:rsidR="002257D8" w:rsidRDefault="00F063AE">
    <w:pPr>
      <w:pStyle w:val="BodyText"/>
      <w:spacing w:line="200" w:lineRule="exact"/>
      <w:rPr>
        <w:sz w:val="20"/>
      </w:rPr>
    </w:pPr>
    <w:r>
      <w:rPr>
        <w:noProof/>
        <w:sz w:val="20"/>
      </w:rPr>
      <mc:AlternateContent>
        <mc:Choice Requires="wps">
          <w:drawing>
            <wp:anchor distT="0" distB="0" distL="0" distR="0" simplePos="0" relativeHeight="251657728" behindDoc="1" locked="0" layoutInCell="1" allowOverlap="1" wp14:anchorId="47A53FEF" wp14:editId="2992A0C6">
              <wp:simplePos x="0" y="0"/>
              <wp:positionH relativeFrom="page">
                <wp:posOffset>3842499</wp:posOffset>
              </wp:positionH>
              <wp:positionV relativeFrom="page">
                <wp:posOffset>9301003</wp:posOffset>
              </wp:positionV>
              <wp:extent cx="26225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255" cy="165735"/>
                      </a:xfrm>
                      <a:prstGeom prst="rect">
                        <a:avLst/>
                      </a:prstGeom>
                    </wps:spPr>
                    <wps:txbx>
                      <w:txbxContent>
                        <w:p w14:paraId="4F5A71DE" w14:textId="77777777" w:rsidR="002257D8" w:rsidRDefault="00F063AE">
                          <w:pPr>
                            <w:spacing w:line="245" w:lineRule="exact"/>
                            <w:ind w:left="10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7A53FEF" id="_x0000_t202" coordsize="21600,21600" o:spt="202" path="m,l,21600r21600,l21600,xe">
              <v:stroke joinstyle="miter"/>
              <v:path gradientshapeok="t" o:connecttype="rect"/>
            </v:shapetype>
            <v:shape id="Textbox 2" o:spid="_x0000_s1026" type="#_x0000_t202" style="position:absolute;margin-left:302.55pt;margin-top:732.35pt;width:20.65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" filled="f" stroked="f">
              <v:textbox inset="0,0,0,0">
                <w:txbxContent>
                  <w:p w14:paraId="4F5A71DE" w14:textId="77777777" w:rsidR="002257D8" w:rsidRDefault="00F063AE">
                    <w:pPr>
                      <w:spacing w:line="245" w:lineRule="exact"/>
                      <w:ind w:left="10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AB267" w14:textId="77777777" w:rsidR="00A7110F" w:rsidRDefault="00A7110F">
      <w:r>
        <w:separator/>
      </w:r>
    </w:p>
  </w:footnote>
  <w:footnote w:type="continuationSeparator" w:id="0">
    <w:p w14:paraId="7C78C28A" w14:textId="77777777" w:rsidR="00A7110F" w:rsidRDefault="00A711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D0253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DD5477"/>
    <w:multiLevelType w:val="hybridMultilevel"/>
    <w:tmpl w:val="64546872"/>
    <w:lvl w:ilvl="0" w:tplc="7F3CAE40">
      <w:numFmt w:val="bullet"/>
      <w:lvlText w:val=""/>
      <w:lvlJc w:val="left"/>
      <w:pPr>
        <w:ind w:left="859" w:hanging="420"/>
      </w:pPr>
      <w:rPr>
        <w:rFonts w:ascii="Wingdings" w:eastAsia="Wingdings" w:hAnsi="Wingdings" w:cs="Wingdings" w:hint="default"/>
        <w:b w:val="0"/>
        <w:bCs w:val="0"/>
        <w:i w:val="0"/>
        <w:iCs w:val="0"/>
        <w:spacing w:val="0"/>
        <w:w w:val="100"/>
        <w:sz w:val="16"/>
        <w:szCs w:val="16"/>
        <w:lang w:val="en-US" w:eastAsia="en-US" w:bidi="ar-SA"/>
      </w:rPr>
    </w:lvl>
    <w:lvl w:ilvl="1" w:tplc="50042EEC">
      <w:numFmt w:val="bullet"/>
      <w:lvlText w:val="•"/>
      <w:lvlJc w:val="left"/>
      <w:pPr>
        <w:ind w:left="1890" w:hanging="420"/>
      </w:pPr>
      <w:rPr>
        <w:rFonts w:hint="default"/>
        <w:lang w:val="en-US" w:eastAsia="en-US" w:bidi="ar-SA"/>
      </w:rPr>
    </w:lvl>
    <w:lvl w:ilvl="2" w:tplc="842ACEAC">
      <w:numFmt w:val="bullet"/>
      <w:lvlText w:val="•"/>
      <w:lvlJc w:val="left"/>
      <w:pPr>
        <w:ind w:left="2920" w:hanging="420"/>
      </w:pPr>
      <w:rPr>
        <w:rFonts w:hint="default"/>
        <w:lang w:val="en-US" w:eastAsia="en-US" w:bidi="ar-SA"/>
      </w:rPr>
    </w:lvl>
    <w:lvl w:ilvl="3" w:tplc="2E76E530">
      <w:numFmt w:val="bullet"/>
      <w:lvlText w:val="•"/>
      <w:lvlJc w:val="left"/>
      <w:pPr>
        <w:ind w:left="3950" w:hanging="420"/>
      </w:pPr>
      <w:rPr>
        <w:rFonts w:hint="default"/>
        <w:lang w:val="en-US" w:eastAsia="en-US" w:bidi="ar-SA"/>
      </w:rPr>
    </w:lvl>
    <w:lvl w:ilvl="4" w:tplc="277C04DC">
      <w:numFmt w:val="bullet"/>
      <w:lvlText w:val="•"/>
      <w:lvlJc w:val="left"/>
      <w:pPr>
        <w:ind w:left="4980" w:hanging="420"/>
      </w:pPr>
      <w:rPr>
        <w:rFonts w:hint="default"/>
        <w:lang w:val="en-US" w:eastAsia="en-US" w:bidi="ar-SA"/>
      </w:rPr>
    </w:lvl>
    <w:lvl w:ilvl="5" w:tplc="AB46142A">
      <w:numFmt w:val="bullet"/>
      <w:lvlText w:val="•"/>
      <w:lvlJc w:val="left"/>
      <w:pPr>
        <w:ind w:left="6010" w:hanging="420"/>
      </w:pPr>
      <w:rPr>
        <w:rFonts w:hint="default"/>
        <w:lang w:val="en-US" w:eastAsia="en-US" w:bidi="ar-SA"/>
      </w:rPr>
    </w:lvl>
    <w:lvl w:ilvl="6" w:tplc="F9BEA596">
      <w:numFmt w:val="bullet"/>
      <w:lvlText w:val="•"/>
      <w:lvlJc w:val="left"/>
      <w:pPr>
        <w:ind w:left="7040" w:hanging="420"/>
      </w:pPr>
      <w:rPr>
        <w:rFonts w:hint="default"/>
        <w:lang w:val="en-US" w:eastAsia="en-US" w:bidi="ar-SA"/>
      </w:rPr>
    </w:lvl>
    <w:lvl w:ilvl="7" w:tplc="0D249570">
      <w:numFmt w:val="bullet"/>
      <w:lvlText w:val="•"/>
      <w:lvlJc w:val="left"/>
      <w:pPr>
        <w:ind w:left="8070" w:hanging="420"/>
      </w:pPr>
      <w:rPr>
        <w:rFonts w:hint="default"/>
        <w:lang w:val="en-US" w:eastAsia="en-US" w:bidi="ar-SA"/>
      </w:rPr>
    </w:lvl>
    <w:lvl w:ilvl="8" w:tplc="73A87F76">
      <w:numFmt w:val="bullet"/>
      <w:lvlText w:val="•"/>
      <w:lvlJc w:val="left"/>
      <w:pPr>
        <w:ind w:left="9100" w:hanging="420"/>
      </w:pPr>
      <w:rPr>
        <w:rFonts w:hint="default"/>
        <w:lang w:val="en-US" w:eastAsia="en-US" w:bidi="ar-SA"/>
      </w:rPr>
    </w:lvl>
  </w:abstractNum>
  <w:abstractNum w:abstractNumId="2" w15:restartNumberingAfterBreak="0">
    <w:nsid w:val="1AAD1F2E"/>
    <w:multiLevelType w:val="multilevel"/>
    <w:tmpl w:val="D5FA666C"/>
    <w:lvl w:ilvl="0">
      <w:start w:val="3"/>
      <w:numFmt w:val="decimal"/>
      <w:lvlText w:val="%1."/>
      <w:lvlJc w:val="left"/>
      <w:pPr>
        <w:ind w:left="360" w:hanging="360"/>
      </w:pPr>
      <w:rPr>
        <w:rFonts w:hint="default"/>
      </w:rPr>
    </w:lvl>
    <w:lvl w:ilvl="1">
      <w:start w:val="1"/>
      <w:numFmt w:val="decimal"/>
      <w:lvlText w:val="%1.%2."/>
      <w:lvlJc w:val="left"/>
      <w:pPr>
        <w:ind w:left="492" w:hanging="360"/>
      </w:pPr>
      <w:rPr>
        <w:rFonts w:hint="default"/>
      </w:rPr>
    </w:lvl>
    <w:lvl w:ilvl="2">
      <w:start w:val="1"/>
      <w:numFmt w:val="decimal"/>
      <w:lvlText w:val="%1.%2.%3."/>
      <w:lvlJc w:val="left"/>
      <w:pPr>
        <w:ind w:left="984" w:hanging="720"/>
      </w:pPr>
      <w:rPr>
        <w:rFonts w:hint="default"/>
      </w:rPr>
    </w:lvl>
    <w:lvl w:ilvl="3">
      <w:start w:val="1"/>
      <w:numFmt w:val="decimal"/>
      <w:lvlText w:val="%1.%2.%3.%4."/>
      <w:lvlJc w:val="left"/>
      <w:pPr>
        <w:ind w:left="1116" w:hanging="720"/>
      </w:pPr>
      <w:rPr>
        <w:rFonts w:hint="default"/>
      </w:rPr>
    </w:lvl>
    <w:lvl w:ilvl="4">
      <w:start w:val="1"/>
      <w:numFmt w:val="decimal"/>
      <w:lvlText w:val="%1.%2.%3.%4.%5."/>
      <w:lvlJc w:val="left"/>
      <w:pPr>
        <w:ind w:left="1608" w:hanging="1080"/>
      </w:pPr>
      <w:rPr>
        <w:rFonts w:hint="default"/>
      </w:rPr>
    </w:lvl>
    <w:lvl w:ilvl="5">
      <w:start w:val="1"/>
      <w:numFmt w:val="decimal"/>
      <w:lvlText w:val="%1.%2.%3.%4.%5.%6."/>
      <w:lvlJc w:val="left"/>
      <w:pPr>
        <w:ind w:left="1740" w:hanging="1080"/>
      </w:pPr>
      <w:rPr>
        <w:rFonts w:hint="default"/>
      </w:rPr>
    </w:lvl>
    <w:lvl w:ilvl="6">
      <w:start w:val="1"/>
      <w:numFmt w:val="decimal"/>
      <w:lvlText w:val="%1.%2.%3.%4.%5.%6.%7."/>
      <w:lvlJc w:val="left"/>
      <w:pPr>
        <w:ind w:left="2232" w:hanging="1440"/>
      </w:pPr>
      <w:rPr>
        <w:rFonts w:hint="default"/>
      </w:rPr>
    </w:lvl>
    <w:lvl w:ilvl="7">
      <w:start w:val="1"/>
      <w:numFmt w:val="decimal"/>
      <w:lvlText w:val="%1.%2.%3.%4.%5.%6.%7.%8."/>
      <w:lvlJc w:val="left"/>
      <w:pPr>
        <w:ind w:left="2364" w:hanging="1440"/>
      </w:pPr>
      <w:rPr>
        <w:rFonts w:hint="default"/>
      </w:rPr>
    </w:lvl>
    <w:lvl w:ilvl="8">
      <w:start w:val="1"/>
      <w:numFmt w:val="decimal"/>
      <w:lvlText w:val="%1.%2.%3.%4.%5.%6.%7.%8.%9."/>
      <w:lvlJc w:val="left"/>
      <w:pPr>
        <w:ind w:left="2856" w:hanging="1800"/>
      </w:pPr>
      <w:rPr>
        <w:rFonts w:hint="default"/>
      </w:rPr>
    </w:lvl>
  </w:abstractNum>
  <w:abstractNum w:abstractNumId="3" w15:restartNumberingAfterBreak="0">
    <w:nsid w:val="21DD4B70"/>
    <w:multiLevelType w:val="hybridMultilevel"/>
    <w:tmpl w:val="8EF6F6CC"/>
    <w:lvl w:ilvl="0" w:tplc="7F4C22E8">
      <w:start w:val="1"/>
      <w:numFmt w:val="decimal"/>
      <w:lvlText w:val="%1."/>
      <w:lvlJc w:val="left"/>
      <w:pPr>
        <w:ind w:left="424"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7DC6A616">
      <w:numFmt w:val="bullet"/>
      <w:lvlText w:val="•"/>
      <w:lvlJc w:val="left"/>
      <w:pPr>
        <w:ind w:left="1494" w:hanging="425"/>
      </w:pPr>
      <w:rPr>
        <w:rFonts w:hint="default"/>
        <w:lang w:val="en-US" w:eastAsia="en-US" w:bidi="ar-SA"/>
      </w:rPr>
    </w:lvl>
    <w:lvl w:ilvl="2" w:tplc="25BCE392">
      <w:numFmt w:val="bullet"/>
      <w:lvlText w:val="•"/>
      <w:lvlJc w:val="left"/>
      <w:pPr>
        <w:ind w:left="2568" w:hanging="425"/>
      </w:pPr>
      <w:rPr>
        <w:rFonts w:hint="default"/>
        <w:lang w:val="en-US" w:eastAsia="en-US" w:bidi="ar-SA"/>
      </w:rPr>
    </w:lvl>
    <w:lvl w:ilvl="3" w:tplc="023C3614">
      <w:numFmt w:val="bullet"/>
      <w:lvlText w:val="•"/>
      <w:lvlJc w:val="left"/>
      <w:pPr>
        <w:ind w:left="3642" w:hanging="425"/>
      </w:pPr>
      <w:rPr>
        <w:rFonts w:hint="default"/>
        <w:lang w:val="en-US" w:eastAsia="en-US" w:bidi="ar-SA"/>
      </w:rPr>
    </w:lvl>
    <w:lvl w:ilvl="4" w:tplc="25BC0FF2">
      <w:numFmt w:val="bullet"/>
      <w:lvlText w:val="•"/>
      <w:lvlJc w:val="left"/>
      <w:pPr>
        <w:ind w:left="4716" w:hanging="425"/>
      </w:pPr>
      <w:rPr>
        <w:rFonts w:hint="default"/>
        <w:lang w:val="en-US" w:eastAsia="en-US" w:bidi="ar-SA"/>
      </w:rPr>
    </w:lvl>
    <w:lvl w:ilvl="5" w:tplc="005C14BC">
      <w:numFmt w:val="bullet"/>
      <w:lvlText w:val="•"/>
      <w:lvlJc w:val="left"/>
      <w:pPr>
        <w:ind w:left="5790" w:hanging="425"/>
      </w:pPr>
      <w:rPr>
        <w:rFonts w:hint="default"/>
        <w:lang w:val="en-US" w:eastAsia="en-US" w:bidi="ar-SA"/>
      </w:rPr>
    </w:lvl>
    <w:lvl w:ilvl="6" w:tplc="CD6C4F1E">
      <w:numFmt w:val="bullet"/>
      <w:lvlText w:val="•"/>
      <w:lvlJc w:val="left"/>
      <w:pPr>
        <w:ind w:left="6864" w:hanging="425"/>
      </w:pPr>
      <w:rPr>
        <w:rFonts w:hint="default"/>
        <w:lang w:val="en-US" w:eastAsia="en-US" w:bidi="ar-SA"/>
      </w:rPr>
    </w:lvl>
    <w:lvl w:ilvl="7" w:tplc="B2A033E6">
      <w:numFmt w:val="bullet"/>
      <w:lvlText w:val="•"/>
      <w:lvlJc w:val="left"/>
      <w:pPr>
        <w:ind w:left="7938" w:hanging="425"/>
      </w:pPr>
      <w:rPr>
        <w:rFonts w:hint="default"/>
        <w:lang w:val="en-US" w:eastAsia="en-US" w:bidi="ar-SA"/>
      </w:rPr>
    </w:lvl>
    <w:lvl w:ilvl="8" w:tplc="48DC8A80">
      <w:numFmt w:val="bullet"/>
      <w:lvlText w:val="•"/>
      <w:lvlJc w:val="left"/>
      <w:pPr>
        <w:ind w:left="9012" w:hanging="425"/>
      </w:pPr>
      <w:rPr>
        <w:rFonts w:hint="default"/>
        <w:lang w:val="en-US" w:eastAsia="en-US" w:bidi="ar-SA"/>
      </w:rPr>
    </w:lvl>
  </w:abstractNum>
  <w:abstractNum w:abstractNumId="4" w15:restartNumberingAfterBreak="0">
    <w:nsid w:val="2C4C123F"/>
    <w:multiLevelType w:val="multilevel"/>
    <w:tmpl w:val="5EF42882"/>
    <w:lvl w:ilvl="0">
      <w:start w:val="5"/>
      <w:numFmt w:val="decimal"/>
      <w:lvlText w:val="%1"/>
      <w:lvlJc w:val="left"/>
      <w:pPr>
        <w:ind w:left="552" w:hanging="420"/>
      </w:pPr>
      <w:rPr>
        <w:rFonts w:hint="default"/>
        <w:lang w:val="en-US" w:eastAsia="en-US" w:bidi="ar-SA"/>
      </w:rPr>
    </w:lvl>
    <w:lvl w:ilvl="1">
      <w:start w:val="1"/>
      <w:numFmt w:val="decimal"/>
      <w:lvlText w:val="%1.%2."/>
      <w:lvlJc w:val="left"/>
      <w:pPr>
        <w:ind w:left="552"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80" w:hanging="420"/>
      </w:pPr>
      <w:rPr>
        <w:rFonts w:hint="default"/>
        <w:lang w:val="en-US" w:eastAsia="en-US" w:bidi="ar-SA"/>
      </w:rPr>
    </w:lvl>
    <w:lvl w:ilvl="3">
      <w:numFmt w:val="bullet"/>
      <w:lvlText w:val="•"/>
      <w:lvlJc w:val="left"/>
      <w:pPr>
        <w:ind w:left="3740" w:hanging="420"/>
      </w:pPr>
      <w:rPr>
        <w:rFonts w:hint="default"/>
        <w:lang w:val="en-US" w:eastAsia="en-US" w:bidi="ar-SA"/>
      </w:rPr>
    </w:lvl>
    <w:lvl w:ilvl="4">
      <w:numFmt w:val="bullet"/>
      <w:lvlText w:val="•"/>
      <w:lvlJc w:val="left"/>
      <w:pPr>
        <w:ind w:left="4800" w:hanging="420"/>
      </w:pPr>
      <w:rPr>
        <w:rFonts w:hint="default"/>
        <w:lang w:val="en-US" w:eastAsia="en-US" w:bidi="ar-SA"/>
      </w:rPr>
    </w:lvl>
    <w:lvl w:ilvl="5">
      <w:numFmt w:val="bullet"/>
      <w:lvlText w:val="•"/>
      <w:lvlJc w:val="left"/>
      <w:pPr>
        <w:ind w:left="5860" w:hanging="420"/>
      </w:pPr>
      <w:rPr>
        <w:rFonts w:hint="default"/>
        <w:lang w:val="en-US" w:eastAsia="en-US" w:bidi="ar-SA"/>
      </w:rPr>
    </w:lvl>
    <w:lvl w:ilvl="6">
      <w:numFmt w:val="bullet"/>
      <w:lvlText w:val="•"/>
      <w:lvlJc w:val="left"/>
      <w:pPr>
        <w:ind w:left="6920" w:hanging="420"/>
      </w:pPr>
      <w:rPr>
        <w:rFonts w:hint="default"/>
        <w:lang w:val="en-US" w:eastAsia="en-US" w:bidi="ar-SA"/>
      </w:rPr>
    </w:lvl>
    <w:lvl w:ilvl="7">
      <w:numFmt w:val="bullet"/>
      <w:lvlText w:val="•"/>
      <w:lvlJc w:val="left"/>
      <w:pPr>
        <w:ind w:left="7980" w:hanging="420"/>
      </w:pPr>
      <w:rPr>
        <w:rFonts w:hint="default"/>
        <w:lang w:val="en-US" w:eastAsia="en-US" w:bidi="ar-SA"/>
      </w:rPr>
    </w:lvl>
    <w:lvl w:ilvl="8">
      <w:numFmt w:val="bullet"/>
      <w:lvlText w:val="•"/>
      <w:lvlJc w:val="left"/>
      <w:pPr>
        <w:ind w:left="9040" w:hanging="420"/>
      </w:pPr>
      <w:rPr>
        <w:rFonts w:hint="default"/>
        <w:lang w:val="en-US" w:eastAsia="en-US" w:bidi="ar-SA"/>
      </w:rPr>
    </w:lvl>
  </w:abstractNum>
  <w:abstractNum w:abstractNumId="5" w15:restartNumberingAfterBreak="0">
    <w:nsid w:val="45271F30"/>
    <w:multiLevelType w:val="hybridMultilevel"/>
    <w:tmpl w:val="453C7CF0"/>
    <w:lvl w:ilvl="0" w:tplc="8828FE62">
      <w:start w:val="1"/>
      <w:numFmt w:val="upperLetter"/>
      <w:lvlText w:val="%1."/>
      <w:lvlJc w:val="left"/>
      <w:pPr>
        <w:ind w:left="424" w:hanging="293"/>
      </w:pPr>
      <w:rPr>
        <w:rFonts w:ascii="Times New Roman" w:eastAsia="Times New Roman" w:hAnsi="Times New Roman" w:cs="Times New Roman" w:hint="default"/>
        <w:b/>
        <w:bCs/>
        <w:i w:val="0"/>
        <w:iCs w:val="0"/>
        <w:spacing w:val="-1"/>
        <w:w w:val="100"/>
        <w:sz w:val="24"/>
        <w:szCs w:val="24"/>
        <w:lang w:val="en-US" w:eastAsia="en-US" w:bidi="ar-SA"/>
      </w:rPr>
    </w:lvl>
    <w:lvl w:ilvl="1" w:tplc="8154E5B2">
      <w:numFmt w:val="bullet"/>
      <w:lvlText w:val=""/>
      <w:lvlJc w:val="left"/>
      <w:pPr>
        <w:ind w:left="640" w:hanging="200"/>
      </w:pPr>
      <w:rPr>
        <w:rFonts w:ascii="Wingdings" w:eastAsia="Wingdings" w:hAnsi="Wingdings" w:cs="Wingdings" w:hint="default"/>
        <w:b w:val="0"/>
        <w:bCs w:val="0"/>
        <w:i w:val="0"/>
        <w:iCs w:val="0"/>
        <w:spacing w:val="0"/>
        <w:w w:val="99"/>
        <w:sz w:val="15"/>
        <w:szCs w:val="15"/>
        <w:lang w:val="en-US" w:eastAsia="en-US" w:bidi="ar-SA"/>
      </w:rPr>
    </w:lvl>
    <w:lvl w:ilvl="2" w:tplc="984C2FE0">
      <w:numFmt w:val="bullet"/>
      <w:lvlText w:val="•"/>
      <w:lvlJc w:val="left"/>
      <w:pPr>
        <w:ind w:left="1808" w:hanging="200"/>
      </w:pPr>
      <w:rPr>
        <w:rFonts w:hint="default"/>
        <w:lang w:val="en-US" w:eastAsia="en-US" w:bidi="ar-SA"/>
      </w:rPr>
    </w:lvl>
    <w:lvl w:ilvl="3" w:tplc="1A940F5A">
      <w:numFmt w:val="bullet"/>
      <w:lvlText w:val="•"/>
      <w:lvlJc w:val="left"/>
      <w:pPr>
        <w:ind w:left="2977" w:hanging="200"/>
      </w:pPr>
      <w:rPr>
        <w:rFonts w:hint="default"/>
        <w:lang w:val="en-US" w:eastAsia="en-US" w:bidi="ar-SA"/>
      </w:rPr>
    </w:lvl>
    <w:lvl w:ilvl="4" w:tplc="318C0F38">
      <w:numFmt w:val="bullet"/>
      <w:lvlText w:val="•"/>
      <w:lvlJc w:val="left"/>
      <w:pPr>
        <w:ind w:left="4146" w:hanging="200"/>
      </w:pPr>
      <w:rPr>
        <w:rFonts w:hint="default"/>
        <w:lang w:val="en-US" w:eastAsia="en-US" w:bidi="ar-SA"/>
      </w:rPr>
    </w:lvl>
    <w:lvl w:ilvl="5" w:tplc="43581756">
      <w:numFmt w:val="bullet"/>
      <w:lvlText w:val="•"/>
      <w:lvlJc w:val="left"/>
      <w:pPr>
        <w:ind w:left="5315" w:hanging="200"/>
      </w:pPr>
      <w:rPr>
        <w:rFonts w:hint="default"/>
        <w:lang w:val="en-US" w:eastAsia="en-US" w:bidi="ar-SA"/>
      </w:rPr>
    </w:lvl>
    <w:lvl w:ilvl="6" w:tplc="C616B326">
      <w:numFmt w:val="bullet"/>
      <w:lvlText w:val="•"/>
      <w:lvlJc w:val="left"/>
      <w:pPr>
        <w:ind w:left="6484" w:hanging="200"/>
      </w:pPr>
      <w:rPr>
        <w:rFonts w:hint="default"/>
        <w:lang w:val="en-US" w:eastAsia="en-US" w:bidi="ar-SA"/>
      </w:rPr>
    </w:lvl>
    <w:lvl w:ilvl="7" w:tplc="33361694">
      <w:numFmt w:val="bullet"/>
      <w:lvlText w:val="•"/>
      <w:lvlJc w:val="left"/>
      <w:pPr>
        <w:ind w:left="7653" w:hanging="200"/>
      </w:pPr>
      <w:rPr>
        <w:rFonts w:hint="default"/>
        <w:lang w:val="en-US" w:eastAsia="en-US" w:bidi="ar-SA"/>
      </w:rPr>
    </w:lvl>
    <w:lvl w:ilvl="8" w:tplc="7EF60508">
      <w:numFmt w:val="bullet"/>
      <w:lvlText w:val="•"/>
      <w:lvlJc w:val="left"/>
      <w:pPr>
        <w:ind w:left="8822" w:hanging="200"/>
      </w:pPr>
      <w:rPr>
        <w:rFonts w:hint="default"/>
        <w:lang w:val="en-US" w:eastAsia="en-US" w:bidi="ar-SA"/>
      </w:rPr>
    </w:lvl>
  </w:abstractNum>
  <w:abstractNum w:abstractNumId="6" w15:restartNumberingAfterBreak="0">
    <w:nsid w:val="4BCC0A56"/>
    <w:multiLevelType w:val="hybridMultilevel"/>
    <w:tmpl w:val="6C487144"/>
    <w:lvl w:ilvl="0" w:tplc="E1645A66">
      <w:start w:val="6"/>
      <w:numFmt w:val="decimal"/>
      <w:lvlText w:val="%1"/>
      <w:lvlJc w:val="left"/>
      <w:pPr>
        <w:ind w:left="547" w:hanging="418"/>
      </w:pPr>
      <w:rPr>
        <w:rFonts w:ascii="Times New Roman" w:eastAsia="Times New Roman" w:hAnsi="Times New Roman" w:cs="Times New Roman" w:hint="default"/>
        <w:b w:val="0"/>
        <w:bCs w:val="0"/>
        <w:i w:val="0"/>
        <w:iCs w:val="0"/>
        <w:spacing w:val="0"/>
        <w:w w:val="100"/>
        <w:sz w:val="24"/>
        <w:szCs w:val="24"/>
        <w:lang w:val="en-US" w:eastAsia="en-US" w:bidi="ar-SA"/>
      </w:rPr>
    </w:lvl>
    <w:lvl w:ilvl="1" w:tplc="77C062BA">
      <w:numFmt w:val="bullet"/>
      <w:lvlText w:val="•"/>
      <w:lvlJc w:val="left"/>
      <w:pPr>
        <w:ind w:left="1602" w:hanging="418"/>
      </w:pPr>
      <w:rPr>
        <w:rFonts w:hint="default"/>
        <w:lang w:val="en-US" w:eastAsia="en-US" w:bidi="ar-SA"/>
      </w:rPr>
    </w:lvl>
    <w:lvl w:ilvl="2" w:tplc="D87EE68C">
      <w:numFmt w:val="bullet"/>
      <w:lvlText w:val="•"/>
      <w:lvlJc w:val="left"/>
      <w:pPr>
        <w:ind w:left="2664" w:hanging="418"/>
      </w:pPr>
      <w:rPr>
        <w:rFonts w:hint="default"/>
        <w:lang w:val="en-US" w:eastAsia="en-US" w:bidi="ar-SA"/>
      </w:rPr>
    </w:lvl>
    <w:lvl w:ilvl="3" w:tplc="126402EE">
      <w:numFmt w:val="bullet"/>
      <w:lvlText w:val="•"/>
      <w:lvlJc w:val="left"/>
      <w:pPr>
        <w:ind w:left="3726" w:hanging="418"/>
      </w:pPr>
      <w:rPr>
        <w:rFonts w:hint="default"/>
        <w:lang w:val="en-US" w:eastAsia="en-US" w:bidi="ar-SA"/>
      </w:rPr>
    </w:lvl>
    <w:lvl w:ilvl="4" w:tplc="CA5E06E8">
      <w:numFmt w:val="bullet"/>
      <w:lvlText w:val="•"/>
      <w:lvlJc w:val="left"/>
      <w:pPr>
        <w:ind w:left="4788" w:hanging="418"/>
      </w:pPr>
      <w:rPr>
        <w:rFonts w:hint="default"/>
        <w:lang w:val="en-US" w:eastAsia="en-US" w:bidi="ar-SA"/>
      </w:rPr>
    </w:lvl>
    <w:lvl w:ilvl="5" w:tplc="6BBEF1A8">
      <w:numFmt w:val="bullet"/>
      <w:lvlText w:val="•"/>
      <w:lvlJc w:val="left"/>
      <w:pPr>
        <w:ind w:left="5850" w:hanging="418"/>
      </w:pPr>
      <w:rPr>
        <w:rFonts w:hint="default"/>
        <w:lang w:val="en-US" w:eastAsia="en-US" w:bidi="ar-SA"/>
      </w:rPr>
    </w:lvl>
    <w:lvl w:ilvl="6" w:tplc="43EC0B42">
      <w:numFmt w:val="bullet"/>
      <w:lvlText w:val="•"/>
      <w:lvlJc w:val="left"/>
      <w:pPr>
        <w:ind w:left="6912" w:hanging="418"/>
      </w:pPr>
      <w:rPr>
        <w:rFonts w:hint="default"/>
        <w:lang w:val="en-US" w:eastAsia="en-US" w:bidi="ar-SA"/>
      </w:rPr>
    </w:lvl>
    <w:lvl w:ilvl="7" w:tplc="45E0366A">
      <w:numFmt w:val="bullet"/>
      <w:lvlText w:val="•"/>
      <w:lvlJc w:val="left"/>
      <w:pPr>
        <w:ind w:left="7974" w:hanging="418"/>
      </w:pPr>
      <w:rPr>
        <w:rFonts w:hint="default"/>
        <w:lang w:val="en-US" w:eastAsia="en-US" w:bidi="ar-SA"/>
      </w:rPr>
    </w:lvl>
    <w:lvl w:ilvl="8" w:tplc="F17CB1F4">
      <w:numFmt w:val="bullet"/>
      <w:lvlText w:val="•"/>
      <w:lvlJc w:val="left"/>
      <w:pPr>
        <w:ind w:left="9036" w:hanging="418"/>
      </w:pPr>
      <w:rPr>
        <w:rFonts w:hint="default"/>
        <w:lang w:val="en-US" w:eastAsia="en-US" w:bidi="ar-SA"/>
      </w:rPr>
    </w:lvl>
  </w:abstractNum>
  <w:abstractNum w:abstractNumId="7" w15:restartNumberingAfterBreak="0">
    <w:nsid w:val="522D427D"/>
    <w:multiLevelType w:val="hybridMultilevel"/>
    <w:tmpl w:val="F75068BA"/>
    <w:lvl w:ilvl="0" w:tplc="2E3031A4">
      <w:numFmt w:val="bullet"/>
      <w:lvlText w:val=""/>
      <w:lvlJc w:val="left"/>
      <w:pPr>
        <w:ind w:left="420" w:hanging="420"/>
      </w:pPr>
      <w:rPr>
        <w:rFonts w:ascii="Wingdings" w:eastAsia="Wingdings" w:hAnsi="Wingdings" w:cs="Wingdings" w:hint="default"/>
        <w:spacing w:val="0"/>
        <w:w w:val="100"/>
        <w:lang w:val="en-US" w:eastAsia="en-US" w:bidi="ar-SA"/>
      </w:rPr>
    </w:lvl>
    <w:lvl w:ilvl="1" w:tplc="E772A498">
      <w:numFmt w:val="bullet"/>
      <w:lvlText w:val="•"/>
      <w:lvlJc w:val="left"/>
      <w:pPr>
        <w:ind w:left="1494" w:hanging="420"/>
      </w:pPr>
      <w:rPr>
        <w:rFonts w:hint="default"/>
        <w:lang w:val="en-US" w:eastAsia="en-US" w:bidi="ar-SA"/>
      </w:rPr>
    </w:lvl>
    <w:lvl w:ilvl="2" w:tplc="0800217C">
      <w:numFmt w:val="bullet"/>
      <w:lvlText w:val="•"/>
      <w:lvlJc w:val="left"/>
      <w:pPr>
        <w:ind w:left="2568" w:hanging="420"/>
      </w:pPr>
      <w:rPr>
        <w:rFonts w:hint="default"/>
        <w:lang w:val="en-US" w:eastAsia="en-US" w:bidi="ar-SA"/>
      </w:rPr>
    </w:lvl>
    <w:lvl w:ilvl="3" w:tplc="EA0A33F8">
      <w:numFmt w:val="bullet"/>
      <w:lvlText w:val="•"/>
      <w:lvlJc w:val="left"/>
      <w:pPr>
        <w:ind w:left="3642" w:hanging="420"/>
      </w:pPr>
      <w:rPr>
        <w:rFonts w:hint="default"/>
        <w:lang w:val="en-US" w:eastAsia="en-US" w:bidi="ar-SA"/>
      </w:rPr>
    </w:lvl>
    <w:lvl w:ilvl="4" w:tplc="1CEE330A">
      <w:numFmt w:val="bullet"/>
      <w:lvlText w:val="•"/>
      <w:lvlJc w:val="left"/>
      <w:pPr>
        <w:ind w:left="4716" w:hanging="420"/>
      </w:pPr>
      <w:rPr>
        <w:rFonts w:hint="default"/>
        <w:lang w:val="en-US" w:eastAsia="en-US" w:bidi="ar-SA"/>
      </w:rPr>
    </w:lvl>
    <w:lvl w:ilvl="5" w:tplc="57B2D27C">
      <w:numFmt w:val="bullet"/>
      <w:lvlText w:val="•"/>
      <w:lvlJc w:val="left"/>
      <w:pPr>
        <w:ind w:left="5790" w:hanging="420"/>
      </w:pPr>
      <w:rPr>
        <w:rFonts w:hint="default"/>
        <w:lang w:val="en-US" w:eastAsia="en-US" w:bidi="ar-SA"/>
      </w:rPr>
    </w:lvl>
    <w:lvl w:ilvl="6" w:tplc="657CA18A">
      <w:numFmt w:val="bullet"/>
      <w:lvlText w:val="•"/>
      <w:lvlJc w:val="left"/>
      <w:pPr>
        <w:ind w:left="6864" w:hanging="420"/>
      </w:pPr>
      <w:rPr>
        <w:rFonts w:hint="default"/>
        <w:lang w:val="en-US" w:eastAsia="en-US" w:bidi="ar-SA"/>
      </w:rPr>
    </w:lvl>
    <w:lvl w:ilvl="7" w:tplc="A3581AA8">
      <w:numFmt w:val="bullet"/>
      <w:lvlText w:val="•"/>
      <w:lvlJc w:val="left"/>
      <w:pPr>
        <w:ind w:left="7938" w:hanging="420"/>
      </w:pPr>
      <w:rPr>
        <w:rFonts w:hint="default"/>
        <w:lang w:val="en-US" w:eastAsia="en-US" w:bidi="ar-SA"/>
      </w:rPr>
    </w:lvl>
    <w:lvl w:ilvl="8" w:tplc="082C001E">
      <w:numFmt w:val="bullet"/>
      <w:lvlText w:val="•"/>
      <w:lvlJc w:val="left"/>
      <w:pPr>
        <w:ind w:left="9012" w:hanging="420"/>
      </w:pPr>
      <w:rPr>
        <w:rFonts w:hint="default"/>
        <w:lang w:val="en-US" w:eastAsia="en-US" w:bidi="ar-SA"/>
      </w:rPr>
    </w:lvl>
  </w:abstractNum>
  <w:abstractNum w:abstractNumId="8" w15:restartNumberingAfterBreak="0">
    <w:nsid w:val="53CB5EA2"/>
    <w:multiLevelType w:val="hybridMultilevel"/>
    <w:tmpl w:val="8FF07D42"/>
    <w:lvl w:ilvl="0" w:tplc="F404DB58">
      <w:start w:val="1"/>
      <w:numFmt w:val="decimal"/>
      <w:lvlText w:val="%1."/>
      <w:lvlJc w:val="left"/>
      <w:pPr>
        <w:ind w:left="4802" w:hanging="240"/>
        <w:jc w:val="right"/>
      </w:pPr>
      <w:rPr>
        <w:rFonts w:ascii="Times New Roman" w:eastAsia="Times New Roman" w:hAnsi="Times New Roman" w:cs="Times New Roman" w:hint="default"/>
        <w:b/>
        <w:bCs/>
        <w:i w:val="0"/>
        <w:iCs w:val="0"/>
        <w:color w:val="00AE50"/>
        <w:spacing w:val="0"/>
        <w:w w:val="94"/>
        <w:sz w:val="30"/>
        <w:szCs w:val="30"/>
        <w:lang w:val="en-US" w:eastAsia="en-US" w:bidi="ar-SA"/>
      </w:rPr>
    </w:lvl>
    <w:lvl w:ilvl="1" w:tplc="44D6165E">
      <w:numFmt w:val="bullet"/>
      <w:lvlText w:val="•"/>
      <w:lvlJc w:val="left"/>
      <w:pPr>
        <w:ind w:left="5436" w:hanging="240"/>
      </w:pPr>
      <w:rPr>
        <w:rFonts w:hint="default"/>
        <w:lang w:val="en-US" w:eastAsia="en-US" w:bidi="ar-SA"/>
      </w:rPr>
    </w:lvl>
    <w:lvl w:ilvl="2" w:tplc="5240CB6A">
      <w:numFmt w:val="bullet"/>
      <w:lvlText w:val="•"/>
      <w:lvlJc w:val="left"/>
      <w:pPr>
        <w:ind w:left="6072" w:hanging="240"/>
      </w:pPr>
      <w:rPr>
        <w:rFonts w:hint="default"/>
        <w:lang w:val="en-US" w:eastAsia="en-US" w:bidi="ar-SA"/>
      </w:rPr>
    </w:lvl>
    <w:lvl w:ilvl="3" w:tplc="55FE4CBC">
      <w:numFmt w:val="bullet"/>
      <w:lvlText w:val="•"/>
      <w:lvlJc w:val="left"/>
      <w:pPr>
        <w:ind w:left="6708" w:hanging="240"/>
      </w:pPr>
      <w:rPr>
        <w:rFonts w:hint="default"/>
        <w:lang w:val="en-US" w:eastAsia="en-US" w:bidi="ar-SA"/>
      </w:rPr>
    </w:lvl>
    <w:lvl w:ilvl="4" w:tplc="35B862D6">
      <w:numFmt w:val="bullet"/>
      <w:lvlText w:val="•"/>
      <w:lvlJc w:val="left"/>
      <w:pPr>
        <w:ind w:left="7344" w:hanging="240"/>
      </w:pPr>
      <w:rPr>
        <w:rFonts w:hint="default"/>
        <w:lang w:val="en-US" w:eastAsia="en-US" w:bidi="ar-SA"/>
      </w:rPr>
    </w:lvl>
    <w:lvl w:ilvl="5" w:tplc="2BE68BBA">
      <w:numFmt w:val="bullet"/>
      <w:lvlText w:val="•"/>
      <w:lvlJc w:val="left"/>
      <w:pPr>
        <w:ind w:left="7980" w:hanging="240"/>
      </w:pPr>
      <w:rPr>
        <w:rFonts w:hint="default"/>
        <w:lang w:val="en-US" w:eastAsia="en-US" w:bidi="ar-SA"/>
      </w:rPr>
    </w:lvl>
    <w:lvl w:ilvl="6" w:tplc="FCF4B6FC">
      <w:numFmt w:val="bullet"/>
      <w:lvlText w:val="•"/>
      <w:lvlJc w:val="left"/>
      <w:pPr>
        <w:ind w:left="8616" w:hanging="240"/>
      </w:pPr>
      <w:rPr>
        <w:rFonts w:hint="default"/>
        <w:lang w:val="en-US" w:eastAsia="en-US" w:bidi="ar-SA"/>
      </w:rPr>
    </w:lvl>
    <w:lvl w:ilvl="7" w:tplc="82D804B8">
      <w:numFmt w:val="bullet"/>
      <w:lvlText w:val="•"/>
      <w:lvlJc w:val="left"/>
      <w:pPr>
        <w:ind w:left="9252" w:hanging="240"/>
      </w:pPr>
      <w:rPr>
        <w:rFonts w:hint="default"/>
        <w:lang w:val="en-US" w:eastAsia="en-US" w:bidi="ar-SA"/>
      </w:rPr>
    </w:lvl>
    <w:lvl w:ilvl="8" w:tplc="511E7B06">
      <w:numFmt w:val="bullet"/>
      <w:lvlText w:val="•"/>
      <w:lvlJc w:val="left"/>
      <w:pPr>
        <w:ind w:left="9888" w:hanging="240"/>
      </w:pPr>
      <w:rPr>
        <w:rFonts w:hint="default"/>
        <w:lang w:val="en-US" w:eastAsia="en-US" w:bidi="ar-SA"/>
      </w:rPr>
    </w:lvl>
  </w:abstractNum>
  <w:abstractNum w:abstractNumId="9" w15:restartNumberingAfterBreak="0">
    <w:nsid w:val="6A1D2473"/>
    <w:multiLevelType w:val="multilevel"/>
    <w:tmpl w:val="07386732"/>
    <w:lvl w:ilvl="0">
      <w:start w:val="4"/>
      <w:numFmt w:val="decimal"/>
      <w:lvlText w:val="%1"/>
      <w:lvlJc w:val="left"/>
      <w:pPr>
        <w:ind w:left="552" w:hanging="420"/>
      </w:pPr>
      <w:rPr>
        <w:rFonts w:hint="default"/>
        <w:lang w:val="en-US" w:eastAsia="en-US" w:bidi="ar-SA"/>
      </w:rPr>
    </w:lvl>
    <w:lvl w:ilvl="1">
      <w:start w:val="1"/>
      <w:numFmt w:val="decimal"/>
      <w:lvlText w:val="%1.%2."/>
      <w:lvlJc w:val="left"/>
      <w:pPr>
        <w:ind w:left="552"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75" w:hanging="363"/>
      </w:pPr>
      <w:rPr>
        <w:rFonts w:ascii="Wingdings" w:eastAsia="Wingdings" w:hAnsi="Wingdings" w:cs="Wingdings" w:hint="default"/>
        <w:spacing w:val="0"/>
        <w:w w:val="100"/>
        <w:lang w:val="en-US" w:eastAsia="en-US" w:bidi="ar-SA"/>
      </w:rPr>
    </w:lvl>
    <w:lvl w:ilvl="3">
      <w:numFmt w:val="bullet"/>
      <w:lvlText w:val="•"/>
      <w:lvlJc w:val="left"/>
      <w:pPr>
        <w:ind w:left="2915" w:hanging="363"/>
      </w:pPr>
      <w:rPr>
        <w:rFonts w:hint="default"/>
        <w:lang w:val="en-US" w:eastAsia="en-US" w:bidi="ar-SA"/>
      </w:rPr>
    </w:lvl>
    <w:lvl w:ilvl="4">
      <w:numFmt w:val="bullet"/>
      <w:lvlText w:val="•"/>
      <w:lvlJc w:val="left"/>
      <w:pPr>
        <w:ind w:left="4093" w:hanging="363"/>
      </w:pPr>
      <w:rPr>
        <w:rFonts w:hint="default"/>
        <w:lang w:val="en-US" w:eastAsia="en-US" w:bidi="ar-SA"/>
      </w:rPr>
    </w:lvl>
    <w:lvl w:ilvl="5">
      <w:numFmt w:val="bullet"/>
      <w:lvlText w:val="•"/>
      <w:lvlJc w:val="left"/>
      <w:pPr>
        <w:ind w:left="5271" w:hanging="363"/>
      </w:pPr>
      <w:rPr>
        <w:rFonts w:hint="default"/>
        <w:lang w:val="en-US" w:eastAsia="en-US" w:bidi="ar-SA"/>
      </w:rPr>
    </w:lvl>
    <w:lvl w:ilvl="6">
      <w:numFmt w:val="bullet"/>
      <w:lvlText w:val="•"/>
      <w:lvlJc w:val="left"/>
      <w:pPr>
        <w:ind w:left="6448" w:hanging="363"/>
      </w:pPr>
      <w:rPr>
        <w:rFonts w:hint="default"/>
        <w:lang w:val="en-US" w:eastAsia="en-US" w:bidi="ar-SA"/>
      </w:rPr>
    </w:lvl>
    <w:lvl w:ilvl="7">
      <w:numFmt w:val="bullet"/>
      <w:lvlText w:val="•"/>
      <w:lvlJc w:val="left"/>
      <w:pPr>
        <w:ind w:left="7626" w:hanging="363"/>
      </w:pPr>
      <w:rPr>
        <w:rFonts w:hint="default"/>
        <w:lang w:val="en-US" w:eastAsia="en-US" w:bidi="ar-SA"/>
      </w:rPr>
    </w:lvl>
    <w:lvl w:ilvl="8">
      <w:numFmt w:val="bullet"/>
      <w:lvlText w:val="•"/>
      <w:lvlJc w:val="left"/>
      <w:pPr>
        <w:ind w:left="8804" w:hanging="363"/>
      </w:pPr>
      <w:rPr>
        <w:rFonts w:hint="default"/>
        <w:lang w:val="en-US" w:eastAsia="en-US" w:bidi="ar-SA"/>
      </w:rPr>
    </w:lvl>
  </w:abstractNum>
  <w:abstractNum w:abstractNumId="10" w15:restartNumberingAfterBreak="0">
    <w:nsid w:val="6BCF2373"/>
    <w:multiLevelType w:val="hybridMultilevel"/>
    <w:tmpl w:val="3EAA84A4"/>
    <w:lvl w:ilvl="0" w:tplc="16540884">
      <w:start w:val="1"/>
      <w:numFmt w:val="upperLetter"/>
      <w:lvlText w:val="%1."/>
      <w:lvlJc w:val="left"/>
      <w:pPr>
        <w:ind w:left="424" w:hanging="293"/>
      </w:pPr>
      <w:rPr>
        <w:rFonts w:ascii="Times New Roman" w:eastAsia="Times New Roman" w:hAnsi="Times New Roman" w:cs="Times New Roman" w:hint="default"/>
        <w:b/>
        <w:bCs/>
        <w:i w:val="0"/>
        <w:iCs w:val="0"/>
        <w:spacing w:val="-1"/>
        <w:w w:val="100"/>
        <w:sz w:val="24"/>
        <w:szCs w:val="24"/>
        <w:lang w:val="en-US" w:eastAsia="en-US" w:bidi="ar-SA"/>
      </w:rPr>
    </w:lvl>
    <w:lvl w:ilvl="1" w:tplc="143462D2">
      <w:numFmt w:val="bullet"/>
      <w:lvlText w:val="•"/>
      <w:lvlJc w:val="left"/>
      <w:pPr>
        <w:ind w:left="1494" w:hanging="293"/>
      </w:pPr>
      <w:rPr>
        <w:rFonts w:hint="default"/>
        <w:lang w:val="en-US" w:eastAsia="en-US" w:bidi="ar-SA"/>
      </w:rPr>
    </w:lvl>
    <w:lvl w:ilvl="2" w:tplc="6DCA3E66">
      <w:numFmt w:val="bullet"/>
      <w:lvlText w:val="•"/>
      <w:lvlJc w:val="left"/>
      <w:pPr>
        <w:ind w:left="2568" w:hanging="293"/>
      </w:pPr>
      <w:rPr>
        <w:rFonts w:hint="default"/>
        <w:lang w:val="en-US" w:eastAsia="en-US" w:bidi="ar-SA"/>
      </w:rPr>
    </w:lvl>
    <w:lvl w:ilvl="3" w:tplc="5808B9E4">
      <w:numFmt w:val="bullet"/>
      <w:lvlText w:val="•"/>
      <w:lvlJc w:val="left"/>
      <w:pPr>
        <w:ind w:left="3642" w:hanging="293"/>
      </w:pPr>
      <w:rPr>
        <w:rFonts w:hint="default"/>
        <w:lang w:val="en-US" w:eastAsia="en-US" w:bidi="ar-SA"/>
      </w:rPr>
    </w:lvl>
    <w:lvl w:ilvl="4" w:tplc="CFD8509A">
      <w:numFmt w:val="bullet"/>
      <w:lvlText w:val="•"/>
      <w:lvlJc w:val="left"/>
      <w:pPr>
        <w:ind w:left="4716" w:hanging="293"/>
      </w:pPr>
      <w:rPr>
        <w:rFonts w:hint="default"/>
        <w:lang w:val="en-US" w:eastAsia="en-US" w:bidi="ar-SA"/>
      </w:rPr>
    </w:lvl>
    <w:lvl w:ilvl="5" w:tplc="A4FE1B20">
      <w:numFmt w:val="bullet"/>
      <w:lvlText w:val="•"/>
      <w:lvlJc w:val="left"/>
      <w:pPr>
        <w:ind w:left="5790" w:hanging="293"/>
      </w:pPr>
      <w:rPr>
        <w:rFonts w:hint="default"/>
        <w:lang w:val="en-US" w:eastAsia="en-US" w:bidi="ar-SA"/>
      </w:rPr>
    </w:lvl>
    <w:lvl w:ilvl="6" w:tplc="05226CEA">
      <w:numFmt w:val="bullet"/>
      <w:lvlText w:val="•"/>
      <w:lvlJc w:val="left"/>
      <w:pPr>
        <w:ind w:left="6864" w:hanging="293"/>
      </w:pPr>
      <w:rPr>
        <w:rFonts w:hint="default"/>
        <w:lang w:val="en-US" w:eastAsia="en-US" w:bidi="ar-SA"/>
      </w:rPr>
    </w:lvl>
    <w:lvl w:ilvl="7" w:tplc="B47CAC76">
      <w:numFmt w:val="bullet"/>
      <w:lvlText w:val="•"/>
      <w:lvlJc w:val="left"/>
      <w:pPr>
        <w:ind w:left="7938" w:hanging="293"/>
      </w:pPr>
      <w:rPr>
        <w:rFonts w:hint="default"/>
        <w:lang w:val="en-US" w:eastAsia="en-US" w:bidi="ar-SA"/>
      </w:rPr>
    </w:lvl>
    <w:lvl w:ilvl="8" w:tplc="B4D61FC8">
      <w:numFmt w:val="bullet"/>
      <w:lvlText w:val="•"/>
      <w:lvlJc w:val="left"/>
      <w:pPr>
        <w:ind w:left="9012" w:hanging="293"/>
      </w:pPr>
      <w:rPr>
        <w:rFonts w:hint="default"/>
        <w:lang w:val="en-US" w:eastAsia="en-US" w:bidi="ar-SA"/>
      </w:rPr>
    </w:lvl>
  </w:abstractNum>
  <w:abstractNum w:abstractNumId="11" w15:restartNumberingAfterBreak="0">
    <w:nsid w:val="7A6C66E4"/>
    <w:multiLevelType w:val="hybridMultilevel"/>
    <w:tmpl w:val="EC6450FA"/>
    <w:lvl w:ilvl="0" w:tplc="0BB8DBF4">
      <w:start w:val="1"/>
      <w:numFmt w:val="decimal"/>
      <w:lvlText w:val="%1."/>
      <w:lvlJc w:val="left"/>
      <w:pPr>
        <w:ind w:left="424"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DDD4895A">
      <w:numFmt w:val="bullet"/>
      <w:lvlText w:val="•"/>
      <w:lvlJc w:val="left"/>
      <w:pPr>
        <w:ind w:left="1494" w:hanging="425"/>
      </w:pPr>
      <w:rPr>
        <w:rFonts w:hint="default"/>
        <w:lang w:val="en-US" w:eastAsia="en-US" w:bidi="ar-SA"/>
      </w:rPr>
    </w:lvl>
    <w:lvl w:ilvl="2" w:tplc="ACFA6DAE">
      <w:numFmt w:val="bullet"/>
      <w:lvlText w:val="•"/>
      <w:lvlJc w:val="left"/>
      <w:pPr>
        <w:ind w:left="2568" w:hanging="425"/>
      </w:pPr>
      <w:rPr>
        <w:rFonts w:hint="default"/>
        <w:lang w:val="en-US" w:eastAsia="en-US" w:bidi="ar-SA"/>
      </w:rPr>
    </w:lvl>
    <w:lvl w:ilvl="3" w:tplc="2C6A54C0">
      <w:numFmt w:val="bullet"/>
      <w:lvlText w:val="•"/>
      <w:lvlJc w:val="left"/>
      <w:pPr>
        <w:ind w:left="3642" w:hanging="425"/>
      </w:pPr>
      <w:rPr>
        <w:rFonts w:hint="default"/>
        <w:lang w:val="en-US" w:eastAsia="en-US" w:bidi="ar-SA"/>
      </w:rPr>
    </w:lvl>
    <w:lvl w:ilvl="4" w:tplc="AE36E566">
      <w:numFmt w:val="bullet"/>
      <w:lvlText w:val="•"/>
      <w:lvlJc w:val="left"/>
      <w:pPr>
        <w:ind w:left="4716" w:hanging="425"/>
      </w:pPr>
      <w:rPr>
        <w:rFonts w:hint="default"/>
        <w:lang w:val="en-US" w:eastAsia="en-US" w:bidi="ar-SA"/>
      </w:rPr>
    </w:lvl>
    <w:lvl w:ilvl="5" w:tplc="2B9C6322">
      <w:numFmt w:val="bullet"/>
      <w:lvlText w:val="•"/>
      <w:lvlJc w:val="left"/>
      <w:pPr>
        <w:ind w:left="5790" w:hanging="425"/>
      </w:pPr>
      <w:rPr>
        <w:rFonts w:hint="default"/>
        <w:lang w:val="en-US" w:eastAsia="en-US" w:bidi="ar-SA"/>
      </w:rPr>
    </w:lvl>
    <w:lvl w:ilvl="6" w:tplc="6544791A">
      <w:numFmt w:val="bullet"/>
      <w:lvlText w:val="•"/>
      <w:lvlJc w:val="left"/>
      <w:pPr>
        <w:ind w:left="6864" w:hanging="425"/>
      </w:pPr>
      <w:rPr>
        <w:rFonts w:hint="default"/>
        <w:lang w:val="en-US" w:eastAsia="en-US" w:bidi="ar-SA"/>
      </w:rPr>
    </w:lvl>
    <w:lvl w:ilvl="7" w:tplc="73FAC6CE">
      <w:numFmt w:val="bullet"/>
      <w:lvlText w:val="•"/>
      <w:lvlJc w:val="left"/>
      <w:pPr>
        <w:ind w:left="7938" w:hanging="425"/>
      </w:pPr>
      <w:rPr>
        <w:rFonts w:hint="default"/>
        <w:lang w:val="en-US" w:eastAsia="en-US" w:bidi="ar-SA"/>
      </w:rPr>
    </w:lvl>
    <w:lvl w:ilvl="8" w:tplc="4684B966">
      <w:numFmt w:val="bullet"/>
      <w:lvlText w:val="•"/>
      <w:lvlJc w:val="left"/>
      <w:pPr>
        <w:ind w:left="9012" w:hanging="425"/>
      </w:pPr>
      <w:rPr>
        <w:rFonts w:hint="default"/>
        <w:lang w:val="en-US" w:eastAsia="en-US" w:bidi="ar-SA"/>
      </w:rPr>
    </w:lvl>
  </w:abstractNum>
  <w:num w:numId="1" w16cid:durableId="965040416">
    <w:abstractNumId w:val="4"/>
  </w:num>
  <w:num w:numId="2" w16cid:durableId="1197694529">
    <w:abstractNumId w:val="7"/>
  </w:num>
  <w:num w:numId="3" w16cid:durableId="1509443910">
    <w:abstractNumId w:val="6"/>
  </w:num>
  <w:num w:numId="4" w16cid:durableId="135462976">
    <w:abstractNumId w:val="3"/>
  </w:num>
  <w:num w:numId="5" w16cid:durableId="509954037">
    <w:abstractNumId w:val="10"/>
  </w:num>
  <w:num w:numId="6" w16cid:durableId="1070157481">
    <w:abstractNumId w:val="11"/>
  </w:num>
  <w:num w:numId="7" w16cid:durableId="482431140">
    <w:abstractNumId w:val="5"/>
  </w:num>
  <w:num w:numId="8" w16cid:durableId="1789931911">
    <w:abstractNumId w:val="9"/>
  </w:num>
  <w:num w:numId="9" w16cid:durableId="1327518396">
    <w:abstractNumId w:val="1"/>
  </w:num>
  <w:num w:numId="10" w16cid:durableId="503015707">
    <w:abstractNumId w:val="8"/>
  </w:num>
  <w:num w:numId="11" w16cid:durableId="840702084">
    <w:abstractNumId w:val="0"/>
  </w:num>
  <w:num w:numId="12" w16cid:durableId="1737898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7D8"/>
    <w:rsid w:val="000758EB"/>
    <w:rsid w:val="001A748A"/>
    <w:rsid w:val="001B0AFB"/>
    <w:rsid w:val="002257D8"/>
    <w:rsid w:val="00375A00"/>
    <w:rsid w:val="005110FE"/>
    <w:rsid w:val="00581A1A"/>
    <w:rsid w:val="005D1B75"/>
    <w:rsid w:val="007C07D7"/>
    <w:rsid w:val="00866A7C"/>
    <w:rsid w:val="00A7110F"/>
    <w:rsid w:val="00BF26A1"/>
    <w:rsid w:val="00C26860"/>
    <w:rsid w:val="00D76645"/>
    <w:rsid w:val="00D85B1B"/>
    <w:rsid w:val="00D87245"/>
    <w:rsid w:val="00E141AD"/>
    <w:rsid w:val="00E7176B"/>
    <w:rsid w:val="00EC003F"/>
    <w:rsid w:val="00F063AE"/>
    <w:rsid w:val="00F76E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445FB"/>
  <w15:docId w15:val="{313BF4DC-326B-4C9B-BB5F-EB0D6AA46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860"/>
    <w:rPr>
      <w:rFonts w:ascii="Times New Roman" w:eastAsia="Times New Roman" w:hAnsi="Times New Roman" w:cs="Times New Roman"/>
    </w:rPr>
  </w:style>
  <w:style w:type="paragraph" w:styleId="Heading1">
    <w:name w:val="heading 1"/>
    <w:basedOn w:val="Normal"/>
    <w:uiPriority w:val="9"/>
    <w:qFormat/>
    <w:pPr>
      <w:spacing w:before="59"/>
      <w:ind w:hanging="238"/>
      <w:outlineLvl w:val="0"/>
    </w:pPr>
    <w:rPr>
      <w:b/>
      <w:bCs/>
      <w:sz w:val="32"/>
      <w:szCs w:val="32"/>
    </w:rPr>
  </w:style>
  <w:style w:type="paragraph" w:styleId="Heading2">
    <w:name w:val="heading 2"/>
    <w:basedOn w:val="Normal"/>
    <w:link w:val="Heading2Char"/>
    <w:uiPriority w:val="9"/>
    <w:unhideWhenUsed/>
    <w:qFormat/>
    <w:pPr>
      <w:ind w:left="132"/>
      <w:outlineLvl w:val="1"/>
    </w:pPr>
    <w:rPr>
      <w:b/>
      <w:bCs/>
      <w:sz w:val="28"/>
      <w:szCs w:val="28"/>
    </w:rPr>
  </w:style>
  <w:style w:type="paragraph" w:styleId="Heading3">
    <w:name w:val="heading 3"/>
    <w:basedOn w:val="Normal"/>
    <w:uiPriority w:val="9"/>
    <w:unhideWhenUsed/>
    <w:qFormat/>
    <w:pPr>
      <w:ind w:left="13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9" w:hanging="420"/>
    </w:pPr>
  </w:style>
  <w:style w:type="paragraph" w:customStyle="1" w:styleId="TableParagraph">
    <w:name w:val="Table Paragraph"/>
    <w:basedOn w:val="Normal"/>
    <w:uiPriority w:val="1"/>
    <w:qFormat/>
    <w:pPr>
      <w:spacing w:line="272" w:lineRule="exact"/>
      <w:ind w:left="24"/>
      <w:jc w:val="center"/>
    </w:pPr>
  </w:style>
  <w:style w:type="paragraph" w:styleId="ListBullet">
    <w:name w:val="List Bullet"/>
    <w:basedOn w:val="Normal"/>
    <w:uiPriority w:val="99"/>
    <w:unhideWhenUsed/>
    <w:rsid w:val="00BF26A1"/>
    <w:pPr>
      <w:widowControl/>
      <w:numPr>
        <w:numId w:val="11"/>
      </w:numPr>
      <w:tabs>
        <w:tab w:val="clear" w:pos="360"/>
      </w:tabs>
      <w:autoSpaceDE/>
      <w:autoSpaceDN/>
      <w:spacing w:after="100" w:line="259" w:lineRule="auto"/>
      <w:ind w:left="0" w:firstLine="0"/>
      <w:contextualSpacing/>
    </w:pPr>
    <w:rPr>
      <w:rFonts w:cstheme="minorBidi"/>
    </w:rPr>
  </w:style>
  <w:style w:type="table" w:styleId="TableGrid">
    <w:name w:val="Table Grid"/>
    <w:basedOn w:val="TableNormal"/>
    <w:uiPriority w:val="59"/>
    <w:rsid w:val="00BF26A1"/>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C003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C26860"/>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BDDDA-151E-4D6C-935B-C08D1DFB8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20</Pages>
  <Words>3259</Words>
  <Characters>18579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Revanth</dc:creator>
  <dc:description/>
  <cp:lastModifiedBy>Varnit Kolakotla</cp:lastModifiedBy>
  <cp:revision>7</cp:revision>
  <cp:lastPrinted>2026-10-15T02:12:00Z</cp:lastPrinted>
  <dcterms:created xsi:type="dcterms:W3CDTF">2026-10-14T19:03:00Z</dcterms:created>
  <dcterms:modified xsi:type="dcterms:W3CDTF">2026-10-15T02:22:00Z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2026-10-11T00:00:00Z</vt:filetime>
  </property>
  <property fmtid="{D5CDD505-2E9C-101B-9397-08002B2CF9AE}" pid="4" name="Creator">
    <vt:lpwstr>WPS Docs</vt:lpwstr>
  </property>
  <property fmtid="{D5CDD505-2E9C-101B-9397-08002B2CF9AE}" pid="5" name="LastSaved">
    <vt:filetime>2026-10-14T00:00:00Z</vt:filetime>
  </property>
  <property fmtid="{D5CDD505-2E9C-101B-9397-08002B2CF9AE}" pid="6" name="SourceModified">
    <vt:lpwstr>D:20261011092825+05'30'</vt:lpwstr>
  </property>
</Properties>
</file>