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B0" w:rsidRPr="002B1611" w:rsidRDefault="002464B0" w:rsidP="002464B0">
      <w:pPr>
        <w:spacing w:after="315" w:line="315" w:lineRule="atLeast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Rules: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One entry per designer.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The majority of the costume should be made or modified by the designer.</w:t>
      </w:r>
    </w:p>
    <w:p w:rsidR="001D69FB" w:rsidRPr="002B1611" w:rsidRDefault="002464B0" w:rsidP="001D69FB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 xml:space="preserve">The use of a model to model a </w:t>
      </w:r>
      <w:r w:rsidR="009D0F80" w:rsidRPr="002B1611">
        <w:rPr>
          <w:rFonts w:eastAsia="Times New Roman" w:cs="Times New Roman"/>
          <w:lang w:eastAsia="en-NZ"/>
        </w:rPr>
        <w:t>designer’s</w:t>
      </w:r>
      <w:r w:rsidRPr="002B1611">
        <w:rPr>
          <w:rFonts w:eastAsia="Times New Roman" w:cs="Times New Roman"/>
          <w:lang w:eastAsia="en-NZ"/>
        </w:rPr>
        <w:t xml:space="preserve"> creation is allowed.</w:t>
      </w:r>
    </w:p>
    <w:p w:rsidR="002464B0" w:rsidRPr="002B1611" w:rsidRDefault="001D69FB" w:rsidP="001D69FB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C</w:t>
      </w:r>
      <w:r w:rsidR="002464B0" w:rsidRPr="002B1611">
        <w:rPr>
          <w:rFonts w:eastAsia="Times New Roman" w:cs="Times New Roman"/>
          <w:lang w:eastAsia="en-NZ"/>
        </w:rPr>
        <w:t>ostumes will be judged on workmanship and on artistry/interpretation.</w:t>
      </w:r>
    </w:p>
    <w:p w:rsidR="002B1611" w:rsidRPr="002B1611" w:rsidRDefault="002464B0" w:rsidP="002B1611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The judges will attempt to judge to the spirit of the rules, but reserve the right to apply their own judgement.</w:t>
      </w:r>
    </w:p>
    <w:p w:rsidR="002464B0" w:rsidRPr="002B1611" w:rsidRDefault="002B1611" w:rsidP="002B1611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300" w:lineRule="atLeast"/>
        <w:ind w:hanging="1004"/>
        <w:rPr>
          <w:rFonts w:eastAsia="Times New Roman" w:cs="Helvetica"/>
          <w:color w:val="000000" w:themeColor="text1"/>
          <w:lang w:eastAsia="en-NZ"/>
        </w:rPr>
      </w:pPr>
      <w:r w:rsidRPr="002B1611">
        <w:rPr>
          <w:rFonts w:eastAsia="Times New Roman" w:cs="Helvetica"/>
          <w:color w:val="000000" w:themeColor="text1"/>
          <w:lang w:eastAsia="en-NZ"/>
        </w:rPr>
        <w:t>Any queries or concerns contact the organiser.</w:t>
      </w:r>
    </w:p>
    <w:p w:rsidR="002464B0" w:rsidRPr="002B1611" w:rsidRDefault="001D69FB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There will be First, Second and Third Prizes</w:t>
      </w:r>
      <w:r w:rsidR="002464B0" w:rsidRPr="002B1611">
        <w:rPr>
          <w:rFonts w:eastAsia="Times New Roman" w:cs="Times New Roman"/>
          <w:lang w:eastAsia="en-NZ"/>
        </w:rPr>
        <w:t>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The prizes shall be divided up as fairly as possible, based on the final level of sponsorship available.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 xml:space="preserve">All contestants (and models) must attend the </w:t>
      </w:r>
      <w:r w:rsidR="001D69FB" w:rsidRPr="002B1611">
        <w:rPr>
          <w:rFonts w:eastAsia="Times New Roman" w:cs="Times New Roman"/>
          <w:lang w:eastAsia="en-NZ"/>
        </w:rPr>
        <w:t>j</w:t>
      </w:r>
      <w:r w:rsidRPr="002B1611">
        <w:rPr>
          <w:rFonts w:eastAsia="Times New Roman" w:cs="Times New Roman"/>
          <w:lang w:eastAsia="en-NZ"/>
        </w:rPr>
        <w:t xml:space="preserve">udging </w:t>
      </w:r>
      <w:proofErr w:type="gramStart"/>
      <w:r w:rsidRPr="002B1611">
        <w:rPr>
          <w:rFonts w:eastAsia="Times New Roman" w:cs="Times New Roman"/>
          <w:lang w:eastAsia="en-NZ"/>
        </w:rPr>
        <w:t xml:space="preserve">at </w:t>
      </w:r>
      <w:r w:rsidR="00FB452D" w:rsidRPr="002B1611">
        <w:rPr>
          <w:rFonts w:eastAsia="Times New Roman" w:cs="Times New Roman"/>
          <w:lang w:eastAsia="en-NZ"/>
        </w:rPr>
        <w:t>?</w:t>
      </w:r>
      <w:proofErr w:type="gramEnd"/>
      <w:r w:rsidRPr="002B1611">
        <w:rPr>
          <w:rFonts w:eastAsia="Times New Roman" w:cs="Times New Roman"/>
          <w:lang w:eastAsia="en-NZ"/>
        </w:rPr>
        <w:t>pm Sunday.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 xml:space="preserve">All models will parade at the </w:t>
      </w:r>
      <w:proofErr w:type="spellStart"/>
      <w:r w:rsidRPr="002B1611">
        <w:rPr>
          <w:rFonts w:eastAsia="Times New Roman" w:cs="Times New Roman"/>
          <w:lang w:eastAsia="en-NZ"/>
        </w:rPr>
        <w:t>cosplay</w:t>
      </w:r>
      <w:proofErr w:type="spellEnd"/>
      <w:r w:rsidRPr="002B1611">
        <w:rPr>
          <w:rFonts w:eastAsia="Times New Roman" w:cs="Times New Roman"/>
          <w:lang w:eastAsia="en-NZ"/>
        </w:rPr>
        <w:t xml:space="preserve"> </w:t>
      </w:r>
      <w:r w:rsidR="001D69FB" w:rsidRPr="002B1611">
        <w:rPr>
          <w:rFonts w:eastAsia="Times New Roman" w:cs="Times New Roman"/>
          <w:lang w:eastAsia="en-NZ"/>
        </w:rPr>
        <w:t>parade</w:t>
      </w:r>
      <w:r w:rsidRPr="002B1611">
        <w:rPr>
          <w:rFonts w:eastAsia="Times New Roman" w:cs="Times New Roman"/>
          <w:lang w:eastAsia="en-NZ"/>
        </w:rPr>
        <w:t xml:space="preserve"> on the main stage on Sunday. Announcement of </w:t>
      </w:r>
      <w:proofErr w:type="gramStart"/>
      <w:r w:rsidRPr="002B1611">
        <w:rPr>
          <w:rFonts w:eastAsia="Times New Roman" w:cs="Times New Roman"/>
          <w:lang w:eastAsia="en-NZ"/>
        </w:rPr>
        <w:t>winners,</w:t>
      </w:r>
      <w:proofErr w:type="gramEnd"/>
      <w:r w:rsidRPr="002B1611">
        <w:rPr>
          <w:rFonts w:eastAsia="Times New Roman" w:cs="Times New Roman"/>
          <w:lang w:eastAsia="en-NZ"/>
        </w:rPr>
        <w:t xml:space="preserve"> and handing out of prizes will take place then.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 xml:space="preserve">The entry form must be handed to the registration desk no later </w:t>
      </w:r>
      <w:proofErr w:type="gramStart"/>
      <w:r w:rsidRPr="002B1611">
        <w:rPr>
          <w:rFonts w:eastAsia="Times New Roman" w:cs="Times New Roman"/>
          <w:lang w:eastAsia="en-NZ"/>
        </w:rPr>
        <w:t xml:space="preserve">than </w:t>
      </w:r>
      <w:r w:rsidR="009D0F80">
        <w:rPr>
          <w:rFonts w:eastAsia="Times New Roman" w:cs="Times New Roman"/>
          <w:lang w:eastAsia="en-NZ"/>
        </w:rPr>
        <w:t>?</w:t>
      </w:r>
      <w:proofErr w:type="gramEnd"/>
      <w:r w:rsidR="00FB452D" w:rsidRPr="002B1611">
        <w:rPr>
          <w:rFonts w:eastAsia="Times New Roman" w:cs="Times New Roman"/>
          <w:lang w:eastAsia="en-NZ"/>
        </w:rPr>
        <w:t>pm</w:t>
      </w:r>
      <w:r w:rsidRPr="002B1611">
        <w:rPr>
          <w:rFonts w:eastAsia="Times New Roman" w:cs="Times New Roman"/>
          <w:lang w:eastAsia="en-NZ"/>
        </w:rPr>
        <w:t xml:space="preserve"> Sunday,</w:t>
      </w:r>
      <w:r w:rsidR="00FB452D" w:rsidRPr="002B1611">
        <w:rPr>
          <w:rFonts w:eastAsia="Times New Roman" w:cs="Times New Roman"/>
          <w:lang w:eastAsia="en-NZ"/>
        </w:rPr>
        <w:t xml:space="preserve"> or presented to the judges at ?</w:t>
      </w:r>
      <w:r w:rsidR="001D69FB" w:rsidRPr="002B1611">
        <w:rPr>
          <w:rFonts w:eastAsia="Times New Roman" w:cs="Times New Roman"/>
          <w:lang w:eastAsia="en-NZ"/>
        </w:rPr>
        <w:t xml:space="preserve">pm sharp in the </w:t>
      </w:r>
      <w:r w:rsidRPr="002B1611">
        <w:rPr>
          <w:rFonts w:eastAsia="Times New Roman" w:cs="Times New Roman"/>
          <w:lang w:eastAsia="en-NZ"/>
        </w:rPr>
        <w:t>judging room. A copy of the entry form may be obtained from the registration desk, or may be downloaded from </w:t>
      </w:r>
      <w:r w:rsidR="005640BD" w:rsidRPr="005640BD">
        <w:t>http://1drv.ms/1pfG5bF</w:t>
      </w:r>
      <w:r w:rsidRPr="002B1611">
        <w:rPr>
          <w:rFonts w:eastAsia="Times New Roman" w:cs="Times New Roman"/>
          <w:lang w:eastAsia="en-NZ"/>
        </w:rPr>
        <w:t>.</w:t>
      </w:r>
    </w:p>
    <w:p w:rsidR="002464B0" w:rsidRPr="002B1611" w:rsidRDefault="002464B0" w:rsidP="002464B0">
      <w:pPr>
        <w:numPr>
          <w:ilvl w:val="0"/>
          <w:numId w:val="2"/>
        </w:numPr>
        <w:spacing w:after="0" w:line="315" w:lineRule="atLeast"/>
        <w:ind w:left="120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References:</w:t>
      </w:r>
    </w:p>
    <w:p w:rsidR="002464B0" w:rsidRPr="002B1611" w:rsidRDefault="002464B0" w:rsidP="002464B0">
      <w:pPr>
        <w:numPr>
          <w:ilvl w:val="1"/>
          <w:numId w:val="2"/>
        </w:numPr>
        <w:spacing w:after="0" w:line="315" w:lineRule="atLeast"/>
        <w:ind w:left="240"/>
        <w:rPr>
          <w:rFonts w:eastAsia="Times New Roman" w:cs="Times New Roman"/>
          <w:lang w:eastAsia="en-NZ"/>
        </w:rPr>
      </w:pPr>
      <w:proofErr w:type="spellStart"/>
      <w:r w:rsidRPr="002B1611">
        <w:rPr>
          <w:rFonts w:eastAsia="Times New Roman" w:cs="Times New Roman"/>
          <w:lang w:eastAsia="en-NZ"/>
        </w:rPr>
        <w:t>Cosplay</w:t>
      </w:r>
      <w:proofErr w:type="spellEnd"/>
      <w:r w:rsidR="001D69FB" w:rsidRPr="002B1611">
        <w:rPr>
          <w:rFonts w:eastAsia="Times New Roman" w:cs="Times New Roman"/>
          <w:lang w:eastAsia="en-NZ"/>
        </w:rPr>
        <w:t>/Historical</w:t>
      </w:r>
      <w:r w:rsidRPr="002B1611">
        <w:rPr>
          <w:rFonts w:eastAsia="Times New Roman" w:cs="Times New Roman"/>
          <w:lang w:eastAsia="en-NZ"/>
        </w:rPr>
        <w:t xml:space="preserve"> </w:t>
      </w:r>
      <w:r w:rsidR="009D0F80">
        <w:rPr>
          <w:rFonts w:eastAsia="Times New Roman" w:cs="Times New Roman"/>
          <w:lang w:eastAsia="en-NZ"/>
        </w:rPr>
        <w:t xml:space="preserve">garb </w:t>
      </w:r>
      <w:r w:rsidRPr="002B1611">
        <w:rPr>
          <w:rFonts w:eastAsia="Times New Roman" w:cs="Times New Roman"/>
          <w:lang w:eastAsia="en-NZ"/>
        </w:rPr>
        <w:t>entries must have reference material attached to the entry. It should be pictures of at least two angles of the character</w:t>
      </w:r>
      <w:r w:rsidR="003972C5" w:rsidRPr="002B1611">
        <w:rPr>
          <w:rFonts w:eastAsia="Times New Roman" w:cs="Times New Roman"/>
          <w:lang w:eastAsia="en-NZ"/>
        </w:rPr>
        <w:t>/</w:t>
      </w:r>
      <w:r w:rsidR="009D0F80">
        <w:rPr>
          <w:rFonts w:eastAsia="Times New Roman" w:cs="Times New Roman"/>
          <w:lang w:eastAsia="en-NZ"/>
        </w:rPr>
        <w:t xml:space="preserve">original </w:t>
      </w:r>
      <w:r w:rsidR="003972C5" w:rsidRPr="002B1611">
        <w:rPr>
          <w:rFonts w:eastAsia="Times New Roman" w:cs="Times New Roman"/>
          <w:lang w:eastAsia="en-NZ"/>
        </w:rPr>
        <w:t>garb</w:t>
      </w:r>
      <w:r w:rsidRPr="002B1611">
        <w:rPr>
          <w:rFonts w:eastAsia="Times New Roman" w:cs="Times New Roman"/>
          <w:lang w:eastAsia="en-NZ"/>
        </w:rPr>
        <w:t xml:space="preserve"> if available. A written description of the character from a book, play or radio show would also be acceptable. Please try to be brief. Also mention if you are doing an interpretation of a character</w:t>
      </w:r>
      <w:r w:rsidR="003972C5" w:rsidRPr="002B1611">
        <w:rPr>
          <w:rFonts w:eastAsia="Times New Roman" w:cs="Times New Roman"/>
          <w:lang w:eastAsia="en-NZ"/>
        </w:rPr>
        <w:t>.</w:t>
      </w:r>
    </w:p>
    <w:p w:rsidR="003972C5" w:rsidRPr="002B1611" w:rsidRDefault="003972C5" w:rsidP="003972C5">
      <w:pPr>
        <w:numPr>
          <w:ilvl w:val="1"/>
          <w:numId w:val="2"/>
        </w:numPr>
        <w:tabs>
          <w:tab w:val="clear" w:pos="1440"/>
          <w:tab w:val="num" w:pos="284"/>
        </w:tabs>
        <w:spacing w:after="0" w:line="315" w:lineRule="atLeast"/>
        <w:ind w:left="284" w:hanging="426"/>
        <w:rPr>
          <w:rFonts w:eastAsia="Times New Roman" w:cs="Times New Roman"/>
          <w:lang w:eastAsia="en-NZ"/>
        </w:rPr>
      </w:pPr>
      <w:r w:rsidRPr="002B1611">
        <w:rPr>
          <w:rFonts w:eastAsia="Times New Roman" w:cs="Times New Roman"/>
          <w:lang w:eastAsia="en-NZ"/>
        </w:rPr>
        <w:t>Other c</w:t>
      </w:r>
      <w:r w:rsidR="002464B0" w:rsidRPr="002B1611">
        <w:rPr>
          <w:rFonts w:eastAsia="Times New Roman" w:cs="Times New Roman"/>
          <w:lang w:eastAsia="en-NZ"/>
        </w:rPr>
        <w:t xml:space="preserve">ostume entries must include a description of the designers inspiration/vision/intent, </w:t>
      </w:r>
      <w:proofErr w:type="spellStart"/>
      <w:r w:rsidR="002464B0" w:rsidRPr="002B1611">
        <w:rPr>
          <w:rFonts w:eastAsia="Times New Roman" w:cs="Times New Roman"/>
          <w:lang w:eastAsia="en-NZ"/>
        </w:rPr>
        <w:t>ie</w:t>
      </w:r>
      <w:proofErr w:type="spellEnd"/>
      <w:r w:rsidR="002464B0" w:rsidRPr="002B1611">
        <w:rPr>
          <w:rFonts w:eastAsia="Times New Roman" w:cs="Times New Roman"/>
          <w:lang w:eastAsia="en-NZ"/>
        </w:rPr>
        <w:t xml:space="preserve">. </w:t>
      </w:r>
      <w:proofErr w:type="gramStart"/>
      <w:r w:rsidR="002464B0" w:rsidRPr="002B1611">
        <w:rPr>
          <w:rFonts w:eastAsia="Times New Roman" w:cs="Times New Roman"/>
          <w:lang w:eastAsia="en-NZ"/>
        </w:rPr>
        <w:t>what</w:t>
      </w:r>
      <w:proofErr w:type="gramEnd"/>
      <w:r w:rsidR="002464B0" w:rsidRPr="002B1611">
        <w:rPr>
          <w:rFonts w:eastAsia="Times New Roman" w:cs="Times New Roman"/>
          <w:lang w:eastAsia="en-NZ"/>
        </w:rPr>
        <w:t xml:space="preserve"> they set out to create</w:t>
      </w:r>
      <w:r w:rsidRPr="002B1611">
        <w:rPr>
          <w:rFonts w:eastAsia="Times New Roman" w:cs="Times New Roman"/>
          <w:lang w:eastAsia="en-NZ"/>
        </w:rPr>
        <w:t>.</w:t>
      </w:r>
    </w:p>
    <w:p w:rsidR="003972C5" w:rsidRPr="002B1611" w:rsidRDefault="003972C5" w:rsidP="003972C5">
      <w:pPr>
        <w:numPr>
          <w:ilvl w:val="0"/>
          <w:numId w:val="2"/>
        </w:numPr>
        <w:tabs>
          <w:tab w:val="clear" w:pos="720"/>
          <w:tab w:val="num" w:pos="284"/>
        </w:tabs>
        <w:spacing w:after="0" w:line="315" w:lineRule="atLeast"/>
        <w:ind w:left="284" w:hanging="568"/>
        <w:rPr>
          <w:rFonts w:eastAsia="Times New Roman" w:cs="Times New Roman"/>
          <w:lang w:eastAsia="en-NZ"/>
        </w:rPr>
      </w:pPr>
      <w:r w:rsidRPr="002B1611">
        <w:rPr>
          <w:color w:val="000000"/>
        </w:rPr>
        <w:t xml:space="preserve">You agree as a condition of entry that </w:t>
      </w:r>
      <w:proofErr w:type="spellStart"/>
      <w:r w:rsidRPr="002B1611">
        <w:rPr>
          <w:color w:val="000000"/>
        </w:rPr>
        <w:t>SANCon</w:t>
      </w:r>
      <w:proofErr w:type="spellEnd"/>
      <w:r w:rsidRPr="002B1611">
        <w:rPr>
          <w:color w:val="000000"/>
        </w:rPr>
        <w:t xml:space="preserve"> may take photos of your model in costume.  They may use the photos for promoting </w:t>
      </w:r>
      <w:proofErr w:type="spellStart"/>
      <w:r w:rsidRPr="002B1611">
        <w:rPr>
          <w:color w:val="000000"/>
        </w:rPr>
        <w:t>SANCon</w:t>
      </w:r>
      <w:proofErr w:type="spellEnd"/>
      <w:r w:rsidRPr="002B1611">
        <w:rPr>
          <w:color w:val="000000"/>
        </w:rPr>
        <w:t xml:space="preserve">, including uploading to and display on the </w:t>
      </w:r>
      <w:proofErr w:type="spellStart"/>
      <w:r w:rsidRPr="002B1611">
        <w:rPr>
          <w:color w:val="000000"/>
        </w:rPr>
        <w:t>SANCon</w:t>
      </w:r>
      <w:proofErr w:type="spellEnd"/>
      <w:r w:rsidRPr="002B1611">
        <w:rPr>
          <w:color w:val="000000"/>
        </w:rPr>
        <w:t xml:space="preserve"> website, and in printed materials.</w:t>
      </w:r>
    </w:p>
    <w:p w:rsidR="00D12DEA" w:rsidRPr="002464B0" w:rsidRDefault="00D12DEA"/>
    <w:sectPr w:rsidR="00D12DEA" w:rsidRPr="002464B0" w:rsidSect="00D1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0DE"/>
    <w:multiLevelType w:val="multilevel"/>
    <w:tmpl w:val="B7D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21EE5"/>
    <w:multiLevelType w:val="multilevel"/>
    <w:tmpl w:val="C64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31459A"/>
    <w:multiLevelType w:val="multilevel"/>
    <w:tmpl w:val="ADFA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290E85"/>
    <w:multiLevelType w:val="multilevel"/>
    <w:tmpl w:val="77E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2464B0"/>
    <w:rsid w:val="00014118"/>
    <w:rsid w:val="0001516A"/>
    <w:rsid w:val="001D69FB"/>
    <w:rsid w:val="002464B0"/>
    <w:rsid w:val="002B1611"/>
    <w:rsid w:val="003972C5"/>
    <w:rsid w:val="00520DCE"/>
    <w:rsid w:val="005640BD"/>
    <w:rsid w:val="006560A3"/>
    <w:rsid w:val="009D0F80"/>
    <w:rsid w:val="00D12DEA"/>
    <w:rsid w:val="00FB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464B0"/>
  </w:style>
  <w:style w:type="character" w:styleId="Hyperlink">
    <w:name w:val="Hyperlink"/>
    <w:basedOn w:val="DefaultParagraphFont"/>
    <w:uiPriority w:val="99"/>
    <w:semiHidden/>
    <w:unhideWhenUsed/>
    <w:rsid w:val="002464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Adrian</dc:creator>
  <cp:lastModifiedBy>Glenn Adrian</cp:lastModifiedBy>
  <cp:revision>2</cp:revision>
  <cp:lastPrinted>2014-06-29T03:15:00Z</cp:lastPrinted>
  <dcterms:created xsi:type="dcterms:W3CDTF">2014-06-29T03:15:00Z</dcterms:created>
  <dcterms:modified xsi:type="dcterms:W3CDTF">2014-06-29T03:15:00Z</dcterms:modified>
</cp:coreProperties>
</file>