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31E0" w14:textId="79044800" w:rsidR="007C1830" w:rsidRPr="007C1830" w:rsidRDefault="007C1830" w:rsidP="007C18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830">
        <w:rPr>
          <w:rFonts w:ascii="Times New Roman" w:hAnsi="Times New Roman" w:cs="Times New Roman"/>
          <w:b/>
          <w:bCs/>
          <w:sz w:val="28"/>
          <w:szCs w:val="28"/>
        </w:rPr>
        <w:t>DISASTER RECOVERY WITH I</w:t>
      </w:r>
      <w:r>
        <w:rPr>
          <w:rFonts w:ascii="Times New Roman" w:hAnsi="Times New Roman" w:cs="Times New Roman"/>
          <w:b/>
          <w:bCs/>
          <w:sz w:val="28"/>
          <w:szCs w:val="28"/>
        </w:rPr>
        <w:t>BM</w:t>
      </w:r>
      <w:r w:rsidRPr="007C1830">
        <w:rPr>
          <w:rFonts w:ascii="Times New Roman" w:hAnsi="Times New Roman" w:cs="Times New Roman"/>
          <w:b/>
          <w:bCs/>
          <w:sz w:val="28"/>
          <w:szCs w:val="28"/>
        </w:rPr>
        <w:t xml:space="preserve"> CLOUD VIRTUAL SERVERS</w:t>
      </w:r>
    </w:p>
    <w:p w14:paraId="4CD3D1A7" w14:textId="1577509E" w:rsidR="00AF3A50" w:rsidRPr="007C1830" w:rsidRDefault="007C1830" w:rsidP="007C18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830">
        <w:rPr>
          <w:rFonts w:ascii="Times New Roman" w:hAnsi="Times New Roman" w:cs="Times New Roman"/>
          <w:b/>
          <w:bCs/>
          <w:sz w:val="28"/>
          <w:szCs w:val="28"/>
        </w:rPr>
        <w:t>PHASE-1</w:t>
      </w:r>
    </w:p>
    <w:p w14:paraId="1CDAAD78" w14:textId="344B23EF" w:rsidR="007C1830" w:rsidRPr="005F3738" w:rsidRDefault="007C1830" w:rsidP="007C18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738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41AE4C16" w14:textId="77B4C66C" w:rsidR="007C1830" w:rsidRPr="005F3738" w:rsidRDefault="007C1830" w:rsidP="007C1830">
      <w:pPr>
        <w:jc w:val="both"/>
        <w:rPr>
          <w:rFonts w:ascii="Times New Roman" w:hAnsi="Times New Roman" w:cs="Times New Roman"/>
          <w:color w:val="374151"/>
          <w:shd w:val="clear" w:color="auto" w:fill="F7F7F8"/>
        </w:rPr>
      </w:pPr>
      <w:r w:rsidRPr="00C156EB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r w:rsidRPr="005F3738">
        <w:rPr>
          <w:rFonts w:ascii="Times New Roman" w:hAnsi="Times New Roman" w:cs="Times New Roman"/>
          <w:color w:val="374151"/>
          <w:shd w:val="clear" w:color="auto" w:fill="F7F7F8"/>
        </w:rPr>
        <w:t xml:space="preserve">Disaster recovery (DR) with IBM Cloud Virtual Servers involves implementing a plan and set of strategies to ensure the availability and integrity of your IT infrastructure and data in the event of a disaster or significant disruption. The problem definition in this context refers to identifying and understanding the challenges </w:t>
      </w:r>
      <w:r w:rsidR="0082790B" w:rsidRPr="005F3738">
        <w:rPr>
          <w:rFonts w:ascii="Times New Roman" w:hAnsi="Times New Roman" w:cs="Times New Roman"/>
          <w:color w:val="374151"/>
          <w:shd w:val="clear" w:color="auto" w:fill="F7F7F8"/>
        </w:rPr>
        <w:t>Create a prototype or proof-of-concept (PoC) for your disaster recovery solution. This could involve setting up a simplified version of your environment in IBM Cloud.</w:t>
      </w:r>
      <w:r w:rsidR="005F3738" w:rsidRPr="005F3738">
        <w:rPr>
          <w:rFonts w:ascii="Times New Roman" w:hAnsi="Times New Roman" w:cs="Times New Roman"/>
          <w:color w:val="374151"/>
          <w:shd w:val="clear" w:color="auto" w:fill="F7F7F8"/>
        </w:rPr>
        <w:t xml:space="preserve"> A</w:t>
      </w:r>
      <w:r w:rsidRPr="005F3738">
        <w:rPr>
          <w:rFonts w:ascii="Times New Roman" w:hAnsi="Times New Roman" w:cs="Times New Roman"/>
          <w:color w:val="374151"/>
          <w:shd w:val="clear" w:color="auto" w:fill="F7F7F8"/>
        </w:rPr>
        <w:t>nd requirements associated with setting up an effective disaster recovery solution using IBM Cloud Virtual Servers</w:t>
      </w:r>
      <w:r w:rsidR="00C156EB" w:rsidRPr="005F3738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14:paraId="05E38D72" w14:textId="201BF344" w:rsidR="00C156EB" w:rsidRPr="005F3738" w:rsidRDefault="00C156EB" w:rsidP="007C1830">
      <w:pPr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 w:rsidRPr="005F373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Design Thinking:</w:t>
      </w:r>
    </w:p>
    <w:p w14:paraId="6B504C38" w14:textId="680DE04F" w:rsidR="00C156EB" w:rsidRDefault="00C156EB" w:rsidP="007C1830">
      <w:pPr>
        <w:jc w:val="both"/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 xml:space="preserve">         </w:t>
      </w:r>
      <w:r w:rsidRPr="00C156EB">
        <w:rPr>
          <w:rFonts w:ascii="Times New Roman" w:hAnsi="Times New Roman" w:cs="Times New Roman"/>
          <w:color w:val="374151"/>
          <w:shd w:val="clear" w:color="auto" w:fill="F7F7F8"/>
        </w:rPr>
        <w:t>Design thinking is a human-</w:t>
      </w:r>
      <w:proofErr w:type="spellStart"/>
      <w:r w:rsidRPr="00C156EB">
        <w:rPr>
          <w:rFonts w:ascii="Times New Roman" w:hAnsi="Times New Roman" w:cs="Times New Roman"/>
          <w:color w:val="374151"/>
          <w:shd w:val="clear" w:color="auto" w:fill="F7F7F8"/>
        </w:rPr>
        <w:t>centered</w:t>
      </w:r>
      <w:proofErr w:type="spellEnd"/>
      <w:r w:rsidRPr="00C156EB">
        <w:rPr>
          <w:rFonts w:ascii="Times New Roman" w:hAnsi="Times New Roman" w:cs="Times New Roman"/>
          <w:color w:val="374151"/>
          <w:shd w:val="clear" w:color="auto" w:fill="F7F7F8"/>
        </w:rPr>
        <w:t xml:space="preserve"> approach to problem-solving that can be applied to the design and implementation of a disaster recovery solution with IBM Cloud Virtual Servers</w:t>
      </w:r>
      <w:r w:rsidRPr="00C156EB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14:paraId="77633181" w14:textId="707ACD8A" w:rsidR="00C156EB" w:rsidRDefault="00C156EB" w:rsidP="007C1830">
      <w:pPr>
        <w:jc w:val="both"/>
        <w:rPr>
          <w:rFonts w:ascii="Times New Roman" w:eastAsia="Times New Roman" w:hAnsi="Times New Roman" w:cs="Times New Roman"/>
          <w:b/>
          <w:bCs/>
          <w:color w:val="374151"/>
          <w:bdr w:val="single" w:sz="2" w:space="0" w:color="D9D9E3" w:frame="1"/>
          <w:lang w:eastAsia="en-IN"/>
        </w:rPr>
      </w:pPr>
      <w:r w:rsidRPr="00C156EB">
        <w:rPr>
          <w:rFonts w:ascii="Times New Roman" w:eastAsia="Times New Roman" w:hAnsi="Times New Roman" w:cs="Times New Roman"/>
          <w:b/>
          <w:bCs/>
          <w:color w:val="374151"/>
          <w:bdr w:val="single" w:sz="2" w:space="0" w:color="D9D9E3" w:frame="1"/>
          <w:lang w:eastAsia="en-IN"/>
        </w:rPr>
        <w:t>1.Empathize:</w:t>
      </w:r>
    </w:p>
    <w:p w14:paraId="322C143B" w14:textId="230B4EF9" w:rsidR="00C156EB" w:rsidRPr="005F3738" w:rsidRDefault="00C156EB" w:rsidP="00C156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Understand the needs and concerns of your organization's stakeholders, including business leaders, IT teams, and end-users.</w:t>
      </w:r>
    </w:p>
    <w:p w14:paraId="20C3DD7D" w14:textId="05C84530" w:rsidR="00C156EB" w:rsidRPr="00C156EB" w:rsidRDefault="00C156EB" w:rsidP="00C156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Gather insights about the current state of disaster recovery, including pain points and areas for improvement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0B12BC1" w14:textId="1E476EB6" w:rsidR="00C156EB" w:rsidRDefault="00C156EB" w:rsidP="00C156E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2.Define:</w:t>
      </w:r>
    </w:p>
    <w:p w14:paraId="356EEE8B" w14:textId="07B39D32" w:rsidR="00C156EB" w:rsidRPr="005F3738" w:rsidRDefault="00C156EB" w:rsidP="00C156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 xml:space="preserve">Clearly define the problem statement and objectives for your disaster recovery solution with IBM Cloud </w:t>
      </w:r>
      <w:r w:rsidR="0082790B" w:rsidRPr="005F3738">
        <w:rPr>
          <w:rFonts w:ascii="Times New Roman" w:hAnsi="Times New Roman" w:cs="Times New Roman"/>
          <w:color w:val="374151"/>
          <w:shd w:val="clear" w:color="auto" w:fill="F7F7F8"/>
        </w:rPr>
        <w:t>V</w:t>
      </w:r>
      <w:r w:rsidRPr="005F3738">
        <w:rPr>
          <w:rFonts w:ascii="Times New Roman" w:hAnsi="Times New Roman" w:cs="Times New Roman"/>
          <w:color w:val="374151"/>
          <w:shd w:val="clear" w:color="auto" w:fill="F7F7F8"/>
        </w:rPr>
        <w:t>irtual Servers.</w:t>
      </w:r>
    </w:p>
    <w:p w14:paraId="436C9EFC" w14:textId="00A0C817" w:rsidR="00C156EB" w:rsidRPr="005F3738" w:rsidRDefault="00C156EB" w:rsidP="00C156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Establish specific goals, such as RTOs and RPOs, based on business needs and regulatory requirements.</w:t>
      </w:r>
    </w:p>
    <w:p w14:paraId="3328DD31" w14:textId="4B59EB25" w:rsidR="00C156EB" w:rsidRDefault="00C156EB" w:rsidP="00C156E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3.Ideate:</w:t>
      </w:r>
    </w:p>
    <w:p w14:paraId="539EBA3D" w14:textId="6C8D4845" w:rsidR="00C156EB" w:rsidRPr="005F3738" w:rsidRDefault="00C156EB" w:rsidP="00C156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Brainstorm potential solutions for disaster recovery using IBM Cloud Virtual Servers. Encourage creative thinking.</w:t>
      </w:r>
    </w:p>
    <w:p w14:paraId="031A82F2" w14:textId="04ECCFCB" w:rsidR="00C156EB" w:rsidRPr="005F3738" w:rsidRDefault="0082790B" w:rsidP="00C156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Consider various deployment models, such as active-active, active-passive, or hybrid, and evaluate their pros and cons.</w:t>
      </w:r>
    </w:p>
    <w:p w14:paraId="0BEC4A22" w14:textId="366866CA" w:rsidR="0082790B" w:rsidRDefault="0082790B" w:rsidP="0082790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4.Prototype:</w:t>
      </w:r>
    </w:p>
    <w:p w14:paraId="5E3C194A" w14:textId="689DE6BC" w:rsidR="0082790B" w:rsidRPr="005F3738" w:rsidRDefault="0082790B" w:rsidP="008279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Create a prototype or proof-of-concept (PoC) for your disaster recovery solution. This could involve setting up a simplified version of your environment in IBM Cloud.</w:t>
      </w:r>
    </w:p>
    <w:p w14:paraId="0CA9B063" w14:textId="76845F93" w:rsidR="0082790B" w:rsidRPr="005F3738" w:rsidRDefault="0082790B" w:rsidP="008279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Create a prototype or proof-of-concept (PoC) for your disaster recovery solution. This could involve setting up a simplified version of your environment in IBM Cloud.</w:t>
      </w:r>
    </w:p>
    <w:p w14:paraId="7B450AC4" w14:textId="0D4B92FD" w:rsidR="0082790B" w:rsidRDefault="0082790B" w:rsidP="0082790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5.Test:</w:t>
      </w:r>
    </w:p>
    <w:p w14:paraId="2752BA0B" w14:textId="73EB4B9F" w:rsidR="0082790B" w:rsidRPr="005F3738" w:rsidRDefault="0082790B" w:rsidP="008279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Conduct thorough testing of your disaster recovery solution. Simulate disaster scenarios and evaluate how well your solution performs.</w:t>
      </w:r>
    </w:p>
    <w:p w14:paraId="24C0F9DD" w14:textId="1DE4D43E" w:rsidR="0082790B" w:rsidRPr="005F3738" w:rsidRDefault="0082790B" w:rsidP="008279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Gather feedback from IT teams and stakeholders to identify any issues or areas for improvement.</w:t>
      </w:r>
    </w:p>
    <w:p w14:paraId="71E9361F" w14:textId="77777777" w:rsidR="005F3738" w:rsidRDefault="005F3738" w:rsidP="005F3738">
      <w:pPr>
        <w:jc w:val="both"/>
        <w:rPr>
          <w:rFonts w:ascii="Times New Roman" w:hAnsi="Times New Roman" w:cs="Times New Roman"/>
          <w:b/>
          <w:bCs/>
        </w:rPr>
      </w:pPr>
    </w:p>
    <w:p w14:paraId="6E896472" w14:textId="23E70CF7" w:rsidR="005F3738" w:rsidRPr="005F3738" w:rsidRDefault="005F3738" w:rsidP="005F3738">
      <w:pPr>
        <w:jc w:val="both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5F3738">
        <w:rPr>
          <w:rFonts w:ascii="Times New Roman" w:hAnsi="Times New Roman" w:cs="Times New Roman"/>
          <w:b/>
          <w:bCs/>
        </w:rPr>
        <w:lastRenderedPageBreak/>
        <w:t>6.Iterate:</w:t>
      </w:r>
    </w:p>
    <w:p w14:paraId="070FA2BE" w14:textId="1CD48E21" w:rsidR="0082790B" w:rsidRPr="005F3738" w:rsidRDefault="0082790B" w:rsidP="0082790B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Based on the feedback and test results, make iterative improvements to your disaster recovery design</w:t>
      </w:r>
      <w:r w:rsidRPr="005F3738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14:paraId="769F50A5" w14:textId="57D536A9" w:rsidR="0082790B" w:rsidRPr="005F3738" w:rsidRDefault="0082790B" w:rsidP="0082790B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Be open to refining your solution and making necessary adjustments</w:t>
      </w:r>
      <w:r w:rsidRPr="005F3738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14:paraId="3E90699A" w14:textId="2DB1EB6F" w:rsidR="0082790B" w:rsidRDefault="0082790B" w:rsidP="0082790B">
      <w:p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82790B">
        <w:rPr>
          <w:rFonts w:ascii="Times New Roman" w:eastAsia="Times New Roman" w:hAnsi="Times New Roman" w:cs="Times New Roman"/>
          <w:b/>
          <w:bCs/>
          <w:color w:val="374151"/>
          <w:lang w:eastAsia="en-IN"/>
        </w:rPr>
        <w:t>7.Impement:</w:t>
      </w:r>
    </w:p>
    <w:p w14:paraId="1DA1D41F" w14:textId="573772FE" w:rsidR="0082790B" w:rsidRPr="005F3738" w:rsidRDefault="0082790B" w:rsidP="0082790B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Once you have a well-tested and refined disaster recovery design, implement it in your IBM Cloud environment.</w:t>
      </w:r>
    </w:p>
    <w:p w14:paraId="05437071" w14:textId="5C6BFFF1" w:rsidR="0082790B" w:rsidRPr="005F3738" w:rsidRDefault="0082790B" w:rsidP="0082790B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Ensure that all configurations, automation scripts, and monitoring tools are in place.</w:t>
      </w:r>
    </w:p>
    <w:p w14:paraId="3646A8B4" w14:textId="19705427" w:rsidR="0082790B" w:rsidRDefault="0082790B" w:rsidP="0082790B">
      <w:p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74151"/>
          <w:lang w:eastAsia="en-IN"/>
        </w:rPr>
        <w:t>8.Monitor and Learn:</w:t>
      </w:r>
    </w:p>
    <w:p w14:paraId="05591C76" w14:textId="3472565D" w:rsidR="0082790B" w:rsidRPr="005F3738" w:rsidRDefault="0082790B" w:rsidP="0082790B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Continuously monitor the performance of your disaster recovery solution. Implement proactive monitoring and alerting to detect issues early.</w:t>
      </w:r>
    </w:p>
    <w:p w14:paraId="2167F6B1" w14:textId="1E6DFF76" w:rsidR="0082790B" w:rsidRPr="005F3738" w:rsidRDefault="0082790B" w:rsidP="0082790B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Learn from real-world events and incidents, and use this knowledge to further enhance your disaster recovery strategy.</w:t>
      </w:r>
    </w:p>
    <w:p w14:paraId="4B4FDBFE" w14:textId="0B083488" w:rsidR="0082790B" w:rsidRDefault="0082790B" w:rsidP="0082790B">
      <w:p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74151"/>
          <w:lang w:eastAsia="en-IN"/>
        </w:rPr>
        <w:t>9.Engage Stakeholders:</w:t>
      </w:r>
    </w:p>
    <w:p w14:paraId="54D3FE80" w14:textId="2CBC2481" w:rsidR="0082790B" w:rsidRPr="005F3738" w:rsidRDefault="0082790B" w:rsidP="0082790B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Maintain open communication with stakeholders throughout the design and implementation process.</w:t>
      </w:r>
    </w:p>
    <w:p w14:paraId="48D14540" w14:textId="4D36EEF2" w:rsidR="0082790B" w:rsidRPr="005F3738" w:rsidRDefault="0082790B" w:rsidP="0082790B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Keep them informed about progress and any changes that may impact their roles or responsibilities.</w:t>
      </w:r>
    </w:p>
    <w:p w14:paraId="4F79921B" w14:textId="17C21C1D" w:rsidR="0082790B" w:rsidRDefault="0082790B" w:rsidP="0082790B">
      <w:p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74151"/>
          <w:lang w:eastAsia="en-IN"/>
        </w:rPr>
        <w:t>10.Document and Train:</w:t>
      </w:r>
    </w:p>
    <w:p w14:paraId="0CBD4C2C" w14:textId="0A8B3AD2" w:rsidR="0082790B" w:rsidRPr="005F3738" w:rsidRDefault="0082790B" w:rsidP="0082790B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Document the disaster recovery plan and processes comprehensively. Make it accessible to relevant team members.</w:t>
      </w:r>
    </w:p>
    <w:p w14:paraId="1A5C4D5A" w14:textId="7CEEFB8C" w:rsidR="0082790B" w:rsidRPr="005F3738" w:rsidRDefault="0082790B" w:rsidP="0082790B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Provide training to the IT team and other staff involved in disaster recovery procedures.</w:t>
      </w:r>
    </w:p>
    <w:p w14:paraId="7735171A" w14:textId="7C891314" w:rsidR="0082790B" w:rsidRDefault="0082790B" w:rsidP="0082790B">
      <w:p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74151"/>
          <w:lang w:eastAsia="en-IN"/>
        </w:rPr>
        <w:t>11.Feedback Loop:</w:t>
      </w:r>
    </w:p>
    <w:p w14:paraId="31ADD9BB" w14:textId="3694DE96" w:rsidR="0082790B" w:rsidRPr="005F3738" w:rsidRDefault="0082790B" w:rsidP="0082790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Create a feedback loop for ongoing improvements. Encourage continuous feedback from end-users and IT teams to drive enhancements.</w:t>
      </w:r>
    </w:p>
    <w:p w14:paraId="082BF504" w14:textId="387DAEB2" w:rsidR="0082790B" w:rsidRDefault="0082790B" w:rsidP="0082790B">
      <w:p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74151"/>
          <w:lang w:eastAsia="en-IN"/>
        </w:rPr>
        <w:t>12.Scale and Evolve:</w:t>
      </w:r>
    </w:p>
    <w:p w14:paraId="48A3C50B" w14:textId="3EE7DAC0" w:rsidR="0082790B" w:rsidRPr="005F3738" w:rsidRDefault="005F3738" w:rsidP="0082790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As your organization grows or changes, be prepared to scale your disaster recovery solution accordingly.</w:t>
      </w:r>
    </w:p>
    <w:p w14:paraId="5FBFCE38" w14:textId="48FB01AC" w:rsidR="005F3738" w:rsidRPr="005F3738" w:rsidRDefault="005F3738" w:rsidP="0082790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  <w:r w:rsidRPr="005F3738">
        <w:rPr>
          <w:rFonts w:ascii="Times New Roman" w:hAnsi="Times New Roman" w:cs="Times New Roman"/>
          <w:color w:val="374151"/>
          <w:shd w:val="clear" w:color="auto" w:fill="F7F7F8"/>
        </w:rPr>
        <w:t>Regularly revisit your disaster recovery strategy to ensure it remains aligned with business objectives.</w:t>
      </w:r>
    </w:p>
    <w:p w14:paraId="2F3ADAAD" w14:textId="77777777" w:rsidR="0082790B" w:rsidRPr="0082790B" w:rsidRDefault="0082790B" w:rsidP="0082790B">
      <w:pPr>
        <w:jc w:val="both"/>
        <w:rPr>
          <w:rFonts w:ascii="Times New Roman" w:eastAsia="Times New Roman" w:hAnsi="Times New Roman" w:cs="Times New Roman"/>
          <w:b/>
          <w:bCs/>
          <w:color w:val="374151"/>
          <w:lang w:eastAsia="en-IN"/>
        </w:rPr>
      </w:pPr>
    </w:p>
    <w:p w14:paraId="4D99A6C0" w14:textId="77777777" w:rsidR="0082790B" w:rsidRPr="0082790B" w:rsidRDefault="0082790B" w:rsidP="0082790B">
      <w:pPr>
        <w:jc w:val="both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12FAEBE5" w14:textId="77777777" w:rsidR="0082790B" w:rsidRPr="0082790B" w:rsidRDefault="0082790B" w:rsidP="0082790B">
      <w:pPr>
        <w:jc w:val="both"/>
        <w:rPr>
          <w:rFonts w:ascii="Times New Roman" w:hAnsi="Times New Roman" w:cs="Times New Roman"/>
          <w:b/>
          <w:bCs/>
        </w:rPr>
      </w:pPr>
    </w:p>
    <w:p w14:paraId="21BB3A3B" w14:textId="77777777" w:rsidR="007C1830" w:rsidRPr="007C1830" w:rsidRDefault="007C1830" w:rsidP="007C1830">
      <w:pPr>
        <w:rPr>
          <w:b/>
          <w:bCs/>
          <w:sz w:val="24"/>
          <w:szCs w:val="24"/>
        </w:rPr>
      </w:pPr>
    </w:p>
    <w:sectPr w:rsidR="007C1830" w:rsidRPr="007C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0699" w14:textId="77777777" w:rsidR="007C1830" w:rsidRDefault="007C1830" w:rsidP="007C1830">
      <w:pPr>
        <w:spacing w:after="0" w:line="240" w:lineRule="auto"/>
      </w:pPr>
      <w:r>
        <w:separator/>
      </w:r>
    </w:p>
  </w:endnote>
  <w:endnote w:type="continuationSeparator" w:id="0">
    <w:p w14:paraId="3D6C1418" w14:textId="77777777" w:rsidR="007C1830" w:rsidRDefault="007C1830" w:rsidP="007C1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BCF8" w14:textId="77777777" w:rsidR="007C1830" w:rsidRDefault="007C1830" w:rsidP="007C1830">
      <w:pPr>
        <w:spacing w:after="0" w:line="240" w:lineRule="auto"/>
      </w:pPr>
      <w:r>
        <w:separator/>
      </w:r>
    </w:p>
  </w:footnote>
  <w:footnote w:type="continuationSeparator" w:id="0">
    <w:p w14:paraId="4197FE67" w14:textId="77777777" w:rsidR="007C1830" w:rsidRDefault="007C1830" w:rsidP="007C1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C0B"/>
    <w:multiLevelType w:val="hybridMultilevel"/>
    <w:tmpl w:val="23F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0EA3"/>
    <w:multiLevelType w:val="hybridMultilevel"/>
    <w:tmpl w:val="3702C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08C0"/>
    <w:multiLevelType w:val="hybridMultilevel"/>
    <w:tmpl w:val="D2709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D6ACC"/>
    <w:multiLevelType w:val="hybridMultilevel"/>
    <w:tmpl w:val="B33A6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85AE0"/>
    <w:multiLevelType w:val="hybridMultilevel"/>
    <w:tmpl w:val="FC70F2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87C91"/>
    <w:multiLevelType w:val="hybridMultilevel"/>
    <w:tmpl w:val="573C0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9300B"/>
    <w:multiLevelType w:val="hybridMultilevel"/>
    <w:tmpl w:val="DBD89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A6D23"/>
    <w:multiLevelType w:val="hybridMultilevel"/>
    <w:tmpl w:val="5C70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F5F15"/>
    <w:multiLevelType w:val="multilevel"/>
    <w:tmpl w:val="FE1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B65390"/>
    <w:multiLevelType w:val="hybridMultilevel"/>
    <w:tmpl w:val="6E424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354DA"/>
    <w:multiLevelType w:val="hybridMultilevel"/>
    <w:tmpl w:val="7710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D7A73"/>
    <w:multiLevelType w:val="hybridMultilevel"/>
    <w:tmpl w:val="D9F08E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526382"/>
    <w:multiLevelType w:val="hybridMultilevel"/>
    <w:tmpl w:val="68560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57B1A"/>
    <w:multiLevelType w:val="multilevel"/>
    <w:tmpl w:val="C4B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057839"/>
    <w:multiLevelType w:val="hybridMultilevel"/>
    <w:tmpl w:val="E24E7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77E26"/>
    <w:multiLevelType w:val="hybridMultilevel"/>
    <w:tmpl w:val="9B2C9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154485">
    <w:abstractNumId w:val="13"/>
  </w:num>
  <w:num w:numId="2" w16cid:durableId="2057463228">
    <w:abstractNumId w:val="9"/>
  </w:num>
  <w:num w:numId="3" w16cid:durableId="1869172015">
    <w:abstractNumId w:val="14"/>
  </w:num>
  <w:num w:numId="4" w16cid:durableId="1675953762">
    <w:abstractNumId w:val="0"/>
  </w:num>
  <w:num w:numId="5" w16cid:durableId="315034202">
    <w:abstractNumId w:val="10"/>
  </w:num>
  <w:num w:numId="6" w16cid:durableId="2049446659">
    <w:abstractNumId w:val="2"/>
  </w:num>
  <w:num w:numId="7" w16cid:durableId="730079442">
    <w:abstractNumId w:val="11"/>
  </w:num>
  <w:num w:numId="8" w16cid:durableId="1008674463">
    <w:abstractNumId w:val="8"/>
  </w:num>
  <w:num w:numId="9" w16cid:durableId="887187680">
    <w:abstractNumId w:val="4"/>
  </w:num>
  <w:num w:numId="10" w16cid:durableId="1075665926">
    <w:abstractNumId w:val="5"/>
  </w:num>
  <w:num w:numId="11" w16cid:durableId="102307623">
    <w:abstractNumId w:val="15"/>
  </w:num>
  <w:num w:numId="12" w16cid:durableId="15008928">
    <w:abstractNumId w:val="6"/>
  </w:num>
  <w:num w:numId="13" w16cid:durableId="121851622">
    <w:abstractNumId w:val="3"/>
  </w:num>
  <w:num w:numId="14" w16cid:durableId="1911429650">
    <w:abstractNumId w:val="12"/>
  </w:num>
  <w:num w:numId="15" w16cid:durableId="1848204124">
    <w:abstractNumId w:val="7"/>
  </w:num>
  <w:num w:numId="16" w16cid:durableId="1571960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30"/>
    <w:rsid w:val="005F3738"/>
    <w:rsid w:val="007C1830"/>
    <w:rsid w:val="0082790B"/>
    <w:rsid w:val="00AF3A50"/>
    <w:rsid w:val="00C1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4985"/>
  <w15:chartTrackingRefBased/>
  <w15:docId w15:val="{A21B3D8A-6CED-40B0-9291-005AA04C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830"/>
  </w:style>
  <w:style w:type="paragraph" w:styleId="Footer">
    <w:name w:val="footer"/>
    <w:basedOn w:val="Normal"/>
    <w:link w:val="FooterChar"/>
    <w:uiPriority w:val="99"/>
    <w:unhideWhenUsed/>
    <w:rsid w:val="007C1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830"/>
  </w:style>
  <w:style w:type="paragraph" w:styleId="NormalWeb">
    <w:name w:val="Normal (Web)"/>
    <w:basedOn w:val="Normal"/>
    <w:uiPriority w:val="99"/>
    <w:semiHidden/>
    <w:unhideWhenUsed/>
    <w:rsid w:val="00C1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56EB"/>
    <w:rPr>
      <w:b/>
      <w:bCs/>
    </w:rPr>
  </w:style>
  <w:style w:type="paragraph" w:styleId="ListParagraph">
    <w:name w:val="List Paragraph"/>
    <w:basedOn w:val="Normal"/>
    <w:uiPriority w:val="34"/>
    <w:qFormat/>
    <w:rsid w:val="00C1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 hini</dc:creator>
  <cp:keywords/>
  <dc:description/>
  <cp:lastModifiedBy>vars hini</cp:lastModifiedBy>
  <cp:revision>1</cp:revision>
  <dcterms:created xsi:type="dcterms:W3CDTF">2023-09-27T14:24:00Z</dcterms:created>
  <dcterms:modified xsi:type="dcterms:W3CDTF">2023-09-27T14:59:00Z</dcterms:modified>
</cp:coreProperties>
</file>