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38AD" w14:textId="00D1B2B8" w:rsidR="000C21E3" w:rsidRPr="007D28B3" w:rsidRDefault="007C2329">
      <w:pPr>
        <w:rPr>
          <w:rFonts w:ascii="Times New Roman" w:hAnsi="Times New Roman" w:cs="Times New Roman"/>
          <w:sz w:val="44"/>
          <w:szCs w:val="44"/>
          <w:lang w:val="en-US"/>
        </w:rPr>
      </w:pPr>
      <w:r w:rsidRPr="007D28B3">
        <w:rPr>
          <w:rFonts w:ascii="Times New Roman" w:hAnsi="Times New Roman" w:cs="Times New Roman"/>
          <w:sz w:val="44"/>
          <w:szCs w:val="44"/>
          <w:lang w:val="en-US"/>
        </w:rPr>
        <w:t>AUTISM DETECTION BASED ON FACIAL IMAGES USING VGG16 AND VGG19</w:t>
      </w:r>
    </w:p>
    <w:p w14:paraId="765BB772" w14:textId="11B93A61" w:rsidR="007D28B3" w:rsidRPr="007D28B3" w:rsidRDefault="007C2329" w:rsidP="008F7020">
      <w:pPr>
        <w:jc w:val="both"/>
        <w:rPr>
          <w:sz w:val="18"/>
          <w:szCs w:val="18"/>
        </w:rPr>
      </w:pPr>
      <w:r w:rsidRPr="007D28B3">
        <w:rPr>
          <w:rFonts w:ascii="Times New Roman" w:hAnsi="Times New Roman" w:cs="Times New Roman"/>
          <w:b/>
          <w:bCs/>
          <w:i/>
          <w:iCs/>
          <w:sz w:val="18"/>
          <w:szCs w:val="18"/>
          <w:lang w:val="en-US"/>
        </w:rPr>
        <w:t>Abstract</w:t>
      </w:r>
      <w:r w:rsidR="007D28B3">
        <w:rPr>
          <w:rFonts w:ascii="Times New Roman" w:hAnsi="Times New Roman" w:cs="Times New Roman"/>
          <w:sz w:val="18"/>
          <w:szCs w:val="18"/>
          <w:lang w:val="en-US"/>
        </w:rPr>
        <w:t xml:space="preserve">: </w:t>
      </w:r>
      <w:r w:rsidR="007D28B3" w:rsidRPr="007D28B3">
        <w:rPr>
          <w:sz w:val="18"/>
          <w:szCs w:val="18"/>
        </w:rPr>
        <w:t>A mental disability called autism spectrum disorder exhibits specific difficulties with verbal and nonverbal communication, interpersonal skills, and obsessive activities. Around 1% of the total populace is impacted by it, and its side effects frequently show up during the formative stages, or during the initial two years following birth. Autism can be diagnosed at any stage in once life and is said to be a "</w:t>
      </w:r>
      <w:proofErr w:type="spellStart"/>
      <w:r w:rsidR="007D28B3" w:rsidRPr="007D28B3">
        <w:rPr>
          <w:sz w:val="18"/>
          <w:szCs w:val="18"/>
        </w:rPr>
        <w:t>behavioral</w:t>
      </w:r>
      <w:proofErr w:type="spellEnd"/>
      <w:r w:rsidR="007D28B3" w:rsidRPr="007D28B3">
        <w:rPr>
          <w:sz w:val="18"/>
          <w:szCs w:val="18"/>
        </w:rPr>
        <w:t xml:space="preserve"> disease" because in the first two years of life symptoms usually appear. There hasn't been a strong diagnosis method, though, because there aren't any discernible variations between the facial images of healthy people and those of people with ASD. Machine learning, and Deep learning approaches are being used in conjunction with traditional diagnostic procedures to increase the accuracy and turnaround time for diagnoses. In this study, we are looking to build a deep learning model </w:t>
      </w:r>
      <w:proofErr w:type="spellStart"/>
      <w:r w:rsidR="007D28B3" w:rsidRPr="007D28B3">
        <w:rPr>
          <w:sz w:val="18"/>
          <w:szCs w:val="18"/>
        </w:rPr>
        <w:t>i.e</w:t>
      </w:r>
      <w:proofErr w:type="spellEnd"/>
      <w:r w:rsidR="007D28B3" w:rsidRPr="007D28B3">
        <w:rPr>
          <w:sz w:val="18"/>
          <w:szCs w:val="18"/>
        </w:rPr>
        <w:t xml:space="preserve"> A Convolution Neural Network that can classify and detect Autism based on facial images. The algorithm involves several key steps, including data collection, pre-processing, model training, and evaluation. This project explores the potential of using deep learning models, specifically VGG16 and VGG19 convolution neural networks (CNNs), for the detection of ASD based on facial images. </w:t>
      </w:r>
    </w:p>
    <w:p w14:paraId="3D97E15B" w14:textId="4259493E" w:rsidR="007C2329" w:rsidRDefault="007D28B3">
      <w:pPr>
        <w:rPr>
          <w:sz w:val="18"/>
          <w:szCs w:val="18"/>
        </w:rPr>
      </w:pPr>
      <w:r w:rsidRPr="007D28B3">
        <w:rPr>
          <w:sz w:val="18"/>
          <w:szCs w:val="18"/>
        </w:rPr>
        <w:t>Keywords: Autism, ASD, Machine learning, Deep learning, CNN, VGG16, VGG19</w:t>
      </w:r>
    </w:p>
    <w:p w14:paraId="178D2923" w14:textId="0C54C0C6" w:rsidR="007D28B3" w:rsidRPr="00887DA5" w:rsidRDefault="007D28B3" w:rsidP="007D28B3">
      <w:pPr>
        <w:jc w:val="center"/>
        <w:rPr>
          <w:rFonts w:ascii="Times New Roman" w:hAnsi="Times New Roman" w:cs="Times New Roman"/>
          <w:b/>
          <w:bCs/>
          <w:sz w:val="20"/>
          <w:szCs w:val="20"/>
          <w:lang w:val="en-US"/>
        </w:rPr>
      </w:pPr>
      <w:r w:rsidRPr="00887DA5">
        <w:rPr>
          <w:rFonts w:ascii="Times New Roman" w:hAnsi="Times New Roman" w:cs="Times New Roman"/>
          <w:b/>
          <w:bCs/>
          <w:sz w:val="20"/>
          <w:szCs w:val="20"/>
          <w:lang w:val="en-US"/>
        </w:rPr>
        <w:t>I.INTRODUCTION</w:t>
      </w:r>
    </w:p>
    <w:p w14:paraId="597F2C45" w14:textId="77777777" w:rsidR="00CF6B5C" w:rsidRDefault="00CF6B5C" w:rsidP="00CF6B5C">
      <w:pPr>
        <w:pStyle w:val="NoSpacing"/>
        <w:spacing w:line="276" w:lineRule="auto"/>
        <w:jc w:val="both"/>
        <w:rPr>
          <w:rStyle w:val="sw"/>
          <w:rFonts w:ascii="Times New Roman" w:hAnsi="Times New Roman" w:cs="Times New Roman"/>
          <w:bCs/>
          <w:sz w:val="20"/>
          <w:szCs w:val="20"/>
          <w:shd w:val="clear" w:color="auto" w:fill="FFFFFF"/>
        </w:rPr>
      </w:pPr>
      <w:r w:rsidRPr="008F7020">
        <w:rPr>
          <w:rStyle w:val="sw"/>
          <w:rFonts w:ascii="Times New Roman" w:hAnsi="Times New Roman" w:cs="Times New Roman"/>
          <w:color w:val="000000"/>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mental</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disorder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that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especially</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common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early</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childhood.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developmental</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disorder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that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affects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interpersonal</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communication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and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relationships.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Their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names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include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spectrum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disorder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(ASD).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Although</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exact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cause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of</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is</w:t>
      </w:r>
      <w:r w:rsidRPr="008F7020">
        <w:rPr>
          <w:rFonts w:ascii="Times New Roman" w:hAnsi="Times New Roman" w:cs="Times New Roman"/>
          <w:sz w:val="18"/>
          <w:szCs w:val="18"/>
          <w:shd w:val="clear" w:color="auto" w:fill="FFFFFF"/>
        </w:rPr>
        <w:t xml:space="preserve"> u</w:t>
      </w:r>
      <w:r w:rsidRPr="008F7020">
        <w:rPr>
          <w:rStyle w:val="sw"/>
          <w:rFonts w:ascii="Times New Roman" w:hAnsi="Times New Roman" w:cs="Times New Roman"/>
          <w:sz w:val="18"/>
          <w:szCs w:val="18"/>
          <w:shd w:val="clear" w:color="auto" w:fill="FFFFFF"/>
        </w:rPr>
        <w:t>nknown,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people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with</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have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behaviours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that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harm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themselves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and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others.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The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severity</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of</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varies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from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person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to</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person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and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can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be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difficult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to</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diagnose.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spectrum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disorder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(ASD)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affects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more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than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1%</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of</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children,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so</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it's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good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to</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catch</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condition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early.</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According</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to</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statistics,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men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are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more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likely</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to</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develop</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spectrum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disorder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(ASD)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than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women [1]. Individuals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with</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spectrum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disorder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(ASD)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experience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abnormalities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and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social</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anxiety</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when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viewing</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images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of</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external</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environment.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But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not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clear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how</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people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see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the world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from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first-person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perspective.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One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of</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most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important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cognitive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processes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humans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ability</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to</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observe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important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objects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our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environment.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However,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people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with</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spectrum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disorder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have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great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difficulties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with</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social</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problems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such</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face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and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social</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 xml:space="preserve">environment [2]. </w:t>
      </w:r>
      <w:r w:rsidRPr="008F7020">
        <w:rPr>
          <w:rStyle w:val="sw"/>
          <w:rFonts w:ascii="Times New Roman" w:hAnsi="Times New Roman" w:cs="Times New Roman"/>
          <w:sz w:val="18"/>
          <w:szCs w:val="18"/>
          <w:shd w:val="clear" w:color="auto" w:fill="FFFFFF"/>
        </w:rPr>
        <w:t>ASD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affects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approximately</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5-9%</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of</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children [3].</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name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“spectrum”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suggests,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complex</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neurodevelopmental</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disorders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of</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brain,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including</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Asperger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syndrome,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childhood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developmental</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disorders,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and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involve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wide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range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of</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symptoms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and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 xml:space="preserve">severity [4]. </w:t>
      </w:r>
      <w:r w:rsidRPr="008F7020">
        <w:rPr>
          <w:rStyle w:val="sw"/>
          <w:rFonts w:ascii="Times New Roman" w:hAnsi="Times New Roman" w:cs="Times New Roman"/>
          <w:bCs/>
          <w:sz w:val="18"/>
          <w:szCs w:val="18"/>
          <w:shd w:val="clear" w:color="auto" w:fill="FFFFFF"/>
        </w:rPr>
        <w:t>Main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symptoms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may</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include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decreased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vision,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unresponsiveness,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and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poor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communication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with</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the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caregiver.</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These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symptoms</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of</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autism</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are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more</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evident</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between</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18</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and</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sz w:val="18"/>
          <w:szCs w:val="18"/>
          <w:shd w:val="clear" w:color="auto" w:fill="FFFFFF"/>
        </w:rPr>
        <w:t>24</w:t>
      </w:r>
      <w:r w:rsidRPr="008F7020">
        <w:rPr>
          <w:rFonts w:ascii="Times New Roman" w:hAnsi="Times New Roman" w:cs="Times New Roman"/>
          <w:sz w:val="18"/>
          <w:szCs w:val="18"/>
          <w:shd w:val="clear" w:color="auto" w:fill="FFFFFF"/>
        </w:rPr>
        <w:t xml:space="preserve"> </w:t>
      </w:r>
      <w:r w:rsidRPr="008F7020">
        <w:rPr>
          <w:rStyle w:val="sw"/>
          <w:rFonts w:ascii="Times New Roman" w:hAnsi="Times New Roman" w:cs="Times New Roman"/>
          <w:bCs/>
          <w:sz w:val="18"/>
          <w:szCs w:val="18"/>
          <w:shd w:val="clear" w:color="auto" w:fill="FFFFFF"/>
        </w:rPr>
        <w:t>months</w:t>
      </w:r>
      <w:r>
        <w:rPr>
          <w:rStyle w:val="sw"/>
          <w:rFonts w:ascii="Times New Roman" w:hAnsi="Times New Roman" w:cs="Times New Roman"/>
          <w:bCs/>
          <w:sz w:val="20"/>
          <w:szCs w:val="20"/>
          <w:shd w:val="clear" w:color="auto" w:fill="FFFFFF"/>
        </w:rPr>
        <w:t>.</w:t>
      </w:r>
    </w:p>
    <w:p w14:paraId="3D6F7893"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35B500A4"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5364E381"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13568F94"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6BE4DDDD"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647F7489"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784F189B"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1B21B87B"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0ED3E7AA"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12EC37B2"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1905CD83"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25D15724" w14:textId="77777777"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p>
    <w:p w14:paraId="68F6A5F7" w14:textId="76065DFB" w:rsidR="00CE1135" w:rsidRDefault="00CE1135" w:rsidP="00CF6B5C">
      <w:pPr>
        <w:pStyle w:val="NoSpacing"/>
        <w:spacing w:line="276" w:lineRule="auto"/>
        <w:jc w:val="both"/>
        <w:rPr>
          <w:rStyle w:val="sw"/>
          <w:rFonts w:ascii="Times New Roman" w:hAnsi="Times New Roman" w:cs="Times New Roman"/>
          <w:bCs/>
          <w:sz w:val="20"/>
          <w:szCs w:val="20"/>
          <w:shd w:val="clear" w:color="auto" w:fill="FFFFFF"/>
        </w:rPr>
      </w:pPr>
      <w:r w:rsidRPr="00CE1135">
        <w:rPr>
          <w:rStyle w:val="sw"/>
          <w:rFonts w:ascii="Times New Roman" w:hAnsi="Times New Roman" w:cs="Times New Roman"/>
          <w:b/>
          <w:sz w:val="20"/>
          <w:szCs w:val="20"/>
          <w:shd w:val="clear" w:color="auto" w:fill="FFFFFF"/>
        </w:rPr>
        <w:t xml:space="preserve">Figure </w:t>
      </w:r>
      <w:proofErr w:type="gramStart"/>
      <w:r w:rsidRPr="00CE1135">
        <w:rPr>
          <w:rStyle w:val="sw"/>
          <w:rFonts w:ascii="Times New Roman" w:hAnsi="Times New Roman" w:cs="Times New Roman"/>
          <w:b/>
          <w:sz w:val="20"/>
          <w:szCs w:val="20"/>
          <w:shd w:val="clear" w:color="auto" w:fill="FFFFFF"/>
        </w:rPr>
        <w:t>1</w:t>
      </w:r>
      <w:r>
        <w:rPr>
          <w:rStyle w:val="sw"/>
          <w:rFonts w:ascii="Times New Roman" w:hAnsi="Times New Roman" w:cs="Times New Roman"/>
          <w:bCs/>
          <w:sz w:val="20"/>
          <w:szCs w:val="20"/>
          <w:shd w:val="clear" w:color="auto" w:fill="FFFFFF"/>
        </w:rPr>
        <w:t>:Sample</w:t>
      </w:r>
      <w:proofErr w:type="gramEnd"/>
      <w:r>
        <w:rPr>
          <w:rStyle w:val="sw"/>
          <w:rFonts w:ascii="Times New Roman" w:hAnsi="Times New Roman" w:cs="Times New Roman"/>
          <w:bCs/>
          <w:sz w:val="20"/>
          <w:szCs w:val="20"/>
          <w:shd w:val="clear" w:color="auto" w:fill="FFFFFF"/>
        </w:rPr>
        <w:t xml:space="preserve"> images from autism data set</w:t>
      </w:r>
    </w:p>
    <w:p w14:paraId="48AC16F2" w14:textId="77777777" w:rsidR="00CE1135" w:rsidRDefault="00CE1135" w:rsidP="00CF6B5C">
      <w:pPr>
        <w:jc w:val="center"/>
        <w:rPr>
          <w:rFonts w:ascii="Times New Roman" w:hAnsi="Times New Roman" w:cs="Times New Roman"/>
          <w:b/>
          <w:bCs/>
          <w:sz w:val="20"/>
          <w:szCs w:val="20"/>
          <w:lang w:val="en-US"/>
        </w:rPr>
      </w:pPr>
    </w:p>
    <w:p w14:paraId="4D25FBB7" w14:textId="77777777" w:rsidR="00CE1135" w:rsidRDefault="00CE1135" w:rsidP="00CF6B5C">
      <w:pPr>
        <w:jc w:val="center"/>
        <w:rPr>
          <w:rFonts w:ascii="Times New Roman" w:hAnsi="Times New Roman" w:cs="Times New Roman"/>
          <w:b/>
          <w:bCs/>
          <w:sz w:val="20"/>
          <w:szCs w:val="20"/>
          <w:lang w:val="en-US"/>
        </w:rPr>
      </w:pPr>
    </w:p>
    <w:p w14:paraId="5425E922" w14:textId="77777777" w:rsidR="00CE1135" w:rsidRDefault="00CE1135" w:rsidP="00CF6B5C">
      <w:pPr>
        <w:jc w:val="center"/>
        <w:rPr>
          <w:rFonts w:ascii="Times New Roman" w:hAnsi="Times New Roman" w:cs="Times New Roman"/>
          <w:b/>
          <w:bCs/>
          <w:sz w:val="20"/>
          <w:szCs w:val="20"/>
          <w:lang w:val="en-US"/>
        </w:rPr>
      </w:pPr>
    </w:p>
    <w:p w14:paraId="0344E256" w14:textId="77777777" w:rsidR="00CE1135" w:rsidRDefault="00CE1135" w:rsidP="00CF6B5C">
      <w:pPr>
        <w:jc w:val="center"/>
        <w:rPr>
          <w:rFonts w:ascii="Times New Roman" w:hAnsi="Times New Roman" w:cs="Times New Roman"/>
          <w:b/>
          <w:bCs/>
          <w:sz w:val="20"/>
          <w:szCs w:val="20"/>
          <w:lang w:val="en-US"/>
        </w:rPr>
      </w:pPr>
    </w:p>
    <w:p w14:paraId="47852D17" w14:textId="77777777" w:rsidR="00CE1135" w:rsidRDefault="00CE1135" w:rsidP="00CF6B5C">
      <w:pPr>
        <w:jc w:val="center"/>
        <w:rPr>
          <w:rFonts w:ascii="Times New Roman" w:hAnsi="Times New Roman" w:cs="Times New Roman"/>
          <w:b/>
          <w:bCs/>
          <w:sz w:val="20"/>
          <w:szCs w:val="20"/>
          <w:lang w:val="en-US"/>
        </w:rPr>
      </w:pPr>
    </w:p>
    <w:p w14:paraId="680E04F4" w14:textId="77777777" w:rsidR="00CE1135" w:rsidRDefault="00CE1135" w:rsidP="00CF6B5C">
      <w:pPr>
        <w:jc w:val="center"/>
        <w:rPr>
          <w:rFonts w:ascii="Times New Roman" w:hAnsi="Times New Roman" w:cs="Times New Roman"/>
          <w:b/>
          <w:bCs/>
          <w:sz w:val="20"/>
          <w:szCs w:val="20"/>
          <w:lang w:val="en-US"/>
        </w:rPr>
      </w:pPr>
    </w:p>
    <w:p w14:paraId="7DB0C12F" w14:textId="5B1FA51C" w:rsidR="00CF6B5C" w:rsidRPr="00887DA5" w:rsidRDefault="00CF6B5C" w:rsidP="00CF6B5C">
      <w:pPr>
        <w:jc w:val="center"/>
        <w:rPr>
          <w:rFonts w:ascii="Times New Roman" w:hAnsi="Times New Roman" w:cs="Times New Roman"/>
          <w:b/>
          <w:bCs/>
          <w:sz w:val="20"/>
          <w:szCs w:val="20"/>
          <w:lang w:val="en-US"/>
        </w:rPr>
      </w:pPr>
      <w:r w:rsidRPr="00887DA5">
        <w:rPr>
          <w:rFonts w:ascii="Times New Roman" w:hAnsi="Times New Roman" w:cs="Times New Roman"/>
          <w:b/>
          <w:bCs/>
          <w:sz w:val="20"/>
          <w:szCs w:val="20"/>
          <w:lang w:val="en-US"/>
        </w:rPr>
        <w:lastRenderedPageBreak/>
        <w:t>II.RELATED WORKS</w:t>
      </w:r>
    </w:p>
    <w:p w14:paraId="5DC5959F" w14:textId="77777777" w:rsidR="00543A4D" w:rsidRPr="008F7020" w:rsidRDefault="00543A4D" w:rsidP="00543A4D">
      <w:pPr>
        <w:shd w:val="clear" w:color="auto" w:fill="F7F7F7"/>
        <w:spacing w:line="240" w:lineRule="auto"/>
        <w:rPr>
          <w:rFonts w:ascii="Helvetica" w:hAnsi="Helvetica"/>
          <w:color w:val="282828"/>
          <w:sz w:val="18"/>
          <w:szCs w:val="18"/>
        </w:rPr>
      </w:pPr>
      <w:r w:rsidRPr="008F7020">
        <w:rPr>
          <w:rFonts w:ascii="Helvetica" w:hAnsi="Helvetica"/>
          <w:color w:val="282828"/>
          <w:sz w:val="18"/>
          <w:szCs w:val="18"/>
        </w:rPr>
        <w:t xml:space="preserve">Front. </w:t>
      </w:r>
      <w:proofErr w:type="spellStart"/>
      <w:r w:rsidRPr="008F7020">
        <w:rPr>
          <w:rFonts w:ascii="Helvetica" w:hAnsi="Helvetica"/>
          <w:color w:val="282828"/>
          <w:sz w:val="18"/>
          <w:szCs w:val="18"/>
        </w:rPr>
        <w:t>Neurosci</w:t>
      </w:r>
      <w:proofErr w:type="spellEnd"/>
      <w:r w:rsidRPr="008F7020">
        <w:rPr>
          <w:rFonts w:ascii="Helvetica" w:hAnsi="Helvetica"/>
          <w:color w:val="282828"/>
          <w:sz w:val="18"/>
          <w:szCs w:val="18"/>
        </w:rPr>
        <w:t>., 14 January 2020</w:t>
      </w:r>
    </w:p>
    <w:p w14:paraId="0009D4E6" w14:textId="77777777" w:rsidR="00543A4D" w:rsidRPr="008F7020" w:rsidRDefault="00543A4D" w:rsidP="00543A4D">
      <w:pPr>
        <w:shd w:val="clear" w:color="auto" w:fill="F7F7F7"/>
        <w:spacing w:line="240" w:lineRule="auto"/>
        <w:rPr>
          <w:rFonts w:ascii="Helvetica" w:hAnsi="Helvetica"/>
          <w:color w:val="282828"/>
          <w:sz w:val="18"/>
          <w:szCs w:val="18"/>
        </w:rPr>
      </w:pPr>
      <w:r w:rsidRPr="008F7020">
        <w:rPr>
          <w:rFonts w:ascii="Helvetica" w:hAnsi="Helvetica"/>
          <w:color w:val="282828"/>
          <w:sz w:val="18"/>
          <w:szCs w:val="18"/>
        </w:rPr>
        <w:t>Sec. Brain Imaging Methods</w:t>
      </w:r>
    </w:p>
    <w:p w14:paraId="1718D108" w14:textId="70D59990" w:rsidR="00CF6B5C" w:rsidRPr="008F7020" w:rsidRDefault="00543A4D" w:rsidP="00543A4D">
      <w:pPr>
        <w:shd w:val="clear" w:color="auto" w:fill="F7F7F7"/>
        <w:spacing w:line="240" w:lineRule="auto"/>
        <w:rPr>
          <w:rFonts w:ascii="Helvetica" w:hAnsi="Helvetica"/>
          <w:color w:val="282828"/>
          <w:sz w:val="18"/>
          <w:szCs w:val="18"/>
        </w:rPr>
      </w:pPr>
      <w:r w:rsidRPr="008F7020">
        <w:rPr>
          <w:rFonts w:ascii="Helvetica" w:hAnsi="Helvetica"/>
          <w:color w:val="282828"/>
          <w:sz w:val="18"/>
          <w:szCs w:val="18"/>
        </w:rPr>
        <w:t>Volume 13 - 2019 | </w:t>
      </w:r>
      <w:hyperlink r:id="rId5" w:history="1">
        <w:r w:rsidRPr="008F7020">
          <w:rPr>
            <w:rStyle w:val="Hyperlink"/>
            <w:rFonts w:ascii="Helvetica" w:hAnsi="Helvetica"/>
            <w:sz w:val="18"/>
            <w:szCs w:val="18"/>
          </w:rPr>
          <w:t>https://doi.org/10.3389/fnins.2019.01325</w:t>
        </w:r>
      </w:hyperlink>
    </w:p>
    <w:p w14:paraId="26ED8B54" w14:textId="77777777" w:rsidR="00CF6B5C" w:rsidRPr="008F7020" w:rsidRDefault="00CF6B5C" w:rsidP="00CF6B5C">
      <w:pPr>
        <w:pStyle w:val="NoSpacing"/>
        <w:spacing w:line="276" w:lineRule="auto"/>
        <w:jc w:val="both"/>
        <w:rPr>
          <w:rFonts w:ascii="Times New Roman" w:hAnsi="Times New Roman" w:cs="Times New Roman"/>
          <w:sz w:val="18"/>
          <w:szCs w:val="18"/>
        </w:rPr>
      </w:pPr>
      <w:r w:rsidRPr="008F7020">
        <w:rPr>
          <w:rFonts w:ascii="Times New Roman" w:hAnsi="Times New Roman" w:cs="Times New Roman"/>
          <w:sz w:val="18"/>
          <w:szCs w:val="18"/>
        </w:rPr>
        <w:t xml:space="preserve">In this paper, they focus on the automated detection of autism spectrum disorder (ASD) using CNN with a brain imaging dataset. They detected ASD patients using most common resting-state functional magnetic resonance imaging (fMRI) data from a multi-site dataset named the Autism Brain Imaging Exchange (ABIDE). This approach was able to classify ASD and control subjects based on the patterns of functional connectivity. </w:t>
      </w:r>
    </w:p>
    <w:p w14:paraId="4B5E7B7F" w14:textId="7CE0E00D" w:rsidR="00887DA5" w:rsidRDefault="00543A4D" w:rsidP="00CE1135">
      <w:pPr>
        <w:pStyle w:val="NoSpacing"/>
        <w:spacing w:line="276" w:lineRule="auto"/>
        <w:jc w:val="both"/>
        <w:rPr>
          <w:rFonts w:ascii="Times New Roman" w:hAnsi="Times New Roman" w:cs="Times New Roman"/>
          <w:sz w:val="18"/>
          <w:szCs w:val="18"/>
        </w:rPr>
      </w:pPr>
      <w:r w:rsidRPr="008F7020">
        <w:rPr>
          <w:rFonts w:ascii="Times New Roman" w:hAnsi="Times New Roman" w:cs="Times New Roman"/>
          <w:sz w:val="18"/>
          <w:szCs w:val="18"/>
        </w:rPr>
        <w:t xml:space="preserve">Their </w:t>
      </w:r>
      <w:r w:rsidR="00CF6B5C" w:rsidRPr="008F7020">
        <w:rPr>
          <w:rFonts w:ascii="Times New Roman" w:hAnsi="Times New Roman" w:cs="Times New Roman"/>
          <w:sz w:val="18"/>
          <w:szCs w:val="18"/>
        </w:rPr>
        <w:t xml:space="preserve">proposed model </w:t>
      </w:r>
      <w:proofErr w:type="gramStart"/>
      <w:r w:rsidR="00CF6B5C" w:rsidRPr="008F7020">
        <w:rPr>
          <w:rFonts w:ascii="Times New Roman" w:hAnsi="Times New Roman" w:cs="Times New Roman"/>
          <w:sz w:val="18"/>
          <w:szCs w:val="18"/>
        </w:rPr>
        <w:t>is able to</w:t>
      </w:r>
      <w:proofErr w:type="gramEnd"/>
      <w:r w:rsidR="00CF6B5C" w:rsidRPr="008F7020">
        <w:rPr>
          <w:rFonts w:ascii="Times New Roman" w:hAnsi="Times New Roman" w:cs="Times New Roman"/>
          <w:sz w:val="18"/>
          <w:szCs w:val="18"/>
        </w:rPr>
        <w:t xml:space="preserve"> detect ASD correctly with an accuracy of 70.22% using the ABIDE I dataset and the CC400 functional parcellation atlas of the brain. Also, the CNN model developed used fewer parameters than the state-of-art techniques and is hence computationally less intensive. </w:t>
      </w:r>
    </w:p>
    <w:p w14:paraId="572FBA3A" w14:textId="77777777" w:rsidR="00CE1135" w:rsidRPr="00CE1135" w:rsidRDefault="00CE1135" w:rsidP="00CE1135">
      <w:pPr>
        <w:pStyle w:val="NoSpacing"/>
        <w:spacing w:line="276" w:lineRule="auto"/>
        <w:jc w:val="both"/>
        <w:rPr>
          <w:bCs/>
          <w:color w:val="000000"/>
          <w:sz w:val="18"/>
          <w:szCs w:val="18"/>
          <w:shd w:val="clear" w:color="auto" w:fill="FFFFFF"/>
        </w:rPr>
      </w:pPr>
    </w:p>
    <w:p w14:paraId="55DF48DF" w14:textId="3A9042C6" w:rsidR="00207B1C" w:rsidRPr="00887DA5" w:rsidRDefault="00543A4D" w:rsidP="00887DA5">
      <w:pPr>
        <w:jc w:val="center"/>
        <w:rPr>
          <w:rFonts w:ascii="Times New Roman" w:hAnsi="Times New Roman" w:cs="Times New Roman"/>
          <w:b/>
          <w:bCs/>
          <w:sz w:val="20"/>
          <w:szCs w:val="20"/>
          <w:lang w:val="en-US"/>
        </w:rPr>
      </w:pPr>
      <w:r w:rsidRPr="00887DA5">
        <w:rPr>
          <w:rFonts w:ascii="Times New Roman" w:hAnsi="Times New Roman" w:cs="Times New Roman"/>
          <w:b/>
          <w:bCs/>
          <w:sz w:val="20"/>
          <w:szCs w:val="20"/>
          <w:lang w:val="en-US"/>
        </w:rPr>
        <w:t>III.METHODOLOGY</w:t>
      </w:r>
    </w:p>
    <w:p w14:paraId="32520851" w14:textId="38805D89" w:rsidR="00543A4D" w:rsidRPr="00887DA5" w:rsidRDefault="00543A4D" w:rsidP="00543A4D">
      <w:pPr>
        <w:rPr>
          <w:rFonts w:ascii="Times New Roman" w:hAnsi="Times New Roman" w:cs="Times New Roman"/>
          <w:b/>
          <w:bCs/>
          <w:sz w:val="20"/>
          <w:szCs w:val="20"/>
          <w:lang w:val="en-US"/>
        </w:rPr>
      </w:pPr>
      <w:r w:rsidRPr="00887DA5">
        <w:rPr>
          <w:rFonts w:ascii="Times New Roman" w:hAnsi="Times New Roman" w:cs="Times New Roman"/>
          <w:b/>
          <w:bCs/>
          <w:sz w:val="20"/>
          <w:szCs w:val="20"/>
          <w:lang w:val="en-US"/>
        </w:rPr>
        <w:t xml:space="preserve">Algorithms </w:t>
      </w:r>
      <w:r w:rsidR="008F7020" w:rsidRPr="00887DA5">
        <w:rPr>
          <w:rFonts w:ascii="Times New Roman" w:hAnsi="Times New Roman" w:cs="Times New Roman"/>
          <w:b/>
          <w:bCs/>
          <w:sz w:val="20"/>
          <w:szCs w:val="20"/>
          <w:lang w:val="en-US"/>
        </w:rPr>
        <w:t>U</w:t>
      </w:r>
      <w:r w:rsidRPr="00887DA5">
        <w:rPr>
          <w:rFonts w:ascii="Times New Roman" w:hAnsi="Times New Roman" w:cs="Times New Roman"/>
          <w:b/>
          <w:bCs/>
          <w:sz w:val="20"/>
          <w:szCs w:val="20"/>
          <w:lang w:val="en-US"/>
        </w:rPr>
        <w:t>sed:</w:t>
      </w:r>
    </w:p>
    <w:p w14:paraId="54B53171" w14:textId="7995DCB2" w:rsidR="00D92627" w:rsidRPr="00887DA5" w:rsidRDefault="00D92627" w:rsidP="00543A4D">
      <w:pPr>
        <w:rPr>
          <w:rFonts w:ascii="Times New Roman" w:hAnsi="Times New Roman" w:cs="Times New Roman"/>
          <w:b/>
          <w:bCs/>
          <w:sz w:val="20"/>
          <w:szCs w:val="20"/>
          <w:lang w:val="en-US"/>
        </w:rPr>
      </w:pPr>
      <w:r w:rsidRPr="00887DA5">
        <w:rPr>
          <w:rFonts w:ascii="Times New Roman" w:hAnsi="Times New Roman" w:cs="Times New Roman"/>
          <w:b/>
          <w:bCs/>
          <w:sz w:val="20"/>
          <w:szCs w:val="20"/>
          <w:lang w:val="en-US"/>
        </w:rPr>
        <w:t>VGG16:</w:t>
      </w:r>
    </w:p>
    <w:p w14:paraId="0A48D7B0" w14:textId="192941AD" w:rsidR="00BF4B6C" w:rsidRPr="00887DA5" w:rsidRDefault="00D92627" w:rsidP="00887DA5">
      <w:pPr>
        <w:jc w:val="both"/>
        <w:rPr>
          <w:rFonts w:ascii="Times New Roman" w:hAnsi="Times New Roman" w:cs="Times New Roman"/>
          <w:sz w:val="18"/>
          <w:szCs w:val="18"/>
          <w:lang w:val="en-US"/>
        </w:rPr>
      </w:pPr>
      <w:r w:rsidRPr="00887DA5">
        <w:rPr>
          <w:rFonts w:ascii="Times New Roman" w:hAnsi="Times New Roman" w:cs="Times New Roman"/>
          <w:sz w:val="18"/>
          <w:szCs w:val="18"/>
          <w:lang w:val="en-US"/>
        </w:rPr>
        <w:t>VGG16</w:t>
      </w:r>
      <w:r w:rsidR="00A81B93" w:rsidRPr="00887DA5">
        <w:rPr>
          <w:rFonts w:ascii="Times New Roman" w:hAnsi="Times New Roman" w:cs="Times New Roman"/>
          <w:sz w:val="18"/>
          <w:szCs w:val="18"/>
          <w:lang w:val="en-US"/>
        </w:rPr>
        <w:t xml:space="preserve"> </w:t>
      </w:r>
      <w:r w:rsidRPr="00887DA5">
        <w:rPr>
          <w:rFonts w:ascii="Times New Roman" w:hAnsi="Times New Roman" w:cs="Times New Roman"/>
          <w:sz w:val="18"/>
          <w:szCs w:val="18"/>
          <w:lang w:val="en-US"/>
        </w:rPr>
        <w:t>(visual geometry group),</w:t>
      </w:r>
      <w:r w:rsidR="005049A3" w:rsidRPr="00887DA5">
        <w:rPr>
          <w:rFonts w:ascii="Times New Roman" w:hAnsi="Times New Roman" w:cs="Times New Roman"/>
          <w:sz w:val="18"/>
          <w:szCs w:val="18"/>
          <w:lang w:val="en-US"/>
        </w:rPr>
        <w:t xml:space="preserve"> </w:t>
      </w:r>
      <w:r w:rsidRPr="00887DA5">
        <w:rPr>
          <w:rFonts w:ascii="Times New Roman" w:hAnsi="Times New Roman" w:cs="Times New Roman"/>
          <w:sz w:val="18"/>
          <w:szCs w:val="18"/>
          <w:lang w:val="en-US"/>
        </w:rPr>
        <w:t>a convolution neural network</w:t>
      </w:r>
      <w:r w:rsidR="005049A3" w:rsidRPr="00887DA5">
        <w:rPr>
          <w:rFonts w:ascii="Times New Roman" w:hAnsi="Times New Roman" w:cs="Times New Roman"/>
          <w:sz w:val="18"/>
          <w:szCs w:val="18"/>
          <w:lang w:val="en-US"/>
        </w:rPr>
        <w:t xml:space="preserve"> </w:t>
      </w:r>
      <w:r w:rsidRPr="00887DA5">
        <w:rPr>
          <w:rFonts w:ascii="Times New Roman" w:hAnsi="Times New Roman" w:cs="Times New Roman"/>
          <w:sz w:val="18"/>
          <w:szCs w:val="18"/>
          <w:lang w:val="en-US"/>
        </w:rPr>
        <w:t>(CNN),</w:t>
      </w:r>
      <w:r w:rsidR="005049A3" w:rsidRPr="00887DA5">
        <w:rPr>
          <w:rFonts w:ascii="Times New Roman" w:hAnsi="Times New Roman" w:cs="Times New Roman"/>
          <w:sz w:val="18"/>
          <w:szCs w:val="18"/>
          <w:lang w:val="en-US"/>
        </w:rPr>
        <w:t xml:space="preserve"> </w:t>
      </w:r>
      <w:r w:rsidRPr="00887DA5">
        <w:rPr>
          <w:rFonts w:ascii="Times New Roman" w:hAnsi="Times New Roman" w:cs="Times New Roman"/>
          <w:sz w:val="18"/>
          <w:szCs w:val="18"/>
          <w:lang w:val="en-US"/>
        </w:rPr>
        <w:t>has been widely employed in various computer vision tasks,</w:t>
      </w:r>
      <w:r w:rsidR="00A81B93" w:rsidRPr="00887DA5">
        <w:rPr>
          <w:rFonts w:ascii="Times New Roman" w:hAnsi="Times New Roman" w:cs="Times New Roman"/>
          <w:sz w:val="18"/>
          <w:szCs w:val="18"/>
          <w:lang w:val="en-US"/>
        </w:rPr>
        <w:t xml:space="preserve"> </w:t>
      </w:r>
      <w:r w:rsidRPr="00887DA5">
        <w:rPr>
          <w:rFonts w:ascii="Times New Roman" w:hAnsi="Times New Roman" w:cs="Times New Roman"/>
          <w:sz w:val="18"/>
          <w:szCs w:val="18"/>
          <w:lang w:val="en-US"/>
        </w:rPr>
        <w:t>including image classification.</w:t>
      </w:r>
      <w:r w:rsidR="00A81B93" w:rsidRPr="00887DA5">
        <w:rPr>
          <w:rFonts w:ascii="Times New Roman" w:hAnsi="Times New Roman" w:cs="Times New Roman"/>
          <w:sz w:val="18"/>
          <w:szCs w:val="18"/>
          <w:lang w:val="en-US"/>
        </w:rPr>
        <w:t xml:space="preserve"> In the context of autism detection based on facial images, VGG16 presents a robust framework for feature extraction and pattern recognition. As the name suggests, it is a 16-layer deep neural network.</w:t>
      </w:r>
      <w:r w:rsidR="005049A3" w:rsidRPr="00887DA5">
        <w:rPr>
          <w:rFonts w:ascii="Times New Roman" w:hAnsi="Times New Roman" w:cs="Times New Roman"/>
          <w:sz w:val="18"/>
          <w:szCs w:val="18"/>
          <w:lang w:val="en-US"/>
        </w:rPr>
        <w:t xml:space="preserve"> </w:t>
      </w:r>
      <w:r w:rsidR="00A81B93" w:rsidRPr="00887DA5">
        <w:rPr>
          <w:rFonts w:ascii="Times New Roman" w:hAnsi="Times New Roman" w:cs="Times New Roman"/>
          <w:sz w:val="18"/>
          <w:szCs w:val="18"/>
          <w:lang w:val="en-US"/>
        </w:rPr>
        <w:t>It</w:t>
      </w:r>
      <w:r w:rsidR="005049A3" w:rsidRPr="00887DA5">
        <w:rPr>
          <w:rFonts w:ascii="Times New Roman" w:hAnsi="Times New Roman" w:cs="Times New Roman"/>
          <w:sz w:val="18"/>
          <w:szCs w:val="18"/>
          <w:lang w:val="en-US"/>
        </w:rPr>
        <w:t xml:space="preserve"> </w:t>
      </w:r>
      <w:r w:rsidR="00A81B93" w:rsidRPr="00887DA5">
        <w:rPr>
          <w:rFonts w:ascii="Times New Roman" w:hAnsi="Times New Roman" w:cs="Times New Roman"/>
          <w:sz w:val="18"/>
          <w:szCs w:val="18"/>
          <w:lang w:val="en-US"/>
        </w:rPr>
        <w:t xml:space="preserve">consists of an input layer, convolution layers, pooling layers, fully connected </w:t>
      </w:r>
      <w:proofErr w:type="gramStart"/>
      <w:r w:rsidR="00A81B93" w:rsidRPr="00887DA5">
        <w:rPr>
          <w:rFonts w:ascii="Times New Roman" w:hAnsi="Times New Roman" w:cs="Times New Roman"/>
          <w:sz w:val="18"/>
          <w:szCs w:val="18"/>
          <w:lang w:val="en-US"/>
        </w:rPr>
        <w:t>layers</w:t>
      </w:r>
      <w:proofErr w:type="gramEnd"/>
      <w:r w:rsidR="00A81B93" w:rsidRPr="00887DA5">
        <w:rPr>
          <w:rFonts w:ascii="Times New Roman" w:hAnsi="Times New Roman" w:cs="Times New Roman"/>
          <w:sz w:val="18"/>
          <w:szCs w:val="18"/>
          <w:lang w:val="en-US"/>
        </w:rPr>
        <w:t xml:space="preserve"> and an output layer.</w:t>
      </w:r>
      <w:r w:rsidR="00BF4B6C" w:rsidRPr="00887DA5">
        <w:rPr>
          <w:sz w:val="18"/>
          <w:szCs w:val="18"/>
        </w:rPr>
        <w:t xml:space="preserve"> </w:t>
      </w:r>
      <w:r w:rsidR="00BF4B6C" w:rsidRPr="00887DA5">
        <w:rPr>
          <w:sz w:val="18"/>
          <w:szCs w:val="18"/>
        </w:rPr>
        <w:t>VGG16's top layer can recognise up to 1000 distinct image classifications. Our study's</w:t>
      </w:r>
      <w:r w:rsidR="00BF4B6C" w:rsidRPr="00887DA5">
        <w:rPr>
          <w:sz w:val="18"/>
          <w:szCs w:val="18"/>
        </w:rPr>
        <w:t xml:space="preserve"> </w:t>
      </w:r>
      <w:r w:rsidR="00BF4B6C" w:rsidRPr="00887DA5">
        <w:rPr>
          <w:sz w:val="18"/>
          <w:szCs w:val="18"/>
        </w:rPr>
        <w:t xml:space="preserve">main emphasis is the categorization of just two characteristics as autistic or not. As a result, we will reduce the output layer to a single </w:t>
      </w:r>
      <w:proofErr w:type="gramStart"/>
      <w:r w:rsidR="00BF4B6C" w:rsidRPr="00887DA5">
        <w:rPr>
          <w:sz w:val="18"/>
          <w:szCs w:val="18"/>
        </w:rPr>
        <w:t>dimension</w:t>
      </w:r>
      <w:proofErr w:type="gramEnd"/>
    </w:p>
    <w:p w14:paraId="0E8FCCA8" w14:textId="77777777" w:rsidR="00887DA5" w:rsidRPr="00887DA5" w:rsidRDefault="00887DA5" w:rsidP="00887DA5">
      <w:pPr>
        <w:rPr>
          <w:rFonts w:ascii="Times New Roman" w:hAnsi="Times New Roman" w:cs="Times New Roman"/>
          <w:b/>
          <w:bCs/>
          <w:sz w:val="20"/>
          <w:szCs w:val="20"/>
          <w:lang w:val="en-US"/>
        </w:rPr>
      </w:pPr>
      <w:r w:rsidRPr="00887DA5">
        <w:rPr>
          <w:rFonts w:ascii="Times New Roman" w:hAnsi="Times New Roman" w:cs="Times New Roman"/>
          <w:b/>
          <w:bCs/>
          <w:sz w:val="20"/>
          <w:szCs w:val="20"/>
          <w:lang w:val="en-US"/>
        </w:rPr>
        <w:t>VGG19:</w:t>
      </w:r>
    </w:p>
    <w:p w14:paraId="05A62983" w14:textId="718780B7" w:rsidR="00CF1BF3" w:rsidRPr="00887DA5" w:rsidRDefault="00241787" w:rsidP="000F3DB1">
      <w:pPr>
        <w:jc w:val="both"/>
        <w:rPr>
          <w:sz w:val="18"/>
          <w:szCs w:val="18"/>
        </w:rPr>
      </w:pPr>
      <w:r w:rsidRPr="00241787">
        <w:rPr>
          <w:sz w:val="18"/>
          <w:szCs w:val="18"/>
        </w:rPr>
        <w:t>The VGG-19 model is a development of the VGG-16. The convolutional neural network model has 19 layers, of which 16 are convolutional layers and 3 are all layers. The upper layer of VGG16 can recognize 1000 different image types. The model is built by stacking convolutions on top of each other, but the gradient descent problem does not limit the depth of the model. This problem makes training deep convolutional networks difficult. The model was trained on ImageNet and, like other models in theory, can classify 1000 different types of objects. The upper layer of VGG16 can recognize 1000 different image types. Only two variables were used in our study to determine whether a person has autism. As a result, the output process will be reduced to a single dimension.</w:t>
      </w:r>
    </w:p>
    <w:p w14:paraId="2C60ECBC" w14:textId="20020DD1" w:rsidR="000F3DB1" w:rsidRPr="000F3DB1" w:rsidRDefault="000F3DB1" w:rsidP="000F3DB1">
      <w:pPr>
        <w:jc w:val="center"/>
        <w:rPr>
          <w:rFonts w:ascii="Times New Roman" w:hAnsi="Times New Roman" w:cs="Times New Roman"/>
          <w:b/>
          <w:bCs/>
          <w:sz w:val="20"/>
          <w:szCs w:val="20"/>
          <w:lang w:val="en-US"/>
        </w:rPr>
      </w:pPr>
    </w:p>
    <w:p w14:paraId="754CCE2A" w14:textId="77777777" w:rsidR="00CF1BF3" w:rsidRDefault="00CF1BF3" w:rsidP="000F3DB1">
      <w:pPr>
        <w:jc w:val="center"/>
        <w:rPr>
          <w:rFonts w:ascii="Times New Roman" w:hAnsi="Times New Roman" w:cs="Times New Roman"/>
          <w:b/>
          <w:bCs/>
          <w:sz w:val="20"/>
          <w:szCs w:val="20"/>
          <w:lang w:val="en-US"/>
        </w:rPr>
      </w:pPr>
    </w:p>
    <w:p w14:paraId="45E32C23" w14:textId="3697F51B" w:rsidR="00580496" w:rsidRPr="000F3DB1" w:rsidRDefault="00BB2B47" w:rsidP="00CE1135">
      <w:pPr>
        <w:jc w:val="center"/>
        <w:rPr>
          <w:rFonts w:ascii="Times New Roman" w:hAnsi="Times New Roman" w:cs="Times New Roman"/>
          <w:b/>
          <w:bCs/>
          <w:sz w:val="20"/>
          <w:szCs w:val="20"/>
          <w:lang w:val="en-US"/>
        </w:rPr>
      </w:pPr>
      <w:r w:rsidRPr="000F3DB1">
        <w:rPr>
          <w:rFonts w:ascii="Times New Roman" w:hAnsi="Times New Roman" w:cs="Times New Roman"/>
          <w:b/>
          <w:bCs/>
          <w:sz w:val="20"/>
          <w:szCs w:val="20"/>
          <w:lang w:val="en-US"/>
        </w:rPr>
        <w:t>IV.IMPLEMENTATION DETAILS</w:t>
      </w:r>
    </w:p>
    <w:p w14:paraId="77596F12" w14:textId="2F174862" w:rsidR="000F3DB1" w:rsidRDefault="00122173" w:rsidP="000F3DB1">
      <w:pPr>
        <w:jc w:val="both"/>
        <w:rPr>
          <w:rFonts w:ascii="Times New Roman" w:hAnsi="Times New Roman" w:cs="Times New Roman"/>
          <w:sz w:val="18"/>
          <w:szCs w:val="18"/>
          <w:lang w:val="en-US"/>
        </w:rPr>
      </w:pPr>
      <w:r w:rsidRPr="000F3DB1">
        <w:rPr>
          <w:rFonts w:ascii="Times New Roman" w:hAnsi="Times New Roman" w:cs="Times New Roman"/>
          <w:sz w:val="18"/>
          <w:szCs w:val="18"/>
          <w:lang w:val="en-US"/>
        </w:rPr>
        <w:t>For this project, we have used a dataset of facial images from Kaggle. The dataset was then divided into training and testing sets. During the training process, the images were classified into different categorical classes based on whether the person had autism or not. The height and width of each image were also displayed during the training process.</w:t>
      </w:r>
      <w:r w:rsidR="000F3DB1">
        <w:rPr>
          <w:rFonts w:ascii="Times New Roman" w:hAnsi="Times New Roman" w:cs="Times New Roman"/>
          <w:sz w:val="18"/>
          <w:szCs w:val="18"/>
          <w:lang w:val="en-US"/>
        </w:rPr>
        <w:t xml:space="preserve"> </w:t>
      </w:r>
      <w:r w:rsidRPr="000F3DB1">
        <w:rPr>
          <w:rFonts w:ascii="Times New Roman" w:hAnsi="Times New Roman" w:cs="Times New Roman"/>
          <w:sz w:val="18"/>
          <w:szCs w:val="18"/>
          <w:lang w:val="en-US"/>
        </w:rPr>
        <w:t>The dataset has 2450 train images, with 1225 images for each 'Autistic' and 'Non-Autistic' category, our dataset is well balanced among the 2 classes</w:t>
      </w:r>
      <w:r w:rsidRPr="000F3DB1">
        <w:rPr>
          <w:rFonts w:ascii="Times New Roman" w:hAnsi="Times New Roman" w:cs="Times New Roman"/>
          <w:sz w:val="18"/>
          <w:szCs w:val="18"/>
          <w:lang w:val="en-US"/>
        </w:rPr>
        <w:t>.</w:t>
      </w:r>
      <w:r w:rsidR="00CF1BF3">
        <w:rPr>
          <w:rFonts w:ascii="Times New Roman" w:hAnsi="Times New Roman" w:cs="Times New Roman"/>
          <w:sz w:val="18"/>
          <w:szCs w:val="18"/>
          <w:lang w:val="en-US"/>
        </w:rPr>
        <w:t xml:space="preserve"> </w:t>
      </w:r>
      <w:r w:rsidR="000F3DB1" w:rsidRPr="000F3DB1">
        <w:rPr>
          <w:rFonts w:ascii="Times New Roman" w:hAnsi="Times New Roman" w:cs="Times New Roman"/>
          <w:sz w:val="18"/>
          <w:szCs w:val="18"/>
          <w:lang w:val="en-US"/>
        </w:rPr>
        <w:t>We have used VGG16 and VGG19 convolutional neural networks as the base models for our deep learning model.</w:t>
      </w:r>
      <w:r w:rsidR="00CF1BF3" w:rsidRPr="00CF1BF3">
        <w:t xml:space="preserve"> </w:t>
      </w:r>
      <w:r w:rsidR="00CF1BF3" w:rsidRPr="00CF1BF3">
        <w:rPr>
          <w:rFonts w:ascii="Times New Roman" w:hAnsi="Times New Roman" w:cs="Times New Roman"/>
          <w:sz w:val="18"/>
          <w:szCs w:val="18"/>
          <w:lang w:val="en-US"/>
        </w:rPr>
        <w:t>Throughout the training phase, the weights of the VGG16 model were fine-tuned to facilitate the classification of facial images into two distinct categories: autism and non-autism.</w:t>
      </w:r>
    </w:p>
    <w:p w14:paraId="677DB850" w14:textId="77777777" w:rsidR="00CE1135" w:rsidRDefault="00CE1135" w:rsidP="00CF1BF3">
      <w:pPr>
        <w:jc w:val="center"/>
        <w:rPr>
          <w:rFonts w:ascii="Times New Roman" w:hAnsi="Times New Roman" w:cs="Times New Roman"/>
          <w:b/>
          <w:bCs/>
          <w:sz w:val="20"/>
          <w:szCs w:val="20"/>
          <w:lang w:val="en-US"/>
        </w:rPr>
      </w:pPr>
    </w:p>
    <w:p w14:paraId="6B5FD3AB" w14:textId="4BC88AB2" w:rsidR="00CF1BF3" w:rsidRDefault="00CF1BF3" w:rsidP="00CF1BF3">
      <w:pPr>
        <w:jc w:val="center"/>
        <w:rPr>
          <w:rFonts w:ascii="Times New Roman" w:hAnsi="Times New Roman" w:cs="Times New Roman"/>
          <w:b/>
          <w:bCs/>
          <w:sz w:val="20"/>
          <w:szCs w:val="20"/>
          <w:lang w:val="en-US"/>
        </w:rPr>
      </w:pPr>
      <w:r w:rsidRPr="00CF1BF3">
        <w:rPr>
          <w:rFonts w:ascii="Times New Roman" w:hAnsi="Times New Roman" w:cs="Times New Roman"/>
          <w:b/>
          <w:bCs/>
          <w:sz w:val="20"/>
          <w:szCs w:val="20"/>
          <w:lang w:val="en-US"/>
        </w:rPr>
        <w:t>V.RESULTS</w:t>
      </w:r>
    </w:p>
    <w:p w14:paraId="5E659EA2" w14:textId="777BC412" w:rsidR="00CF1BF3" w:rsidRDefault="005D6CF3" w:rsidP="00CF1BF3">
      <w:r w:rsidRPr="005D6CF3">
        <w:rPr>
          <w:sz w:val="18"/>
          <w:szCs w:val="18"/>
        </w:rPr>
        <w:t>Evaluation metrics are used to assess how effectively a statistical or machine learning model is functioning. The machine learning models or algorithms employed in each project must be evaluated. A model may be assessed using a variety of different assessment metrics. These consist of measurements such as classification accuracy, logarithmic loss, confusion matrix, and others.</w:t>
      </w:r>
      <w:r w:rsidRPr="005D6CF3">
        <w:rPr>
          <w:sz w:val="18"/>
          <w:szCs w:val="18"/>
        </w:rPr>
        <w:t xml:space="preserve"> </w:t>
      </w:r>
      <w:r w:rsidRPr="005D6CF3">
        <w:rPr>
          <w:sz w:val="18"/>
          <w:szCs w:val="18"/>
        </w:rPr>
        <w:t>A confusion matrix creates a matrix for us and provides a summary of the model's overall performance</w:t>
      </w:r>
      <w:r>
        <w:t>.</w:t>
      </w:r>
    </w:p>
    <w:p w14:paraId="7CE0A830" w14:textId="77777777" w:rsidR="005D6CF3" w:rsidRDefault="005D6CF3" w:rsidP="00CF1BF3">
      <w:r>
        <w:rPr>
          <w:noProof/>
        </w:rPr>
        <w:lastRenderedPageBreak/>
        <w:drawing>
          <wp:inline distT="0" distB="0" distL="0" distR="0" wp14:anchorId="5549DBE4" wp14:editId="6EA26143">
            <wp:extent cx="4419983" cy="1783235"/>
            <wp:effectExtent l="0" t="0" r="0" b="7620"/>
            <wp:docPr id="62788020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80205" name="Picture 4"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9983" cy="1783235"/>
                    </a:xfrm>
                    <a:prstGeom prst="rect">
                      <a:avLst/>
                    </a:prstGeom>
                  </pic:spPr>
                </pic:pic>
              </a:graphicData>
            </a:graphic>
          </wp:inline>
        </w:drawing>
      </w:r>
      <w:r>
        <w:t xml:space="preserve"> </w:t>
      </w:r>
    </w:p>
    <w:p w14:paraId="0E5E91C7" w14:textId="77777777" w:rsidR="005D6CF3" w:rsidRDefault="005D6CF3" w:rsidP="00CF1BF3">
      <w:r w:rsidRPr="005D6CF3">
        <w:rPr>
          <w:b/>
          <w:bCs/>
        </w:rPr>
        <w:t>Figure 2</w:t>
      </w:r>
      <w:r>
        <w:t xml:space="preserve">: </w:t>
      </w:r>
      <w:proofErr w:type="gramStart"/>
      <w:r>
        <w:t>Final results</w:t>
      </w:r>
      <w:proofErr w:type="gramEnd"/>
      <w:r>
        <w:t xml:space="preserve"> of model based on VGG</w:t>
      </w:r>
      <w:r>
        <w:t xml:space="preserve"> 16</w:t>
      </w:r>
      <w:r>
        <w:rPr>
          <w:noProof/>
        </w:rPr>
        <w:drawing>
          <wp:inline distT="0" distB="0" distL="0" distR="0" wp14:anchorId="1A2C2D5B" wp14:editId="299E4F9C">
            <wp:extent cx="4381880" cy="1821338"/>
            <wp:effectExtent l="0" t="0" r="0" b="7620"/>
            <wp:docPr id="2090410642"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10642" name="Picture 7"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880" cy="1821338"/>
                    </a:xfrm>
                    <a:prstGeom prst="rect">
                      <a:avLst/>
                    </a:prstGeom>
                  </pic:spPr>
                </pic:pic>
              </a:graphicData>
            </a:graphic>
          </wp:inline>
        </w:drawing>
      </w:r>
    </w:p>
    <w:p w14:paraId="53CB5AAB" w14:textId="05756381" w:rsidR="005D6CF3" w:rsidRDefault="005D6CF3" w:rsidP="00CF1BF3">
      <w:r w:rsidRPr="005D6CF3">
        <w:rPr>
          <w:b/>
          <w:bCs/>
        </w:rPr>
        <w:t>Figure 3</w:t>
      </w:r>
      <w:r>
        <w:t xml:space="preserve">: </w:t>
      </w:r>
      <w:proofErr w:type="gramStart"/>
      <w:r>
        <w:t>Final results</w:t>
      </w:r>
      <w:proofErr w:type="gramEnd"/>
      <w:r>
        <w:t xml:space="preserve"> </w:t>
      </w:r>
      <w:r w:rsidR="00062D3A">
        <w:t xml:space="preserve">of model </w:t>
      </w:r>
      <w:r>
        <w:t>based on VGG 19</w:t>
      </w:r>
    </w:p>
    <w:p w14:paraId="04D8992E" w14:textId="716C91B0" w:rsidR="00062D3A" w:rsidRDefault="00062D3A" w:rsidP="00062D3A">
      <w:pPr>
        <w:jc w:val="center"/>
        <w:rPr>
          <w:b/>
          <w:bCs/>
        </w:rPr>
      </w:pPr>
      <w:r w:rsidRPr="00062D3A">
        <w:rPr>
          <w:b/>
          <w:bCs/>
        </w:rPr>
        <w:t>VI.CONCLUSION</w:t>
      </w:r>
    </w:p>
    <w:p w14:paraId="6F820F94" w14:textId="6870A8B8" w:rsidR="00062D3A" w:rsidRDefault="00241787" w:rsidP="00062D3A">
      <w:pPr>
        <w:rPr>
          <w:rFonts w:ascii="Times New Roman" w:hAnsi="Times New Roman" w:cs="Times New Roman"/>
          <w:b/>
          <w:bCs/>
          <w:sz w:val="20"/>
          <w:szCs w:val="20"/>
          <w:lang w:val="en-US"/>
        </w:rPr>
      </w:pPr>
      <w:r w:rsidRPr="00241787">
        <w:rPr>
          <w:rFonts w:ascii="Times New Roman" w:hAnsi="Times New Roman" w:cs="Times New Roman"/>
          <w:sz w:val="18"/>
          <w:szCs w:val="18"/>
          <w:lang w:val="en-US"/>
        </w:rPr>
        <w:t>In this work, we use models based on VGG16 and VGG-19 to classify face images into brainless and brainless. In our study, the VGG16-based model performed better than the VGG19-based model. In this study, we propose a computer-based method to identify autism based on facial images. This work uses transfer learning convolutional neural networks to develop a deep learning-based online network to diagnose autism. CNN architecture has a good model to extract facial features, which can classify faces into autistic and non-autistic types. This is done by creating a phase of the facial features and calculating the distance between the facial features. Parents and doctors will find it easier to identify autism spectrum disorders in children with the help of this software</w:t>
      </w:r>
      <w:r w:rsidRPr="00241787">
        <w:rPr>
          <w:rFonts w:ascii="Times New Roman" w:hAnsi="Times New Roman" w:cs="Times New Roman"/>
          <w:b/>
          <w:bCs/>
          <w:sz w:val="20"/>
          <w:szCs w:val="20"/>
          <w:lang w:val="en-US"/>
        </w:rPr>
        <w:t>.</w:t>
      </w:r>
    </w:p>
    <w:p w14:paraId="3B71E460" w14:textId="0DB532DA" w:rsidR="00241787" w:rsidRPr="00062D3A" w:rsidRDefault="00241787" w:rsidP="00241787">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VII.REFERENCES</w:t>
      </w:r>
    </w:p>
    <w:sectPr w:rsidR="00241787" w:rsidRPr="00062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29"/>
    <w:rsid w:val="00062D3A"/>
    <w:rsid w:val="000C21E3"/>
    <w:rsid w:val="000F3DB1"/>
    <w:rsid w:val="00122173"/>
    <w:rsid w:val="00207B1C"/>
    <w:rsid w:val="00241787"/>
    <w:rsid w:val="002A7328"/>
    <w:rsid w:val="003A5003"/>
    <w:rsid w:val="005049A3"/>
    <w:rsid w:val="00543A4D"/>
    <w:rsid w:val="00580496"/>
    <w:rsid w:val="005D6CF3"/>
    <w:rsid w:val="00641C31"/>
    <w:rsid w:val="00697656"/>
    <w:rsid w:val="007C2329"/>
    <w:rsid w:val="007D28B3"/>
    <w:rsid w:val="007E1F2A"/>
    <w:rsid w:val="00887DA5"/>
    <w:rsid w:val="008E025F"/>
    <w:rsid w:val="008F7020"/>
    <w:rsid w:val="00A81B93"/>
    <w:rsid w:val="00AC2115"/>
    <w:rsid w:val="00BB2B47"/>
    <w:rsid w:val="00BD4D4F"/>
    <w:rsid w:val="00BF4B6C"/>
    <w:rsid w:val="00C55274"/>
    <w:rsid w:val="00C75E39"/>
    <w:rsid w:val="00CE1135"/>
    <w:rsid w:val="00CF1BF3"/>
    <w:rsid w:val="00CF6B5C"/>
    <w:rsid w:val="00D92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F9A0B7"/>
  <w15:chartTrackingRefBased/>
  <w15:docId w15:val="{2A56B69F-67F4-4E32-819E-155180D2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B6C"/>
  </w:style>
  <w:style w:type="paragraph" w:styleId="Heading1">
    <w:name w:val="heading 1"/>
    <w:basedOn w:val="Normal"/>
    <w:next w:val="Normal"/>
    <w:link w:val="Heading1Char"/>
    <w:uiPriority w:val="9"/>
    <w:qFormat/>
    <w:rsid w:val="007C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329"/>
    <w:rPr>
      <w:rFonts w:eastAsiaTheme="majorEastAsia" w:cstheme="majorBidi"/>
      <w:color w:val="272727" w:themeColor="text1" w:themeTint="D8"/>
    </w:rPr>
  </w:style>
  <w:style w:type="paragraph" w:styleId="Title">
    <w:name w:val="Title"/>
    <w:basedOn w:val="Normal"/>
    <w:next w:val="Normal"/>
    <w:link w:val="TitleChar"/>
    <w:uiPriority w:val="10"/>
    <w:qFormat/>
    <w:rsid w:val="007C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329"/>
    <w:pPr>
      <w:spacing w:before="160"/>
      <w:jc w:val="center"/>
    </w:pPr>
    <w:rPr>
      <w:i/>
      <w:iCs/>
      <w:color w:val="404040" w:themeColor="text1" w:themeTint="BF"/>
    </w:rPr>
  </w:style>
  <w:style w:type="character" w:customStyle="1" w:styleId="QuoteChar">
    <w:name w:val="Quote Char"/>
    <w:basedOn w:val="DefaultParagraphFont"/>
    <w:link w:val="Quote"/>
    <w:uiPriority w:val="29"/>
    <w:rsid w:val="007C2329"/>
    <w:rPr>
      <w:i/>
      <w:iCs/>
      <w:color w:val="404040" w:themeColor="text1" w:themeTint="BF"/>
    </w:rPr>
  </w:style>
  <w:style w:type="paragraph" w:styleId="ListParagraph">
    <w:name w:val="List Paragraph"/>
    <w:basedOn w:val="Normal"/>
    <w:uiPriority w:val="34"/>
    <w:qFormat/>
    <w:rsid w:val="007C2329"/>
    <w:pPr>
      <w:ind w:left="720"/>
      <w:contextualSpacing/>
    </w:pPr>
  </w:style>
  <w:style w:type="character" w:styleId="IntenseEmphasis">
    <w:name w:val="Intense Emphasis"/>
    <w:basedOn w:val="DefaultParagraphFont"/>
    <w:uiPriority w:val="21"/>
    <w:qFormat/>
    <w:rsid w:val="007C2329"/>
    <w:rPr>
      <w:i/>
      <w:iCs/>
      <w:color w:val="0F4761" w:themeColor="accent1" w:themeShade="BF"/>
    </w:rPr>
  </w:style>
  <w:style w:type="paragraph" w:styleId="IntenseQuote">
    <w:name w:val="Intense Quote"/>
    <w:basedOn w:val="Normal"/>
    <w:next w:val="Normal"/>
    <w:link w:val="IntenseQuoteChar"/>
    <w:uiPriority w:val="30"/>
    <w:qFormat/>
    <w:rsid w:val="007C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329"/>
    <w:rPr>
      <w:i/>
      <w:iCs/>
      <w:color w:val="0F4761" w:themeColor="accent1" w:themeShade="BF"/>
    </w:rPr>
  </w:style>
  <w:style w:type="character" w:styleId="IntenseReference">
    <w:name w:val="Intense Reference"/>
    <w:basedOn w:val="DefaultParagraphFont"/>
    <w:uiPriority w:val="32"/>
    <w:qFormat/>
    <w:rsid w:val="007C2329"/>
    <w:rPr>
      <w:b/>
      <w:bCs/>
      <w:smallCaps/>
      <w:color w:val="0F4761" w:themeColor="accent1" w:themeShade="BF"/>
      <w:spacing w:val="5"/>
    </w:rPr>
  </w:style>
  <w:style w:type="paragraph" w:styleId="NoSpacing">
    <w:name w:val="No Spacing"/>
    <w:uiPriority w:val="1"/>
    <w:qFormat/>
    <w:rsid w:val="00CF6B5C"/>
    <w:pPr>
      <w:spacing w:after="0" w:line="240" w:lineRule="auto"/>
    </w:pPr>
    <w:rPr>
      <w:kern w:val="0"/>
      <w14:ligatures w14:val="none"/>
    </w:rPr>
  </w:style>
  <w:style w:type="character" w:customStyle="1" w:styleId="sw">
    <w:name w:val="sw"/>
    <w:basedOn w:val="DefaultParagraphFont"/>
    <w:rsid w:val="00CF6B5C"/>
  </w:style>
  <w:style w:type="character" w:styleId="Hyperlink">
    <w:name w:val="Hyperlink"/>
    <w:basedOn w:val="DefaultParagraphFont"/>
    <w:uiPriority w:val="99"/>
    <w:unhideWhenUsed/>
    <w:rsid w:val="00CF6B5C"/>
    <w:rPr>
      <w:color w:val="467886" w:themeColor="hyperlink"/>
      <w:u w:val="single"/>
    </w:rPr>
  </w:style>
  <w:style w:type="character" w:styleId="UnresolvedMention">
    <w:name w:val="Unresolved Mention"/>
    <w:basedOn w:val="DefaultParagraphFont"/>
    <w:uiPriority w:val="99"/>
    <w:semiHidden/>
    <w:unhideWhenUsed/>
    <w:rsid w:val="00CF6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2466">
      <w:bodyDiv w:val="1"/>
      <w:marLeft w:val="0"/>
      <w:marRight w:val="0"/>
      <w:marTop w:val="0"/>
      <w:marBottom w:val="0"/>
      <w:divBdr>
        <w:top w:val="none" w:sz="0" w:space="0" w:color="auto"/>
        <w:left w:val="none" w:sz="0" w:space="0" w:color="auto"/>
        <w:bottom w:val="none" w:sz="0" w:space="0" w:color="auto"/>
        <w:right w:val="none" w:sz="0" w:space="0" w:color="auto"/>
      </w:divBdr>
      <w:divsChild>
        <w:div w:id="1515922306">
          <w:marLeft w:val="0"/>
          <w:marRight w:val="0"/>
          <w:marTop w:val="0"/>
          <w:marBottom w:val="0"/>
          <w:divBdr>
            <w:top w:val="none" w:sz="0" w:space="0" w:color="auto"/>
            <w:left w:val="none" w:sz="0" w:space="0" w:color="auto"/>
            <w:bottom w:val="none" w:sz="0" w:space="0" w:color="auto"/>
            <w:right w:val="none" w:sz="0" w:space="0" w:color="auto"/>
          </w:divBdr>
        </w:div>
        <w:div w:id="1283146392">
          <w:marLeft w:val="0"/>
          <w:marRight w:val="0"/>
          <w:marTop w:val="0"/>
          <w:marBottom w:val="0"/>
          <w:divBdr>
            <w:top w:val="none" w:sz="0" w:space="0" w:color="auto"/>
            <w:left w:val="none" w:sz="0" w:space="0" w:color="auto"/>
            <w:bottom w:val="none" w:sz="0" w:space="0" w:color="auto"/>
            <w:right w:val="none" w:sz="0" w:space="0" w:color="auto"/>
          </w:divBdr>
        </w:div>
        <w:div w:id="1414468893">
          <w:marLeft w:val="0"/>
          <w:marRight w:val="0"/>
          <w:marTop w:val="0"/>
          <w:marBottom w:val="0"/>
          <w:divBdr>
            <w:top w:val="none" w:sz="0" w:space="0" w:color="auto"/>
            <w:left w:val="none" w:sz="0" w:space="0" w:color="auto"/>
            <w:bottom w:val="none" w:sz="0" w:space="0" w:color="auto"/>
            <w:right w:val="none" w:sz="0" w:space="0" w:color="auto"/>
          </w:divBdr>
        </w:div>
      </w:divsChild>
    </w:div>
    <w:div w:id="757211665">
      <w:bodyDiv w:val="1"/>
      <w:marLeft w:val="0"/>
      <w:marRight w:val="0"/>
      <w:marTop w:val="0"/>
      <w:marBottom w:val="0"/>
      <w:divBdr>
        <w:top w:val="none" w:sz="0" w:space="0" w:color="auto"/>
        <w:left w:val="none" w:sz="0" w:space="0" w:color="auto"/>
        <w:bottom w:val="none" w:sz="0" w:space="0" w:color="auto"/>
        <w:right w:val="none" w:sz="0" w:space="0" w:color="auto"/>
      </w:divBdr>
      <w:divsChild>
        <w:div w:id="760561714">
          <w:marLeft w:val="0"/>
          <w:marRight w:val="0"/>
          <w:marTop w:val="0"/>
          <w:marBottom w:val="0"/>
          <w:divBdr>
            <w:top w:val="none" w:sz="0" w:space="0" w:color="auto"/>
            <w:left w:val="none" w:sz="0" w:space="0" w:color="auto"/>
            <w:bottom w:val="none" w:sz="0" w:space="0" w:color="auto"/>
            <w:right w:val="none" w:sz="0" w:space="0" w:color="auto"/>
          </w:divBdr>
        </w:div>
        <w:div w:id="1469668611">
          <w:marLeft w:val="0"/>
          <w:marRight w:val="0"/>
          <w:marTop w:val="0"/>
          <w:marBottom w:val="0"/>
          <w:divBdr>
            <w:top w:val="none" w:sz="0" w:space="0" w:color="auto"/>
            <w:left w:val="none" w:sz="0" w:space="0" w:color="auto"/>
            <w:bottom w:val="none" w:sz="0" w:space="0" w:color="auto"/>
            <w:right w:val="none" w:sz="0" w:space="0" w:color="auto"/>
          </w:divBdr>
        </w:div>
        <w:div w:id="1602487874">
          <w:marLeft w:val="0"/>
          <w:marRight w:val="0"/>
          <w:marTop w:val="0"/>
          <w:marBottom w:val="0"/>
          <w:divBdr>
            <w:top w:val="none" w:sz="0" w:space="0" w:color="auto"/>
            <w:left w:val="none" w:sz="0" w:space="0" w:color="auto"/>
            <w:bottom w:val="none" w:sz="0" w:space="0" w:color="auto"/>
            <w:right w:val="none" w:sz="0" w:space="0" w:color="auto"/>
          </w:divBdr>
        </w:div>
      </w:divsChild>
    </w:div>
    <w:div w:id="926383447">
      <w:bodyDiv w:val="1"/>
      <w:marLeft w:val="0"/>
      <w:marRight w:val="0"/>
      <w:marTop w:val="0"/>
      <w:marBottom w:val="0"/>
      <w:divBdr>
        <w:top w:val="none" w:sz="0" w:space="0" w:color="auto"/>
        <w:left w:val="none" w:sz="0" w:space="0" w:color="auto"/>
        <w:bottom w:val="none" w:sz="0" w:space="0" w:color="auto"/>
        <w:right w:val="none" w:sz="0" w:space="0" w:color="auto"/>
      </w:divBdr>
      <w:divsChild>
        <w:div w:id="65497671">
          <w:marLeft w:val="0"/>
          <w:marRight w:val="0"/>
          <w:marTop w:val="0"/>
          <w:marBottom w:val="0"/>
          <w:divBdr>
            <w:top w:val="none" w:sz="0" w:space="0" w:color="auto"/>
            <w:left w:val="none" w:sz="0" w:space="0" w:color="auto"/>
            <w:bottom w:val="none" w:sz="0" w:space="0" w:color="auto"/>
            <w:right w:val="none" w:sz="0" w:space="0" w:color="auto"/>
          </w:divBdr>
        </w:div>
        <w:div w:id="1031222173">
          <w:marLeft w:val="0"/>
          <w:marRight w:val="0"/>
          <w:marTop w:val="0"/>
          <w:marBottom w:val="0"/>
          <w:divBdr>
            <w:top w:val="none" w:sz="0" w:space="0" w:color="auto"/>
            <w:left w:val="none" w:sz="0" w:space="0" w:color="auto"/>
            <w:bottom w:val="none" w:sz="0" w:space="0" w:color="auto"/>
            <w:right w:val="none" w:sz="0" w:space="0" w:color="auto"/>
          </w:divBdr>
        </w:div>
        <w:div w:id="392701849">
          <w:marLeft w:val="0"/>
          <w:marRight w:val="0"/>
          <w:marTop w:val="0"/>
          <w:marBottom w:val="0"/>
          <w:divBdr>
            <w:top w:val="none" w:sz="0" w:space="0" w:color="auto"/>
            <w:left w:val="none" w:sz="0" w:space="0" w:color="auto"/>
            <w:bottom w:val="none" w:sz="0" w:space="0" w:color="auto"/>
            <w:right w:val="none" w:sz="0" w:space="0" w:color="auto"/>
          </w:divBdr>
        </w:div>
      </w:divsChild>
    </w:div>
    <w:div w:id="1048648717">
      <w:bodyDiv w:val="1"/>
      <w:marLeft w:val="0"/>
      <w:marRight w:val="0"/>
      <w:marTop w:val="0"/>
      <w:marBottom w:val="0"/>
      <w:divBdr>
        <w:top w:val="none" w:sz="0" w:space="0" w:color="auto"/>
        <w:left w:val="none" w:sz="0" w:space="0" w:color="auto"/>
        <w:bottom w:val="none" w:sz="0" w:space="0" w:color="auto"/>
        <w:right w:val="none" w:sz="0" w:space="0" w:color="auto"/>
      </w:divBdr>
    </w:div>
    <w:div w:id="1176919258">
      <w:bodyDiv w:val="1"/>
      <w:marLeft w:val="0"/>
      <w:marRight w:val="0"/>
      <w:marTop w:val="0"/>
      <w:marBottom w:val="0"/>
      <w:divBdr>
        <w:top w:val="none" w:sz="0" w:space="0" w:color="auto"/>
        <w:left w:val="none" w:sz="0" w:space="0" w:color="auto"/>
        <w:bottom w:val="none" w:sz="0" w:space="0" w:color="auto"/>
        <w:right w:val="none" w:sz="0" w:space="0" w:color="auto"/>
      </w:divBdr>
      <w:divsChild>
        <w:div w:id="871960952">
          <w:marLeft w:val="0"/>
          <w:marRight w:val="0"/>
          <w:marTop w:val="0"/>
          <w:marBottom w:val="0"/>
          <w:divBdr>
            <w:top w:val="none" w:sz="0" w:space="0" w:color="auto"/>
            <w:left w:val="none" w:sz="0" w:space="0" w:color="auto"/>
            <w:bottom w:val="none" w:sz="0" w:space="0" w:color="auto"/>
            <w:right w:val="none" w:sz="0" w:space="0" w:color="auto"/>
          </w:divBdr>
          <w:divsChild>
            <w:div w:id="18859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0704">
      <w:bodyDiv w:val="1"/>
      <w:marLeft w:val="0"/>
      <w:marRight w:val="0"/>
      <w:marTop w:val="0"/>
      <w:marBottom w:val="0"/>
      <w:divBdr>
        <w:top w:val="none" w:sz="0" w:space="0" w:color="auto"/>
        <w:left w:val="none" w:sz="0" w:space="0" w:color="auto"/>
        <w:bottom w:val="none" w:sz="0" w:space="0" w:color="auto"/>
        <w:right w:val="none" w:sz="0" w:space="0" w:color="auto"/>
      </w:divBdr>
    </w:div>
    <w:div w:id="2141338025">
      <w:bodyDiv w:val="1"/>
      <w:marLeft w:val="0"/>
      <w:marRight w:val="0"/>
      <w:marTop w:val="0"/>
      <w:marBottom w:val="0"/>
      <w:divBdr>
        <w:top w:val="none" w:sz="0" w:space="0" w:color="auto"/>
        <w:left w:val="none" w:sz="0" w:space="0" w:color="auto"/>
        <w:bottom w:val="none" w:sz="0" w:space="0" w:color="auto"/>
        <w:right w:val="none" w:sz="0" w:space="0" w:color="auto"/>
      </w:divBdr>
      <w:divsChild>
        <w:div w:id="1354452704">
          <w:marLeft w:val="0"/>
          <w:marRight w:val="0"/>
          <w:marTop w:val="0"/>
          <w:marBottom w:val="0"/>
          <w:divBdr>
            <w:top w:val="none" w:sz="0" w:space="0" w:color="auto"/>
            <w:left w:val="none" w:sz="0" w:space="0" w:color="auto"/>
            <w:bottom w:val="none" w:sz="0" w:space="0" w:color="auto"/>
            <w:right w:val="none" w:sz="0" w:space="0" w:color="auto"/>
          </w:divBdr>
        </w:div>
        <w:div w:id="2000840464">
          <w:marLeft w:val="0"/>
          <w:marRight w:val="0"/>
          <w:marTop w:val="0"/>
          <w:marBottom w:val="0"/>
          <w:divBdr>
            <w:top w:val="none" w:sz="0" w:space="0" w:color="auto"/>
            <w:left w:val="none" w:sz="0" w:space="0" w:color="auto"/>
            <w:bottom w:val="none" w:sz="0" w:space="0" w:color="auto"/>
            <w:right w:val="none" w:sz="0" w:space="0" w:color="auto"/>
          </w:divBdr>
        </w:div>
        <w:div w:id="117337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oi.org/10.3389/fnins.2019.013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C85AC-8CF1-4D1A-950A-0112024F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Puppala</dc:creator>
  <cp:keywords/>
  <dc:description/>
  <cp:lastModifiedBy>Pavan Kumar Puppala</cp:lastModifiedBy>
  <cp:revision>2</cp:revision>
  <dcterms:created xsi:type="dcterms:W3CDTF">2024-03-01T11:20:00Z</dcterms:created>
  <dcterms:modified xsi:type="dcterms:W3CDTF">2024-03-01T11:20:00Z</dcterms:modified>
</cp:coreProperties>
</file>