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BB0" w:rsidRDefault="005C487D">
      <w:pPr>
        <w:rPr>
          <w:sz w:val="20"/>
          <w:szCs w:val="20"/>
        </w:rPr>
      </w:pPr>
      <w:bookmarkStart w:id="0" w:name="page1"/>
      <w:bookmarkEnd w:id="0"/>
      <w:r>
        <w:rPr>
          <w:rFonts w:eastAsia="Times New Roman"/>
          <w:b/>
          <w:bCs/>
          <w:sz w:val="32"/>
          <w:szCs w:val="32"/>
        </w:rPr>
        <w:t>Chapter 7</w:t>
      </w:r>
    </w:p>
    <w:p w:rsidR="000A7BB0" w:rsidRDefault="000A7BB0">
      <w:pPr>
        <w:spacing w:line="187" w:lineRule="exact"/>
        <w:rPr>
          <w:sz w:val="24"/>
          <w:szCs w:val="24"/>
        </w:rPr>
      </w:pPr>
    </w:p>
    <w:p w:rsidR="000A7BB0" w:rsidRDefault="005C487D">
      <w:pPr>
        <w:ind w:right="20"/>
        <w:jc w:val="center"/>
        <w:rPr>
          <w:sz w:val="20"/>
          <w:szCs w:val="20"/>
        </w:rPr>
      </w:pPr>
      <w:r>
        <w:rPr>
          <w:rFonts w:eastAsia="Times New Roman"/>
          <w:b/>
          <w:bCs/>
          <w:sz w:val="36"/>
          <w:szCs w:val="36"/>
        </w:rPr>
        <w:t>TESTING</w:t>
      </w:r>
    </w:p>
    <w:p w:rsidR="000A7BB0" w:rsidRDefault="000A7BB0">
      <w:pPr>
        <w:spacing w:line="200" w:lineRule="exact"/>
        <w:rPr>
          <w:sz w:val="24"/>
          <w:szCs w:val="24"/>
        </w:rPr>
      </w:pPr>
    </w:p>
    <w:p w:rsidR="000A7BB0" w:rsidRDefault="000A7BB0">
      <w:pPr>
        <w:spacing w:line="257" w:lineRule="exact"/>
        <w:rPr>
          <w:sz w:val="24"/>
          <w:szCs w:val="24"/>
        </w:rPr>
      </w:pPr>
    </w:p>
    <w:p w:rsidR="000A7BB0" w:rsidRDefault="005C487D">
      <w:pPr>
        <w:spacing w:line="356" w:lineRule="auto"/>
        <w:ind w:right="20"/>
        <w:jc w:val="both"/>
        <w:rPr>
          <w:sz w:val="20"/>
          <w:szCs w:val="20"/>
        </w:rPr>
      </w:pPr>
      <w:r>
        <w:rPr>
          <w:rFonts w:eastAsia="Times New Roman"/>
          <w:sz w:val="24"/>
          <w:szCs w:val="24"/>
        </w:rPr>
        <w:t xml:space="preserve">Software Testing is the process used to help identify the correctness, completeness, security and quality of the developed computer software. Testing is the process of technical investigation and includes the process of executing a </w:t>
      </w:r>
      <w:r>
        <w:rPr>
          <w:rFonts w:eastAsia="Times New Roman"/>
          <w:sz w:val="24"/>
          <w:szCs w:val="24"/>
        </w:rPr>
        <w:t>program or application with the intent of finding errors.</w:t>
      </w:r>
    </w:p>
    <w:p w:rsidR="000A7BB0" w:rsidRDefault="000A7BB0">
      <w:pPr>
        <w:spacing w:line="251" w:lineRule="exact"/>
        <w:rPr>
          <w:sz w:val="24"/>
          <w:szCs w:val="24"/>
        </w:rPr>
      </w:pPr>
    </w:p>
    <w:p w:rsidR="000A7BB0" w:rsidRDefault="005C487D">
      <w:pPr>
        <w:rPr>
          <w:sz w:val="20"/>
          <w:szCs w:val="20"/>
        </w:rPr>
      </w:pPr>
      <w:r>
        <w:rPr>
          <w:rFonts w:eastAsia="Times New Roman"/>
          <w:b/>
          <w:bCs/>
          <w:sz w:val="28"/>
          <w:szCs w:val="28"/>
        </w:rPr>
        <w:t>7.1 Unit Testing</w:t>
      </w:r>
    </w:p>
    <w:p w:rsidR="000A7BB0" w:rsidRDefault="000A7BB0">
      <w:pPr>
        <w:spacing w:line="166" w:lineRule="exact"/>
        <w:rPr>
          <w:sz w:val="24"/>
          <w:szCs w:val="24"/>
        </w:rPr>
      </w:pPr>
    </w:p>
    <w:p w:rsidR="000A7BB0" w:rsidRDefault="005C487D">
      <w:pPr>
        <w:spacing w:line="373" w:lineRule="auto"/>
        <w:ind w:right="20"/>
        <w:jc w:val="both"/>
        <w:rPr>
          <w:sz w:val="20"/>
          <w:szCs w:val="20"/>
        </w:rPr>
      </w:pPr>
      <w:r>
        <w:rPr>
          <w:rFonts w:eastAsia="Times New Roman"/>
          <w:sz w:val="23"/>
          <w:szCs w:val="23"/>
        </w:rPr>
        <w:t>Unit testing is a level of software testing where individual units/ components of a software are tested. The purpose is to validate that each unit of the software performs as desi</w:t>
      </w:r>
      <w:r>
        <w:rPr>
          <w:rFonts w:eastAsia="Times New Roman"/>
          <w:sz w:val="23"/>
          <w:szCs w:val="23"/>
        </w:rPr>
        <w:t xml:space="preserve">gned. A unit is the smallest testable part of any software. It usually has one or a few inputs and usually a single output. </w:t>
      </w:r>
      <w:r>
        <w:rPr>
          <w:rFonts w:eastAsia="Times New Roman"/>
          <w:sz w:val="21"/>
          <w:szCs w:val="21"/>
        </w:rPr>
        <w:t>Unit testing has been done to check whether the cancer dataset is loaded correctly.</w:t>
      </w:r>
    </w:p>
    <w:p w:rsidR="000A7BB0" w:rsidRDefault="000A7BB0">
      <w:pPr>
        <w:spacing w:line="182" w:lineRule="exact"/>
        <w:rPr>
          <w:sz w:val="24"/>
          <w:szCs w:val="24"/>
        </w:rPr>
      </w:pPr>
    </w:p>
    <w:p w:rsidR="000A7BB0" w:rsidRDefault="005C487D">
      <w:pPr>
        <w:numPr>
          <w:ilvl w:val="0"/>
          <w:numId w:val="1"/>
        </w:numPr>
        <w:tabs>
          <w:tab w:val="left" w:pos="700"/>
        </w:tabs>
        <w:spacing w:line="332" w:lineRule="auto"/>
        <w:ind w:left="700" w:right="140" w:hanging="426"/>
        <w:rPr>
          <w:rFonts w:ascii="Symbol" w:eastAsia="Symbol" w:hAnsi="Symbol" w:cs="Symbol"/>
          <w:sz w:val="24"/>
          <w:szCs w:val="24"/>
        </w:rPr>
      </w:pPr>
      <w:r>
        <w:rPr>
          <w:rFonts w:eastAsia="Times New Roman"/>
          <w:sz w:val="24"/>
          <w:szCs w:val="24"/>
        </w:rPr>
        <w:t>In table 7.1 to check whether the dataset is lo</w:t>
      </w:r>
      <w:r>
        <w:rPr>
          <w:rFonts w:eastAsia="Times New Roman"/>
          <w:sz w:val="24"/>
          <w:szCs w:val="24"/>
        </w:rPr>
        <w:t>aded accordingly as the output shown in figure 7.1.</w:t>
      </w:r>
    </w:p>
    <w:p w:rsidR="000A7BB0" w:rsidRDefault="000A7BB0">
      <w:pPr>
        <w:spacing w:line="29" w:lineRule="exact"/>
        <w:rPr>
          <w:rFonts w:ascii="Symbol" w:eastAsia="Symbol" w:hAnsi="Symbol" w:cs="Symbol"/>
          <w:sz w:val="24"/>
          <w:szCs w:val="24"/>
        </w:rPr>
      </w:pPr>
    </w:p>
    <w:p w:rsidR="000A7BB0" w:rsidRDefault="005C487D">
      <w:pPr>
        <w:ind w:left="2460"/>
        <w:rPr>
          <w:rFonts w:ascii="Symbol" w:eastAsia="Symbol" w:hAnsi="Symbol" w:cs="Symbol"/>
          <w:sz w:val="24"/>
          <w:szCs w:val="24"/>
        </w:rPr>
      </w:pPr>
      <w:r>
        <w:rPr>
          <w:rFonts w:eastAsia="Times New Roman"/>
          <w:b/>
          <w:bCs/>
          <w:sz w:val="24"/>
          <w:szCs w:val="24"/>
        </w:rPr>
        <w:t>Table 7.1 Unit test case for Dataset Loading</w:t>
      </w:r>
    </w:p>
    <w:p w:rsidR="000A7BB0" w:rsidRDefault="000A7BB0">
      <w:pPr>
        <w:spacing w:line="261" w:lineRule="exact"/>
        <w:rPr>
          <w:sz w:val="24"/>
          <w:szCs w:val="24"/>
        </w:rPr>
      </w:pPr>
    </w:p>
    <w:tbl>
      <w:tblPr>
        <w:tblW w:w="0" w:type="auto"/>
        <w:tblInd w:w="150" w:type="dxa"/>
        <w:tblLayout w:type="fixed"/>
        <w:tblCellMar>
          <w:left w:w="0" w:type="dxa"/>
          <w:right w:w="0" w:type="dxa"/>
        </w:tblCellMar>
        <w:tblLook w:val="04A0" w:firstRow="1" w:lastRow="0" w:firstColumn="1" w:lastColumn="0" w:noHBand="0" w:noVBand="1"/>
      </w:tblPr>
      <w:tblGrid>
        <w:gridCol w:w="3000"/>
        <w:gridCol w:w="5760"/>
      </w:tblGrid>
      <w:tr w:rsidR="000A7BB0">
        <w:trPr>
          <w:trHeight w:val="278"/>
        </w:trPr>
        <w:tc>
          <w:tcPr>
            <w:tcW w:w="3000" w:type="dxa"/>
            <w:tcBorders>
              <w:top w:val="single" w:sz="8" w:space="0" w:color="auto"/>
              <w:left w:val="single" w:sz="8" w:space="0" w:color="auto"/>
              <w:right w:val="single" w:sz="8" w:space="0" w:color="auto"/>
            </w:tcBorders>
            <w:vAlign w:val="bottom"/>
          </w:tcPr>
          <w:p w:rsidR="000A7BB0" w:rsidRDefault="005C487D">
            <w:pPr>
              <w:ind w:left="120"/>
              <w:rPr>
                <w:sz w:val="20"/>
                <w:szCs w:val="20"/>
              </w:rPr>
            </w:pPr>
            <w:r>
              <w:rPr>
                <w:rFonts w:eastAsia="Times New Roman"/>
                <w:sz w:val="24"/>
                <w:szCs w:val="24"/>
              </w:rPr>
              <w:t>Sl No. of test case:</w:t>
            </w:r>
          </w:p>
        </w:tc>
        <w:tc>
          <w:tcPr>
            <w:tcW w:w="5760" w:type="dxa"/>
            <w:tcBorders>
              <w:top w:val="single" w:sz="8" w:space="0" w:color="auto"/>
              <w:right w:val="single" w:sz="8" w:space="0" w:color="auto"/>
            </w:tcBorders>
            <w:vAlign w:val="bottom"/>
          </w:tcPr>
          <w:p w:rsidR="000A7BB0" w:rsidRDefault="005C487D">
            <w:pPr>
              <w:ind w:left="100"/>
              <w:rPr>
                <w:sz w:val="20"/>
                <w:szCs w:val="20"/>
              </w:rPr>
            </w:pPr>
            <w:r>
              <w:rPr>
                <w:rFonts w:eastAsia="Times New Roman"/>
                <w:sz w:val="24"/>
                <w:szCs w:val="24"/>
              </w:rPr>
              <w:t>1</w:t>
            </w:r>
          </w:p>
        </w:tc>
      </w:tr>
      <w:tr w:rsidR="000A7BB0">
        <w:trPr>
          <w:trHeight w:val="190"/>
        </w:trPr>
        <w:tc>
          <w:tcPr>
            <w:tcW w:w="3000" w:type="dxa"/>
            <w:tcBorders>
              <w:left w:val="single" w:sz="8" w:space="0" w:color="auto"/>
              <w:bottom w:val="single" w:sz="8" w:space="0" w:color="auto"/>
              <w:right w:val="single" w:sz="8" w:space="0" w:color="auto"/>
            </w:tcBorders>
            <w:vAlign w:val="bottom"/>
          </w:tcPr>
          <w:p w:rsidR="000A7BB0" w:rsidRDefault="000A7BB0">
            <w:pPr>
              <w:rPr>
                <w:sz w:val="16"/>
                <w:szCs w:val="16"/>
              </w:rPr>
            </w:pPr>
          </w:p>
        </w:tc>
        <w:tc>
          <w:tcPr>
            <w:tcW w:w="5760" w:type="dxa"/>
            <w:tcBorders>
              <w:bottom w:val="single" w:sz="8" w:space="0" w:color="auto"/>
              <w:right w:val="single" w:sz="8" w:space="0" w:color="auto"/>
            </w:tcBorders>
            <w:vAlign w:val="bottom"/>
          </w:tcPr>
          <w:p w:rsidR="000A7BB0" w:rsidRDefault="000A7BB0">
            <w:pPr>
              <w:rPr>
                <w:sz w:val="16"/>
                <w:szCs w:val="16"/>
              </w:rPr>
            </w:pPr>
          </w:p>
        </w:tc>
      </w:tr>
      <w:tr w:rsidR="000A7BB0">
        <w:trPr>
          <w:trHeight w:val="258"/>
        </w:trPr>
        <w:tc>
          <w:tcPr>
            <w:tcW w:w="3000" w:type="dxa"/>
            <w:tcBorders>
              <w:left w:val="single" w:sz="8" w:space="0" w:color="auto"/>
              <w:right w:val="single" w:sz="8" w:space="0" w:color="auto"/>
            </w:tcBorders>
            <w:vAlign w:val="bottom"/>
          </w:tcPr>
          <w:p w:rsidR="000A7BB0" w:rsidRDefault="005C487D">
            <w:pPr>
              <w:spacing w:line="258" w:lineRule="exact"/>
              <w:ind w:left="120"/>
              <w:rPr>
                <w:sz w:val="20"/>
                <w:szCs w:val="20"/>
              </w:rPr>
            </w:pPr>
            <w:r>
              <w:rPr>
                <w:rFonts w:eastAsia="Times New Roman"/>
                <w:sz w:val="24"/>
                <w:szCs w:val="24"/>
              </w:rPr>
              <w:t>Name of test:</w:t>
            </w:r>
          </w:p>
        </w:tc>
        <w:tc>
          <w:tcPr>
            <w:tcW w:w="5760" w:type="dxa"/>
            <w:tcBorders>
              <w:right w:val="single" w:sz="8" w:space="0" w:color="auto"/>
            </w:tcBorders>
            <w:vAlign w:val="bottom"/>
          </w:tcPr>
          <w:p w:rsidR="000A7BB0" w:rsidRDefault="005C487D">
            <w:pPr>
              <w:spacing w:line="258" w:lineRule="exact"/>
              <w:ind w:left="100"/>
              <w:rPr>
                <w:sz w:val="20"/>
                <w:szCs w:val="20"/>
              </w:rPr>
            </w:pPr>
            <w:r>
              <w:rPr>
                <w:rFonts w:eastAsia="Times New Roman"/>
                <w:sz w:val="24"/>
                <w:szCs w:val="24"/>
              </w:rPr>
              <w:t>Check test</w:t>
            </w:r>
          </w:p>
        </w:tc>
      </w:tr>
      <w:tr w:rsidR="000A7BB0">
        <w:trPr>
          <w:trHeight w:val="188"/>
        </w:trPr>
        <w:tc>
          <w:tcPr>
            <w:tcW w:w="3000" w:type="dxa"/>
            <w:tcBorders>
              <w:left w:val="single" w:sz="8" w:space="0" w:color="auto"/>
              <w:bottom w:val="single" w:sz="8" w:space="0" w:color="auto"/>
              <w:right w:val="single" w:sz="8" w:space="0" w:color="auto"/>
            </w:tcBorders>
            <w:vAlign w:val="bottom"/>
          </w:tcPr>
          <w:p w:rsidR="000A7BB0" w:rsidRDefault="000A7BB0">
            <w:pPr>
              <w:rPr>
                <w:sz w:val="16"/>
                <w:szCs w:val="16"/>
              </w:rPr>
            </w:pPr>
          </w:p>
        </w:tc>
        <w:tc>
          <w:tcPr>
            <w:tcW w:w="5760" w:type="dxa"/>
            <w:tcBorders>
              <w:bottom w:val="single" w:sz="8" w:space="0" w:color="auto"/>
              <w:right w:val="single" w:sz="8" w:space="0" w:color="auto"/>
            </w:tcBorders>
            <w:vAlign w:val="bottom"/>
          </w:tcPr>
          <w:p w:rsidR="000A7BB0" w:rsidRDefault="000A7BB0">
            <w:pPr>
              <w:rPr>
                <w:sz w:val="16"/>
                <w:szCs w:val="16"/>
              </w:rPr>
            </w:pPr>
          </w:p>
        </w:tc>
      </w:tr>
      <w:tr w:rsidR="000A7BB0">
        <w:trPr>
          <w:trHeight w:val="258"/>
        </w:trPr>
        <w:tc>
          <w:tcPr>
            <w:tcW w:w="3000" w:type="dxa"/>
            <w:tcBorders>
              <w:left w:val="single" w:sz="8" w:space="0" w:color="auto"/>
              <w:right w:val="single" w:sz="8" w:space="0" w:color="auto"/>
            </w:tcBorders>
            <w:vAlign w:val="bottom"/>
          </w:tcPr>
          <w:p w:rsidR="000A7BB0" w:rsidRDefault="005C487D">
            <w:pPr>
              <w:spacing w:line="258" w:lineRule="exact"/>
              <w:ind w:left="120"/>
              <w:rPr>
                <w:sz w:val="20"/>
                <w:szCs w:val="20"/>
              </w:rPr>
            </w:pPr>
            <w:r>
              <w:rPr>
                <w:rFonts w:eastAsia="Times New Roman"/>
                <w:sz w:val="24"/>
                <w:szCs w:val="24"/>
              </w:rPr>
              <w:t>Item / Feature being tested:</w:t>
            </w:r>
          </w:p>
        </w:tc>
        <w:tc>
          <w:tcPr>
            <w:tcW w:w="5760" w:type="dxa"/>
            <w:tcBorders>
              <w:right w:val="single" w:sz="8" w:space="0" w:color="auto"/>
            </w:tcBorders>
            <w:vAlign w:val="bottom"/>
          </w:tcPr>
          <w:p w:rsidR="000A7BB0" w:rsidRDefault="005C487D">
            <w:pPr>
              <w:spacing w:line="258" w:lineRule="exact"/>
              <w:ind w:left="100"/>
              <w:rPr>
                <w:sz w:val="20"/>
                <w:szCs w:val="20"/>
              </w:rPr>
            </w:pPr>
            <w:r>
              <w:rPr>
                <w:rFonts w:eastAsia="Times New Roman"/>
                <w:sz w:val="24"/>
                <w:szCs w:val="24"/>
              </w:rPr>
              <w:t>Input Dataset</w:t>
            </w:r>
          </w:p>
        </w:tc>
      </w:tr>
      <w:tr w:rsidR="000A7BB0">
        <w:trPr>
          <w:trHeight w:val="190"/>
        </w:trPr>
        <w:tc>
          <w:tcPr>
            <w:tcW w:w="3000" w:type="dxa"/>
            <w:tcBorders>
              <w:left w:val="single" w:sz="8" w:space="0" w:color="auto"/>
              <w:bottom w:val="single" w:sz="8" w:space="0" w:color="auto"/>
              <w:right w:val="single" w:sz="8" w:space="0" w:color="auto"/>
            </w:tcBorders>
            <w:vAlign w:val="bottom"/>
          </w:tcPr>
          <w:p w:rsidR="000A7BB0" w:rsidRDefault="000A7BB0">
            <w:pPr>
              <w:rPr>
                <w:sz w:val="16"/>
                <w:szCs w:val="16"/>
              </w:rPr>
            </w:pPr>
          </w:p>
        </w:tc>
        <w:tc>
          <w:tcPr>
            <w:tcW w:w="5760" w:type="dxa"/>
            <w:tcBorders>
              <w:bottom w:val="single" w:sz="8" w:space="0" w:color="auto"/>
              <w:right w:val="single" w:sz="8" w:space="0" w:color="auto"/>
            </w:tcBorders>
            <w:vAlign w:val="bottom"/>
          </w:tcPr>
          <w:p w:rsidR="000A7BB0" w:rsidRDefault="000A7BB0">
            <w:pPr>
              <w:rPr>
                <w:sz w:val="16"/>
                <w:szCs w:val="16"/>
              </w:rPr>
            </w:pPr>
          </w:p>
        </w:tc>
      </w:tr>
      <w:tr w:rsidR="000A7BB0">
        <w:trPr>
          <w:trHeight w:val="258"/>
        </w:trPr>
        <w:tc>
          <w:tcPr>
            <w:tcW w:w="3000" w:type="dxa"/>
            <w:tcBorders>
              <w:left w:val="single" w:sz="8" w:space="0" w:color="auto"/>
              <w:right w:val="single" w:sz="8" w:space="0" w:color="auto"/>
            </w:tcBorders>
            <w:vAlign w:val="bottom"/>
          </w:tcPr>
          <w:p w:rsidR="000A7BB0" w:rsidRDefault="005C487D">
            <w:pPr>
              <w:spacing w:line="258" w:lineRule="exact"/>
              <w:ind w:left="120"/>
              <w:rPr>
                <w:sz w:val="20"/>
                <w:szCs w:val="20"/>
              </w:rPr>
            </w:pPr>
            <w:r>
              <w:rPr>
                <w:rFonts w:eastAsia="Times New Roman"/>
                <w:sz w:val="24"/>
                <w:szCs w:val="24"/>
              </w:rPr>
              <w:t>Sample Input:</w:t>
            </w:r>
          </w:p>
        </w:tc>
        <w:tc>
          <w:tcPr>
            <w:tcW w:w="5760" w:type="dxa"/>
            <w:tcBorders>
              <w:right w:val="single" w:sz="8" w:space="0" w:color="auto"/>
            </w:tcBorders>
            <w:vAlign w:val="bottom"/>
          </w:tcPr>
          <w:p w:rsidR="000A7BB0" w:rsidRDefault="005C487D">
            <w:pPr>
              <w:spacing w:line="258" w:lineRule="exact"/>
              <w:ind w:left="100"/>
              <w:rPr>
                <w:sz w:val="20"/>
                <w:szCs w:val="20"/>
              </w:rPr>
            </w:pPr>
            <w:r>
              <w:rPr>
                <w:rFonts w:eastAsia="Times New Roman"/>
                <w:sz w:val="24"/>
                <w:szCs w:val="24"/>
              </w:rPr>
              <w:t xml:space="preserve">Syntax to display top 5 element from </w:t>
            </w:r>
            <w:r>
              <w:rPr>
                <w:rFonts w:eastAsia="Times New Roman"/>
                <w:sz w:val="24"/>
                <w:szCs w:val="24"/>
              </w:rPr>
              <w:t>dataset specified in</w:t>
            </w:r>
          </w:p>
        </w:tc>
      </w:tr>
      <w:tr w:rsidR="000A7BB0">
        <w:trPr>
          <w:trHeight w:val="317"/>
        </w:trPr>
        <w:tc>
          <w:tcPr>
            <w:tcW w:w="3000" w:type="dxa"/>
            <w:tcBorders>
              <w:left w:val="single" w:sz="8" w:space="0" w:color="auto"/>
              <w:right w:val="single" w:sz="8" w:space="0" w:color="auto"/>
            </w:tcBorders>
            <w:vAlign w:val="bottom"/>
          </w:tcPr>
          <w:p w:rsidR="000A7BB0" w:rsidRDefault="000A7BB0">
            <w:pPr>
              <w:rPr>
                <w:sz w:val="24"/>
                <w:szCs w:val="24"/>
              </w:rPr>
            </w:pPr>
          </w:p>
        </w:tc>
        <w:tc>
          <w:tcPr>
            <w:tcW w:w="5760" w:type="dxa"/>
            <w:tcBorders>
              <w:right w:val="single" w:sz="8" w:space="0" w:color="auto"/>
            </w:tcBorders>
            <w:vAlign w:val="bottom"/>
          </w:tcPr>
          <w:p w:rsidR="000A7BB0" w:rsidRDefault="005C487D">
            <w:pPr>
              <w:ind w:left="100"/>
              <w:rPr>
                <w:sz w:val="20"/>
                <w:szCs w:val="20"/>
              </w:rPr>
            </w:pPr>
            <w:r>
              <w:rPr>
                <w:rFonts w:eastAsia="Times New Roman"/>
                <w:sz w:val="24"/>
                <w:szCs w:val="24"/>
              </w:rPr>
              <w:t>a particular directory</w:t>
            </w:r>
          </w:p>
        </w:tc>
      </w:tr>
      <w:tr w:rsidR="000A7BB0">
        <w:trPr>
          <w:trHeight w:val="72"/>
        </w:trPr>
        <w:tc>
          <w:tcPr>
            <w:tcW w:w="3000" w:type="dxa"/>
            <w:tcBorders>
              <w:left w:val="single" w:sz="8" w:space="0" w:color="auto"/>
              <w:bottom w:val="single" w:sz="8" w:space="0" w:color="auto"/>
              <w:right w:val="single" w:sz="8" w:space="0" w:color="auto"/>
            </w:tcBorders>
            <w:vAlign w:val="bottom"/>
          </w:tcPr>
          <w:p w:rsidR="000A7BB0" w:rsidRDefault="000A7BB0">
            <w:pPr>
              <w:rPr>
                <w:sz w:val="6"/>
                <w:szCs w:val="6"/>
              </w:rPr>
            </w:pPr>
          </w:p>
        </w:tc>
        <w:tc>
          <w:tcPr>
            <w:tcW w:w="5760" w:type="dxa"/>
            <w:tcBorders>
              <w:bottom w:val="single" w:sz="8" w:space="0" w:color="auto"/>
              <w:right w:val="single" w:sz="8" w:space="0" w:color="auto"/>
            </w:tcBorders>
            <w:vAlign w:val="bottom"/>
          </w:tcPr>
          <w:p w:rsidR="000A7BB0" w:rsidRDefault="000A7BB0">
            <w:pPr>
              <w:rPr>
                <w:sz w:val="6"/>
                <w:szCs w:val="6"/>
              </w:rPr>
            </w:pPr>
          </w:p>
        </w:tc>
      </w:tr>
      <w:tr w:rsidR="000A7BB0">
        <w:trPr>
          <w:trHeight w:val="258"/>
        </w:trPr>
        <w:tc>
          <w:tcPr>
            <w:tcW w:w="3000" w:type="dxa"/>
            <w:tcBorders>
              <w:left w:val="single" w:sz="8" w:space="0" w:color="auto"/>
              <w:right w:val="single" w:sz="8" w:space="0" w:color="auto"/>
            </w:tcBorders>
            <w:vAlign w:val="bottom"/>
          </w:tcPr>
          <w:p w:rsidR="000A7BB0" w:rsidRDefault="005C487D">
            <w:pPr>
              <w:spacing w:line="258" w:lineRule="exact"/>
              <w:ind w:left="120"/>
              <w:rPr>
                <w:sz w:val="20"/>
                <w:szCs w:val="20"/>
              </w:rPr>
            </w:pPr>
            <w:r>
              <w:rPr>
                <w:rFonts w:eastAsia="Times New Roman"/>
                <w:sz w:val="24"/>
                <w:szCs w:val="24"/>
              </w:rPr>
              <w:t>Expected output:</w:t>
            </w:r>
          </w:p>
        </w:tc>
        <w:tc>
          <w:tcPr>
            <w:tcW w:w="5760" w:type="dxa"/>
            <w:tcBorders>
              <w:right w:val="single" w:sz="8" w:space="0" w:color="auto"/>
            </w:tcBorders>
            <w:vAlign w:val="bottom"/>
          </w:tcPr>
          <w:p w:rsidR="000A7BB0" w:rsidRDefault="005C487D">
            <w:pPr>
              <w:spacing w:line="258" w:lineRule="exact"/>
              <w:ind w:left="100"/>
              <w:rPr>
                <w:sz w:val="20"/>
                <w:szCs w:val="20"/>
              </w:rPr>
            </w:pPr>
            <w:r>
              <w:rPr>
                <w:rFonts w:eastAsia="Times New Roman"/>
                <w:sz w:val="24"/>
                <w:szCs w:val="24"/>
              </w:rPr>
              <w:t>Displays top 5 elements</w:t>
            </w:r>
          </w:p>
        </w:tc>
      </w:tr>
      <w:tr w:rsidR="000A7BB0">
        <w:trPr>
          <w:trHeight w:val="144"/>
        </w:trPr>
        <w:tc>
          <w:tcPr>
            <w:tcW w:w="3000" w:type="dxa"/>
            <w:tcBorders>
              <w:left w:val="single" w:sz="8" w:space="0" w:color="auto"/>
              <w:bottom w:val="single" w:sz="8" w:space="0" w:color="auto"/>
              <w:right w:val="single" w:sz="8" w:space="0" w:color="auto"/>
            </w:tcBorders>
            <w:vAlign w:val="bottom"/>
          </w:tcPr>
          <w:p w:rsidR="000A7BB0" w:rsidRDefault="000A7BB0">
            <w:pPr>
              <w:rPr>
                <w:sz w:val="12"/>
                <w:szCs w:val="12"/>
              </w:rPr>
            </w:pPr>
          </w:p>
        </w:tc>
        <w:tc>
          <w:tcPr>
            <w:tcW w:w="5760" w:type="dxa"/>
            <w:tcBorders>
              <w:bottom w:val="single" w:sz="8" w:space="0" w:color="auto"/>
              <w:right w:val="single" w:sz="8" w:space="0" w:color="auto"/>
            </w:tcBorders>
            <w:vAlign w:val="bottom"/>
          </w:tcPr>
          <w:p w:rsidR="000A7BB0" w:rsidRDefault="000A7BB0">
            <w:pPr>
              <w:rPr>
                <w:sz w:val="12"/>
                <w:szCs w:val="12"/>
              </w:rPr>
            </w:pPr>
          </w:p>
        </w:tc>
      </w:tr>
      <w:tr w:rsidR="000A7BB0">
        <w:trPr>
          <w:trHeight w:val="258"/>
        </w:trPr>
        <w:tc>
          <w:tcPr>
            <w:tcW w:w="3000" w:type="dxa"/>
            <w:tcBorders>
              <w:left w:val="single" w:sz="8" w:space="0" w:color="auto"/>
              <w:right w:val="single" w:sz="8" w:space="0" w:color="auto"/>
            </w:tcBorders>
            <w:vAlign w:val="bottom"/>
          </w:tcPr>
          <w:p w:rsidR="000A7BB0" w:rsidRDefault="005C487D">
            <w:pPr>
              <w:spacing w:line="258" w:lineRule="exact"/>
              <w:ind w:left="120"/>
              <w:rPr>
                <w:sz w:val="20"/>
                <w:szCs w:val="20"/>
              </w:rPr>
            </w:pPr>
            <w:r>
              <w:rPr>
                <w:rFonts w:eastAsia="Times New Roman"/>
                <w:sz w:val="24"/>
                <w:szCs w:val="24"/>
              </w:rPr>
              <w:t>Expected output:</w:t>
            </w:r>
          </w:p>
        </w:tc>
        <w:tc>
          <w:tcPr>
            <w:tcW w:w="5760" w:type="dxa"/>
            <w:tcBorders>
              <w:right w:val="single" w:sz="8" w:space="0" w:color="auto"/>
            </w:tcBorders>
            <w:vAlign w:val="bottom"/>
          </w:tcPr>
          <w:p w:rsidR="000A7BB0" w:rsidRDefault="005C487D">
            <w:pPr>
              <w:spacing w:line="258" w:lineRule="exact"/>
              <w:ind w:left="100"/>
              <w:rPr>
                <w:sz w:val="20"/>
                <w:szCs w:val="20"/>
              </w:rPr>
            </w:pPr>
            <w:r>
              <w:rPr>
                <w:rFonts w:eastAsia="Times New Roman"/>
                <w:sz w:val="24"/>
                <w:szCs w:val="24"/>
              </w:rPr>
              <w:t>Displays top 5 elements</w:t>
            </w:r>
          </w:p>
        </w:tc>
      </w:tr>
      <w:tr w:rsidR="000A7BB0">
        <w:trPr>
          <w:trHeight w:val="94"/>
        </w:trPr>
        <w:tc>
          <w:tcPr>
            <w:tcW w:w="3000" w:type="dxa"/>
            <w:tcBorders>
              <w:left w:val="single" w:sz="8" w:space="0" w:color="auto"/>
              <w:bottom w:val="single" w:sz="8" w:space="0" w:color="auto"/>
              <w:right w:val="single" w:sz="8" w:space="0" w:color="auto"/>
            </w:tcBorders>
            <w:vAlign w:val="bottom"/>
          </w:tcPr>
          <w:p w:rsidR="000A7BB0" w:rsidRDefault="000A7BB0">
            <w:pPr>
              <w:rPr>
                <w:sz w:val="8"/>
                <w:szCs w:val="8"/>
              </w:rPr>
            </w:pPr>
          </w:p>
        </w:tc>
        <w:tc>
          <w:tcPr>
            <w:tcW w:w="5760" w:type="dxa"/>
            <w:tcBorders>
              <w:bottom w:val="single" w:sz="8" w:space="0" w:color="auto"/>
              <w:right w:val="single" w:sz="8" w:space="0" w:color="auto"/>
            </w:tcBorders>
            <w:vAlign w:val="bottom"/>
          </w:tcPr>
          <w:p w:rsidR="000A7BB0" w:rsidRDefault="000A7BB0">
            <w:pPr>
              <w:rPr>
                <w:sz w:val="8"/>
                <w:szCs w:val="8"/>
              </w:rPr>
            </w:pPr>
          </w:p>
        </w:tc>
      </w:tr>
      <w:tr w:rsidR="000A7BB0">
        <w:trPr>
          <w:trHeight w:val="258"/>
        </w:trPr>
        <w:tc>
          <w:tcPr>
            <w:tcW w:w="3000" w:type="dxa"/>
            <w:tcBorders>
              <w:left w:val="single" w:sz="8" w:space="0" w:color="auto"/>
              <w:right w:val="single" w:sz="8" w:space="0" w:color="auto"/>
            </w:tcBorders>
            <w:vAlign w:val="bottom"/>
          </w:tcPr>
          <w:p w:rsidR="000A7BB0" w:rsidRDefault="005C487D">
            <w:pPr>
              <w:spacing w:line="258" w:lineRule="exact"/>
              <w:ind w:left="120"/>
              <w:rPr>
                <w:sz w:val="20"/>
                <w:szCs w:val="20"/>
              </w:rPr>
            </w:pPr>
            <w:r>
              <w:rPr>
                <w:rFonts w:eastAsia="Times New Roman"/>
                <w:sz w:val="24"/>
                <w:szCs w:val="24"/>
              </w:rPr>
              <w:t>Remarks</w:t>
            </w:r>
          </w:p>
        </w:tc>
        <w:tc>
          <w:tcPr>
            <w:tcW w:w="5760" w:type="dxa"/>
            <w:tcBorders>
              <w:right w:val="single" w:sz="8" w:space="0" w:color="auto"/>
            </w:tcBorders>
            <w:vAlign w:val="bottom"/>
          </w:tcPr>
          <w:p w:rsidR="000A7BB0" w:rsidRDefault="005C487D">
            <w:pPr>
              <w:spacing w:line="258" w:lineRule="exact"/>
              <w:ind w:left="100"/>
              <w:rPr>
                <w:sz w:val="20"/>
                <w:szCs w:val="20"/>
              </w:rPr>
            </w:pPr>
            <w:r>
              <w:rPr>
                <w:rFonts w:eastAsia="Times New Roman"/>
                <w:sz w:val="24"/>
                <w:szCs w:val="24"/>
              </w:rPr>
              <w:t>Test Succeeded</w:t>
            </w:r>
          </w:p>
        </w:tc>
      </w:tr>
      <w:tr w:rsidR="000A7BB0">
        <w:trPr>
          <w:trHeight w:val="156"/>
        </w:trPr>
        <w:tc>
          <w:tcPr>
            <w:tcW w:w="3000" w:type="dxa"/>
            <w:tcBorders>
              <w:left w:val="single" w:sz="8" w:space="0" w:color="auto"/>
              <w:bottom w:val="single" w:sz="8" w:space="0" w:color="auto"/>
              <w:right w:val="single" w:sz="8" w:space="0" w:color="auto"/>
            </w:tcBorders>
            <w:vAlign w:val="bottom"/>
          </w:tcPr>
          <w:p w:rsidR="000A7BB0" w:rsidRDefault="000A7BB0">
            <w:pPr>
              <w:rPr>
                <w:sz w:val="13"/>
                <w:szCs w:val="13"/>
              </w:rPr>
            </w:pPr>
          </w:p>
        </w:tc>
        <w:tc>
          <w:tcPr>
            <w:tcW w:w="5760" w:type="dxa"/>
            <w:tcBorders>
              <w:bottom w:val="single" w:sz="8" w:space="0" w:color="auto"/>
              <w:right w:val="single" w:sz="8" w:space="0" w:color="auto"/>
            </w:tcBorders>
            <w:vAlign w:val="bottom"/>
          </w:tcPr>
          <w:p w:rsidR="000A7BB0" w:rsidRDefault="000A7BB0">
            <w:pPr>
              <w:rPr>
                <w:sz w:val="13"/>
                <w:szCs w:val="13"/>
              </w:rPr>
            </w:pPr>
          </w:p>
        </w:tc>
      </w:tr>
    </w:tbl>
    <w:p w:rsidR="000A7BB0" w:rsidRDefault="005C487D">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449580</wp:posOffset>
            </wp:positionH>
            <wp:positionV relativeFrom="paragraph">
              <wp:posOffset>151765</wp:posOffset>
            </wp:positionV>
            <wp:extent cx="4838700" cy="16960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4838700" cy="1696085"/>
                    </a:xfrm>
                    <a:prstGeom prst="rect">
                      <a:avLst/>
                    </a:prstGeom>
                    <a:noFill/>
                  </pic:spPr>
                </pic:pic>
              </a:graphicData>
            </a:graphic>
          </wp:anchor>
        </w:drawing>
      </w:r>
    </w:p>
    <w:p w:rsidR="000A7BB0" w:rsidRDefault="000A7BB0">
      <w:pPr>
        <w:spacing w:line="200" w:lineRule="exact"/>
        <w:rPr>
          <w:sz w:val="24"/>
          <w:szCs w:val="24"/>
        </w:rPr>
      </w:pPr>
    </w:p>
    <w:p w:rsidR="000A7BB0" w:rsidRDefault="000A7BB0">
      <w:pPr>
        <w:spacing w:line="200" w:lineRule="exact"/>
        <w:rPr>
          <w:sz w:val="24"/>
          <w:szCs w:val="24"/>
        </w:rPr>
      </w:pPr>
    </w:p>
    <w:p w:rsidR="000A7BB0" w:rsidRDefault="000A7BB0">
      <w:pPr>
        <w:spacing w:line="200" w:lineRule="exact"/>
        <w:rPr>
          <w:sz w:val="24"/>
          <w:szCs w:val="24"/>
        </w:rPr>
      </w:pPr>
    </w:p>
    <w:p w:rsidR="000A7BB0" w:rsidRDefault="000A7BB0">
      <w:pPr>
        <w:spacing w:line="200" w:lineRule="exact"/>
        <w:rPr>
          <w:sz w:val="24"/>
          <w:szCs w:val="24"/>
        </w:rPr>
      </w:pPr>
    </w:p>
    <w:p w:rsidR="000A7BB0" w:rsidRDefault="000A7BB0">
      <w:pPr>
        <w:spacing w:line="200" w:lineRule="exact"/>
        <w:rPr>
          <w:sz w:val="24"/>
          <w:szCs w:val="24"/>
        </w:rPr>
      </w:pPr>
    </w:p>
    <w:p w:rsidR="000A7BB0" w:rsidRDefault="000A7BB0">
      <w:pPr>
        <w:spacing w:line="200" w:lineRule="exact"/>
        <w:rPr>
          <w:sz w:val="24"/>
          <w:szCs w:val="24"/>
        </w:rPr>
      </w:pPr>
    </w:p>
    <w:p w:rsidR="000A7BB0" w:rsidRDefault="000A7BB0">
      <w:pPr>
        <w:spacing w:line="200" w:lineRule="exact"/>
        <w:rPr>
          <w:sz w:val="24"/>
          <w:szCs w:val="24"/>
        </w:rPr>
      </w:pPr>
    </w:p>
    <w:p w:rsidR="000A7BB0" w:rsidRDefault="000A7BB0">
      <w:pPr>
        <w:spacing w:line="200" w:lineRule="exact"/>
        <w:rPr>
          <w:sz w:val="24"/>
          <w:szCs w:val="24"/>
        </w:rPr>
      </w:pPr>
    </w:p>
    <w:p w:rsidR="000A7BB0" w:rsidRDefault="000A7BB0">
      <w:pPr>
        <w:spacing w:line="200" w:lineRule="exact"/>
        <w:rPr>
          <w:sz w:val="24"/>
          <w:szCs w:val="24"/>
        </w:rPr>
      </w:pPr>
    </w:p>
    <w:p w:rsidR="000A7BB0" w:rsidRDefault="000A7BB0">
      <w:pPr>
        <w:spacing w:line="200" w:lineRule="exact"/>
        <w:rPr>
          <w:sz w:val="24"/>
          <w:szCs w:val="24"/>
        </w:rPr>
      </w:pPr>
    </w:p>
    <w:p w:rsidR="000A7BB0" w:rsidRDefault="000A7BB0">
      <w:pPr>
        <w:spacing w:line="200" w:lineRule="exact"/>
        <w:rPr>
          <w:sz w:val="24"/>
          <w:szCs w:val="24"/>
        </w:rPr>
      </w:pPr>
    </w:p>
    <w:p w:rsidR="000A7BB0" w:rsidRDefault="000A7BB0">
      <w:pPr>
        <w:spacing w:line="200" w:lineRule="exact"/>
        <w:rPr>
          <w:sz w:val="24"/>
          <w:szCs w:val="24"/>
        </w:rPr>
      </w:pPr>
    </w:p>
    <w:p w:rsidR="000A7BB0" w:rsidRDefault="000A7BB0">
      <w:pPr>
        <w:spacing w:line="200" w:lineRule="exact"/>
        <w:rPr>
          <w:sz w:val="24"/>
          <w:szCs w:val="24"/>
        </w:rPr>
      </w:pPr>
    </w:p>
    <w:p w:rsidR="000A7BB0" w:rsidRDefault="000A7BB0">
      <w:pPr>
        <w:spacing w:line="200" w:lineRule="exact"/>
        <w:rPr>
          <w:sz w:val="24"/>
          <w:szCs w:val="24"/>
        </w:rPr>
      </w:pPr>
    </w:p>
    <w:p w:rsidR="000A7BB0" w:rsidRDefault="000A7BB0">
      <w:pPr>
        <w:spacing w:line="221" w:lineRule="exact"/>
        <w:rPr>
          <w:sz w:val="24"/>
          <w:szCs w:val="24"/>
        </w:rPr>
      </w:pPr>
    </w:p>
    <w:p w:rsidR="000A7BB0" w:rsidRDefault="005C487D">
      <w:pPr>
        <w:ind w:right="-139"/>
        <w:jc w:val="center"/>
        <w:rPr>
          <w:sz w:val="20"/>
          <w:szCs w:val="20"/>
        </w:rPr>
      </w:pPr>
      <w:r>
        <w:rPr>
          <w:rFonts w:eastAsia="Times New Roman"/>
          <w:b/>
          <w:bCs/>
          <w:sz w:val="24"/>
          <w:szCs w:val="24"/>
        </w:rPr>
        <w:t>Figure 7.1 Dataset Loaded</w:t>
      </w:r>
    </w:p>
    <w:p w:rsidR="000A7BB0" w:rsidRDefault="005C487D">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simplePos x="0" y="0"/>
                <wp:positionH relativeFrom="column">
                  <wp:posOffset>-17780</wp:posOffset>
                </wp:positionH>
                <wp:positionV relativeFrom="paragraph">
                  <wp:posOffset>229235</wp:posOffset>
                </wp:positionV>
                <wp:extent cx="576897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38100">
                          <a:solidFill>
                            <a:srgbClr val="823B0B"/>
                          </a:solidFill>
                          <a:miter lim="800000"/>
                          <a:headEnd/>
                          <a:tailEnd/>
                        </a:ln>
                      </wps:spPr>
                      <wps:bodyPr/>
                    </wps:wsp>
                  </a:graphicData>
                </a:graphic>
              </wp:anchor>
            </w:drawing>
          </mc:Choice>
          <mc:Fallback>
            <w:pict>
              <v:line w14:anchorId="5A525DAD" id="Shape 2"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4pt,18.05pt" to="452.8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" o:allowincell="f" filled="t" strokecolor="#823b0b" strokeweight="3pt">
                <v:stroke joinstyle="miter"/>
                <o:lock v:ext="edit" shapetype="f"/>
              </v:line>
            </w:pict>
          </mc:Fallback>
        </mc:AlternateContent>
      </w:r>
      <w:r>
        <w:rPr>
          <w:noProof/>
          <w:sz w:val="24"/>
          <w:szCs w:val="24"/>
        </w:rPr>
        <mc:AlternateContent>
          <mc:Choice Requires="wps">
            <w:drawing>
              <wp:anchor distT="0" distB="0" distL="114300" distR="114300" simplePos="0" relativeHeight="251658752" behindDoc="1" locked="0" layoutInCell="0" allowOverlap="1">
                <wp:simplePos x="0" y="0"/>
                <wp:positionH relativeFrom="column">
                  <wp:posOffset>-17780</wp:posOffset>
                </wp:positionH>
                <wp:positionV relativeFrom="paragraph">
                  <wp:posOffset>262255</wp:posOffset>
                </wp:positionV>
                <wp:extent cx="576897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9143">
                          <a:solidFill>
                            <a:srgbClr val="823B0B"/>
                          </a:solidFill>
                          <a:miter lim="800000"/>
                          <a:headEnd/>
                          <a:tailEnd/>
                        </a:ln>
                      </wps:spPr>
                      <wps:bodyPr/>
                    </wps:wsp>
                  </a:graphicData>
                </a:graphic>
              </wp:anchor>
            </w:drawing>
          </mc:Choice>
          <mc:Fallback>
            <w:pict>
              <v:line w14:anchorId="27E8CC78" id="Shape 3"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4pt,20.65pt" to="452.8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" o:allowincell="f" filled="t" strokecolor="#823b0b" strokeweight=".25397mm">
                <v:stroke joinstyle="miter"/>
                <o:lock v:ext="edit" shapetype="f"/>
              </v:line>
            </w:pict>
          </mc:Fallback>
        </mc:AlternateContent>
      </w:r>
    </w:p>
    <w:p w:rsidR="000A7BB0" w:rsidRDefault="000A7BB0">
      <w:pPr>
        <w:sectPr w:rsidR="000A7BB0">
          <w:pgSz w:w="11900" w:h="16838"/>
          <w:pgMar w:top="1437" w:right="1426" w:bottom="520" w:left="1440" w:header="0" w:footer="0" w:gutter="0"/>
          <w:cols w:space="720" w:equalWidth="0">
            <w:col w:w="9040"/>
          </w:cols>
        </w:sectPr>
      </w:pPr>
    </w:p>
    <w:p w:rsidR="000A7BB0" w:rsidRDefault="000A7BB0">
      <w:pPr>
        <w:spacing w:line="200" w:lineRule="exact"/>
        <w:rPr>
          <w:sz w:val="24"/>
          <w:szCs w:val="24"/>
        </w:rPr>
      </w:pPr>
    </w:p>
    <w:p w:rsidR="000A7BB0" w:rsidRDefault="000A7BB0">
      <w:pPr>
        <w:spacing w:line="234" w:lineRule="exact"/>
        <w:rPr>
          <w:sz w:val="24"/>
          <w:szCs w:val="24"/>
        </w:rPr>
      </w:pPr>
    </w:p>
    <w:p w:rsidR="000A7BB0" w:rsidRDefault="005C487D">
      <w:pPr>
        <w:tabs>
          <w:tab w:val="left" w:pos="4060"/>
          <w:tab w:val="left" w:pos="8800"/>
        </w:tabs>
        <w:rPr>
          <w:sz w:val="20"/>
          <w:szCs w:val="20"/>
        </w:rPr>
      </w:pPr>
      <w:r>
        <w:rPr>
          <w:rFonts w:eastAsia="Times New Roman"/>
          <w:sz w:val="20"/>
          <w:szCs w:val="20"/>
        </w:rPr>
        <w:t>Department of C</w:t>
      </w:r>
      <w:bookmarkStart w:id="1" w:name="_GoBack"/>
      <w:bookmarkEnd w:id="1"/>
      <w:r>
        <w:rPr>
          <w:rFonts w:eastAsia="Times New Roman"/>
          <w:sz w:val="20"/>
          <w:szCs w:val="20"/>
        </w:rPr>
        <w:t xml:space="preserve">SE, </w:t>
      </w:r>
      <w:r>
        <w:rPr>
          <w:rFonts w:eastAsia="Times New Roman"/>
          <w:sz w:val="20"/>
          <w:szCs w:val="20"/>
        </w:rPr>
        <w:t>RNSIT</w:t>
      </w:r>
      <w:r>
        <w:rPr>
          <w:sz w:val="20"/>
          <w:szCs w:val="20"/>
        </w:rPr>
        <w:tab/>
      </w:r>
      <w:r>
        <w:rPr>
          <w:rFonts w:eastAsia="Times New Roman"/>
          <w:sz w:val="20"/>
          <w:szCs w:val="20"/>
        </w:rPr>
        <w:t>2018-2019</w:t>
      </w:r>
      <w:r>
        <w:rPr>
          <w:sz w:val="20"/>
          <w:szCs w:val="20"/>
        </w:rPr>
        <w:tab/>
      </w:r>
      <w:r>
        <w:rPr>
          <w:rFonts w:eastAsia="Times New Roman"/>
        </w:rPr>
        <w:t>34</w:t>
      </w:r>
    </w:p>
    <w:sectPr w:rsidR="000A7BB0">
      <w:type w:val="continuous"/>
      <w:pgSz w:w="11900" w:h="16838"/>
      <w:pgMar w:top="1437" w:right="1426" w:bottom="520"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B23C6"/>
    <w:multiLevelType w:val="hybridMultilevel"/>
    <w:tmpl w:val="FF945912"/>
    <w:lvl w:ilvl="0" w:tplc="67941B5A">
      <w:start w:val="1"/>
      <w:numFmt w:val="bullet"/>
      <w:lvlText w:val=""/>
      <w:lvlJc w:val="left"/>
    </w:lvl>
    <w:lvl w:ilvl="1" w:tplc="A81AA0BE">
      <w:numFmt w:val="decimal"/>
      <w:lvlText w:val=""/>
      <w:lvlJc w:val="left"/>
    </w:lvl>
    <w:lvl w:ilvl="2" w:tplc="0802883A">
      <w:numFmt w:val="decimal"/>
      <w:lvlText w:val=""/>
      <w:lvlJc w:val="left"/>
    </w:lvl>
    <w:lvl w:ilvl="3" w:tplc="AD7E5FC6">
      <w:numFmt w:val="decimal"/>
      <w:lvlText w:val=""/>
      <w:lvlJc w:val="left"/>
    </w:lvl>
    <w:lvl w:ilvl="4" w:tplc="BF4A32B2">
      <w:numFmt w:val="decimal"/>
      <w:lvlText w:val=""/>
      <w:lvlJc w:val="left"/>
    </w:lvl>
    <w:lvl w:ilvl="5" w:tplc="595ED21C">
      <w:numFmt w:val="decimal"/>
      <w:lvlText w:val=""/>
      <w:lvlJc w:val="left"/>
    </w:lvl>
    <w:lvl w:ilvl="6" w:tplc="2F4A8A3C">
      <w:numFmt w:val="decimal"/>
      <w:lvlText w:val=""/>
      <w:lvlJc w:val="left"/>
    </w:lvl>
    <w:lvl w:ilvl="7" w:tplc="CBAC3A9C">
      <w:numFmt w:val="decimal"/>
      <w:lvlText w:val=""/>
      <w:lvlJc w:val="left"/>
    </w:lvl>
    <w:lvl w:ilvl="8" w:tplc="C59CA4E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BB0"/>
    <w:rsid w:val="000A7BB0"/>
    <w:rsid w:val="005C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A941"/>
  <w15:docId w15:val="{2D20B690-8F80-403F-9FDC-BEF19DCD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Varsha Ravindra</cp:lastModifiedBy>
  <cp:revision>2</cp:revision>
  <dcterms:created xsi:type="dcterms:W3CDTF">2018-10-30T21:22:00Z</dcterms:created>
  <dcterms:modified xsi:type="dcterms:W3CDTF">2018-10-31T01:28:00Z</dcterms:modified>
</cp:coreProperties>
</file>