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74D7" w14:textId="406EF214" w:rsidR="00DF316C" w:rsidRDefault="00DF316C" w:rsidP="00F16FC8">
      <w:pPr>
        <w:spacing w:line="360" w:lineRule="auto"/>
        <w:jc w:val="center"/>
        <w:rPr>
          <w:rFonts w:ascii="Times New Roman" w:hAnsi="Times New Roman"/>
          <w:b/>
          <w:sz w:val="36"/>
          <w:szCs w:val="36"/>
        </w:rPr>
      </w:pPr>
      <w:r w:rsidRPr="0021783E">
        <w:rPr>
          <w:rFonts w:ascii="Times New Roman" w:hAnsi="Times New Roman"/>
          <w:b/>
          <w:sz w:val="36"/>
          <w:szCs w:val="36"/>
        </w:rPr>
        <w:t>A</w:t>
      </w:r>
      <w:r>
        <w:rPr>
          <w:rFonts w:ascii="Times New Roman" w:hAnsi="Times New Roman"/>
          <w:b/>
          <w:sz w:val="36"/>
          <w:szCs w:val="36"/>
        </w:rPr>
        <w:t>BSTRACT</w:t>
      </w:r>
    </w:p>
    <w:p w14:paraId="722CA4F9" w14:textId="77777777" w:rsidR="000A660F" w:rsidRDefault="00DF316C" w:rsidP="00F16FC8">
      <w:pPr>
        <w:spacing w:line="360" w:lineRule="auto"/>
        <w:jc w:val="both"/>
        <w:rPr>
          <w:rFonts w:ascii="Times New Roman" w:hAnsi="Times New Roman"/>
          <w:bCs/>
          <w:sz w:val="24"/>
          <w:szCs w:val="24"/>
        </w:rPr>
      </w:pPr>
      <w:r w:rsidRPr="00DF316C">
        <w:rPr>
          <w:rFonts w:ascii="Times New Roman" w:hAnsi="Times New Roman"/>
          <w:bCs/>
          <w:sz w:val="24"/>
          <w:szCs w:val="24"/>
        </w:rPr>
        <w:t>Computer graphics can do many things, including modeling simulation and visualization of an object</w:t>
      </w:r>
      <w:r w:rsidR="000A660F">
        <w:rPr>
          <w:rFonts w:ascii="Times New Roman" w:hAnsi="Times New Roman"/>
          <w:bCs/>
          <w:sz w:val="24"/>
          <w:szCs w:val="24"/>
        </w:rPr>
        <w:t>. P</w:t>
      </w:r>
      <w:r w:rsidRPr="00DF316C">
        <w:rPr>
          <w:rFonts w:ascii="Times New Roman" w:hAnsi="Times New Roman"/>
          <w:bCs/>
          <w:sz w:val="24"/>
          <w:szCs w:val="24"/>
        </w:rPr>
        <w:t xml:space="preserve">roblem </w:t>
      </w:r>
      <w:r w:rsidR="000A660F">
        <w:rPr>
          <w:rFonts w:ascii="Times New Roman" w:hAnsi="Times New Roman"/>
          <w:bCs/>
          <w:sz w:val="24"/>
          <w:szCs w:val="24"/>
        </w:rPr>
        <w:t>m</w:t>
      </w:r>
      <w:r w:rsidRPr="00DF316C">
        <w:rPr>
          <w:rFonts w:ascii="Times New Roman" w:hAnsi="Times New Roman"/>
          <w:bCs/>
          <w:sz w:val="24"/>
          <w:szCs w:val="24"/>
        </w:rPr>
        <w:t>odeling is a representation of how people describe or explain an object, system, or a concept, which is usually manifested by simplification or idealization</w:t>
      </w:r>
      <w:r w:rsidR="000A660F">
        <w:rPr>
          <w:rFonts w:ascii="Times New Roman" w:hAnsi="Times New Roman"/>
          <w:bCs/>
          <w:sz w:val="24"/>
          <w:szCs w:val="24"/>
        </w:rPr>
        <w:t>.</w:t>
      </w:r>
      <w:r w:rsidRPr="00DF316C">
        <w:rPr>
          <w:rFonts w:ascii="Times New Roman" w:hAnsi="Times New Roman"/>
          <w:bCs/>
          <w:sz w:val="24"/>
          <w:szCs w:val="24"/>
        </w:rPr>
        <w:t xml:space="preserve"> This can be represented by physical models</w:t>
      </w:r>
      <w:r>
        <w:rPr>
          <w:rFonts w:ascii="Times New Roman" w:hAnsi="Times New Roman"/>
          <w:bCs/>
          <w:sz w:val="24"/>
          <w:szCs w:val="24"/>
        </w:rPr>
        <w:t>,</w:t>
      </w:r>
      <w:r w:rsidRPr="00DF316C">
        <w:rPr>
          <w:rFonts w:ascii="Times New Roman" w:hAnsi="Times New Roman"/>
          <w:bCs/>
          <w:sz w:val="24"/>
          <w:szCs w:val="24"/>
        </w:rPr>
        <w:t xml:space="preserve"> the model image</w:t>
      </w:r>
      <w:r>
        <w:rPr>
          <w:rFonts w:ascii="Times New Roman" w:hAnsi="Times New Roman"/>
          <w:bCs/>
          <w:sz w:val="24"/>
          <w:szCs w:val="24"/>
        </w:rPr>
        <w:t xml:space="preserve"> </w:t>
      </w:r>
      <w:r w:rsidRPr="00DF316C">
        <w:rPr>
          <w:rFonts w:ascii="Times New Roman" w:hAnsi="Times New Roman"/>
          <w:bCs/>
          <w:sz w:val="24"/>
          <w:szCs w:val="24"/>
        </w:rPr>
        <w:t>or mathematical formula</w:t>
      </w:r>
      <w:r>
        <w:rPr>
          <w:rFonts w:ascii="Times New Roman" w:hAnsi="Times New Roman"/>
          <w:bCs/>
          <w:sz w:val="24"/>
          <w:szCs w:val="24"/>
        </w:rPr>
        <w:t xml:space="preserve">s. </w:t>
      </w:r>
      <w:r w:rsidRPr="00DF316C">
        <w:rPr>
          <w:rFonts w:ascii="Times New Roman" w:hAnsi="Times New Roman"/>
          <w:bCs/>
          <w:sz w:val="24"/>
          <w:szCs w:val="24"/>
        </w:rPr>
        <w:t xml:space="preserve">Visualization can also be done to facilitate the delivery of a material in a formal classroom or school. </w:t>
      </w:r>
    </w:p>
    <w:p w14:paraId="6EB418F2" w14:textId="407B886F" w:rsidR="000A660F" w:rsidRDefault="005B6934" w:rsidP="00F16FC8">
      <w:pPr>
        <w:spacing w:line="360" w:lineRule="auto"/>
        <w:jc w:val="both"/>
        <w:rPr>
          <w:rFonts w:ascii="Times New Roman" w:hAnsi="Times New Roman"/>
          <w:bCs/>
          <w:sz w:val="24"/>
          <w:szCs w:val="24"/>
        </w:rPr>
      </w:pPr>
      <w:r w:rsidRPr="005B6934">
        <w:rPr>
          <w:rFonts w:ascii="Times New Roman" w:hAnsi="Times New Roman"/>
          <w:bCs/>
          <w:sz w:val="24"/>
          <w:szCs w:val="24"/>
        </w:rPr>
        <w:t>Client-server communication is a fundamental concept in computer networks, enabling the exchange of data and services between clients and servers. This communication model follows a request-response pattern, where clients initiate requests for specific actions or resources, and servers respond by processing those requests and providing the requested information or services. Connection establishment allows for data exchange, which can be in various formats like text, binary, or multimedia. Security measures ensure the confidentiality and integrity of transmitted data. Client-server communication is scalable, accommodating multiple simultaneous connections. Understanding this model is essential for developing networked applications and services that leverage the power and resources of servers to meet the needs of clients efficiently and securely</w:t>
      </w:r>
      <w:r>
        <w:rPr>
          <w:rFonts w:ascii="Times New Roman" w:hAnsi="Times New Roman"/>
          <w:bCs/>
          <w:sz w:val="24"/>
          <w:szCs w:val="24"/>
        </w:rPr>
        <w:t>. This project is the</w:t>
      </w:r>
      <w:r w:rsidR="00DF316C" w:rsidRPr="00DF316C">
        <w:rPr>
          <w:rFonts w:ascii="Times New Roman" w:hAnsi="Times New Roman"/>
          <w:bCs/>
          <w:sz w:val="24"/>
          <w:szCs w:val="24"/>
        </w:rPr>
        <w:t xml:space="preserve"> visualization movement through computer animation. This</w:t>
      </w:r>
      <w:r w:rsidR="00DF316C">
        <w:rPr>
          <w:rFonts w:ascii="Times New Roman" w:hAnsi="Times New Roman"/>
          <w:bCs/>
          <w:sz w:val="24"/>
          <w:szCs w:val="24"/>
        </w:rPr>
        <w:t xml:space="preserve"> </w:t>
      </w:r>
      <w:r w:rsidR="00DF316C" w:rsidRPr="00DF316C">
        <w:rPr>
          <w:rFonts w:ascii="Times New Roman" w:hAnsi="Times New Roman"/>
          <w:bCs/>
          <w:sz w:val="24"/>
          <w:szCs w:val="24"/>
        </w:rPr>
        <w:t xml:space="preserve">visualization shows the </w:t>
      </w:r>
      <w:r>
        <w:rPr>
          <w:rFonts w:ascii="Times New Roman" w:hAnsi="Times New Roman"/>
          <w:bCs/>
          <w:sz w:val="24"/>
          <w:szCs w:val="24"/>
        </w:rPr>
        <w:t>communication between the client and server</w:t>
      </w:r>
      <w:r w:rsidR="00DF316C" w:rsidRPr="00DF316C">
        <w:rPr>
          <w:rFonts w:ascii="Times New Roman" w:hAnsi="Times New Roman"/>
          <w:bCs/>
          <w:sz w:val="24"/>
          <w:szCs w:val="24"/>
        </w:rPr>
        <w:t xml:space="preserve"> as a visual</w:t>
      </w:r>
      <w:r w:rsidR="00DF316C">
        <w:rPr>
          <w:rFonts w:ascii="Times New Roman" w:hAnsi="Times New Roman"/>
          <w:bCs/>
          <w:sz w:val="24"/>
          <w:szCs w:val="24"/>
        </w:rPr>
        <w:t xml:space="preserve">. </w:t>
      </w:r>
      <w:r w:rsidR="00DF316C" w:rsidRPr="00DF316C">
        <w:rPr>
          <w:rFonts w:ascii="Times New Roman" w:hAnsi="Times New Roman"/>
          <w:bCs/>
          <w:sz w:val="24"/>
          <w:szCs w:val="24"/>
        </w:rPr>
        <w:t>OpenGL support this modeling capability as OpenGL has additional features to better produce something more realistic OpenGL allows us to create a graph that can be run on any operating system only minor adjustments</w:t>
      </w:r>
      <w:r w:rsidR="00BB5805">
        <w:rPr>
          <w:rFonts w:ascii="Times New Roman" w:hAnsi="Times New Roman"/>
          <w:bCs/>
          <w:sz w:val="24"/>
          <w:szCs w:val="24"/>
        </w:rPr>
        <w:t>.</w:t>
      </w:r>
    </w:p>
    <w:p w14:paraId="57085D67" w14:textId="132B2E8C" w:rsidR="00DF316C" w:rsidRDefault="00DF316C" w:rsidP="00F16FC8">
      <w:pPr>
        <w:spacing w:line="360" w:lineRule="auto"/>
        <w:jc w:val="both"/>
        <w:rPr>
          <w:rFonts w:ascii="Times New Roman" w:hAnsi="Times New Roman"/>
          <w:bCs/>
          <w:sz w:val="24"/>
          <w:szCs w:val="24"/>
        </w:rPr>
      </w:pPr>
      <w:r w:rsidRPr="00DF316C">
        <w:rPr>
          <w:rFonts w:ascii="Times New Roman" w:hAnsi="Times New Roman"/>
          <w:bCs/>
          <w:sz w:val="24"/>
          <w:szCs w:val="24"/>
        </w:rPr>
        <w:t xml:space="preserve">The aim of this project is to create an interactive </w:t>
      </w:r>
      <w:r w:rsidR="005B6934">
        <w:rPr>
          <w:rFonts w:ascii="Times New Roman" w:hAnsi="Times New Roman"/>
          <w:bCs/>
          <w:sz w:val="24"/>
          <w:szCs w:val="24"/>
        </w:rPr>
        <w:t xml:space="preserve">client server architecture animation that illustrates how the client sends request and downloads the </w:t>
      </w:r>
      <w:r w:rsidR="002B2831">
        <w:rPr>
          <w:rFonts w:ascii="Times New Roman" w:hAnsi="Times New Roman"/>
          <w:bCs/>
          <w:sz w:val="24"/>
          <w:szCs w:val="24"/>
        </w:rPr>
        <w:t>data.</w:t>
      </w:r>
      <w:r w:rsidRPr="00DF316C">
        <w:rPr>
          <w:rFonts w:ascii="Times New Roman" w:hAnsi="Times New Roman"/>
          <w:bCs/>
          <w:sz w:val="24"/>
          <w:szCs w:val="24"/>
        </w:rPr>
        <w:t xml:space="preserve"> A survey of other work in the field is carried out and a requirements list is formulated. Novel aspects of the program's design and implementation are described. A tour of the finished program is presented, along with the results of testing and an analysis of the same.</w:t>
      </w:r>
      <w:r w:rsidRPr="00DF316C">
        <w:t xml:space="preserve"> </w:t>
      </w:r>
      <w:r w:rsidRPr="00DF316C">
        <w:rPr>
          <w:rFonts w:ascii="Times New Roman" w:hAnsi="Times New Roman"/>
          <w:bCs/>
          <w:sz w:val="24"/>
          <w:szCs w:val="24"/>
        </w:rPr>
        <w:t>In the conclusion, proposals for improving the program are outlined</w:t>
      </w:r>
      <w:r>
        <w:rPr>
          <w:rFonts w:ascii="Times New Roman" w:hAnsi="Times New Roman"/>
          <w:bCs/>
          <w:sz w:val="24"/>
          <w:szCs w:val="24"/>
        </w:rPr>
        <w:t>.</w:t>
      </w:r>
    </w:p>
    <w:p w14:paraId="7AA5799D" w14:textId="39376430" w:rsidR="002B2831" w:rsidRDefault="002B2831" w:rsidP="00F16FC8">
      <w:pPr>
        <w:spacing w:line="360" w:lineRule="auto"/>
        <w:jc w:val="both"/>
        <w:rPr>
          <w:rFonts w:ascii="Times New Roman" w:hAnsi="Times New Roman"/>
          <w:bCs/>
          <w:sz w:val="24"/>
          <w:szCs w:val="24"/>
        </w:rPr>
      </w:pPr>
    </w:p>
    <w:p w14:paraId="1D0B4B7F" w14:textId="555C1A9B" w:rsidR="002B2831" w:rsidRDefault="002B2831" w:rsidP="00F16FC8">
      <w:pPr>
        <w:spacing w:line="360" w:lineRule="auto"/>
        <w:jc w:val="both"/>
        <w:rPr>
          <w:rFonts w:ascii="Times New Roman" w:hAnsi="Times New Roman"/>
          <w:bCs/>
          <w:sz w:val="24"/>
          <w:szCs w:val="24"/>
        </w:rPr>
      </w:pPr>
    </w:p>
    <w:p w14:paraId="3F99B06A" w14:textId="1A0EC0E6" w:rsidR="002B2831" w:rsidRPr="00F16FC8" w:rsidRDefault="002B2831" w:rsidP="00F16FC8">
      <w:pPr>
        <w:pBdr>
          <w:top w:val="single" w:sz="4" w:space="1" w:color="auto"/>
          <w:bottom w:val="single" w:sz="4" w:space="1" w:color="auto"/>
        </w:pBdr>
        <w:spacing w:line="360" w:lineRule="auto"/>
        <w:jc w:val="both"/>
        <w:rPr>
          <w:rFonts w:ascii="Times New Roman" w:hAnsi="Times New Roman"/>
          <w:bCs/>
          <w:sz w:val="24"/>
          <w:szCs w:val="24"/>
        </w:rPr>
      </w:pPr>
      <w:r>
        <w:rPr>
          <w:rFonts w:ascii="Times New Roman" w:hAnsi="Times New Roman"/>
          <w:bCs/>
          <w:sz w:val="24"/>
          <w:szCs w:val="24"/>
        </w:rPr>
        <w:t xml:space="preserve">Keywords – Simulation | Security | OpenGL | </w:t>
      </w:r>
      <w:r w:rsidRPr="00DF316C">
        <w:rPr>
          <w:rFonts w:ascii="Times New Roman" w:hAnsi="Times New Roman"/>
          <w:bCs/>
          <w:sz w:val="24"/>
          <w:szCs w:val="24"/>
        </w:rPr>
        <w:t>Computer Animation</w:t>
      </w:r>
      <w:r>
        <w:rPr>
          <w:rFonts w:ascii="Times New Roman" w:hAnsi="Times New Roman"/>
          <w:bCs/>
          <w:sz w:val="24"/>
          <w:szCs w:val="24"/>
        </w:rPr>
        <w:t xml:space="preserve"> | Client – Server Architecture</w:t>
      </w:r>
    </w:p>
    <w:sectPr w:rsidR="002B2831" w:rsidRPr="00F16FC8" w:rsidSect="00E120C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10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988A7" w14:textId="77777777" w:rsidR="00775541" w:rsidRDefault="00775541" w:rsidP="008B3CBF">
      <w:pPr>
        <w:spacing w:after="0" w:line="240" w:lineRule="auto"/>
      </w:pPr>
      <w:r>
        <w:separator/>
      </w:r>
    </w:p>
  </w:endnote>
  <w:endnote w:type="continuationSeparator" w:id="0">
    <w:p w14:paraId="1B0A790A" w14:textId="77777777" w:rsidR="00775541" w:rsidRDefault="00775541" w:rsidP="008B3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CBC9" w14:textId="77777777" w:rsidR="00E120CC" w:rsidRDefault="00E12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906" w14:textId="3096CF66" w:rsidR="008B3CBF" w:rsidRPr="008B3CBF" w:rsidRDefault="008B3CBF" w:rsidP="00E120CC">
    <w:pPr>
      <w:pStyle w:val="Footer"/>
      <w:jc w:val="center"/>
      <w:rPr>
        <w:rFonts w:ascii="Times New Roman" w:hAnsi="Times New Roman"/>
        <w:b/>
        <w:bCs/>
        <w:sz w:val="24"/>
        <w:szCs w:val="24"/>
      </w:rPr>
    </w:pPr>
    <w:r w:rsidRPr="008B3CBF">
      <w:rPr>
        <w:rFonts w:ascii="Times New Roman" w:hAnsi="Times New Roman"/>
        <w:b/>
        <w:bCs/>
        <w:sz w:val="24"/>
        <w:szCs w:val="24"/>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00C2" w14:textId="77777777" w:rsidR="00E120CC" w:rsidRDefault="00E12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C976" w14:textId="77777777" w:rsidR="00775541" w:rsidRDefault="00775541" w:rsidP="008B3CBF">
      <w:pPr>
        <w:spacing w:after="0" w:line="240" w:lineRule="auto"/>
      </w:pPr>
      <w:r>
        <w:separator/>
      </w:r>
    </w:p>
  </w:footnote>
  <w:footnote w:type="continuationSeparator" w:id="0">
    <w:p w14:paraId="43916CDE" w14:textId="77777777" w:rsidR="00775541" w:rsidRDefault="00775541" w:rsidP="008B3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13A0" w14:textId="77777777" w:rsidR="00E120CC" w:rsidRDefault="00E120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04525" w14:textId="77777777" w:rsidR="00E120CC" w:rsidRDefault="00E120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2EE" w14:textId="77777777" w:rsidR="00E120CC" w:rsidRDefault="00E120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49D"/>
    <w:rsid w:val="00015174"/>
    <w:rsid w:val="000A660F"/>
    <w:rsid w:val="001E749D"/>
    <w:rsid w:val="002B2831"/>
    <w:rsid w:val="00461B7C"/>
    <w:rsid w:val="00513A5E"/>
    <w:rsid w:val="005B6934"/>
    <w:rsid w:val="00775541"/>
    <w:rsid w:val="008B3CBF"/>
    <w:rsid w:val="00931CB5"/>
    <w:rsid w:val="009B4090"/>
    <w:rsid w:val="00AE4A3C"/>
    <w:rsid w:val="00BB5805"/>
    <w:rsid w:val="00DF316C"/>
    <w:rsid w:val="00E02A4C"/>
    <w:rsid w:val="00E120CC"/>
    <w:rsid w:val="00F16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B946"/>
  <w15:chartTrackingRefBased/>
  <w15:docId w15:val="{6406C114-679E-4EF1-A7BB-A99DE3FF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6C"/>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CBF"/>
    <w:rPr>
      <w:rFonts w:ascii="Calibri" w:eastAsia="Calibri" w:hAnsi="Calibri" w:cs="Times New Roman"/>
      <w:kern w:val="0"/>
      <w:lang w:val="en-US"/>
    </w:rPr>
  </w:style>
  <w:style w:type="paragraph" w:styleId="Footer">
    <w:name w:val="footer"/>
    <w:basedOn w:val="Normal"/>
    <w:link w:val="FooterChar"/>
    <w:uiPriority w:val="99"/>
    <w:unhideWhenUsed/>
    <w:rsid w:val="008B3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CBF"/>
    <w:rPr>
      <w:rFonts w:ascii="Calibri" w:eastAsia="Calibri" w:hAnsi="Calibri"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saptamidanappanavar@gmail.com</dc:creator>
  <cp:keywords/>
  <dc:description/>
  <cp:lastModifiedBy>Varsha Sunil</cp:lastModifiedBy>
  <cp:revision>10</cp:revision>
  <dcterms:created xsi:type="dcterms:W3CDTF">2023-06-17T16:09:00Z</dcterms:created>
  <dcterms:modified xsi:type="dcterms:W3CDTF">2023-06-24T17:28:00Z</dcterms:modified>
</cp:coreProperties>
</file>