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pgSz w:h="15840" w:w="9870" w:orient="portrait"/>
          <w:pgMar w:bottom="280" w:top="1820" w:left="1417" w:right="1417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255767</wp:posOffset>
            </wp:positionV>
            <wp:extent cx="6267450" cy="980263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9802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5840" w:w="9870" w:orient="portrait"/>
          <w:pgMar w:bottom="280" w:top="1820" w:left="1559" w:right="1559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218660</wp:posOffset>
            </wp:positionV>
            <wp:extent cx="6827077" cy="9839739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7077" cy="98397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15840" w:w="9870" w:orient="portrait"/>
          <w:pgMar w:bottom="280" w:top="182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180022</wp:posOffset>
            </wp:positionV>
            <wp:extent cx="6515100" cy="9878377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9878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right="-29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9870" w:orient="portrait"/>
          <w:pgMar w:bottom="0" w:top="26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924743" cy="9814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743" cy="981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right="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9870" w:orient="portrait"/>
          <w:pgMar w:bottom="0" w:top="16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439487" cy="97597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9487" cy="9759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-4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372870" cy="95891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870" cy="9589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9870" w:orient="portrait"/>
      <w:pgMar w:bottom="280" w:top="24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