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96"/>
          <w:szCs w:val="96"/>
        </w:rPr>
        <w:t xml:space="preserve">🏏</w:t>
      </w:r>
    </w:p>
    <w:p>
      <w:pPr>
        <w:spacing w:after="100" w:before="300"/>
        <w:jc w:val="center"/>
      </w:pPr>
      <w:r>
        <w:rPr>
          <w:b/>
          <w:bCs/>
          <w:color w:val="1F4E79"/>
          <w:sz w:val="52"/>
          <w:szCs w:val="52"/>
        </w:rPr>
        <w:t xml:space="preserve">IPL CRICKET STATS DASHBOARD</w:t>
      </w:r>
    </w:p>
    <w:p>
      <w:pPr>
        <w:spacing w:after="800"/>
        <w:jc w:val="center"/>
      </w:pPr>
      <w:r>
        <w:rPr>
          <w:i/>
          <w:iCs/>
          <w:color w:val="555555"/>
          <w:sz w:val="26"/>
          <w:szCs w:val="26"/>
        </w:rPr>
        <w:t xml:space="preserve">An Interactive Data Analytics Web Application</w:t>
      </w:r>
    </w:p>
    <w:p>
      <w:pPr>
        <w:spacing w:after="60"/>
        <w:jc w:val="center"/>
      </w:pPr>
      <w:r>
        <w:rPr>
          <w:b/>
          <w:bCs/>
          <w:sz w:val="28"/>
          <w:szCs w:val="28"/>
        </w:rPr>
        <w:t xml:space="preserve">PROJECT REPORT</w:t>
      </w:r>
    </w:p>
    <w:p>
      <w:pPr>
        <w:spacing w:after="1200"/>
      </w:pPr>
    </w:p>
    <w:tbl>
      <w:tblPr>
        <w:tblW w:type="pct" w:w="100%"/>
        <w:tblBorders>
          <w:top w:val="single" w:color="B9C6D3" w:sz="2"/>
          <w:left w:val="single" w:color="B9C6D3" w:sz="2"/>
          <w:bottom w:val="single" w:color="B9C6D3" w:sz="2"/>
          <w:right w:val="single" w:color="B9C6D3" w:sz="2"/>
          <w:insideH w:val="single" w:color="B9C6D3" w:sz="2"/>
          <w:insideV w:val="single" w:color="B9C6D3" w:sz="2"/>
        </w:tblBorders>
      </w:tblPr>
      <w:tblGrid>
        <w:gridCol w:w="3500"/>
        <w:gridCol w:w="6500"/>
      </w:tblGrid>
      <w:tr>
        <w:tc>
          <w:tcPr>
            <w:tcW w:type="pct" w:w="35%"/>
            <w:shd w:fill="1F4E79" w:val="clear"/>
            <w:tcMar>
              <w:top w:type="dxa" w:w="100"/>
              <w:left w:type="dxa" w:w="150"/>
              <w:bottom w:type="dxa" w:w="100"/>
              <w:right w:type="dxa" w:w="150"/>
            </w:tcMar>
          </w:tcPr>
          <w:p>
            <w:r>
              <w:rPr>
                <w:b/>
                <w:bCs/>
                <w:color w:val="FFFFFF"/>
              </w:rPr>
              <w:t xml:space="preserve">Field</w:t>
            </w:r>
          </w:p>
        </w:tc>
        <w:tc>
          <w:tcPr>
            <w:tcW w:type="pct" w:w="65%"/>
            <w:shd w:fill="1F4E79" w:val="clear"/>
            <w:tcMar>
              <w:top w:type="dxa" w:w="100"/>
              <w:left w:type="dxa" w:w="150"/>
              <w:bottom w:type="dxa" w:w="100"/>
              <w:right w:type="dxa" w:w="150"/>
            </w:tcMar>
          </w:tcPr>
          <w:p>
            <w:r>
              <w:rPr>
                <w:b/>
                <w:bCs/>
                <w:color w:val="FFFFFF"/>
              </w:rPr>
              <w:t xml:space="preserve">Details</w:t>
            </w:r>
          </w:p>
        </w:tc>
      </w:tr>
      <w:tr>
        <w:tc>
          <w:tcPr>
            <w:tcW w:type="pct" w:w="35%"/>
            <w:tcMar>
              <w:top w:type="dxa" w:w="100"/>
              <w:left w:type="dxa" w:w="150"/>
              <w:bottom w:type="dxa" w:w="100"/>
              <w:right w:type="dxa" w:w="150"/>
            </w:tcMar>
          </w:tcPr>
          <w:p>
            <w:r>
              <w:rPr>
                <w:b/>
                <w:bCs/>
                <w:color w:val="1F1F1F"/>
              </w:rPr>
              <w:t xml:space="preserve">Submitted By</w:t>
            </w:r>
          </w:p>
        </w:tc>
        <w:tc>
          <w:tcPr>
            <w:tcW w:type="pct" w:w="65%"/>
            <w:tcMar>
              <w:top w:type="dxa" w:w="100"/>
              <w:left w:type="dxa" w:w="150"/>
              <w:bottom w:type="dxa" w:w="100"/>
              <w:right w:type="dxa" w:w="150"/>
            </w:tcMar>
          </w:tcPr>
          <w:p>
            <w:r>
              <w:rPr>
                <w:b w:val="false"/>
                <w:bCs w:val="false"/>
                <w:color w:val="1F1F1F"/>
              </w:rPr>
              <w:t xml:space="preserve">Varsha Gangwar</w:t>
            </w:r>
          </w:p>
        </w:tc>
      </w:tr>
      <w:tr>
        <w:tc>
          <w:tcPr>
            <w:tcW w:type="pct" w:w="35%"/>
            <w:tcMar>
              <w:top w:type="dxa" w:w="100"/>
              <w:left w:type="dxa" w:w="150"/>
              <w:bottom w:type="dxa" w:w="100"/>
              <w:right w:type="dxa" w:w="150"/>
            </w:tcMar>
          </w:tcPr>
          <w:p>
            <w:r>
              <w:rPr>
                <w:b/>
                <w:bCs/>
                <w:color w:val="1F1F1F"/>
              </w:rPr>
              <w:t xml:space="preserve">Project Title</w:t>
            </w:r>
          </w:p>
        </w:tc>
        <w:tc>
          <w:tcPr>
            <w:tcW w:type="pct" w:w="65%"/>
            <w:tcMar>
              <w:top w:type="dxa" w:w="100"/>
              <w:left w:type="dxa" w:w="150"/>
              <w:bottom w:type="dxa" w:w="100"/>
              <w:right w:type="dxa" w:w="150"/>
            </w:tcMar>
          </w:tcPr>
          <w:p>
            <w:r>
              <w:rPr>
                <w:b w:val="false"/>
                <w:bCs w:val="false"/>
                <w:color w:val="1F1F1F"/>
              </w:rPr>
              <w:t xml:space="preserve">IPL Cricket Stats Dashboard</w:t>
            </w:r>
          </w:p>
        </w:tc>
      </w:tr>
      <w:tr>
        <w:tc>
          <w:tcPr>
            <w:tcW w:type="pct" w:w="35%"/>
            <w:tcMar>
              <w:top w:type="dxa" w:w="100"/>
              <w:left w:type="dxa" w:w="150"/>
              <w:bottom w:type="dxa" w:w="100"/>
              <w:right w:type="dxa" w:w="150"/>
            </w:tcMar>
          </w:tcPr>
          <w:p>
            <w:r>
              <w:rPr>
                <w:b/>
                <w:bCs/>
                <w:color w:val="1F1F1F"/>
              </w:rPr>
              <w:t xml:space="preserve">Tools Used</w:t>
            </w:r>
          </w:p>
        </w:tc>
        <w:tc>
          <w:tcPr>
            <w:tcW w:type="pct" w:w="65%"/>
            <w:tcMar>
              <w:top w:type="dxa" w:w="100"/>
              <w:left w:type="dxa" w:w="150"/>
              <w:bottom w:type="dxa" w:w="100"/>
              <w:right w:type="dxa" w:w="150"/>
            </w:tcMar>
          </w:tcPr>
          <w:p>
            <w:r>
              <w:rPr>
                <w:b w:val="false"/>
                <w:bCs w:val="false"/>
                <w:color w:val="1F1F1F"/>
              </w:rPr>
              <w:t xml:space="preserve">Python, Pandas, Streamlit, Plotly</w:t>
            </w:r>
          </w:p>
        </w:tc>
      </w:tr>
      <w:tr>
        <w:tc>
          <w:tcPr>
            <w:tcW w:type="pct" w:w="35%"/>
            <w:tcMar>
              <w:top w:type="dxa" w:w="100"/>
              <w:left w:type="dxa" w:w="150"/>
              <w:bottom w:type="dxa" w:w="100"/>
              <w:right w:type="dxa" w:w="150"/>
            </w:tcMar>
          </w:tcPr>
          <w:p>
            <w:r>
              <w:rPr>
                <w:b/>
                <w:bCs/>
                <w:color w:val="1F1F1F"/>
              </w:rPr>
              <w:t xml:space="preserve">Data Source</w:t>
            </w:r>
          </w:p>
        </w:tc>
        <w:tc>
          <w:tcPr>
            <w:tcW w:type="pct" w:w="65%"/>
            <w:tcMar>
              <w:top w:type="dxa" w:w="100"/>
              <w:left w:type="dxa" w:w="150"/>
              <w:bottom w:type="dxa" w:w="100"/>
              <w:right w:type="dxa" w:w="150"/>
            </w:tcMar>
          </w:tcPr>
          <w:p>
            <w:r>
              <w:rPr>
                <w:b w:val="false"/>
                <w:bCs w:val="false"/>
                <w:color w:val="1F1F1F"/>
              </w:rPr>
              <w:t xml:space="preserve">Kaggle – IPL Complete Dataset</w:t>
            </w:r>
          </w:p>
        </w:tc>
      </w:tr>
      <w:tr>
        <w:tc>
          <w:tcPr>
            <w:tcW w:type="pct" w:w="35%"/>
            <w:tcMar>
              <w:top w:type="dxa" w:w="100"/>
              <w:left w:type="dxa" w:w="150"/>
              <w:bottom w:type="dxa" w:w="100"/>
              <w:right w:type="dxa" w:w="150"/>
            </w:tcMar>
          </w:tcPr>
          <w:p>
            <w:r>
              <w:rPr>
                <w:b/>
                <w:bCs/>
                <w:color w:val="1F1F1F"/>
              </w:rPr>
              <w:t xml:space="preserve">Hosting</w:t>
            </w:r>
          </w:p>
        </w:tc>
        <w:tc>
          <w:tcPr>
            <w:tcW w:type="pct" w:w="65%"/>
            <w:tcMar>
              <w:top w:type="dxa" w:w="100"/>
              <w:left w:type="dxa" w:w="150"/>
              <w:bottom w:type="dxa" w:w="100"/>
              <w:right w:type="dxa" w:w="150"/>
            </w:tcMar>
          </w:tcPr>
          <w:p>
            <w:r>
              <w:rPr>
                <w:b w:val="false"/>
                <w:bCs w:val="false"/>
                <w:color w:val="1F1F1F"/>
              </w:rPr>
              <w:t xml:space="preserve">GitHub Repository</w:t>
            </w:r>
          </w:p>
        </w:tc>
      </w:tr>
    </w:tbl>
    <w:p>
      <w:pPr>
        <w:spacing w:before="1600"/>
      </w:pPr>
    </w:p>
    <w:p>
      <w:pPr>
        <w:jc w:val="center"/>
      </w:pPr>
      <w:r>
        <w:rPr>
          <w:color w:val="777777"/>
          <w:sz w:val="22"/>
          <w:szCs w:val="22"/>
        </w:rPr>
        <w:t xml:space="preserve">2026</w:t>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spacing w:after="160" w:line="300"/>
        <w:jc w:val="both"/>
      </w:pPr>
      <w:r>
        <w:t xml:space="preserve">The Indian Premier League (IPL) generates a massive amount of match and player data every season. This project, the IPL Cricket Stats Dashboard, was developed to collect, clean, and visualize this data in an interactive and easy-to-understand format. The dashboard allows a user to explore team performance, batting and bowling statistics, toss impact, head-to-head team records, and individual player careers, all through a single web-based interface.</w:t>
      </w:r>
    </w:p>
    <w:p>
      <w:pPr>
        <w:spacing w:after="160" w:line="300"/>
        <w:jc w:val="both"/>
      </w:pPr>
      <w:r>
        <w:t xml:space="preserve">The project was built using Python and the Streamlit framework, which allows data analysis scripts to be turned into shareable web applications without needing separate front-end development. Plotly was used to create interactive charts, and Pandas was used for all data processing.</w:t>
      </w:r>
    </w:p>
    <w:p>
      <w:pPr>
        <w:pStyle w:val="Heading1"/>
        <w:spacing w:after="160" w:before="360"/>
      </w:pPr>
      <w:r>
        <w:t xml:space="preserve">2. Objectives</w:t>
      </w:r>
    </w:p>
    <w:p>
      <w:pPr>
        <w:spacing w:after="110"/>
      </w:pPr>
      <w:r>
        <w:rPr>
          <w:b/>
          <w:bCs/>
        </w:rPr>
        <w:t xml:space="preserve">1. </w:t>
      </w:r>
      <w:r>
        <w:t xml:space="preserve">To collect and clean real IPL match and ball-by-ball data.</w:t>
      </w:r>
    </w:p>
    <w:p>
      <w:pPr>
        <w:spacing w:after="110"/>
      </w:pPr>
      <w:r>
        <w:rPr>
          <w:b/>
          <w:bCs/>
        </w:rPr>
        <w:t xml:space="preserve">2. </w:t>
      </w:r>
      <w:r>
        <w:t xml:space="preserve">To analyze team-wise performance across seasons.</w:t>
      </w:r>
    </w:p>
    <w:p>
      <w:pPr>
        <w:spacing w:after="110"/>
      </w:pPr>
      <w:r>
        <w:rPr>
          <w:b/>
          <w:bCs/>
        </w:rPr>
        <w:t xml:space="preserve">3. </w:t>
      </w:r>
      <w:r>
        <w:t xml:space="preserve">To identify top-performing batsmen and bowlers using statistical metrics such as strike rate and economy rate.</w:t>
      </w:r>
    </w:p>
    <w:p>
      <w:pPr>
        <w:spacing w:after="110"/>
      </w:pPr>
      <w:r>
        <w:rPr>
          <w:b/>
          <w:bCs/>
        </w:rPr>
        <w:t xml:space="preserve">4. </w:t>
      </w:r>
      <w:r>
        <w:t xml:space="preserve">To study the impact of winning the toss on match outcomes.</w:t>
      </w:r>
    </w:p>
    <w:p>
      <w:pPr>
        <w:spacing w:after="110"/>
      </w:pPr>
      <w:r>
        <w:rPr>
          <w:b/>
          <w:bCs/>
        </w:rPr>
        <w:t xml:space="preserve">5. </w:t>
      </w:r>
      <w:r>
        <w:t xml:space="preserve">To build an interactive dashboard with filters, tabs, and search functionality.</w:t>
      </w:r>
    </w:p>
    <w:p>
      <w:pPr>
        <w:spacing w:after="110"/>
      </w:pPr>
      <w:r>
        <w:rPr>
          <w:b/>
          <w:bCs/>
        </w:rPr>
        <w:t xml:space="preserve">6. </w:t>
      </w:r>
      <w:r>
        <w:t xml:space="preserve">To host the completed project on GitHub for version control and sharing.</w:t>
      </w:r>
    </w:p>
    <w:p>
      <w:pPr>
        <w:pStyle w:val="Heading1"/>
        <w:spacing w:after="160" w:before="360"/>
      </w:pPr>
      <w:r>
        <w:t xml:space="preserve">3. Tools and Technologies Used</w:t>
      </w:r>
    </w:p>
    <w:tbl>
      <w:tblPr>
        <w:tblW w:type="pct" w:w="100%"/>
        <w:tblBorders>
          <w:top w:val="single" w:color="B9C6D3" w:sz="2"/>
          <w:left w:val="single" w:color="B9C6D3" w:sz="2"/>
          <w:bottom w:val="single" w:color="B9C6D3" w:sz="2"/>
          <w:right w:val="single" w:color="B9C6D3" w:sz="2"/>
          <w:insideH w:val="single" w:color="B9C6D3" w:sz="2"/>
          <w:insideV w:val="single" w:color="B9C6D3" w:sz="2"/>
        </w:tblBorders>
      </w:tblPr>
      <w:tblGrid>
        <w:gridCol w:w="3500"/>
        <w:gridCol w:w="6500"/>
      </w:tblGrid>
      <w:tr>
        <w:tc>
          <w:tcPr>
            <w:tcW w:type="pct" w:w="35%"/>
            <w:shd w:fill="1F4E79" w:val="clear"/>
            <w:tcMar>
              <w:top w:type="dxa" w:w="100"/>
              <w:left w:type="dxa" w:w="150"/>
              <w:bottom w:type="dxa" w:w="100"/>
              <w:right w:type="dxa" w:w="150"/>
            </w:tcMar>
          </w:tcPr>
          <w:p>
            <w:r>
              <w:rPr>
                <w:b/>
                <w:bCs/>
                <w:color w:val="FFFFFF"/>
              </w:rPr>
              <w:t xml:space="preserve">Component</w:t>
            </w:r>
          </w:p>
        </w:tc>
        <w:tc>
          <w:tcPr>
            <w:tcW w:type="pct" w:w="65%"/>
            <w:shd w:fill="1F4E79" w:val="clear"/>
            <w:tcMar>
              <w:top w:type="dxa" w:w="100"/>
              <w:left w:type="dxa" w:w="150"/>
              <w:bottom w:type="dxa" w:w="100"/>
              <w:right w:type="dxa" w:w="150"/>
            </w:tcMar>
          </w:tcPr>
          <w:p>
            <w:r>
              <w:rPr>
                <w:b/>
                <w:bCs/>
                <w:color w:val="FFFFFF"/>
              </w:rPr>
              <w:t xml:space="preserve">Technology / Tool</w:t>
            </w:r>
          </w:p>
        </w:tc>
      </w:tr>
      <w:tr>
        <w:tc>
          <w:tcPr>
            <w:tcW w:type="pct" w:w="35%"/>
            <w:tcMar>
              <w:top w:type="dxa" w:w="100"/>
              <w:left w:type="dxa" w:w="150"/>
              <w:bottom w:type="dxa" w:w="100"/>
              <w:right w:type="dxa" w:w="150"/>
            </w:tcMar>
          </w:tcPr>
          <w:p>
            <w:r>
              <w:rPr>
                <w:b/>
                <w:bCs/>
                <w:color w:val="1F1F1F"/>
              </w:rPr>
              <w:t xml:space="preserve">Programming Language</w:t>
            </w:r>
          </w:p>
        </w:tc>
        <w:tc>
          <w:tcPr>
            <w:tcW w:type="pct" w:w="65%"/>
            <w:tcMar>
              <w:top w:type="dxa" w:w="100"/>
              <w:left w:type="dxa" w:w="150"/>
              <w:bottom w:type="dxa" w:w="100"/>
              <w:right w:type="dxa" w:w="150"/>
            </w:tcMar>
          </w:tcPr>
          <w:p>
            <w:r>
              <w:rPr>
                <w:b w:val="false"/>
                <w:bCs w:val="false"/>
                <w:color w:val="1F1F1F"/>
              </w:rPr>
              <w:t xml:space="preserve">Python 3</w:t>
            </w:r>
          </w:p>
        </w:tc>
      </w:tr>
      <w:tr>
        <w:tc>
          <w:tcPr>
            <w:tcW w:type="pct" w:w="35%"/>
            <w:tcMar>
              <w:top w:type="dxa" w:w="100"/>
              <w:left w:type="dxa" w:w="150"/>
              <w:bottom w:type="dxa" w:w="100"/>
              <w:right w:type="dxa" w:w="150"/>
            </w:tcMar>
          </w:tcPr>
          <w:p>
            <w:r>
              <w:rPr>
                <w:b/>
                <w:bCs/>
                <w:color w:val="1F1F1F"/>
              </w:rPr>
              <w:t xml:space="preserve">Data Handling</w:t>
            </w:r>
          </w:p>
        </w:tc>
        <w:tc>
          <w:tcPr>
            <w:tcW w:type="pct" w:w="65%"/>
            <w:tcMar>
              <w:top w:type="dxa" w:w="100"/>
              <w:left w:type="dxa" w:w="150"/>
              <w:bottom w:type="dxa" w:w="100"/>
              <w:right w:type="dxa" w:w="150"/>
            </w:tcMar>
          </w:tcPr>
          <w:p>
            <w:r>
              <w:rPr>
                <w:b w:val="false"/>
                <w:bCs w:val="false"/>
                <w:color w:val="1F1F1F"/>
              </w:rPr>
              <w:t xml:space="preserve">Pandas</w:t>
            </w:r>
          </w:p>
        </w:tc>
      </w:tr>
      <w:tr>
        <w:tc>
          <w:tcPr>
            <w:tcW w:type="pct" w:w="35%"/>
            <w:tcMar>
              <w:top w:type="dxa" w:w="100"/>
              <w:left w:type="dxa" w:w="150"/>
              <w:bottom w:type="dxa" w:w="100"/>
              <w:right w:type="dxa" w:w="150"/>
            </w:tcMar>
          </w:tcPr>
          <w:p>
            <w:r>
              <w:rPr>
                <w:b/>
                <w:bCs/>
                <w:color w:val="1F1F1F"/>
              </w:rPr>
              <w:t xml:space="preserve">Visualization</w:t>
            </w:r>
          </w:p>
        </w:tc>
        <w:tc>
          <w:tcPr>
            <w:tcW w:type="pct" w:w="65%"/>
            <w:tcMar>
              <w:top w:type="dxa" w:w="100"/>
              <w:left w:type="dxa" w:w="150"/>
              <w:bottom w:type="dxa" w:w="100"/>
              <w:right w:type="dxa" w:w="150"/>
            </w:tcMar>
          </w:tcPr>
          <w:p>
            <w:r>
              <w:rPr>
                <w:b w:val="false"/>
                <w:bCs w:val="false"/>
                <w:color w:val="1F1F1F"/>
              </w:rPr>
              <w:t xml:space="preserve">Plotly Express</w:t>
            </w:r>
          </w:p>
        </w:tc>
      </w:tr>
      <w:tr>
        <w:tc>
          <w:tcPr>
            <w:tcW w:type="pct" w:w="35%"/>
            <w:tcMar>
              <w:top w:type="dxa" w:w="100"/>
              <w:left w:type="dxa" w:w="150"/>
              <w:bottom w:type="dxa" w:w="100"/>
              <w:right w:type="dxa" w:w="150"/>
            </w:tcMar>
          </w:tcPr>
          <w:p>
            <w:r>
              <w:rPr>
                <w:b/>
                <w:bCs/>
                <w:color w:val="1F1F1F"/>
              </w:rPr>
              <w:t xml:space="preserve">Web Framework</w:t>
            </w:r>
          </w:p>
        </w:tc>
        <w:tc>
          <w:tcPr>
            <w:tcW w:type="pct" w:w="65%"/>
            <w:tcMar>
              <w:top w:type="dxa" w:w="100"/>
              <w:left w:type="dxa" w:w="150"/>
              <w:bottom w:type="dxa" w:w="100"/>
              <w:right w:type="dxa" w:w="150"/>
            </w:tcMar>
          </w:tcPr>
          <w:p>
            <w:r>
              <w:rPr>
                <w:b w:val="false"/>
                <w:bCs w:val="false"/>
                <w:color w:val="1F1F1F"/>
              </w:rPr>
              <w:t xml:space="preserve">Streamlit</w:t>
            </w:r>
          </w:p>
        </w:tc>
      </w:tr>
      <w:tr>
        <w:tc>
          <w:tcPr>
            <w:tcW w:type="pct" w:w="35%"/>
            <w:tcMar>
              <w:top w:type="dxa" w:w="100"/>
              <w:left w:type="dxa" w:w="150"/>
              <w:bottom w:type="dxa" w:w="100"/>
              <w:right w:type="dxa" w:w="150"/>
            </w:tcMar>
          </w:tcPr>
          <w:p>
            <w:r>
              <w:rPr>
                <w:b/>
                <w:bCs/>
                <w:color w:val="1F1F1F"/>
              </w:rPr>
              <w:t xml:space="preserve">Development Environment</w:t>
            </w:r>
          </w:p>
        </w:tc>
        <w:tc>
          <w:tcPr>
            <w:tcW w:type="pct" w:w="65%"/>
            <w:tcMar>
              <w:top w:type="dxa" w:w="100"/>
              <w:left w:type="dxa" w:w="150"/>
              <w:bottom w:type="dxa" w:w="100"/>
              <w:right w:type="dxa" w:w="150"/>
            </w:tcMar>
          </w:tcPr>
          <w:p>
            <w:r>
              <w:rPr>
                <w:b w:val="false"/>
                <w:bCs w:val="false"/>
                <w:color w:val="1F1F1F"/>
              </w:rPr>
              <w:t xml:space="preserve">Visual Studio Code</w:t>
            </w:r>
          </w:p>
        </w:tc>
      </w:tr>
      <w:tr>
        <w:tc>
          <w:tcPr>
            <w:tcW w:type="pct" w:w="35%"/>
            <w:tcMar>
              <w:top w:type="dxa" w:w="100"/>
              <w:left w:type="dxa" w:w="150"/>
              <w:bottom w:type="dxa" w:w="100"/>
              <w:right w:type="dxa" w:w="150"/>
            </w:tcMar>
          </w:tcPr>
          <w:p>
            <w:r>
              <w:rPr>
                <w:b/>
                <w:bCs/>
                <w:color w:val="1F1F1F"/>
              </w:rPr>
              <w:t xml:space="preserve">Version Control</w:t>
            </w:r>
          </w:p>
        </w:tc>
        <w:tc>
          <w:tcPr>
            <w:tcW w:type="pct" w:w="65%"/>
            <w:tcMar>
              <w:top w:type="dxa" w:w="100"/>
              <w:left w:type="dxa" w:w="150"/>
              <w:bottom w:type="dxa" w:w="100"/>
              <w:right w:type="dxa" w:w="150"/>
            </w:tcMar>
          </w:tcPr>
          <w:p>
            <w:r>
              <w:rPr>
                <w:b w:val="false"/>
                <w:bCs w:val="false"/>
                <w:color w:val="1F1F1F"/>
              </w:rPr>
              <w:t xml:space="preserve">Git and GitHub</w:t>
            </w:r>
          </w:p>
        </w:tc>
      </w:tr>
      <w:tr>
        <w:tc>
          <w:tcPr>
            <w:tcW w:type="pct" w:w="35%"/>
            <w:tcMar>
              <w:top w:type="dxa" w:w="100"/>
              <w:left w:type="dxa" w:w="150"/>
              <w:bottom w:type="dxa" w:w="100"/>
              <w:right w:type="dxa" w:w="150"/>
            </w:tcMar>
          </w:tcPr>
          <w:p>
            <w:r>
              <w:rPr>
                <w:b/>
                <w:bCs/>
                <w:color w:val="1F1F1F"/>
              </w:rPr>
              <w:t xml:space="preserve">Dataset Source</w:t>
            </w:r>
          </w:p>
        </w:tc>
        <w:tc>
          <w:tcPr>
            <w:tcW w:type="pct" w:w="65%"/>
            <w:tcMar>
              <w:top w:type="dxa" w:w="100"/>
              <w:left w:type="dxa" w:w="150"/>
              <w:bottom w:type="dxa" w:w="100"/>
              <w:right w:type="dxa" w:w="150"/>
            </w:tcMar>
          </w:tcPr>
          <w:p>
            <w:r>
              <w:rPr>
                <w:b w:val="false"/>
                <w:bCs w:val="false"/>
                <w:color w:val="1F1F1F"/>
              </w:rPr>
              <w:t xml:space="preserve">Kaggle (IPL Complete Dataset)</w:t>
            </w:r>
          </w:p>
        </w:tc>
      </w:tr>
    </w:tbl>
    <w:p>
      <w:pPr>
        <w:pStyle w:val="Heading1"/>
        <w:spacing w:after="160" w:before="360"/>
      </w:pPr>
      <w:r>
        <w:t xml:space="preserve">4. Dataset Description</w:t>
      </w:r>
    </w:p>
    <w:p>
      <w:pPr>
        <w:spacing w:after="160" w:line="300"/>
        <w:jc w:val="both"/>
      </w:pPr>
      <w:r>
        <w:t xml:space="preserve">The project uses two datasets downloaded from Kaggle in CSV format:</w:t>
      </w:r>
    </w:p>
    <w:p>
      <w:pPr>
        <w:pStyle w:val="ListParagraph"/>
        <w:numPr>
          <w:ilvl w:val="0"/>
          <w:numId w:val="1"/>
        </w:numPr>
        <w:spacing w:after="90"/>
      </w:pPr>
      <w:r>
        <w:t xml:space="preserve">matches.csv – Contains one row per match, including season, teams, venue, toss details, result, winner, and umpire information.</w:t>
      </w:r>
    </w:p>
    <w:p>
      <w:pPr>
        <w:pStyle w:val="ListParagraph"/>
        <w:numPr>
          <w:ilvl w:val="0"/>
          <w:numId w:val="1"/>
        </w:numPr>
        <w:spacing w:after="90"/>
      </w:pPr>
      <w:r>
        <w:t xml:space="preserve">deliveries.csv – Contains ball-by-ball data for every match, including batter, bowler, runs scored, extras, and dismissal details.</w:t>
      </w:r>
    </w:p>
    <w:p>
      <w:pPr>
        <w:spacing w:after="160" w:line="300"/>
        <w:jc w:val="both"/>
      </w:pPr>
      <w:r>
        <w:t xml:space="preserve">These two files together form the complete backbone of the analysis, allowing both match-level and ball-level statistics to be calculated.</w:t>
      </w:r>
    </w:p>
    <w:p>
      <w:pPr>
        <w:pStyle w:val="Heading1"/>
        <w:spacing w:after="160" w:before="360"/>
      </w:pPr>
      <w:r>
        <w:t xml:space="preserve">5. Project Methodology</w:t>
      </w:r>
    </w:p>
    <w:p>
      <w:pPr>
        <w:pStyle w:val="Heading2"/>
        <w:spacing w:after="120" w:before="240"/>
      </w:pPr>
      <w:r>
        <w:t xml:space="preserve">5.1 Data Collection</w:t>
      </w:r>
    </w:p>
    <w:p>
      <w:pPr>
        <w:spacing w:after="160" w:line="300"/>
        <w:jc w:val="both"/>
      </w:pPr>
      <w:r>
        <w:t xml:space="preserve">The IPL dataset was downloaded from Kaggle and stored locally in the project folder alongside the application code.</w:t>
      </w:r>
    </w:p>
    <w:p>
      <w:pPr>
        <w:pStyle w:val="Heading2"/>
        <w:spacing w:after="120" w:before="240"/>
      </w:pPr>
      <w:r>
        <w:t xml:space="preserve">5.2 Data Exploration</w:t>
      </w:r>
    </w:p>
    <w:p>
      <w:pPr>
        <w:spacing w:after="160" w:line="300"/>
        <w:jc w:val="both"/>
      </w:pPr>
      <w:r>
        <w:t xml:space="preserve">Before building the dashboard, an exploratory script (explore.py) was used to load the CSV files with Pandas and inspect the available columns, confirming field names such as batter, bowler, batsman_runs, and player_dismissed.</w:t>
      </w:r>
    </w:p>
    <w:p>
      <w:pPr>
        <w:pStyle w:val="Heading2"/>
        <w:spacing w:after="120" w:before="240"/>
      </w:pPr>
      <w:r>
        <w:t xml:space="preserve">5.3 Statistical Analysis</w:t>
      </w:r>
    </w:p>
    <w:p>
      <w:pPr>
        <w:spacing w:after="160" w:line="300"/>
        <w:jc w:val="both"/>
      </w:pPr>
      <w:r>
        <w:t xml:space="preserve">Using Pandas groupby and aggregation functions, the following statistics were computed:</w:t>
      </w:r>
    </w:p>
    <w:p>
      <w:pPr>
        <w:pStyle w:val="ListParagraph"/>
        <w:numPr>
          <w:ilvl w:val="0"/>
          <w:numId w:val="1"/>
        </w:numPr>
        <w:spacing w:after="90"/>
      </w:pPr>
      <w:r>
        <w:t xml:space="preserve">Team-wise match wins</w:t>
      </w:r>
    </w:p>
    <w:p>
      <w:pPr>
        <w:pStyle w:val="ListParagraph"/>
        <w:numPr>
          <w:ilvl w:val="0"/>
          <w:numId w:val="1"/>
        </w:numPr>
        <w:spacing w:after="90"/>
      </w:pPr>
      <w:r>
        <w:t xml:space="preserve">Top 10 run scorers</w:t>
      </w:r>
    </w:p>
    <w:p>
      <w:pPr>
        <w:pStyle w:val="ListParagraph"/>
        <w:numPr>
          <w:ilvl w:val="0"/>
          <w:numId w:val="1"/>
        </w:numPr>
        <w:spacing w:after="90"/>
      </w:pPr>
      <w:r>
        <w:t xml:space="preserve">Top 10 wicket takers</w:t>
      </w:r>
    </w:p>
    <w:p>
      <w:pPr>
        <w:pStyle w:val="ListParagraph"/>
        <w:numPr>
          <w:ilvl w:val="0"/>
          <w:numId w:val="1"/>
        </w:numPr>
        <w:spacing w:after="90"/>
      </w:pPr>
      <w:r>
        <w:t xml:space="preserve">Batting strike rate (minimum 200 balls faced)</w:t>
      </w:r>
    </w:p>
    <w:p>
      <w:pPr>
        <w:pStyle w:val="ListParagraph"/>
        <w:numPr>
          <w:ilvl w:val="0"/>
          <w:numId w:val="1"/>
        </w:numPr>
        <w:spacing w:after="90"/>
      </w:pPr>
      <w:r>
        <w:t xml:space="preserve">Bowling economy rate (minimum 120 balls bowled)</w:t>
      </w:r>
    </w:p>
    <w:p>
      <w:pPr>
        <w:pStyle w:val="ListParagraph"/>
        <w:numPr>
          <w:ilvl w:val="0"/>
          <w:numId w:val="1"/>
        </w:numPr>
        <w:spacing w:after="90"/>
      </w:pPr>
      <w:r>
        <w:t xml:space="preserve">Toss-win to match-win conversion percentage</w:t>
      </w:r>
    </w:p>
    <w:p>
      <w:pPr>
        <w:pStyle w:val="ListParagraph"/>
        <w:numPr>
          <w:ilvl w:val="0"/>
          <w:numId w:val="1"/>
        </w:numPr>
        <w:spacing w:after="90"/>
      </w:pPr>
      <w:r>
        <w:t xml:space="preserve">Man of the Match award counts</w:t>
      </w:r>
    </w:p>
    <w:p>
      <w:pPr>
        <w:pStyle w:val="Heading2"/>
        <w:spacing w:after="120" w:before="240"/>
      </w:pPr>
      <w:r>
        <w:t xml:space="preserve">5.4 Dashboard Development</w:t>
      </w:r>
    </w:p>
    <w:p>
      <w:pPr>
        <w:spacing w:after="160" w:line="300"/>
        <w:jc w:val="both"/>
      </w:pPr>
      <w:r>
        <w:t xml:space="preserve">The Streamlit framework was used to convert the analysis into a web application. The dashboard includes a sidebar season filter, top-level summary metric cards, and five organized tabs: Teams, Batting, Bowling, Head-to-Head, and Player Search.</w:t>
      </w:r>
    </w:p>
    <w:p>
      <w:pPr>
        <w:pStyle w:val="Heading2"/>
        <w:spacing w:after="120" w:before="240"/>
      </w:pPr>
      <w:r>
        <w:t xml:space="preserve">5.5 Deployment and Version Control</w:t>
      </w:r>
    </w:p>
    <w:p>
      <w:pPr>
        <w:spacing w:after="160" w:line="300"/>
        <w:jc w:val="both"/>
      </w:pPr>
      <w:r>
        <w:t xml:space="preserve">The completed project files were pushed to a GitHub repository using Git commands (git init, git add, git commit, git push), allowing the code to be version-controlled and shared publicly.</w:t>
      </w:r>
    </w:p>
    <w:p>
      <w:r>
        <w:br w:type="page"/>
      </w:r>
    </w:p>
    <w:p>
      <w:pPr>
        <w:pStyle w:val="Heading1"/>
        <w:spacing w:after="160" w:before="360"/>
      </w:pPr>
      <w:r>
        <w:t xml:space="preserve">6. Key Features</w:t>
      </w:r>
    </w:p>
    <w:p>
      <w:pPr>
        <w:pStyle w:val="ListParagraph"/>
        <w:numPr>
          <w:ilvl w:val="0"/>
          <w:numId w:val="1"/>
        </w:numPr>
        <w:spacing w:after="90"/>
      </w:pPr>
      <w:r>
        <w:t xml:space="preserve">Interactive season-wise filtering of all statistics</w:t>
      </w:r>
    </w:p>
    <w:p>
      <w:pPr>
        <w:pStyle w:val="ListParagraph"/>
        <w:numPr>
          <w:ilvl w:val="0"/>
          <w:numId w:val="1"/>
        </w:numPr>
        <w:spacing w:after="90"/>
      </w:pPr>
      <w:r>
        <w:t xml:space="preserve">Summary metric cards: total matches, total teams, total seasons, total sixes</w:t>
      </w:r>
    </w:p>
    <w:p>
      <w:pPr>
        <w:pStyle w:val="ListParagraph"/>
        <w:numPr>
          <w:ilvl w:val="0"/>
          <w:numId w:val="1"/>
        </w:numPr>
        <w:spacing w:after="90"/>
      </w:pPr>
      <w:r>
        <w:t xml:space="preserve">Team Wins bar chart across all IPL seasons</w:t>
      </w:r>
    </w:p>
    <w:p>
      <w:pPr>
        <w:pStyle w:val="ListParagraph"/>
        <w:numPr>
          <w:ilvl w:val="0"/>
          <w:numId w:val="1"/>
        </w:numPr>
        <w:spacing w:after="90"/>
      </w:pPr>
      <w:r>
        <w:t xml:space="preserve">Toss impact analysis showing win percentage after winning the toss</w:t>
      </w:r>
    </w:p>
    <w:p>
      <w:pPr>
        <w:pStyle w:val="ListParagraph"/>
        <w:numPr>
          <w:ilvl w:val="0"/>
          <w:numId w:val="1"/>
        </w:numPr>
        <w:spacing w:after="90"/>
      </w:pPr>
      <w:r>
        <w:t xml:space="preserve">Man of the Match leaderboard</w:t>
      </w:r>
    </w:p>
    <w:p>
      <w:pPr>
        <w:pStyle w:val="ListParagraph"/>
        <w:numPr>
          <w:ilvl w:val="0"/>
          <w:numId w:val="1"/>
        </w:numPr>
        <w:spacing w:after="90"/>
      </w:pPr>
      <w:r>
        <w:t xml:space="preserve">Top 10 run scorers and top 10 strike rates</w:t>
      </w:r>
    </w:p>
    <w:p>
      <w:pPr>
        <w:pStyle w:val="ListParagraph"/>
        <w:numPr>
          <w:ilvl w:val="0"/>
          <w:numId w:val="1"/>
        </w:numPr>
        <w:spacing w:after="90"/>
      </w:pPr>
      <w:r>
        <w:t xml:space="preserve">Top 10 wicket takers and top 10 best economy rates</w:t>
      </w:r>
    </w:p>
    <w:p>
      <w:pPr>
        <w:pStyle w:val="ListParagraph"/>
        <w:numPr>
          <w:ilvl w:val="0"/>
          <w:numId w:val="1"/>
        </w:numPr>
        <w:spacing w:after="90"/>
      </w:pPr>
      <w:r>
        <w:t xml:space="preserve">Head-to-head comparison between any two selected teams with a win-share pie chart</w:t>
      </w:r>
    </w:p>
    <w:p>
      <w:pPr>
        <w:pStyle w:val="ListParagraph"/>
        <w:numPr>
          <w:ilvl w:val="0"/>
          <w:numId w:val="1"/>
        </w:numPr>
        <w:spacing w:after="90"/>
      </w:pPr>
      <w:r>
        <w:t xml:space="preserve">Player search tool showing career runs, balls faced, fours, sixes, strike rate, and wickets</w:t>
      </w:r>
    </w:p>
    <w:p>
      <w:pPr>
        <w:pStyle w:val="Heading1"/>
        <w:spacing w:after="160" w:before="360"/>
      </w:pPr>
      <w:r>
        <w:t xml:space="preserve">7. Sample Code Snippet</w:t>
      </w:r>
    </w:p>
    <w:p>
      <w:pPr>
        <w:spacing w:after="160" w:line="300"/>
        <w:jc w:val="both"/>
      </w:pPr>
      <w:r>
        <w:t xml:space="preserve">The following snippet shows how the Top 10 Run Scorers chart was generated using Pandas and Plotly: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top_runs = (</w:t>
            </w:r>
          </w:p>
          <w:p>
            <w:pPr>
              <w:spacing w:after="0"/>
            </w:pPr>
            <w:r>
              <w:rPr>
                <w:rFonts w:ascii="Consolas" w:cs="Consolas" w:eastAsia="Consolas" w:hAnsi="Consolas"/>
                <w:color w:val="D4D4D4"/>
                <w:sz w:val="18"/>
                <w:szCs w:val="18"/>
              </w:rPr>
              <w:t xml:space="preserve">    deliveries.groupby('batter')['batsman_runs']</w:t>
            </w:r>
          </w:p>
          <w:p>
            <w:pPr>
              <w:spacing w:after="0"/>
            </w:pPr>
            <w:r>
              <w:rPr>
                <w:rFonts w:ascii="Consolas" w:cs="Consolas" w:eastAsia="Consolas" w:hAnsi="Consolas"/>
                <w:color w:val="D4D4D4"/>
                <w:sz w:val="18"/>
                <w:szCs w:val="18"/>
              </w:rPr>
              <w:t xml:space="preserve">    .sum()</w:t>
            </w:r>
          </w:p>
          <w:p>
            <w:pPr>
              <w:spacing w:after="0"/>
            </w:pPr>
            <w:r>
              <w:rPr>
                <w:rFonts w:ascii="Consolas" w:cs="Consolas" w:eastAsia="Consolas" w:hAnsi="Consolas"/>
                <w:color w:val="D4D4D4"/>
                <w:sz w:val="18"/>
                <w:szCs w:val="18"/>
              </w:rPr>
              <w:t xml:space="preserve">    .sort_values(ascending=False)</w:t>
            </w:r>
          </w:p>
          <w:p>
            <w:pPr>
              <w:spacing w:after="0"/>
            </w:pPr>
            <w:r>
              <w:rPr>
                <w:rFonts w:ascii="Consolas" w:cs="Consolas" w:eastAsia="Consolas" w:hAnsi="Consolas"/>
                <w:color w:val="D4D4D4"/>
                <w:sz w:val="18"/>
                <w:szCs w:val="18"/>
              </w:rPr>
              <w:t xml:space="preserve">    .head(10)</w:t>
            </w:r>
          </w:p>
          <w:p>
            <w:pPr>
              <w:spacing w:after="0"/>
            </w:pPr>
            <w:r>
              <w:rPr>
                <w:rFonts w:ascii="Consolas" w:cs="Consolas" w:eastAsia="Consolas" w:hAnsi="Consolas"/>
                <w:color w:val="D4D4D4"/>
                <w:sz w:val="18"/>
                <w:szCs w:val="18"/>
              </w:rPr>
              <w:t xml:space="preserve">    .reset_index()</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top_runs.columns = ['Player', 'Runs']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fig = px.bar(top_runs, x='Player', y='Runs',</w:t>
            </w:r>
          </w:p>
          <w:p>
            <w:pPr>
              <w:spacing w:after="0"/>
            </w:pPr>
            <w:r>
              <w:rPr>
                <w:rFonts w:ascii="Consolas" w:cs="Consolas" w:eastAsia="Consolas" w:hAnsi="Consolas"/>
                <w:color w:val="D4D4D4"/>
                <w:sz w:val="18"/>
                <w:szCs w:val="18"/>
              </w:rPr>
              <w:t xml:space="preserve">             color='Runs', color_continuous_scale='Oranges')</w:t>
            </w:r>
          </w:p>
          <w:p>
            <w:pPr>
              <w:spacing w:after="0"/>
            </w:pPr>
            <w:r>
              <w:rPr>
                <w:rFonts w:ascii="Consolas" w:cs="Consolas" w:eastAsia="Consolas" w:hAnsi="Consolas"/>
                <w:color w:val="D4D4D4"/>
                <w:sz w:val="18"/>
                <w:szCs w:val="18"/>
              </w:rPr>
              <w:t xml:space="preserve">st.plotly_chart(fig, use_container_width=True)</w:t>
            </w:r>
          </w:p>
        </w:tc>
      </w:tr>
    </w:tbl>
    <w:p>
      <w:pPr>
        <w:pStyle w:val="Heading1"/>
        <w:spacing w:after="160" w:before="360"/>
      </w:pPr>
      <w:r>
        <w:t xml:space="preserve">8. Project Folder Structure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ipl_dashboard/</w:t>
            </w:r>
          </w:p>
          <w:p>
            <w:pPr>
              <w:spacing w:after="0"/>
            </w:pPr>
            <w:r>
              <w:rPr>
                <w:rFonts w:ascii="Consolas" w:cs="Consolas" w:eastAsia="Consolas" w:hAnsi="Consolas"/>
                <w:color w:val="D4D4D4"/>
                <w:sz w:val="18"/>
                <w:szCs w:val="18"/>
              </w:rPr>
              <w:t xml:space="preserve">|-- aap.py            (Main Streamlit dashboard application)</w:t>
            </w:r>
          </w:p>
          <w:p>
            <w:pPr>
              <w:spacing w:after="0"/>
            </w:pPr>
            <w:r>
              <w:rPr>
                <w:rFonts w:ascii="Consolas" w:cs="Consolas" w:eastAsia="Consolas" w:hAnsi="Consolas"/>
                <w:color w:val="D4D4D4"/>
                <w:sz w:val="18"/>
                <w:szCs w:val="18"/>
              </w:rPr>
              <w:t xml:space="preserve">|-- matches.csv       (Match-level dataset)</w:t>
            </w:r>
          </w:p>
          <w:p>
            <w:pPr>
              <w:spacing w:after="0"/>
            </w:pPr>
            <w:r>
              <w:rPr>
                <w:rFonts w:ascii="Consolas" w:cs="Consolas" w:eastAsia="Consolas" w:hAnsi="Consolas"/>
                <w:color w:val="D4D4D4"/>
                <w:sz w:val="18"/>
                <w:szCs w:val="18"/>
              </w:rPr>
              <w:t xml:space="preserve">|-- deliveries.csv    (Ball-by-ball dataset)</w:t>
            </w:r>
          </w:p>
          <w:p>
            <w:pPr>
              <w:spacing w:after="0"/>
            </w:pPr>
            <w:r>
              <w:rPr>
                <w:rFonts w:ascii="Consolas" w:cs="Consolas" w:eastAsia="Consolas" w:hAnsi="Consolas"/>
                <w:color w:val="D4D4D4"/>
                <w:sz w:val="18"/>
                <w:szCs w:val="18"/>
              </w:rPr>
              <w:t xml:space="preserve">|-- explore.py        (Initial data exploration script)</w:t>
            </w:r>
          </w:p>
        </w:tc>
      </w:tr>
    </w:tbl>
    <w:p>
      <w:pPr>
        <w:pStyle w:val="Heading1"/>
        <w:spacing w:after="160" w:before="360"/>
      </w:pPr>
      <w:r>
        <w:t xml:space="preserve">9. Challenges Faced</w:t>
      </w:r>
    </w:p>
    <w:p>
      <w:pPr>
        <w:pStyle w:val="ListParagraph"/>
        <w:numPr>
          <w:ilvl w:val="0"/>
          <w:numId w:val="1"/>
        </w:numPr>
        <w:spacing w:after="90"/>
      </w:pPr>
      <w:r>
        <w:t xml:space="preserve">Locating the correct file paths after moving CSV files between folders.</w:t>
      </w:r>
    </w:p>
    <w:p>
      <w:pPr>
        <w:pStyle w:val="ListParagraph"/>
        <w:numPr>
          <w:ilvl w:val="0"/>
          <w:numId w:val="1"/>
        </w:numPr>
        <w:spacing w:after="90"/>
      </w:pPr>
      <w:r>
        <w:t xml:space="preserve">Identifying the exact column names used in the dataset, such as 'batter' instead of 'batsman'.</w:t>
      </w:r>
    </w:p>
    <w:p>
      <w:pPr>
        <w:pStyle w:val="ListParagraph"/>
        <w:numPr>
          <w:ilvl w:val="0"/>
          <w:numId w:val="1"/>
        </w:numPr>
        <w:spacing w:after="90"/>
      </w:pPr>
      <w:r>
        <w:t xml:space="preserve">Resolving command line navigation issues between the user folder and the project folder.</w:t>
      </w:r>
    </w:p>
    <w:p>
      <w:pPr>
        <w:pStyle w:val="ListParagraph"/>
        <w:numPr>
          <w:ilvl w:val="0"/>
          <w:numId w:val="1"/>
        </w:numPr>
        <w:spacing w:after="90"/>
      </w:pPr>
      <w:r>
        <w:t xml:space="preserve">Setting up Git and pushing the project to GitHub for the first time.</w:t>
      </w:r>
    </w:p>
    <w:p>
      <w:pPr>
        <w:pStyle w:val="Heading1"/>
        <w:spacing w:after="160" w:before="360"/>
      </w:pPr>
      <w:r>
        <w:t xml:space="preserve">10. Conclusion</w:t>
      </w:r>
    </w:p>
    <w:p>
      <w:pPr>
        <w:spacing w:after="160" w:line="300"/>
        <w:jc w:val="both"/>
      </w:pPr>
      <w:r>
        <w:t xml:space="preserve">The IPL Cricket Stats Dashboard successfully demonstrates how raw sports data can be transformed into meaningful, interactive insights. By combining Python's data analysis capabilities with Streamlit's rapid web-app development features, the project provides a clear picture of team performance, player achievements, and match trends across IPL seasons. This project strengthened practical skills in data cleaning, statistical analysis, data visualization, and deployment using Git and GitHub.</w:t>
      </w:r>
    </w:p>
    <w:p>
      <w:pPr>
        <w:pStyle w:val="Heading1"/>
        <w:spacing w:after="160" w:before="360"/>
      </w:pPr>
      <w:r>
        <w:t xml:space="preserve">11. Future Scope</w:t>
      </w:r>
    </w:p>
    <w:p>
      <w:pPr>
        <w:pStyle w:val="ListParagraph"/>
        <w:numPr>
          <w:ilvl w:val="0"/>
          <w:numId w:val="1"/>
        </w:numPr>
        <w:spacing w:after="90"/>
      </w:pPr>
      <w:r>
        <w:t xml:space="preserve">Adding live match data using a cricket API for real-time updates.</w:t>
      </w:r>
    </w:p>
    <w:p>
      <w:pPr>
        <w:pStyle w:val="ListParagraph"/>
        <w:numPr>
          <w:ilvl w:val="0"/>
          <w:numId w:val="1"/>
        </w:numPr>
        <w:spacing w:after="90"/>
      </w:pPr>
      <w:r>
        <w:t xml:space="preserve">Including venue-wise and city-wise performance analysis.</w:t>
      </w:r>
    </w:p>
    <w:p>
      <w:pPr>
        <w:pStyle w:val="ListParagraph"/>
        <w:numPr>
          <w:ilvl w:val="0"/>
          <w:numId w:val="1"/>
        </w:numPr>
        <w:spacing w:after="90"/>
      </w:pPr>
      <w:r>
        <w:t xml:space="preserve">Deploying the dashboard publicly using Streamlit Community Cloud.</w:t>
      </w:r>
    </w:p>
    <w:p>
      <w:pPr>
        <w:pStyle w:val="ListParagraph"/>
        <w:numPr>
          <w:ilvl w:val="0"/>
          <w:numId w:val="1"/>
        </w:numPr>
        <w:spacing w:after="90"/>
      </w:pPr>
      <w:r>
        <w:t xml:space="preserve">Adding player comparison tools and predictive match outcome models.</w:t>
      </w:r>
    </w:p>
    <w:p>
      <w:pPr>
        <w:spacing w:before="400"/>
      </w:pPr>
    </w:p>
    <w:p>
      <w:pPr>
        <w:jc w:val="center"/>
      </w:pPr>
      <w:r>
        <w:rPr>
          <w:i/>
          <w:iCs/>
          <w:color w:val="888888"/>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IPL Stats Dashboard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9" w:sz="8" w:space="4"/>
      </w:pBdr>
      <w:spacing w:after="150" w:before="300"/>
    </w:pPr>
    <w:rPr>
      <w:rFonts w:ascii="Calibri" w:cs="Calibri" w:eastAsia="Calibri" w:hAnsi="Calibri"/>
      <w:b/>
      <w:bCs/>
      <w:color w:val="1F4E79"/>
      <w:sz w:val="32"/>
      <w:szCs w:val="32"/>
    </w:rPr>
  </w:style>
  <w:style w:type="paragraph" w:styleId="Heading2">
    <w:name w:val="Heading 2"/>
    <w:basedOn w:val="Normal"/>
    <w:next w:val="Normal"/>
    <w:pPr>
      <w:spacing w:after="100" w:before="220"/>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2026-07-01T12:14:00.560Z</dcterms:created>
  <dcterms:modified xsi:type="dcterms:W3CDTF">2026-07-01T12:14:00.560Z</dcterms:modified>
</cp:coreProperties>
</file>

<file path=docProps/custom.xml><?xml version="1.0" encoding="utf-8"?>
<Properties xmlns="http://schemas.openxmlformats.org/officeDocument/2006/custom-properties" xmlns:vt="http://schemas.openxmlformats.org/officeDocument/2006/docPropsVTypes"/>
</file>