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08B44" w14:textId="77777777" w:rsidR="0016583C" w:rsidRPr="00745058" w:rsidRDefault="0016583C" w:rsidP="00745058">
      <w:pPr>
        <w:pStyle w:val="NoSpacing"/>
        <w:rPr>
          <w:rFonts w:ascii="Times New Roman" w:hAnsi="Times New Roman" w:cs="Times New Roman"/>
        </w:rPr>
      </w:pPr>
    </w:p>
    <w:p w14:paraId="570805DA" w14:textId="77777777" w:rsidR="00745058" w:rsidRPr="00745058" w:rsidRDefault="00745058" w:rsidP="00745058">
      <w:pPr>
        <w:pStyle w:val="NoSpacing"/>
        <w:rPr>
          <w:rFonts w:ascii="Times New Roman" w:hAnsi="Times New Roman" w:cs="Times New Roman"/>
        </w:rPr>
      </w:pPr>
    </w:p>
    <w:p w14:paraId="39523D6F" w14:textId="77777777" w:rsidR="00745058" w:rsidRDefault="00745058" w:rsidP="00745058">
      <w:pPr>
        <w:pStyle w:val="NoSpacing"/>
      </w:pPr>
    </w:p>
    <w:p w14:paraId="38946871" w14:textId="77777777" w:rsidR="00745058" w:rsidRDefault="00745058" w:rsidP="00745058">
      <w:pPr>
        <w:pStyle w:val="NoSpacing"/>
      </w:pPr>
    </w:p>
    <w:p w14:paraId="7620E643" w14:textId="37A036FD" w:rsidR="00745058" w:rsidRPr="007908D9" w:rsidRDefault="00745058" w:rsidP="00745058">
      <w:pPr>
        <w:pStyle w:val="NoSpacing"/>
        <w:rPr>
          <w:rFonts w:ascii="Times New Roman" w:hAnsi="Times New Roman" w:cs="Times New Roman"/>
        </w:rPr>
      </w:pPr>
      <w:r w:rsidRPr="007908D9">
        <w:rPr>
          <w:rFonts w:ascii="Times New Roman" w:hAnsi="Times New Roman" w:cs="Times New Roman"/>
          <w:u w:val="single"/>
        </w:rPr>
        <w:t xml:space="preserve">Leadership Practice </w:t>
      </w:r>
      <w:r w:rsidR="007908D9" w:rsidRPr="007908D9">
        <w:rPr>
          <w:rFonts w:ascii="Times New Roman" w:hAnsi="Times New Roman" w:cs="Times New Roman"/>
          <w:u w:val="single"/>
        </w:rPr>
        <w:t>Name:</w:t>
      </w:r>
      <w:r w:rsidRPr="007908D9">
        <w:rPr>
          <w:rFonts w:ascii="Times New Roman" w:hAnsi="Times New Roman" w:cs="Times New Roman"/>
          <w:u w:val="single"/>
        </w:rPr>
        <w:t xml:space="preserve"> </w:t>
      </w:r>
      <w:r w:rsidR="007908D9" w:rsidRPr="007908D9">
        <w:rPr>
          <w:rFonts w:ascii="Times New Roman" w:hAnsi="Times New Roman" w:cs="Times New Roman"/>
        </w:rPr>
        <w:t xml:space="preserve">Leadership Practice </w:t>
      </w:r>
      <w:r w:rsidR="007908D9" w:rsidRPr="007908D9">
        <w:rPr>
          <w:rFonts w:ascii="Times New Roman" w:hAnsi="Times New Roman" w:cs="Times New Roman"/>
        </w:rPr>
        <w:t>self-evaluations</w:t>
      </w:r>
    </w:p>
    <w:p w14:paraId="7F5198D3" w14:textId="77777777" w:rsidR="00745058" w:rsidRPr="007908D9" w:rsidRDefault="00745058" w:rsidP="00745058">
      <w:pPr>
        <w:pStyle w:val="NoSpacing"/>
        <w:rPr>
          <w:rFonts w:ascii="Times New Roman" w:hAnsi="Times New Roman" w:cs="Times New Roman"/>
        </w:rPr>
      </w:pPr>
    </w:p>
    <w:p w14:paraId="22CB0B62" w14:textId="77777777" w:rsidR="00AC7B1B" w:rsidRDefault="00745058" w:rsidP="00745058">
      <w:pPr>
        <w:pStyle w:val="NoSpacing"/>
        <w:rPr>
          <w:rFonts w:ascii="Times New Roman" w:hAnsi="Times New Roman" w:cs="Times New Roman"/>
          <w:u w:val="single"/>
        </w:rPr>
      </w:pPr>
      <w:r w:rsidRPr="007908D9">
        <w:rPr>
          <w:rFonts w:ascii="Times New Roman" w:hAnsi="Times New Roman" w:cs="Times New Roman"/>
          <w:u w:val="single"/>
        </w:rPr>
        <w:t xml:space="preserve">Emotional </w:t>
      </w:r>
      <w:r w:rsidR="007908D9" w:rsidRPr="007908D9">
        <w:rPr>
          <w:rFonts w:ascii="Times New Roman" w:hAnsi="Times New Roman" w:cs="Times New Roman"/>
          <w:u w:val="single"/>
        </w:rPr>
        <w:t>Intelligence</w:t>
      </w:r>
      <w:r w:rsidR="007908D9">
        <w:rPr>
          <w:rFonts w:ascii="Times New Roman" w:hAnsi="Times New Roman" w:cs="Times New Roman"/>
          <w:u w:val="single"/>
        </w:rPr>
        <w:t xml:space="preserve">: </w:t>
      </w:r>
    </w:p>
    <w:p w14:paraId="4D75DCD1" w14:textId="04F76ADB" w:rsidR="007908D9" w:rsidRDefault="007908D9" w:rsidP="00745058">
      <w:pPr>
        <w:pStyle w:val="NoSpacing"/>
        <w:rPr>
          <w:rFonts w:ascii="Times New Roman" w:hAnsi="Times New Roman" w:cs="Times New Roman"/>
        </w:rPr>
      </w:pPr>
      <w:r>
        <w:rPr>
          <w:rFonts w:ascii="Times New Roman" w:hAnsi="Times New Roman" w:cs="Times New Roman"/>
        </w:rPr>
        <w:t xml:space="preserve">According to book emotional intelligence means </w:t>
      </w:r>
      <w:r w:rsidRPr="007908D9">
        <w:rPr>
          <w:rFonts w:ascii="Times New Roman" w:hAnsi="Times New Roman" w:cs="Times New Roman"/>
        </w:rPr>
        <w:t>People have long recognized the importance of cognitive intelligence, or IQ (intelligence quotient), in determining a person’s success and effectiveness. In general, research shows that leaders score higher than most people on tests of cognitive ability, such as IQ tests, and that cognitive ability is positively associated with effective leadership</w:t>
      </w:r>
      <w:r>
        <w:rPr>
          <w:rFonts w:ascii="Times New Roman" w:hAnsi="Times New Roman" w:cs="Times New Roman"/>
        </w:rPr>
        <w:t>. It r</w:t>
      </w:r>
      <w:r w:rsidRPr="007908D9">
        <w:rPr>
          <w:rFonts w:ascii="Times New Roman" w:hAnsi="Times New Roman" w:cs="Times New Roman"/>
        </w:rPr>
        <w:t>efers to a person’s abilities to perceive, identify, understand, and successfully manage emotions in self and others. Being emotionally intelligent means being able to effectively manage ourselves and our relationships.</w:t>
      </w:r>
    </w:p>
    <w:p w14:paraId="68D0ACA2" w14:textId="77777777" w:rsidR="00EA3C28" w:rsidRDefault="00EA3C28" w:rsidP="00745058">
      <w:pPr>
        <w:pStyle w:val="NoSpacing"/>
        <w:rPr>
          <w:rFonts w:ascii="Times New Roman" w:hAnsi="Times New Roman" w:cs="Times New Roman"/>
        </w:rPr>
      </w:pPr>
    </w:p>
    <w:p w14:paraId="4556EE2A" w14:textId="1A21CC6E" w:rsidR="00EA3C28" w:rsidRPr="00EA3C28" w:rsidRDefault="00EA3C28" w:rsidP="00745058">
      <w:pPr>
        <w:pStyle w:val="NoSpacing"/>
        <w:rPr>
          <w:rFonts w:ascii="Times New Roman" w:hAnsi="Times New Roman" w:cs="Times New Roman"/>
        </w:rPr>
      </w:pPr>
      <w:r>
        <w:rPr>
          <w:rFonts w:ascii="Times New Roman" w:hAnsi="Times New Roman" w:cs="Times New Roman"/>
        </w:rPr>
        <w:t>There are</w:t>
      </w:r>
      <w:r w:rsidRPr="00EA3C28">
        <w:rPr>
          <w:rFonts w:ascii="Times New Roman" w:hAnsi="Times New Roman" w:cs="Times New Roman"/>
        </w:rPr>
        <w:t>16 questions to obtain your overall emotional intelligence score.</w:t>
      </w:r>
      <w:r>
        <w:rPr>
          <w:rFonts w:ascii="Times New Roman" w:hAnsi="Times New Roman" w:cs="Times New Roman"/>
        </w:rPr>
        <w:t xml:space="preserve"> Such as </w:t>
      </w:r>
      <w:r w:rsidRPr="00EA3C28">
        <w:rPr>
          <w:rFonts w:ascii="Times New Roman" w:hAnsi="Times New Roman" w:cs="Times New Roman"/>
        </w:rPr>
        <w:t>score for self-awareness</w:t>
      </w:r>
      <w:r>
        <w:rPr>
          <w:rFonts w:ascii="Times New Roman" w:hAnsi="Times New Roman" w:cs="Times New Roman"/>
        </w:rPr>
        <w:t xml:space="preserve">, </w:t>
      </w:r>
      <w:r w:rsidRPr="00EA3C28">
        <w:rPr>
          <w:rFonts w:ascii="Times New Roman" w:hAnsi="Times New Roman" w:cs="Times New Roman"/>
        </w:rPr>
        <w:t>self-management</w:t>
      </w:r>
      <w:r>
        <w:rPr>
          <w:rFonts w:ascii="Times New Roman" w:hAnsi="Times New Roman" w:cs="Times New Roman"/>
        </w:rPr>
        <w:t xml:space="preserve">, </w:t>
      </w:r>
      <w:r w:rsidRPr="00EA3C28">
        <w:rPr>
          <w:rFonts w:ascii="Times New Roman" w:hAnsi="Times New Roman" w:cs="Times New Roman"/>
        </w:rPr>
        <w:t>social awareness</w:t>
      </w:r>
      <w:r>
        <w:rPr>
          <w:rFonts w:ascii="Times New Roman" w:hAnsi="Times New Roman" w:cs="Times New Roman"/>
        </w:rPr>
        <w:t xml:space="preserve">, </w:t>
      </w:r>
      <w:r w:rsidRPr="00EA3C28">
        <w:rPr>
          <w:rFonts w:ascii="Times New Roman" w:hAnsi="Times New Roman" w:cs="Times New Roman"/>
        </w:rPr>
        <w:t>relationship management</w:t>
      </w:r>
      <w:r>
        <w:rPr>
          <w:rFonts w:ascii="Times New Roman" w:hAnsi="Times New Roman" w:cs="Times New Roman"/>
        </w:rPr>
        <w:t xml:space="preserve">. </w:t>
      </w:r>
      <w:r w:rsidRPr="00EA3C28">
        <w:rPr>
          <w:rFonts w:ascii="Times New Roman" w:hAnsi="Times New Roman" w:cs="Times New Roman"/>
        </w:rPr>
        <w:t xml:space="preserve">This questionnaire provides some indication of your emotional intelligence. </w:t>
      </w:r>
      <w:r>
        <w:rPr>
          <w:rFonts w:ascii="Times New Roman" w:hAnsi="Times New Roman" w:cs="Times New Roman"/>
        </w:rPr>
        <w:t xml:space="preserve">In a result </w:t>
      </w:r>
      <w:proofErr w:type="spellStart"/>
      <w:r>
        <w:rPr>
          <w:rFonts w:ascii="Times New Roman" w:hAnsi="Times New Roman" w:cs="Times New Roman"/>
        </w:rPr>
        <w:t>i</w:t>
      </w:r>
      <w:proofErr w:type="spellEnd"/>
      <w:r>
        <w:rPr>
          <w:rFonts w:ascii="Times New Roman" w:hAnsi="Times New Roman" w:cs="Times New Roman"/>
        </w:rPr>
        <w:t xml:space="preserve"> got</w:t>
      </w:r>
      <w:r w:rsidRPr="00EA3C28">
        <w:rPr>
          <w:rFonts w:ascii="Times New Roman" w:hAnsi="Times New Roman" w:cs="Times New Roman"/>
        </w:rPr>
        <w:t xml:space="preserve"> score from 10 to 13 means</w:t>
      </w:r>
      <w:r>
        <w:rPr>
          <w:rFonts w:ascii="Times New Roman" w:hAnsi="Times New Roman" w:cs="Times New Roman"/>
        </w:rPr>
        <w:t xml:space="preserve"> as per evaluation,</w:t>
      </w:r>
      <w:r w:rsidRPr="00EA3C28">
        <w:rPr>
          <w:rFonts w:ascii="Times New Roman" w:hAnsi="Times New Roman" w:cs="Times New Roman"/>
        </w:rPr>
        <w:t xml:space="preserve"> </w:t>
      </w:r>
      <w:proofErr w:type="spellStart"/>
      <w:r>
        <w:rPr>
          <w:rFonts w:ascii="Times New Roman" w:hAnsi="Times New Roman" w:cs="Times New Roman"/>
        </w:rPr>
        <w:t>i</w:t>
      </w:r>
      <w:proofErr w:type="spellEnd"/>
      <w:r w:rsidRPr="00EA3C28">
        <w:rPr>
          <w:rFonts w:ascii="Times New Roman" w:hAnsi="Times New Roman" w:cs="Times New Roman"/>
        </w:rPr>
        <w:t xml:space="preserve"> have a good platform of emotional intelligence from which to develop your leadership capability.</w:t>
      </w:r>
    </w:p>
    <w:p w14:paraId="4A4E8BFA" w14:textId="77777777" w:rsidR="00EA3C28" w:rsidRDefault="007908D9" w:rsidP="00745058">
      <w:pPr>
        <w:pStyle w:val="NoSpacing"/>
        <w:rPr>
          <w:rFonts w:ascii="Times New Roman" w:hAnsi="Times New Roman" w:cs="Times New Roman"/>
          <w:u w:val="single"/>
        </w:rPr>
      </w:pPr>
      <w:r w:rsidRPr="007908D9">
        <w:rPr>
          <w:rFonts w:ascii="Times New Roman" w:hAnsi="Times New Roman" w:cs="Times New Roman"/>
          <w:u w:val="single"/>
        </w:rPr>
        <w:t xml:space="preserve">                                                                                              </w:t>
      </w:r>
    </w:p>
    <w:p w14:paraId="66E462B4" w14:textId="425CE0BE" w:rsidR="00745058" w:rsidRDefault="00745058" w:rsidP="00745058">
      <w:pPr>
        <w:pStyle w:val="NoSpacing"/>
        <w:rPr>
          <w:rFonts w:ascii="Times New Roman" w:hAnsi="Times New Roman" w:cs="Times New Roman"/>
          <w:u w:val="single"/>
        </w:rPr>
      </w:pPr>
      <w:r w:rsidRPr="00EA3C28">
        <w:rPr>
          <w:rFonts w:ascii="Times New Roman" w:hAnsi="Times New Roman" w:cs="Times New Roman"/>
          <w:u w:val="single"/>
        </w:rPr>
        <w:t>Love or Fea</w:t>
      </w:r>
      <w:r w:rsidR="00EA3C28" w:rsidRPr="00EA3C28">
        <w:rPr>
          <w:rFonts w:ascii="Times New Roman" w:hAnsi="Times New Roman" w:cs="Times New Roman"/>
          <w:u w:val="single"/>
        </w:rPr>
        <w:t>r:</w:t>
      </w:r>
      <w:r w:rsidR="00EA3C28">
        <w:rPr>
          <w:rFonts w:ascii="Times New Roman" w:hAnsi="Times New Roman" w:cs="Times New Roman"/>
          <w:u w:val="single"/>
        </w:rPr>
        <w:t xml:space="preserve"> </w:t>
      </w:r>
    </w:p>
    <w:p w14:paraId="3E5C8A86" w14:textId="2EB242E8" w:rsidR="00EA3C28" w:rsidRDefault="00AC7B1B" w:rsidP="00745058">
      <w:pPr>
        <w:pStyle w:val="NoSpacing"/>
        <w:rPr>
          <w:rFonts w:ascii="Times New Roman" w:hAnsi="Times New Roman" w:cs="Times New Roman"/>
        </w:rPr>
      </w:pPr>
      <w:r w:rsidRPr="00AC7B1B">
        <w:rPr>
          <w:rFonts w:ascii="Times New Roman" w:hAnsi="Times New Roman" w:cs="Times New Roman"/>
        </w:rPr>
        <w:t>These items reflect motivation shaped by either love or fear.</w:t>
      </w:r>
      <w:r>
        <w:rPr>
          <w:rFonts w:ascii="Times New Roman" w:hAnsi="Times New Roman" w:cs="Times New Roman"/>
        </w:rPr>
        <w:t xml:space="preserve"> L</w:t>
      </w:r>
      <w:r w:rsidRPr="00AC7B1B">
        <w:rPr>
          <w:rFonts w:ascii="Times New Roman" w:hAnsi="Times New Roman" w:cs="Times New Roman"/>
        </w:rPr>
        <w:t>ove of task</w:t>
      </w:r>
      <w:r>
        <w:rPr>
          <w:rFonts w:ascii="Times New Roman" w:hAnsi="Times New Roman" w:cs="Times New Roman"/>
        </w:rPr>
        <w:t xml:space="preserve"> </w:t>
      </w:r>
      <w:r w:rsidRPr="00AC7B1B">
        <w:rPr>
          <w:rFonts w:ascii="Times New Roman" w:hAnsi="Times New Roman" w:cs="Times New Roman"/>
        </w:rPr>
        <w:t>score is the number of Mostly True answers for questions 6–10</w:t>
      </w:r>
      <w:r>
        <w:rPr>
          <w:rFonts w:ascii="Times New Roman" w:hAnsi="Times New Roman" w:cs="Times New Roman"/>
        </w:rPr>
        <w:t xml:space="preserve"> and my score are 07. </w:t>
      </w:r>
      <w:r w:rsidRPr="00AC7B1B">
        <w:rPr>
          <w:rFonts w:ascii="Times New Roman" w:hAnsi="Times New Roman" w:cs="Times New Roman"/>
        </w:rPr>
        <w:t>Love in the workplace means genuinely caring for others and sharing one’s knowledge, understanding, and compassion to enable others to grow and succeed.</w:t>
      </w:r>
      <w:r>
        <w:rPr>
          <w:rFonts w:ascii="Times New Roman" w:hAnsi="Times New Roman" w:cs="Times New Roman"/>
        </w:rPr>
        <w:t xml:space="preserve"> </w:t>
      </w:r>
      <w:r w:rsidRPr="00AC7B1B">
        <w:rPr>
          <w:rFonts w:ascii="Times New Roman" w:hAnsi="Times New Roman" w:cs="Times New Roman"/>
        </w:rPr>
        <w:t>Some people are motivated by high internal standards and fear of not meeting those standards. This may be called fear of failure, which often spurs people to great accomplishment. Love of task provides a great intrinsic pleasure but won’t always lead to high achievement. Love of task is related to the idea of “flow” wherein people become fully engaged and derive great satisfaction from their activity. Would love or fear influence your choice to become a leader or how you try to motivate others</w:t>
      </w:r>
      <w:r>
        <w:rPr>
          <w:rFonts w:ascii="Times New Roman" w:hAnsi="Times New Roman" w:cs="Times New Roman"/>
        </w:rPr>
        <w:t>.</w:t>
      </w:r>
    </w:p>
    <w:p w14:paraId="0B4E9F4E" w14:textId="77777777" w:rsidR="00AC7B1B" w:rsidRDefault="00AC7B1B" w:rsidP="00745058">
      <w:pPr>
        <w:pStyle w:val="NoSpacing"/>
        <w:rPr>
          <w:rFonts w:ascii="Times New Roman" w:hAnsi="Times New Roman" w:cs="Times New Roman"/>
        </w:rPr>
      </w:pPr>
    </w:p>
    <w:p w14:paraId="62AB8129" w14:textId="5DEACE2C" w:rsidR="00745058" w:rsidRDefault="00745058" w:rsidP="00745058">
      <w:pPr>
        <w:pStyle w:val="NoSpacing"/>
        <w:rPr>
          <w:rFonts w:ascii="Times New Roman" w:hAnsi="Times New Roman" w:cs="Times New Roman"/>
          <w:u w:val="single"/>
        </w:rPr>
      </w:pPr>
      <w:r w:rsidRPr="00AC7B1B">
        <w:rPr>
          <w:rFonts w:ascii="Times New Roman" w:hAnsi="Times New Roman" w:cs="Times New Roman"/>
          <w:u w:val="single"/>
        </w:rPr>
        <w:t>Servant Leadership</w:t>
      </w:r>
      <w:r w:rsidR="00AC7B1B" w:rsidRPr="00AC7B1B">
        <w:rPr>
          <w:rFonts w:ascii="Times New Roman" w:hAnsi="Times New Roman" w:cs="Times New Roman"/>
          <w:u w:val="single"/>
        </w:rPr>
        <w:t>:</w:t>
      </w:r>
    </w:p>
    <w:p w14:paraId="7419B599" w14:textId="23070FD3" w:rsidR="00AC7B1B" w:rsidRDefault="00AC7B1B" w:rsidP="00745058">
      <w:pPr>
        <w:pStyle w:val="NoSpacing"/>
        <w:rPr>
          <w:rFonts w:ascii="Times New Roman" w:hAnsi="Times New Roman" w:cs="Times New Roman"/>
        </w:rPr>
      </w:pPr>
      <w:r w:rsidRPr="00AC7B1B">
        <w:rPr>
          <w:rFonts w:ascii="Times New Roman" w:hAnsi="Times New Roman" w:cs="Times New Roman"/>
        </w:rPr>
        <w:t>Much of the thinking about leadership today implies that moral leadership involves turning followers into leaders, thereby developing their potential rather than using a leadership position to control or limit people. The ultimate expression of this leadership approach is called servant leadership</w:t>
      </w:r>
      <w:r>
        <w:rPr>
          <w:rFonts w:ascii="Times New Roman" w:hAnsi="Times New Roman" w:cs="Times New Roman"/>
        </w:rPr>
        <w:t>.</w:t>
      </w:r>
      <w:r w:rsidR="006F6578">
        <w:rPr>
          <w:rFonts w:ascii="Times New Roman" w:hAnsi="Times New Roman" w:cs="Times New Roman"/>
        </w:rPr>
        <w:t xml:space="preserve"> </w:t>
      </w:r>
      <w:r w:rsidR="006F6578" w:rsidRPr="006F6578">
        <w:rPr>
          <w:rFonts w:ascii="Times New Roman" w:hAnsi="Times New Roman" w:cs="Times New Roman"/>
        </w:rPr>
        <w:t>Servant leadership represents a stage beyond stewardship, where leaders give up control and make a choice to serve employees.</w:t>
      </w:r>
      <w:r w:rsidR="006F6578">
        <w:rPr>
          <w:rFonts w:ascii="Times New Roman" w:hAnsi="Times New Roman" w:cs="Times New Roman"/>
        </w:rPr>
        <w:t xml:space="preserve"> However, the</w:t>
      </w:r>
      <w:r w:rsidR="006F6578" w:rsidRPr="006F6578">
        <w:rPr>
          <w:rFonts w:ascii="Times New Roman" w:hAnsi="Times New Roman" w:cs="Times New Roman"/>
        </w:rPr>
        <w:t xml:space="preserve"> mindset is still paternalistic in that leaders determine purpose and goals, make final decisions, and decide rewards. Employees are expected to make suggestions for quality improvements, act as team players, and take greater responsibility for their own jobs, but they are not allowed to be true partners in the enterprise.</w:t>
      </w:r>
      <w:r w:rsidR="006F6578">
        <w:rPr>
          <w:rFonts w:ascii="Times New Roman" w:hAnsi="Times New Roman" w:cs="Times New Roman"/>
        </w:rPr>
        <w:t xml:space="preserve"> For instance, </w:t>
      </w:r>
      <w:r w:rsidR="006F6578" w:rsidRPr="006F6578">
        <w:rPr>
          <w:rFonts w:ascii="Times New Roman" w:hAnsi="Times New Roman" w:cs="Times New Roman"/>
        </w:rPr>
        <w:t>Studies indicate that around 70 percent of the largest U.S. corporations have adopted some kind of employee participation program or shifted to a team design. However, many of these programs do not redistribute power and authority to lower-level workers</w:t>
      </w:r>
      <w:r w:rsidR="006F6578">
        <w:rPr>
          <w:rFonts w:ascii="Times New Roman" w:hAnsi="Times New Roman" w:cs="Times New Roman"/>
        </w:rPr>
        <w:t>.</w:t>
      </w:r>
    </w:p>
    <w:p w14:paraId="031F188C" w14:textId="77777777" w:rsidR="006F6578" w:rsidRDefault="006F6578" w:rsidP="00745058">
      <w:pPr>
        <w:pStyle w:val="NoSpacing"/>
        <w:rPr>
          <w:rFonts w:ascii="Times New Roman" w:hAnsi="Times New Roman" w:cs="Times New Roman"/>
        </w:rPr>
      </w:pPr>
    </w:p>
    <w:p w14:paraId="6886DFB4" w14:textId="2823C239" w:rsidR="00745058" w:rsidRDefault="00745058" w:rsidP="00745058">
      <w:pPr>
        <w:pStyle w:val="NoSpacing"/>
        <w:rPr>
          <w:rFonts w:ascii="Times New Roman" w:hAnsi="Times New Roman" w:cs="Times New Roman"/>
          <w:u w:val="single"/>
        </w:rPr>
      </w:pPr>
      <w:r w:rsidRPr="006F6578">
        <w:rPr>
          <w:rFonts w:ascii="Times New Roman" w:hAnsi="Times New Roman" w:cs="Times New Roman"/>
          <w:u w:val="single"/>
        </w:rPr>
        <w:t>Moral Courag</w:t>
      </w:r>
      <w:r w:rsidR="006F6578" w:rsidRPr="006F6578">
        <w:rPr>
          <w:rFonts w:ascii="Times New Roman" w:hAnsi="Times New Roman" w:cs="Times New Roman"/>
          <w:u w:val="single"/>
        </w:rPr>
        <w:t>e:</w:t>
      </w:r>
    </w:p>
    <w:p w14:paraId="75496387" w14:textId="77777777" w:rsidR="0080114E" w:rsidRDefault="00B94FEB" w:rsidP="00745058">
      <w:pPr>
        <w:pStyle w:val="NoSpacing"/>
        <w:rPr>
          <w:rFonts w:ascii="Times New Roman" w:hAnsi="Times New Roman" w:cs="Times New Roman"/>
        </w:rPr>
      </w:pPr>
      <w:r w:rsidRPr="00B94FEB">
        <w:rPr>
          <w:rFonts w:ascii="Times New Roman" w:hAnsi="Times New Roman" w:cs="Times New Roman"/>
        </w:rPr>
        <w:t xml:space="preserve">Moral leadership is </w:t>
      </w:r>
      <w:r>
        <w:rPr>
          <w:rFonts w:ascii="Times New Roman" w:hAnsi="Times New Roman" w:cs="Times New Roman"/>
        </w:rPr>
        <w:t>mainly</w:t>
      </w:r>
      <w:r w:rsidRPr="00B94FEB">
        <w:rPr>
          <w:rFonts w:ascii="Times New Roman" w:hAnsi="Times New Roman" w:cs="Times New Roman"/>
        </w:rPr>
        <w:t xml:space="preserve"> about distinguishing right from wrong and doing right, seeking the just, the honest, the good, and the right conduct in achieving goals and fulfilling purpose. Leaders have great influence over others, and moral leadership uplifts people and enhances the lives of others. Immoral leadership takes away from others </w:t>
      </w:r>
      <w:r w:rsidRPr="00B94FEB">
        <w:rPr>
          <w:rFonts w:ascii="Times New Roman" w:hAnsi="Times New Roman" w:cs="Times New Roman"/>
        </w:rPr>
        <w:t>to</w:t>
      </w:r>
      <w:r w:rsidRPr="00B94FEB">
        <w:rPr>
          <w:rFonts w:ascii="Times New Roman" w:hAnsi="Times New Roman" w:cs="Times New Roman"/>
        </w:rPr>
        <w:t xml:space="preserve"> enhance oneself</w:t>
      </w:r>
      <w:r>
        <w:rPr>
          <w:rFonts w:ascii="Times New Roman" w:hAnsi="Times New Roman" w:cs="Times New Roman"/>
        </w:rPr>
        <w:t>. In other words,</w:t>
      </w:r>
      <w:r w:rsidRPr="00B94FEB">
        <w:t xml:space="preserve"> </w:t>
      </w:r>
      <w:r w:rsidRPr="00B94FEB">
        <w:rPr>
          <w:rFonts w:ascii="Times New Roman" w:hAnsi="Times New Roman" w:cs="Times New Roman"/>
        </w:rPr>
        <w:t>Moral leadership is about distinguishing right from wrong and doing right, seeking the just, the honest, the good, and the right conduct in achieving goals and fulfilling purpose.</w:t>
      </w:r>
      <w:r>
        <w:rPr>
          <w:rFonts w:ascii="Times New Roman" w:hAnsi="Times New Roman" w:cs="Times New Roman"/>
        </w:rPr>
        <w:t xml:space="preserve"> As per my opinion, moral courage</w:t>
      </w:r>
      <w:r w:rsidR="0080114E">
        <w:rPr>
          <w:rFonts w:ascii="Times New Roman" w:hAnsi="Times New Roman" w:cs="Times New Roman"/>
        </w:rPr>
        <w:t xml:space="preserve"> is more clear vision for goal achievement.</w:t>
      </w:r>
    </w:p>
    <w:p w14:paraId="4DFC3B9D" w14:textId="77777777" w:rsidR="0080114E" w:rsidRDefault="0080114E" w:rsidP="00745058">
      <w:pPr>
        <w:pStyle w:val="NoSpacing"/>
        <w:rPr>
          <w:rFonts w:ascii="Times New Roman" w:hAnsi="Times New Roman" w:cs="Times New Roman"/>
        </w:rPr>
      </w:pPr>
    </w:p>
    <w:p w14:paraId="574C9E61" w14:textId="77777777" w:rsidR="0080114E" w:rsidRDefault="0080114E" w:rsidP="00745058">
      <w:pPr>
        <w:pStyle w:val="NoSpacing"/>
        <w:rPr>
          <w:rFonts w:ascii="Times New Roman" w:hAnsi="Times New Roman" w:cs="Times New Roman"/>
        </w:rPr>
      </w:pPr>
    </w:p>
    <w:p w14:paraId="0468A016" w14:textId="77777777" w:rsidR="0080114E" w:rsidRDefault="0080114E" w:rsidP="00745058">
      <w:pPr>
        <w:pStyle w:val="NoSpacing"/>
        <w:rPr>
          <w:rFonts w:ascii="Times New Roman" w:hAnsi="Times New Roman" w:cs="Times New Roman"/>
        </w:rPr>
      </w:pPr>
    </w:p>
    <w:p w14:paraId="1940E61E" w14:textId="3CD21919" w:rsidR="00745058" w:rsidRDefault="00745058" w:rsidP="00745058">
      <w:pPr>
        <w:pStyle w:val="NoSpacing"/>
        <w:rPr>
          <w:rFonts w:ascii="Times New Roman" w:hAnsi="Times New Roman" w:cs="Times New Roman"/>
          <w:u w:val="single"/>
        </w:rPr>
      </w:pPr>
      <w:r w:rsidRPr="0080114E">
        <w:rPr>
          <w:rFonts w:ascii="Times New Roman" w:hAnsi="Times New Roman" w:cs="Times New Roman"/>
          <w:u w:val="single"/>
        </w:rPr>
        <w:t>Visionary Leadership</w:t>
      </w:r>
      <w:r w:rsidR="0080114E" w:rsidRPr="0080114E">
        <w:rPr>
          <w:rFonts w:ascii="Times New Roman" w:hAnsi="Times New Roman" w:cs="Times New Roman"/>
          <w:u w:val="single"/>
        </w:rPr>
        <w:t>:</w:t>
      </w:r>
    </w:p>
    <w:p w14:paraId="30C5A3CF" w14:textId="2A9A575E" w:rsidR="0080114E" w:rsidRDefault="0080114E" w:rsidP="00745058">
      <w:pPr>
        <w:pStyle w:val="NoSpacing"/>
        <w:rPr>
          <w:rFonts w:ascii="Times New Roman" w:hAnsi="Times New Roman" w:cs="Times New Roman"/>
        </w:rPr>
      </w:pPr>
      <w:r>
        <w:rPr>
          <w:rFonts w:ascii="Times New Roman" w:hAnsi="Times New Roman" w:cs="Times New Roman"/>
        </w:rPr>
        <w:t>As per book, a</w:t>
      </w:r>
      <w:r w:rsidRPr="0080114E">
        <w:rPr>
          <w:rFonts w:ascii="Times New Roman" w:hAnsi="Times New Roman" w:cs="Times New Roman"/>
        </w:rPr>
        <w:t xml:space="preserve"> vision is a vivid mental image of what the organization will accomplish in the future. The vision provides an ambitious view of the future that everyone involved can believe in, one that can realistically be achieved, yet one that offers a future that is better in important ways than what now exists</w:t>
      </w:r>
      <w:r>
        <w:rPr>
          <w:rFonts w:ascii="Times New Roman" w:hAnsi="Times New Roman" w:cs="Times New Roman"/>
        </w:rPr>
        <w:t xml:space="preserve">. </w:t>
      </w:r>
      <w:r w:rsidRPr="0080114E">
        <w:rPr>
          <w:rFonts w:ascii="Times New Roman" w:hAnsi="Times New Roman" w:cs="Times New Roman"/>
        </w:rPr>
        <w:t>Some organizations have brief, compelling, and slogan-like visions. Examples include Coca-</w:t>
      </w:r>
      <w:r w:rsidRPr="0080114E">
        <w:rPr>
          <w:rFonts w:ascii="Times New Roman" w:hAnsi="Times New Roman" w:cs="Times New Roman"/>
        </w:rPr>
        <w:t>Cola’s</w:t>
      </w:r>
      <w:r>
        <w:rPr>
          <w:rFonts w:ascii="Times New Roman" w:hAnsi="Times New Roman" w:cs="Times New Roman"/>
        </w:rPr>
        <w:t>.</w:t>
      </w:r>
      <w:r w:rsidRPr="0080114E">
        <w:rPr>
          <w:rFonts w:ascii="Times New Roman" w:hAnsi="Times New Roman" w:cs="Times New Roman"/>
        </w:rPr>
        <w:t xml:space="preserve"> A</w:t>
      </w:r>
      <w:r w:rsidRPr="0080114E">
        <w:rPr>
          <w:rFonts w:ascii="Times New Roman" w:hAnsi="Times New Roman" w:cs="Times New Roman"/>
        </w:rPr>
        <w:t xml:space="preserve"> Coke within arm’s reach of everyone on the </w:t>
      </w:r>
      <w:r w:rsidRPr="0080114E">
        <w:rPr>
          <w:rFonts w:ascii="Times New Roman" w:hAnsi="Times New Roman" w:cs="Times New Roman"/>
        </w:rPr>
        <w:t>planet, IKEA’s</w:t>
      </w:r>
      <w:r w:rsidRPr="0080114E">
        <w:rPr>
          <w:rFonts w:ascii="Times New Roman" w:hAnsi="Times New Roman" w:cs="Times New Roman"/>
        </w:rPr>
        <w:t xml:space="preserve"> Create a better everyday life for many people, and Komatsu’s Encircle Caterpillar.</w:t>
      </w:r>
      <w:r w:rsidR="00A11430">
        <w:rPr>
          <w:rFonts w:ascii="Times New Roman" w:hAnsi="Times New Roman" w:cs="Times New Roman"/>
        </w:rPr>
        <w:t xml:space="preserve"> In self-evaluation, I find that clear image and pictures may more helpful then other. </w:t>
      </w:r>
    </w:p>
    <w:p w14:paraId="3FA5B730" w14:textId="77777777" w:rsidR="00A11430" w:rsidRPr="00745058" w:rsidRDefault="00A11430" w:rsidP="00745058">
      <w:pPr>
        <w:pStyle w:val="NoSpacing"/>
        <w:rPr>
          <w:rFonts w:ascii="Times New Roman" w:hAnsi="Times New Roman" w:cs="Times New Roman"/>
        </w:rPr>
      </w:pPr>
    </w:p>
    <w:p w14:paraId="0D81D3D3" w14:textId="542CBA4E" w:rsidR="00745058" w:rsidRPr="00A11430" w:rsidRDefault="00745058" w:rsidP="00745058">
      <w:pPr>
        <w:pStyle w:val="NoSpacing"/>
      </w:pPr>
      <w:r w:rsidRPr="00A11430">
        <w:rPr>
          <w:rFonts w:ascii="Times New Roman" w:hAnsi="Times New Roman" w:cs="Times New Roman"/>
          <w:u w:val="single"/>
        </w:rPr>
        <w:t>Approach to Motivating Others</w:t>
      </w:r>
      <w:r w:rsidR="00A11430" w:rsidRPr="00A11430">
        <w:rPr>
          <w:rFonts w:ascii="Times New Roman" w:hAnsi="Times New Roman" w:cs="Times New Roman"/>
          <w:u w:val="single"/>
        </w:rPr>
        <w:t>:</w:t>
      </w:r>
      <w:r w:rsidR="00A11430" w:rsidRPr="00A11430">
        <w:t xml:space="preserve"> </w:t>
      </w:r>
      <w:r w:rsidR="00A11430" w:rsidRPr="00A11430">
        <w:rPr>
          <w:rFonts w:ascii="Times New Roman" w:hAnsi="Times New Roman" w:cs="Times New Roman"/>
        </w:rPr>
        <w:t>Three additional motivation theories—the reinforcement perspective, expectancy theory, and equity theory—focus primarily on extrinsic rewards and punishments. Relying on extrinsic rewards and punishments is sometimes referred to as the carrot-and-stick approach.</w:t>
      </w:r>
    </w:p>
    <w:p w14:paraId="6B06EA1A" w14:textId="77777777" w:rsidR="00A11430" w:rsidRDefault="00A11430" w:rsidP="00A11430">
      <w:pPr>
        <w:pStyle w:val="NoSpacing"/>
      </w:pPr>
    </w:p>
    <w:p w14:paraId="034FDAC4" w14:textId="5126EFF3" w:rsidR="00A11430" w:rsidRDefault="00A11430" w:rsidP="00A11430">
      <w:pPr>
        <w:pStyle w:val="NoSpacing"/>
      </w:pPr>
      <w:r>
        <w:t xml:space="preserve">Reinforcement theory looks at the relationship between </w:t>
      </w:r>
      <w:r>
        <w:t>behaviour</w:t>
      </w:r>
      <w:r>
        <w:t xml:space="preserve"> and its consequences by changing or modifying followers’ on-the-job </w:t>
      </w:r>
      <w:r>
        <w:t>behaviour</w:t>
      </w:r>
      <w:r>
        <w:t xml:space="preserve"> through the appropriate use of immediate rewards or punishments. The set of techniques by which reinforcement theory is used to modify </w:t>
      </w:r>
      <w:r>
        <w:t>behaviour</w:t>
      </w:r>
      <w:r>
        <w:t xml:space="preserve"> is called </w:t>
      </w:r>
      <w:r>
        <w:t>behaviour</w:t>
      </w:r>
      <w:r>
        <w:t xml:space="preserve"> modification.</w:t>
      </w:r>
    </w:p>
    <w:p w14:paraId="2988334C" w14:textId="77777777" w:rsidR="00A11430" w:rsidRDefault="00A11430" w:rsidP="00A11430">
      <w:pPr>
        <w:pStyle w:val="NoSpacing"/>
      </w:pPr>
    </w:p>
    <w:p w14:paraId="65324C40" w14:textId="4C43EC4D" w:rsidR="00A11430" w:rsidRDefault="00A11430" w:rsidP="00A11430">
      <w:pPr>
        <w:pStyle w:val="NoSpacing"/>
      </w:pPr>
      <w:r>
        <w:t xml:space="preserve">The law of effect states that positively reinforced </w:t>
      </w:r>
      <w:r>
        <w:t>behaviour</w:t>
      </w:r>
      <w:r>
        <w:t xml:space="preserve"> tends to be repeated and </w:t>
      </w:r>
      <w:r>
        <w:t>behaviour</w:t>
      </w:r>
      <w:r>
        <w:t xml:space="preserve"> that is not reinforced tends not to be repeated.</w:t>
      </w:r>
    </w:p>
    <w:p w14:paraId="55A43194" w14:textId="77777777" w:rsidR="00A11430" w:rsidRDefault="00A11430" w:rsidP="00A11430">
      <w:pPr>
        <w:pStyle w:val="NoSpacing"/>
      </w:pPr>
    </w:p>
    <w:p w14:paraId="170EDE0C" w14:textId="1EDC73F3" w:rsidR="00A11430" w:rsidRDefault="00A11430" w:rsidP="00A11430">
      <w:pPr>
        <w:pStyle w:val="NoSpacing"/>
      </w:pPr>
      <w:r>
        <w:t xml:space="preserve">Positive reinforcement is the administration of a pleasant and rewarding consequence following a </w:t>
      </w:r>
      <w:r>
        <w:t>behaviour</w:t>
      </w:r>
      <w:r>
        <w:t>. After COVID-19 vaccines became widely available, Bolthouse Farms began giving a $500 bonus to employees who showed proof of their vaccination.</w:t>
      </w:r>
    </w:p>
    <w:p w14:paraId="30693FB0" w14:textId="77777777" w:rsidR="00A11430" w:rsidRDefault="00A11430" w:rsidP="00A11430">
      <w:pPr>
        <w:pStyle w:val="NoSpacing"/>
      </w:pPr>
    </w:p>
    <w:p w14:paraId="50BD07CC" w14:textId="77777777" w:rsidR="00A11430" w:rsidRDefault="00A11430" w:rsidP="00A11430">
      <w:pPr>
        <w:pStyle w:val="NoSpacing"/>
      </w:pPr>
      <w:r>
        <w:t xml:space="preserve">Negative reinforcement is the withdrawal of an unpleasant consequence once a </w:t>
      </w:r>
      <w:proofErr w:type="spellStart"/>
      <w:r>
        <w:t>behavior</w:t>
      </w:r>
      <w:proofErr w:type="spellEnd"/>
      <w:r>
        <w:t xml:space="preserve"> is improved.</w:t>
      </w:r>
    </w:p>
    <w:p w14:paraId="7EE0F42C" w14:textId="77777777" w:rsidR="00A11430" w:rsidRDefault="00A11430" w:rsidP="00A11430">
      <w:pPr>
        <w:pStyle w:val="NoSpacing"/>
      </w:pPr>
    </w:p>
    <w:p w14:paraId="17043EBD" w14:textId="348A5D14" w:rsidR="00A11430" w:rsidRDefault="00A11430" w:rsidP="00A11430">
      <w:pPr>
        <w:pStyle w:val="NoSpacing"/>
      </w:pPr>
      <w:r>
        <w:t xml:space="preserve">Punishment is the imposition of unpleasant outcomes on an employee following undesirable </w:t>
      </w:r>
      <w:r>
        <w:t>behaviours</w:t>
      </w:r>
      <w:r>
        <w:t>, and extinction refers to the withholding of something positive, such as leader attention, praise, or pay raises.</w:t>
      </w:r>
    </w:p>
    <w:p w14:paraId="18E78ACA" w14:textId="77777777" w:rsidR="00A11430" w:rsidRDefault="00A11430" w:rsidP="00A11430">
      <w:pPr>
        <w:pStyle w:val="NoSpacing"/>
      </w:pPr>
    </w:p>
    <w:p w14:paraId="05C42EB8" w14:textId="77777777" w:rsidR="00A11430" w:rsidRDefault="00A11430" w:rsidP="00A11430">
      <w:pPr>
        <w:pStyle w:val="NoSpacing"/>
      </w:pPr>
      <w:r>
        <w:t>Expectancy theory suggests that motivation depends on individuals’ mental expectations about their ability to perform tasks and receive desired rewards.</w:t>
      </w:r>
    </w:p>
    <w:p w14:paraId="5240F952" w14:textId="77777777" w:rsidR="00A11430" w:rsidRDefault="00A11430" w:rsidP="00A11430">
      <w:pPr>
        <w:pStyle w:val="NoSpacing"/>
      </w:pPr>
    </w:p>
    <w:p w14:paraId="71B67A02" w14:textId="2A8CB448" w:rsidR="00745058" w:rsidRDefault="00A11430" w:rsidP="00A11430">
      <w:pPr>
        <w:pStyle w:val="NoSpacing"/>
      </w:pPr>
      <w:r>
        <w:t>Equity theory proposes that individuals’ motivation is affected not only by the rewards they receive but also by their perceptions of how fairly they are treated in relation to others. People are motivated to seek equity in the rewards they receive for performance.</w:t>
      </w:r>
      <w:r>
        <w:t xml:space="preserve"> </w:t>
      </w:r>
      <w:r>
        <w:t>When Dan Price increased the minimum wage at Seattle-based Gravity Payments to $70,000 a year, the motivation of some long-term experienced employees declined when they saw that newly hired people were earning the same as they were.</w:t>
      </w:r>
    </w:p>
    <w:p w14:paraId="79993FA3" w14:textId="77777777" w:rsidR="00A11430" w:rsidRDefault="00A11430" w:rsidP="00A11430">
      <w:pPr>
        <w:pStyle w:val="NoSpacing"/>
      </w:pPr>
    </w:p>
    <w:p w14:paraId="23B32AE1" w14:textId="7DB91106" w:rsidR="00A11430" w:rsidRDefault="005B35D4" w:rsidP="00A11430">
      <w:pPr>
        <w:pStyle w:val="NoSpacing"/>
      </w:pPr>
      <w:r>
        <w:t>In conclusion, there are many different stages, strategies, skills, courage and clear vision which explained in this book and it will definitely help anyone to achieve their goals.</w:t>
      </w:r>
    </w:p>
    <w:p w14:paraId="7F313EB9" w14:textId="77777777" w:rsidR="005B35D4" w:rsidRDefault="005B35D4" w:rsidP="00A11430">
      <w:pPr>
        <w:pStyle w:val="NoSpacing"/>
      </w:pPr>
    </w:p>
    <w:p w14:paraId="7C522D8B" w14:textId="77777777" w:rsidR="005B35D4" w:rsidRDefault="005B35D4" w:rsidP="00A11430">
      <w:pPr>
        <w:pStyle w:val="NoSpacing"/>
      </w:pPr>
    </w:p>
    <w:p w14:paraId="572F17C5" w14:textId="1A794A08" w:rsidR="005B35D4" w:rsidRPr="00A11430" w:rsidRDefault="005B35D4" w:rsidP="00A11430">
      <w:pPr>
        <w:pStyle w:val="NoSpacing"/>
      </w:pPr>
      <w:r>
        <w:t>Thank you.</w:t>
      </w:r>
    </w:p>
    <w:sectPr w:rsidR="005B35D4" w:rsidRPr="00A11430" w:rsidSect="00745058">
      <w:headerReference w:type="default" r:id="rId6"/>
      <w:pgSz w:w="11906" w:h="16838"/>
      <w:pgMar w:top="1440" w:right="1440" w:bottom="1440" w:left="1440" w:header="737" w:footer="1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7F8A4" w14:textId="77777777" w:rsidR="00745058" w:rsidRDefault="00745058" w:rsidP="00745058">
      <w:pPr>
        <w:spacing w:after="0" w:line="240" w:lineRule="auto"/>
      </w:pPr>
      <w:r>
        <w:separator/>
      </w:r>
    </w:p>
  </w:endnote>
  <w:endnote w:type="continuationSeparator" w:id="0">
    <w:p w14:paraId="34B84257" w14:textId="77777777" w:rsidR="00745058" w:rsidRDefault="00745058" w:rsidP="00745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E0D1E" w14:textId="77777777" w:rsidR="00745058" w:rsidRDefault="00745058" w:rsidP="00745058">
      <w:pPr>
        <w:spacing w:after="0" w:line="240" w:lineRule="auto"/>
      </w:pPr>
      <w:r>
        <w:separator/>
      </w:r>
    </w:p>
  </w:footnote>
  <w:footnote w:type="continuationSeparator" w:id="0">
    <w:p w14:paraId="7FF91D6E" w14:textId="77777777" w:rsidR="00745058" w:rsidRDefault="00745058" w:rsidP="00745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FC900" w14:textId="41EBE501" w:rsidR="00745058" w:rsidRDefault="00745058" w:rsidP="00745058">
    <w:pPr>
      <w:pStyle w:val="Header"/>
      <w:tabs>
        <w:tab w:val="clear" w:pos="4513"/>
        <w:tab w:val="clear" w:pos="9026"/>
        <w:tab w:val="left" w:pos="6300"/>
      </w:tabs>
    </w:pPr>
    <w:r>
      <w:rPr>
        <w:noProof/>
      </w:rPr>
      <mc:AlternateContent>
        <mc:Choice Requires="wps">
          <w:drawing>
            <wp:anchor distT="182880" distB="182880" distL="114300" distR="114300" simplePos="0" relativeHeight="251659264" behindDoc="0" locked="0" layoutInCell="1" allowOverlap="0" wp14:anchorId="07F1CFFD" wp14:editId="62C4BF27">
              <wp:simplePos x="0" y="0"/>
              <wp:positionH relativeFrom="page">
                <wp:align>center</wp:align>
              </wp:positionH>
              <mc:AlternateContent>
                <mc:Choice Requires="wp14">
                  <wp:positionV relativeFrom="page">
                    <wp14:pctPosVOffset>3900</wp14:pctPosVOffset>
                  </wp:positionV>
                </mc:Choice>
                <mc:Fallback>
                  <wp:positionV relativeFrom="page">
                    <wp:posOffset>416560</wp:posOffset>
                  </wp:positionV>
                </mc:Fallback>
              </mc:AlternateContent>
              <wp:extent cx="5943600" cy="393192"/>
              <wp:effectExtent l="0" t="0" r="0" b="6985"/>
              <wp:wrapTopAndBottom/>
              <wp:docPr id="12" name="Text Box 6" descr="Color-block header displaying document title"/>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745058" w14:paraId="17D67556" w14:textId="77777777">
                            <w:trPr>
                              <w:trHeight w:hRule="exact" w:val="360"/>
                            </w:trPr>
                            <w:tc>
                              <w:tcPr>
                                <w:tcW w:w="100" w:type="pct"/>
                                <w:shd w:val="clear" w:color="auto" w:fill="156082" w:themeFill="accent1"/>
                                <w:vAlign w:val="center"/>
                              </w:tcPr>
                              <w:p w14:paraId="1B1D9FBF" w14:textId="77777777" w:rsidR="00745058" w:rsidRDefault="00745058">
                                <w:pPr>
                                  <w:pStyle w:val="Header"/>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5A8617F6" w14:textId="0438C5A8" w:rsidR="00745058" w:rsidRDefault="00745058">
                                    <w:pPr>
                                      <w:pStyle w:val="Header"/>
                                      <w:spacing w:before="40" w:after="40"/>
                                      <w:ind w:left="144" w:right="144"/>
                                      <w:rPr>
                                        <w:color w:val="FFFFFF" w:themeColor="background1"/>
                                      </w:rPr>
                                    </w:pPr>
                                    <w:r>
                                      <w:rPr>
                                        <w:color w:val="FFFFFF" w:themeColor="background1"/>
                                      </w:rPr>
                                      <w:t>REFLECTION PAPER 2 - The leadership experience.</w:t>
                                    </w:r>
                                  </w:p>
                                </w:sdtContent>
                              </w:sdt>
                            </w:tc>
                            <w:tc>
                              <w:tcPr>
                                <w:tcW w:w="250" w:type="pct"/>
                                <w:shd w:val="clear" w:color="auto" w:fill="156082" w:themeFill="accent1"/>
                                <w:vAlign w:val="center"/>
                              </w:tcPr>
                              <w:p w14:paraId="65520D55" w14:textId="77777777" w:rsidR="00745058" w:rsidRDefault="00745058">
                                <w:pPr>
                                  <w:pStyle w:val="Header"/>
                                  <w:spacing w:before="40" w:after="40"/>
                                  <w:jc w:val="center"/>
                                  <w:rPr>
                                    <w:color w:val="FFFFFF" w:themeColor="background1"/>
                                  </w:rPr>
                                </w:pPr>
                              </w:p>
                            </w:tc>
                          </w:tr>
                        </w:tbl>
                        <w:p w14:paraId="19601699" w14:textId="77777777" w:rsidR="00745058" w:rsidRDefault="00745058">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7F1CFFD" id="_x0000_t202" coordsize="21600,21600" o:spt="202" path="m,l,21600r21600,l21600,xe">
              <v:stroke joinstyle="miter"/>
              <v:path gradientshapeok="t" o:connecttype="rect"/>
            </v:shapetype>
            <v:shape id="Text Box 6" o:spid="_x0000_s1026" type="#_x0000_t202" alt="Color-block header displaying document title" style="position:absolute;margin-left:0;margin-top:0;width:468pt;height:30.95pt;z-index:251659264;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Header content"/>
                    </w:tblPr>
                    <w:tblGrid>
                      <w:gridCol w:w="188"/>
                      <w:gridCol w:w="8709"/>
                      <w:gridCol w:w="468"/>
                    </w:tblGrid>
                    <w:tr w:rsidR="00745058" w14:paraId="17D67556" w14:textId="77777777">
                      <w:trPr>
                        <w:trHeight w:hRule="exact" w:val="360"/>
                      </w:trPr>
                      <w:tc>
                        <w:tcPr>
                          <w:tcW w:w="100" w:type="pct"/>
                          <w:shd w:val="clear" w:color="auto" w:fill="156082" w:themeFill="accent1"/>
                          <w:vAlign w:val="center"/>
                        </w:tcPr>
                        <w:p w14:paraId="1B1D9FBF" w14:textId="77777777" w:rsidR="00745058" w:rsidRDefault="00745058">
                          <w:pPr>
                            <w:pStyle w:val="Header"/>
                            <w:spacing w:before="40" w:after="40"/>
                            <w:rPr>
                              <w:color w:val="FFFFFF" w:themeColor="background1"/>
                            </w:rPr>
                          </w:pPr>
                        </w:p>
                      </w:tc>
                      <w:tc>
                        <w:tcPr>
                          <w:tcW w:w="4650" w:type="pct"/>
                          <w:shd w:val="clear" w:color="auto" w:fill="77206D" w:themeFill="accent5" w:themeFillShade="BF"/>
                          <w:vAlign w:val="center"/>
                        </w:tcPr>
                        <w:sdt>
                          <w:sdtPr>
                            <w:rPr>
                              <w:color w:val="FFFFFF" w:themeColor="background1"/>
                            </w:rPr>
                            <w:alias w:val="Title"/>
                            <w:tag w:val=""/>
                            <w:id w:val="-1021469309"/>
                            <w:dataBinding w:prefixMappings="xmlns:ns0='http://purl.org/dc/elements/1.1/' xmlns:ns1='http://schemas.openxmlformats.org/package/2006/metadata/core-properties' " w:xpath="/ns1:coreProperties[1]/ns0:title[1]" w:storeItemID="{6C3C8BC8-F283-45AE-878A-BAB7291924A1}"/>
                            <w:text/>
                          </w:sdtPr>
                          <w:sdtContent>
                            <w:p w14:paraId="5A8617F6" w14:textId="0438C5A8" w:rsidR="00745058" w:rsidRDefault="00745058">
                              <w:pPr>
                                <w:pStyle w:val="Header"/>
                                <w:spacing w:before="40" w:after="40"/>
                                <w:ind w:left="144" w:right="144"/>
                                <w:rPr>
                                  <w:color w:val="FFFFFF" w:themeColor="background1"/>
                                </w:rPr>
                              </w:pPr>
                              <w:r>
                                <w:rPr>
                                  <w:color w:val="FFFFFF" w:themeColor="background1"/>
                                </w:rPr>
                                <w:t>REFLECTION PAPER 2 - The leadership experience.</w:t>
                              </w:r>
                            </w:p>
                          </w:sdtContent>
                        </w:sdt>
                      </w:tc>
                      <w:tc>
                        <w:tcPr>
                          <w:tcW w:w="250" w:type="pct"/>
                          <w:shd w:val="clear" w:color="auto" w:fill="156082" w:themeFill="accent1"/>
                          <w:vAlign w:val="center"/>
                        </w:tcPr>
                        <w:p w14:paraId="65520D55" w14:textId="77777777" w:rsidR="00745058" w:rsidRDefault="00745058">
                          <w:pPr>
                            <w:pStyle w:val="Header"/>
                            <w:spacing w:before="40" w:after="40"/>
                            <w:jc w:val="center"/>
                            <w:rPr>
                              <w:color w:val="FFFFFF" w:themeColor="background1"/>
                            </w:rPr>
                          </w:pPr>
                        </w:p>
                      </w:tc>
                    </w:tr>
                  </w:tbl>
                  <w:p w14:paraId="19601699" w14:textId="77777777" w:rsidR="00745058" w:rsidRDefault="00745058">
                    <w:pPr>
                      <w:pStyle w:val="NoSpacing"/>
                    </w:pPr>
                  </w:p>
                </w:txbxContent>
              </v:textbox>
              <w10:wrap type="topAndBottom" anchorx="page" anchory="page"/>
            </v:shape>
          </w:pict>
        </mc:Fallback>
      </mc:AlternateContent>
    </w:r>
    <w:r>
      <w:tab/>
      <w:t xml:space="preserve">             Varsha chaudhary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58"/>
    <w:rsid w:val="0016583C"/>
    <w:rsid w:val="004E331A"/>
    <w:rsid w:val="005B35D4"/>
    <w:rsid w:val="006F6578"/>
    <w:rsid w:val="00745058"/>
    <w:rsid w:val="007908D9"/>
    <w:rsid w:val="0080114E"/>
    <w:rsid w:val="00A11430"/>
    <w:rsid w:val="00AC7B1B"/>
    <w:rsid w:val="00B64C41"/>
    <w:rsid w:val="00B94FEB"/>
    <w:rsid w:val="00EA3C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CC3AF"/>
  <w15:chartTrackingRefBased/>
  <w15:docId w15:val="{D8973C19-BFA3-45FC-BA47-8C8924DA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058"/>
    <w:rPr>
      <w:rFonts w:eastAsiaTheme="majorEastAsia" w:cstheme="majorBidi"/>
      <w:color w:val="272727" w:themeColor="text1" w:themeTint="D8"/>
    </w:rPr>
  </w:style>
  <w:style w:type="paragraph" w:styleId="Title">
    <w:name w:val="Title"/>
    <w:basedOn w:val="Normal"/>
    <w:next w:val="Normal"/>
    <w:link w:val="TitleChar"/>
    <w:uiPriority w:val="10"/>
    <w:qFormat/>
    <w:rsid w:val="00745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058"/>
    <w:pPr>
      <w:spacing w:before="160"/>
      <w:jc w:val="center"/>
    </w:pPr>
    <w:rPr>
      <w:i/>
      <w:iCs/>
      <w:color w:val="404040" w:themeColor="text1" w:themeTint="BF"/>
    </w:rPr>
  </w:style>
  <w:style w:type="character" w:customStyle="1" w:styleId="QuoteChar">
    <w:name w:val="Quote Char"/>
    <w:basedOn w:val="DefaultParagraphFont"/>
    <w:link w:val="Quote"/>
    <w:uiPriority w:val="29"/>
    <w:rsid w:val="00745058"/>
    <w:rPr>
      <w:i/>
      <w:iCs/>
      <w:color w:val="404040" w:themeColor="text1" w:themeTint="BF"/>
    </w:rPr>
  </w:style>
  <w:style w:type="paragraph" w:styleId="ListParagraph">
    <w:name w:val="List Paragraph"/>
    <w:basedOn w:val="Normal"/>
    <w:uiPriority w:val="34"/>
    <w:qFormat/>
    <w:rsid w:val="00745058"/>
    <w:pPr>
      <w:ind w:left="720"/>
      <w:contextualSpacing/>
    </w:pPr>
  </w:style>
  <w:style w:type="character" w:styleId="IntenseEmphasis">
    <w:name w:val="Intense Emphasis"/>
    <w:basedOn w:val="DefaultParagraphFont"/>
    <w:uiPriority w:val="21"/>
    <w:qFormat/>
    <w:rsid w:val="00745058"/>
    <w:rPr>
      <w:i/>
      <w:iCs/>
      <w:color w:val="0F4761" w:themeColor="accent1" w:themeShade="BF"/>
    </w:rPr>
  </w:style>
  <w:style w:type="paragraph" w:styleId="IntenseQuote">
    <w:name w:val="Intense Quote"/>
    <w:basedOn w:val="Normal"/>
    <w:next w:val="Normal"/>
    <w:link w:val="IntenseQuoteChar"/>
    <w:uiPriority w:val="30"/>
    <w:qFormat/>
    <w:rsid w:val="0074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058"/>
    <w:rPr>
      <w:i/>
      <w:iCs/>
      <w:color w:val="0F4761" w:themeColor="accent1" w:themeShade="BF"/>
    </w:rPr>
  </w:style>
  <w:style w:type="character" w:styleId="IntenseReference">
    <w:name w:val="Intense Reference"/>
    <w:basedOn w:val="DefaultParagraphFont"/>
    <w:uiPriority w:val="32"/>
    <w:qFormat/>
    <w:rsid w:val="00745058"/>
    <w:rPr>
      <w:b/>
      <w:bCs/>
      <w:smallCaps/>
      <w:color w:val="0F4761" w:themeColor="accent1" w:themeShade="BF"/>
      <w:spacing w:val="5"/>
    </w:rPr>
  </w:style>
  <w:style w:type="paragraph" w:styleId="NoSpacing">
    <w:name w:val="No Spacing"/>
    <w:uiPriority w:val="1"/>
    <w:qFormat/>
    <w:rsid w:val="00745058"/>
    <w:pPr>
      <w:spacing w:after="0" w:line="240" w:lineRule="auto"/>
    </w:pPr>
  </w:style>
  <w:style w:type="paragraph" w:styleId="Header">
    <w:name w:val="header"/>
    <w:basedOn w:val="Normal"/>
    <w:link w:val="HeaderChar"/>
    <w:uiPriority w:val="99"/>
    <w:unhideWhenUsed/>
    <w:rsid w:val="00745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058"/>
  </w:style>
  <w:style w:type="paragraph" w:styleId="Footer">
    <w:name w:val="footer"/>
    <w:basedOn w:val="Normal"/>
    <w:link w:val="FooterChar"/>
    <w:uiPriority w:val="99"/>
    <w:unhideWhenUsed/>
    <w:rsid w:val="00745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PAPER 2 - The leadership experience.</dc:title>
  <dc:subject/>
  <dc:creator>varsha chaudhary</dc:creator>
  <cp:keywords/>
  <dc:description/>
  <cp:lastModifiedBy>varsha chaudhary</cp:lastModifiedBy>
  <cp:revision>1</cp:revision>
  <dcterms:created xsi:type="dcterms:W3CDTF">2024-05-24T21:02:00Z</dcterms:created>
  <dcterms:modified xsi:type="dcterms:W3CDTF">2024-05-24T22:46:00Z</dcterms:modified>
</cp:coreProperties>
</file>