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7E73" w14:textId="77777777" w:rsidR="000D16D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5E3E8F5" w14:textId="77777777" w:rsidR="000D16D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36CB721" w14:textId="77777777" w:rsidR="000D16DB" w:rsidRDefault="000D16D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0348" w14:paraId="4E993C93" w14:textId="77777777">
        <w:trPr>
          <w:jc w:val="center"/>
        </w:trPr>
        <w:tc>
          <w:tcPr>
            <w:tcW w:w="4508" w:type="dxa"/>
          </w:tcPr>
          <w:p w14:paraId="4CBA2256" w14:textId="77777777" w:rsidR="00B90348" w:rsidRDefault="00B90348" w:rsidP="00B903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C423AC" w14:textId="5199DF5B" w:rsidR="00B90348" w:rsidRDefault="00B90348" w:rsidP="00B90348">
            <w:pPr>
              <w:rPr>
                <w:rFonts w:ascii="Arial" w:eastAsia="Arial" w:hAnsi="Arial" w:cs="Arial"/>
              </w:rPr>
            </w:pPr>
            <w:r>
              <w:t>19 Febraury 2026</w:t>
            </w:r>
          </w:p>
        </w:tc>
      </w:tr>
      <w:tr w:rsidR="00B90348" w14:paraId="6F61EFD5" w14:textId="77777777">
        <w:trPr>
          <w:jc w:val="center"/>
        </w:trPr>
        <w:tc>
          <w:tcPr>
            <w:tcW w:w="4508" w:type="dxa"/>
          </w:tcPr>
          <w:p w14:paraId="67B5AAFE" w14:textId="77777777" w:rsidR="00B90348" w:rsidRDefault="00B90348" w:rsidP="00B903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F6DB913" w14:textId="3D707DB7" w:rsidR="00B90348" w:rsidRDefault="00D126BC" w:rsidP="00B90348">
            <w:pPr>
              <w:rPr>
                <w:rFonts w:ascii="Arial" w:eastAsia="Arial" w:hAnsi="Arial" w:cs="Arial"/>
              </w:rPr>
            </w:pPr>
            <w:r w:rsidRPr="00D126BC">
              <w:rPr>
                <w:rFonts w:ascii="Arial" w:eastAsia="Arial" w:hAnsi="Arial" w:cs="Arial"/>
              </w:rPr>
              <w:t>LTVIP2026TMIDS41894</w:t>
            </w:r>
          </w:p>
        </w:tc>
      </w:tr>
      <w:tr w:rsidR="00B90348" w14:paraId="4DF4C7F3" w14:textId="77777777">
        <w:trPr>
          <w:jc w:val="center"/>
        </w:trPr>
        <w:tc>
          <w:tcPr>
            <w:tcW w:w="4508" w:type="dxa"/>
          </w:tcPr>
          <w:p w14:paraId="1B3AA7BB" w14:textId="77777777" w:rsidR="00B90348" w:rsidRDefault="00B90348" w:rsidP="00B903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417365" w14:textId="6F0B27D4" w:rsidR="00B90348" w:rsidRDefault="00B90348" w:rsidP="00B90348">
            <w:pPr>
              <w:rPr>
                <w:rFonts w:ascii="Arial" w:eastAsia="Arial" w:hAnsi="Arial" w:cs="Arial"/>
              </w:rPr>
            </w:pPr>
            <w:r w:rsidRPr="00BB115E">
              <w:rPr>
                <w:b/>
                <w:bCs/>
              </w:rPr>
              <w:t>Plugging into the Future: An Exploration of Electricity Consumption Patterns Using Tableau</w:t>
            </w:r>
          </w:p>
        </w:tc>
      </w:tr>
      <w:tr w:rsidR="00B90348" w14:paraId="6065C938" w14:textId="77777777">
        <w:trPr>
          <w:jc w:val="center"/>
        </w:trPr>
        <w:tc>
          <w:tcPr>
            <w:tcW w:w="4508" w:type="dxa"/>
          </w:tcPr>
          <w:p w14:paraId="42A7A273" w14:textId="77777777" w:rsidR="00B90348" w:rsidRDefault="00B90348" w:rsidP="00B903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40FE235" w14:textId="77777777" w:rsidR="00B90348" w:rsidRDefault="00B90348" w:rsidP="00B903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BE54B80" w14:textId="77777777" w:rsidR="000D16DB" w:rsidRDefault="000D16DB">
      <w:pPr>
        <w:rPr>
          <w:rFonts w:ascii="Arial" w:eastAsia="Arial" w:hAnsi="Arial" w:cs="Arial"/>
          <w:b/>
        </w:rPr>
      </w:pPr>
    </w:p>
    <w:p w14:paraId="668E4564" w14:textId="77777777" w:rsidR="000D16D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B08E9A3" w14:textId="77777777" w:rsidR="000D16D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B3D8E01" w14:textId="733FEFB3" w:rsidR="000D16DB" w:rsidRDefault="002F2ED7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E17CECA" wp14:editId="101403CF">
            <wp:simplePos x="0" y="0"/>
            <wp:positionH relativeFrom="column">
              <wp:posOffset>297180</wp:posOffset>
            </wp:positionH>
            <wp:positionV relativeFrom="paragraph">
              <wp:posOffset>90170</wp:posOffset>
            </wp:positionV>
            <wp:extent cx="6873240" cy="3581400"/>
            <wp:effectExtent l="0" t="0" r="3810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D82DE" w14:textId="0996A4E1" w:rsidR="000D16DB" w:rsidRDefault="000D16DB">
      <w:pPr>
        <w:rPr>
          <w:rFonts w:ascii="Arial" w:eastAsia="Arial" w:hAnsi="Arial" w:cs="Arial"/>
          <w:b/>
        </w:rPr>
      </w:pPr>
    </w:p>
    <w:p w14:paraId="31127BEE" w14:textId="77777777" w:rsidR="000D16D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D2927EA" w14:textId="77777777" w:rsidR="000D16DB" w:rsidRDefault="000D16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ECF64E" w14:textId="77777777" w:rsidR="000D16DB" w:rsidRDefault="000D16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B1CDF4" w14:textId="77777777" w:rsidR="000D16DB" w:rsidRDefault="000D16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36C548" w14:textId="77777777" w:rsidR="000D16DB" w:rsidRDefault="000D16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3B4B79" w14:textId="77777777" w:rsidR="000D16DB" w:rsidRDefault="000D16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CB4582" w14:textId="77777777" w:rsidR="000D16DB" w:rsidRDefault="000D16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36836F" w14:textId="77777777" w:rsidR="000D16DB" w:rsidRDefault="000D16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5D3927" w14:textId="77777777" w:rsidR="000D16DB" w:rsidRDefault="000D16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94BBB7" w14:textId="77777777" w:rsidR="002F2ED7" w:rsidRDefault="002F2E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BB29674" w14:textId="77777777" w:rsidR="002F2ED7" w:rsidRDefault="002F2E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5AF650" w14:textId="4E7A7493" w:rsidR="002F2ED7" w:rsidRPr="002F2ED7" w:rsidRDefault="002F2ED7" w:rsidP="002F2ED7">
      <w:pPr>
        <w:tabs>
          <w:tab w:val="left" w:pos="2320"/>
        </w:tabs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lastRenderedPageBreak/>
        <w:tab/>
      </w:r>
      <w:r w:rsidRPr="002F2ED7">
        <w:rPr>
          <w:rFonts w:ascii="Arial" w:eastAsia="Arial" w:hAnsi="Arial" w:cs="Arial"/>
          <w:bCs/>
        </w:rPr>
        <w:t>The technical architecture of this project follows a 3-tier model consisting of data sources, data processing, and visualization layers.Electricity consumption data is cleaned and processed before being stored and analyzed in Tableau to generate interactive dashboards for decision-making.</w:t>
      </w:r>
    </w:p>
    <w:p w14:paraId="573B5D72" w14:textId="77777777" w:rsidR="002F2ED7" w:rsidRDefault="002F2E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8CF383" w14:textId="0D42D03D" w:rsidR="002F2ED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TableGrid"/>
        <w:tblW w:w="13751" w:type="dxa"/>
        <w:tblLook w:val="04A0" w:firstRow="1" w:lastRow="0" w:firstColumn="1" w:lastColumn="0" w:noHBand="0" w:noVBand="1"/>
      </w:tblPr>
      <w:tblGrid>
        <w:gridCol w:w="744"/>
        <w:gridCol w:w="2765"/>
        <w:gridCol w:w="5456"/>
        <w:gridCol w:w="4786"/>
      </w:tblGrid>
      <w:tr w:rsidR="002F2ED7" w:rsidRPr="002F2ED7" w14:paraId="67735DA3" w14:textId="77777777" w:rsidTr="007261B0">
        <w:trPr>
          <w:trHeight w:val="537"/>
        </w:trPr>
        <w:tc>
          <w:tcPr>
            <w:tcW w:w="0" w:type="auto"/>
            <w:hideMark/>
          </w:tcPr>
          <w:p w14:paraId="46770297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S.No</w:t>
            </w:r>
          </w:p>
        </w:tc>
        <w:tc>
          <w:tcPr>
            <w:tcW w:w="0" w:type="auto"/>
            <w:hideMark/>
          </w:tcPr>
          <w:p w14:paraId="5EAB3E82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0" w:type="auto"/>
            <w:hideMark/>
          </w:tcPr>
          <w:p w14:paraId="6A89F164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48FE864F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Technology</w:t>
            </w:r>
          </w:p>
        </w:tc>
      </w:tr>
      <w:tr w:rsidR="002F2ED7" w:rsidRPr="002F2ED7" w14:paraId="4398AFE3" w14:textId="77777777" w:rsidTr="007261B0">
        <w:trPr>
          <w:trHeight w:val="537"/>
        </w:trPr>
        <w:tc>
          <w:tcPr>
            <w:tcW w:w="0" w:type="auto"/>
            <w:hideMark/>
          </w:tcPr>
          <w:p w14:paraId="4FDC275B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BDEB289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hideMark/>
          </w:tcPr>
          <w:p w14:paraId="397421DD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Users interact through dashboard</w:t>
            </w:r>
          </w:p>
        </w:tc>
        <w:tc>
          <w:tcPr>
            <w:tcW w:w="0" w:type="auto"/>
            <w:hideMark/>
          </w:tcPr>
          <w:p w14:paraId="3743EAEF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Tableau Dashboard (Web UI)</w:t>
            </w:r>
          </w:p>
        </w:tc>
      </w:tr>
      <w:tr w:rsidR="002F2ED7" w:rsidRPr="002F2ED7" w14:paraId="3F39E35D" w14:textId="77777777" w:rsidTr="007261B0">
        <w:trPr>
          <w:trHeight w:val="537"/>
        </w:trPr>
        <w:tc>
          <w:tcPr>
            <w:tcW w:w="0" w:type="auto"/>
            <w:hideMark/>
          </w:tcPr>
          <w:p w14:paraId="53A061DE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AD769A6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0" w:type="auto"/>
            <w:hideMark/>
          </w:tcPr>
          <w:p w14:paraId="44FCE3A4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Data cleaning &amp; preprocessing</w:t>
            </w:r>
          </w:p>
        </w:tc>
        <w:tc>
          <w:tcPr>
            <w:tcW w:w="0" w:type="auto"/>
            <w:hideMark/>
          </w:tcPr>
          <w:p w14:paraId="34B5D85B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Python (Pandas) / Excel</w:t>
            </w:r>
          </w:p>
        </w:tc>
      </w:tr>
      <w:tr w:rsidR="002F2ED7" w:rsidRPr="002F2ED7" w14:paraId="22B76DE7" w14:textId="77777777" w:rsidTr="007261B0">
        <w:trPr>
          <w:trHeight w:val="537"/>
        </w:trPr>
        <w:tc>
          <w:tcPr>
            <w:tcW w:w="0" w:type="auto"/>
            <w:hideMark/>
          </w:tcPr>
          <w:p w14:paraId="2AD44B7E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D60D90C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0" w:type="auto"/>
            <w:hideMark/>
          </w:tcPr>
          <w:p w14:paraId="777364A4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Data transformation &amp; calculated fields</w:t>
            </w:r>
          </w:p>
        </w:tc>
        <w:tc>
          <w:tcPr>
            <w:tcW w:w="0" w:type="auto"/>
            <w:hideMark/>
          </w:tcPr>
          <w:p w14:paraId="20E8EC21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Tableau Calculated Fields</w:t>
            </w:r>
          </w:p>
        </w:tc>
      </w:tr>
      <w:tr w:rsidR="002F2ED7" w:rsidRPr="002F2ED7" w14:paraId="032C6089" w14:textId="77777777" w:rsidTr="007261B0">
        <w:trPr>
          <w:trHeight w:val="537"/>
        </w:trPr>
        <w:tc>
          <w:tcPr>
            <w:tcW w:w="0" w:type="auto"/>
            <w:hideMark/>
          </w:tcPr>
          <w:p w14:paraId="72000E6E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7369829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0" w:type="auto"/>
            <w:hideMark/>
          </w:tcPr>
          <w:p w14:paraId="54781CA8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Filtering, ranking &amp; aggregation logic</w:t>
            </w:r>
          </w:p>
        </w:tc>
        <w:tc>
          <w:tcPr>
            <w:tcW w:w="0" w:type="auto"/>
            <w:hideMark/>
          </w:tcPr>
          <w:p w14:paraId="1EF048FA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Tableau Analytics Engine</w:t>
            </w:r>
          </w:p>
        </w:tc>
      </w:tr>
      <w:tr w:rsidR="002F2ED7" w:rsidRPr="002F2ED7" w14:paraId="0FD29A06" w14:textId="77777777" w:rsidTr="007261B0">
        <w:trPr>
          <w:trHeight w:val="537"/>
        </w:trPr>
        <w:tc>
          <w:tcPr>
            <w:tcW w:w="0" w:type="auto"/>
            <w:hideMark/>
          </w:tcPr>
          <w:p w14:paraId="588026B5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759DDC6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14:paraId="5D9DD49D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Stores cleaned electricity data</w:t>
            </w:r>
          </w:p>
        </w:tc>
        <w:tc>
          <w:tcPr>
            <w:tcW w:w="0" w:type="auto"/>
            <w:hideMark/>
          </w:tcPr>
          <w:p w14:paraId="0AF26328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MySQL / CSV</w:t>
            </w:r>
          </w:p>
        </w:tc>
      </w:tr>
      <w:tr w:rsidR="002F2ED7" w:rsidRPr="002F2ED7" w14:paraId="08F79E92" w14:textId="77777777" w:rsidTr="007261B0">
        <w:trPr>
          <w:trHeight w:val="522"/>
        </w:trPr>
        <w:tc>
          <w:tcPr>
            <w:tcW w:w="0" w:type="auto"/>
            <w:hideMark/>
          </w:tcPr>
          <w:p w14:paraId="1D6B9D44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47CFF50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0" w:type="auto"/>
            <w:hideMark/>
          </w:tcPr>
          <w:p w14:paraId="0A5B7017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Optional cloud storage</w:t>
            </w:r>
          </w:p>
        </w:tc>
        <w:tc>
          <w:tcPr>
            <w:tcW w:w="0" w:type="auto"/>
            <w:hideMark/>
          </w:tcPr>
          <w:p w14:paraId="70E7D587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AWS RDS / Google Cloud SQL</w:t>
            </w:r>
          </w:p>
        </w:tc>
      </w:tr>
      <w:tr w:rsidR="002F2ED7" w:rsidRPr="002F2ED7" w14:paraId="04CBA82C" w14:textId="77777777" w:rsidTr="007261B0">
        <w:trPr>
          <w:trHeight w:val="537"/>
        </w:trPr>
        <w:tc>
          <w:tcPr>
            <w:tcW w:w="0" w:type="auto"/>
            <w:hideMark/>
          </w:tcPr>
          <w:p w14:paraId="1E8B0AB4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57264FB1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0" w:type="auto"/>
            <w:hideMark/>
          </w:tcPr>
          <w:p w14:paraId="73CC0AE5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Dataset storage</w:t>
            </w:r>
          </w:p>
        </w:tc>
        <w:tc>
          <w:tcPr>
            <w:tcW w:w="0" w:type="auto"/>
            <w:hideMark/>
          </w:tcPr>
          <w:p w14:paraId="75CAEBF9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2F2ED7" w:rsidRPr="002F2ED7" w14:paraId="6F7A652F" w14:textId="77777777" w:rsidTr="007261B0">
        <w:trPr>
          <w:trHeight w:val="537"/>
        </w:trPr>
        <w:tc>
          <w:tcPr>
            <w:tcW w:w="0" w:type="auto"/>
            <w:hideMark/>
          </w:tcPr>
          <w:p w14:paraId="13FF4514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4309C05F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0" w:type="auto"/>
            <w:hideMark/>
          </w:tcPr>
          <w:p w14:paraId="6825C783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Government Electricity Open Data</w:t>
            </w:r>
          </w:p>
        </w:tc>
        <w:tc>
          <w:tcPr>
            <w:tcW w:w="0" w:type="auto"/>
            <w:hideMark/>
          </w:tcPr>
          <w:p w14:paraId="0C63E5FA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Government Open Data Portal</w:t>
            </w:r>
          </w:p>
        </w:tc>
      </w:tr>
      <w:tr w:rsidR="002F2ED7" w:rsidRPr="002F2ED7" w14:paraId="21A96A6C" w14:textId="77777777" w:rsidTr="007261B0">
        <w:trPr>
          <w:trHeight w:val="537"/>
        </w:trPr>
        <w:tc>
          <w:tcPr>
            <w:tcW w:w="0" w:type="auto"/>
            <w:hideMark/>
          </w:tcPr>
          <w:p w14:paraId="4588B336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284FF144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0" w:type="auto"/>
            <w:hideMark/>
          </w:tcPr>
          <w:p w14:paraId="1DE77E98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Weather API (Optional for analysis)</w:t>
            </w:r>
          </w:p>
        </w:tc>
        <w:tc>
          <w:tcPr>
            <w:tcW w:w="0" w:type="auto"/>
            <w:hideMark/>
          </w:tcPr>
          <w:p w14:paraId="54F04C3C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OpenWeather API</w:t>
            </w:r>
          </w:p>
        </w:tc>
      </w:tr>
      <w:tr w:rsidR="002F2ED7" w:rsidRPr="002F2ED7" w14:paraId="075C6533" w14:textId="77777777" w:rsidTr="007261B0">
        <w:trPr>
          <w:trHeight w:val="537"/>
        </w:trPr>
        <w:tc>
          <w:tcPr>
            <w:tcW w:w="0" w:type="auto"/>
            <w:hideMark/>
          </w:tcPr>
          <w:p w14:paraId="7B6475CA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5807CE4D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0" w:type="auto"/>
            <w:hideMark/>
          </w:tcPr>
          <w:p w14:paraId="3E824CFE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Forecasting electricity demand (optional extension)</w:t>
            </w:r>
          </w:p>
        </w:tc>
        <w:tc>
          <w:tcPr>
            <w:tcW w:w="0" w:type="auto"/>
            <w:hideMark/>
          </w:tcPr>
          <w:p w14:paraId="27D09121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Python (Scikit-learn)</w:t>
            </w:r>
          </w:p>
        </w:tc>
      </w:tr>
      <w:tr w:rsidR="002F2ED7" w:rsidRPr="002F2ED7" w14:paraId="606971AC" w14:textId="77777777" w:rsidTr="007261B0">
        <w:trPr>
          <w:trHeight w:val="537"/>
        </w:trPr>
        <w:tc>
          <w:tcPr>
            <w:tcW w:w="0" w:type="auto"/>
            <w:hideMark/>
          </w:tcPr>
          <w:p w14:paraId="7EA31091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50BF8FF9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0" w:type="auto"/>
            <w:hideMark/>
          </w:tcPr>
          <w:p w14:paraId="600322B0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Application Deployment</w:t>
            </w:r>
          </w:p>
        </w:tc>
        <w:tc>
          <w:tcPr>
            <w:tcW w:w="0" w:type="auto"/>
            <w:hideMark/>
          </w:tcPr>
          <w:p w14:paraId="7356B4F8" w14:textId="77777777" w:rsidR="002F2ED7" w:rsidRPr="002F2ED7" w:rsidRDefault="002F2ED7" w:rsidP="002F2ED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Local System / Tableau Server / AWS Cloud</w:t>
            </w:r>
          </w:p>
        </w:tc>
      </w:tr>
    </w:tbl>
    <w:p w14:paraId="1D2EBA3E" w14:textId="77777777" w:rsidR="002F2ED7" w:rsidRDefault="002F2E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947062" w14:textId="77777777" w:rsidR="007261B0" w:rsidRDefault="007261B0" w:rsidP="002F2E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DF21B2" w14:textId="77777777" w:rsidR="007261B0" w:rsidRDefault="007261B0" w:rsidP="002F2E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1F1DDE" w14:textId="77777777" w:rsidR="007261B0" w:rsidRDefault="007261B0" w:rsidP="002F2E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45426D" w14:textId="77777777" w:rsidR="007261B0" w:rsidRDefault="007261B0" w:rsidP="002F2E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976550" w14:textId="4E123FC4" w:rsidR="000D16DB" w:rsidRDefault="00000000" w:rsidP="002F2ED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13254" w:type="dxa"/>
        <w:tblLook w:val="04A0" w:firstRow="1" w:lastRow="0" w:firstColumn="1" w:lastColumn="0" w:noHBand="0" w:noVBand="1"/>
      </w:tblPr>
      <w:tblGrid>
        <w:gridCol w:w="767"/>
        <w:gridCol w:w="3037"/>
        <w:gridCol w:w="3941"/>
        <w:gridCol w:w="5509"/>
      </w:tblGrid>
      <w:tr w:rsidR="002F2ED7" w:rsidRPr="002F2ED7" w14:paraId="752A2091" w14:textId="77777777" w:rsidTr="007261B0">
        <w:trPr>
          <w:trHeight w:val="884"/>
        </w:trPr>
        <w:tc>
          <w:tcPr>
            <w:tcW w:w="0" w:type="auto"/>
            <w:hideMark/>
          </w:tcPr>
          <w:p w14:paraId="3F10B584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S.No</w:t>
            </w:r>
          </w:p>
        </w:tc>
        <w:tc>
          <w:tcPr>
            <w:tcW w:w="0" w:type="auto"/>
            <w:hideMark/>
          </w:tcPr>
          <w:p w14:paraId="7F1050BB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Characteristic</w:t>
            </w:r>
          </w:p>
        </w:tc>
        <w:tc>
          <w:tcPr>
            <w:tcW w:w="0" w:type="auto"/>
            <w:hideMark/>
          </w:tcPr>
          <w:p w14:paraId="2FF61696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0ECD4DB0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Technology</w:t>
            </w:r>
          </w:p>
        </w:tc>
      </w:tr>
      <w:tr w:rsidR="002F2ED7" w:rsidRPr="002F2ED7" w14:paraId="157A5311" w14:textId="77777777" w:rsidTr="007261B0">
        <w:trPr>
          <w:trHeight w:val="884"/>
        </w:trPr>
        <w:tc>
          <w:tcPr>
            <w:tcW w:w="0" w:type="auto"/>
            <w:hideMark/>
          </w:tcPr>
          <w:p w14:paraId="6C304D63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415D2C4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0" w:type="auto"/>
            <w:hideMark/>
          </w:tcPr>
          <w:p w14:paraId="2443702A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Libraries used for preprocessing</w:t>
            </w:r>
          </w:p>
        </w:tc>
        <w:tc>
          <w:tcPr>
            <w:tcW w:w="0" w:type="auto"/>
            <w:hideMark/>
          </w:tcPr>
          <w:p w14:paraId="4A32AF42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Python, Pandas, NumPy</w:t>
            </w:r>
          </w:p>
        </w:tc>
      </w:tr>
      <w:tr w:rsidR="002F2ED7" w:rsidRPr="002F2ED7" w14:paraId="0DFC19B1" w14:textId="77777777" w:rsidTr="007261B0">
        <w:trPr>
          <w:trHeight w:val="884"/>
        </w:trPr>
        <w:tc>
          <w:tcPr>
            <w:tcW w:w="0" w:type="auto"/>
            <w:hideMark/>
          </w:tcPr>
          <w:p w14:paraId="10D16FB9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DB7B6B1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0" w:type="auto"/>
            <w:hideMark/>
          </w:tcPr>
          <w:p w14:paraId="1BE87DC5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Access control for dashboard</w:t>
            </w:r>
          </w:p>
        </w:tc>
        <w:tc>
          <w:tcPr>
            <w:tcW w:w="0" w:type="auto"/>
            <w:hideMark/>
          </w:tcPr>
          <w:p w14:paraId="412D9D66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Tableau Authentication, HTTPS</w:t>
            </w:r>
          </w:p>
        </w:tc>
      </w:tr>
      <w:tr w:rsidR="002F2ED7" w:rsidRPr="002F2ED7" w14:paraId="41A141BE" w14:textId="77777777" w:rsidTr="007261B0">
        <w:trPr>
          <w:trHeight w:val="884"/>
        </w:trPr>
        <w:tc>
          <w:tcPr>
            <w:tcW w:w="0" w:type="auto"/>
            <w:hideMark/>
          </w:tcPr>
          <w:p w14:paraId="1B72414B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93F913F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hideMark/>
          </w:tcPr>
          <w:p w14:paraId="66B3DDCC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Can handle large datasets</w:t>
            </w:r>
          </w:p>
        </w:tc>
        <w:tc>
          <w:tcPr>
            <w:tcW w:w="0" w:type="auto"/>
            <w:hideMark/>
          </w:tcPr>
          <w:p w14:paraId="1D50D8FE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3-tier Architecture (Data → Logic → Presentation)</w:t>
            </w:r>
          </w:p>
        </w:tc>
      </w:tr>
      <w:tr w:rsidR="002F2ED7" w:rsidRPr="002F2ED7" w14:paraId="03F62E46" w14:textId="77777777" w:rsidTr="007261B0">
        <w:trPr>
          <w:trHeight w:val="884"/>
        </w:trPr>
        <w:tc>
          <w:tcPr>
            <w:tcW w:w="0" w:type="auto"/>
            <w:hideMark/>
          </w:tcPr>
          <w:p w14:paraId="6263FC13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30CA4DE1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hideMark/>
          </w:tcPr>
          <w:p w14:paraId="5C1A7692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Hosted on cloud or Tableau Server</w:t>
            </w:r>
          </w:p>
        </w:tc>
        <w:tc>
          <w:tcPr>
            <w:tcW w:w="0" w:type="auto"/>
            <w:hideMark/>
          </w:tcPr>
          <w:p w14:paraId="7E43A3F7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AWS / Tableau Server</w:t>
            </w:r>
          </w:p>
        </w:tc>
      </w:tr>
      <w:tr w:rsidR="002F2ED7" w:rsidRPr="002F2ED7" w14:paraId="5AC98BD1" w14:textId="77777777" w:rsidTr="007261B0">
        <w:trPr>
          <w:trHeight w:val="884"/>
        </w:trPr>
        <w:tc>
          <w:tcPr>
            <w:tcW w:w="0" w:type="auto"/>
            <w:hideMark/>
          </w:tcPr>
          <w:p w14:paraId="1659EA81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12861DC0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hideMark/>
          </w:tcPr>
          <w:p w14:paraId="3E2FFBC8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Fast query processing &amp; filters</w:t>
            </w:r>
          </w:p>
        </w:tc>
        <w:tc>
          <w:tcPr>
            <w:tcW w:w="0" w:type="auto"/>
            <w:hideMark/>
          </w:tcPr>
          <w:p w14:paraId="51DB07DD" w14:textId="77777777" w:rsidR="002F2ED7" w:rsidRPr="002F2ED7" w:rsidRDefault="002F2ED7" w:rsidP="002F2ED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F2ED7">
              <w:rPr>
                <w:rFonts w:ascii="Arial" w:eastAsia="Arial" w:hAnsi="Arial" w:cs="Arial"/>
              </w:rPr>
              <w:t>Tableau Extract (.hyper), Caching</w:t>
            </w:r>
          </w:p>
        </w:tc>
      </w:tr>
    </w:tbl>
    <w:p w14:paraId="2A16A02E" w14:textId="77777777" w:rsidR="000D16DB" w:rsidRDefault="000D16DB">
      <w:pPr>
        <w:rPr>
          <w:rFonts w:ascii="Arial" w:eastAsia="Arial" w:hAnsi="Arial" w:cs="Arial"/>
          <w:b/>
        </w:rPr>
      </w:pPr>
    </w:p>
    <w:p w14:paraId="410BD0C3" w14:textId="77777777" w:rsidR="000D16DB" w:rsidRDefault="000D16DB">
      <w:pPr>
        <w:rPr>
          <w:rFonts w:ascii="Arial" w:eastAsia="Arial" w:hAnsi="Arial" w:cs="Arial"/>
          <w:b/>
        </w:rPr>
      </w:pPr>
    </w:p>
    <w:p w14:paraId="7D54B0B0" w14:textId="77777777" w:rsidR="000D16DB" w:rsidRDefault="000D16DB">
      <w:pPr>
        <w:rPr>
          <w:rFonts w:ascii="Arial" w:eastAsia="Arial" w:hAnsi="Arial" w:cs="Arial"/>
          <w:b/>
        </w:rPr>
      </w:pPr>
    </w:p>
    <w:sectPr w:rsidR="000D16D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60B9D"/>
    <w:multiLevelType w:val="multilevel"/>
    <w:tmpl w:val="5BCC188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414004B"/>
    <w:multiLevelType w:val="multilevel"/>
    <w:tmpl w:val="B40495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13015745">
    <w:abstractNumId w:val="1"/>
  </w:num>
  <w:num w:numId="2" w16cid:durableId="31630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6DB"/>
    <w:rsid w:val="000D16DB"/>
    <w:rsid w:val="002F2ED7"/>
    <w:rsid w:val="00694E4A"/>
    <w:rsid w:val="006D7C17"/>
    <w:rsid w:val="007261B0"/>
    <w:rsid w:val="00B90348"/>
    <w:rsid w:val="00D1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6034"/>
  <w15:docId w15:val="{5B4162C0-888A-47E9-97EA-9B0D8807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Varsha Chinthapatla</cp:lastModifiedBy>
  <cp:revision>3</cp:revision>
  <dcterms:created xsi:type="dcterms:W3CDTF">2022-09-18T16:51:00Z</dcterms:created>
  <dcterms:modified xsi:type="dcterms:W3CDTF">2026-02-23T03:38:00Z</dcterms:modified>
</cp:coreProperties>
</file>