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FAF2" w14:textId="7C116816" w:rsidR="00D077E9" w:rsidRPr="00B81B4F" w:rsidRDefault="00D077E9" w:rsidP="00211AD9">
      <w:pPr>
        <w:jc w:val="both"/>
        <w:rPr>
          <w:color w:val="0F0D29" w:themeColor="text1"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24"/>
      </w:tblGrid>
      <w:tr w:rsidR="00B81B4F" w:rsidRPr="00B81B4F" w14:paraId="74730F8C" w14:textId="77777777" w:rsidTr="009A32BC">
        <w:trPr>
          <w:trHeight w:val="1639"/>
        </w:trPr>
        <w:tc>
          <w:tcPr>
            <w:tcW w:w="7224" w:type="dxa"/>
            <w:tcBorders>
              <w:top w:val="nil"/>
              <w:left w:val="nil"/>
              <w:bottom w:val="nil"/>
              <w:right w:val="nil"/>
            </w:tcBorders>
          </w:tcPr>
          <w:p w14:paraId="6D20D65A" w14:textId="7565FF17" w:rsidR="00D077E9" w:rsidRPr="00B81B4F" w:rsidRDefault="00D077E9" w:rsidP="00211AD9">
            <w:pPr>
              <w:ind w:left="-90" w:right="175"/>
              <w:jc w:val="both"/>
              <w:rPr>
                <w:color w:val="0F0D29" w:themeColor="text1"/>
              </w:rPr>
            </w:pPr>
            <w:r w:rsidRPr="00B81B4F">
              <w:rPr>
                <w:noProof/>
                <w:color w:val="0F0D29" w:themeColor="text1"/>
              </w:rPr>
              <mc:AlternateContent>
                <mc:Choice Requires="wps">
                  <w:drawing>
                    <wp:inline distT="0" distB="0" distL="0" distR="0" wp14:anchorId="22195BF7" wp14:editId="61928CA0">
                      <wp:extent cx="2489200" cy="1084521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9200" cy="108452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DFF135" w14:textId="6BEEC30A" w:rsidR="00D077E9" w:rsidRPr="00AD3FE4" w:rsidRDefault="00DA36F2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E7E6E6" w:themeColor="background2"/>
                                      <w:sz w:val="44"/>
                                      <w:szCs w:val="36"/>
                                    </w:rPr>
                                  </w:pPr>
                                  <w:r w:rsidRPr="00AD3FE4">
                                    <w:rPr>
                                      <w:color w:val="E7E6E6" w:themeColor="background2"/>
                                      <w:sz w:val="44"/>
                                      <w:szCs w:val="36"/>
                                    </w:rPr>
                                    <w:t>DATA VISUALIZATION</w:t>
                                  </w:r>
                                  <w:r w:rsidR="0037793E" w:rsidRPr="00AD3FE4">
                                    <w:rPr>
                                      <w:color w:val="E7E6E6" w:themeColor="background2"/>
                                      <w:sz w:val="44"/>
                                      <w:szCs w:val="36"/>
                                    </w:rPr>
                                    <w:t xml:space="preserve"> USING TABLEAU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2195BF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196pt;height:8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" filled="f" stroked="f" strokeweight=".5pt">
                      <v:textbox>
                        <w:txbxContent>
                          <w:p w14:paraId="05DFF135" w14:textId="6BEEC30A" w:rsidR="00D077E9" w:rsidRPr="00AD3FE4" w:rsidRDefault="00DA36F2" w:rsidP="00D077E9">
                            <w:pPr>
                              <w:pStyle w:val="Title"/>
                              <w:spacing w:after="0"/>
                              <w:rPr>
                                <w:color w:val="E7E6E6" w:themeColor="background2"/>
                                <w:sz w:val="44"/>
                                <w:szCs w:val="36"/>
                              </w:rPr>
                            </w:pPr>
                            <w:r w:rsidRPr="00AD3FE4">
                              <w:rPr>
                                <w:color w:val="E7E6E6" w:themeColor="background2"/>
                                <w:sz w:val="44"/>
                                <w:szCs w:val="36"/>
                              </w:rPr>
                              <w:t>DATA VISUALIZATION</w:t>
                            </w:r>
                            <w:r w:rsidR="0037793E" w:rsidRPr="00AD3FE4">
                              <w:rPr>
                                <w:color w:val="E7E6E6" w:themeColor="background2"/>
                                <w:sz w:val="44"/>
                                <w:szCs w:val="36"/>
                              </w:rPr>
                              <w:t xml:space="preserve"> USING TABLEAU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FCC1CA1" w14:textId="77777777" w:rsidR="00D077E9" w:rsidRPr="00B81B4F" w:rsidRDefault="00D077E9" w:rsidP="00211AD9">
            <w:pPr>
              <w:ind w:left="90"/>
              <w:jc w:val="both"/>
              <w:rPr>
                <w:color w:val="0F0D29" w:themeColor="text1"/>
              </w:rPr>
            </w:pPr>
            <w:r w:rsidRPr="00B81B4F">
              <w:rPr>
                <w:noProof/>
                <w:color w:val="0F0D29" w:themeColor="text1"/>
              </w:rPr>
              <mc:AlternateContent>
                <mc:Choice Requires="wps">
                  <w:drawing>
                    <wp:inline distT="0" distB="0" distL="0" distR="0" wp14:anchorId="45A9D446" wp14:editId="4921B76E">
                      <wp:extent cx="1390918" cy="0"/>
                      <wp:effectExtent l="0" t="12700" r="31750" b="254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86584D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" strokecolor="white [3212]" strokeweight="3pt">
                      <w10:anchorlock/>
                    </v:line>
                  </w:pict>
                </mc:Fallback>
              </mc:AlternateContent>
            </w:r>
          </w:p>
        </w:tc>
      </w:tr>
      <w:tr w:rsidR="00B81B4F" w:rsidRPr="00B81B4F" w14:paraId="1097EA38" w14:textId="77777777" w:rsidTr="00695252">
        <w:trPr>
          <w:trHeight w:val="2241"/>
        </w:trPr>
        <w:tc>
          <w:tcPr>
            <w:tcW w:w="7224" w:type="dxa"/>
            <w:tcBorders>
              <w:top w:val="nil"/>
              <w:left w:val="nil"/>
              <w:bottom w:val="nil"/>
              <w:right w:val="nil"/>
            </w:tcBorders>
          </w:tcPr>
          <w:p w14:paraId="6243B3C5" w14:textId="569CB623" w:rsidR="00DA36F2" w:rsidRDefault="00695252" w:rsidP="00211AD9">
            <w:pPr>
              <w:jc w:val="both"/>
              <w:rPr>
                <w:noProof/>
                <w:color w:val="0F0D29" w:themeColor="text1"/>
              </w:rPr>
            </w:pPr>
            <w:r w:rsidRPr="00B81B4F">
              <w:rPr>
                <w:noProof/>
                <w:color w:val="0F0D29" w:themeColor="text1"/>
              </w:rPr>
              <w:drawing>
                <wp:anchor distT="0" distB="0" distL="114300" distR="114300" simplePos="0" relativeHeight="251658240" behindDoc="1" locked="0" layoutInCell="1" allowOverlap="1" wp14:anchorId="1052F99A" wp14:editId="3C53A263">
                  <wp:simplePos x="0" y="0"/>
                  <wp:positionH relativeFrom="column">
                    <wp:posOffset>-1900563</wp:posOffset>
                  </wp:positionH>
                  <wp:positionV relativeFrom="page">
                    <wp:posOffset>-2468052</wp:posOffset>
                  </wp:positionV>
                  <wp:extent cx="10529791" cy="6493397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403" cy="6504258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D3FE4">
              <w:rPr>
                <w:noProof/>
                <w:color w:val="E7E6E6" w:themeColor="background2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58F47FBA" wp14:editId="3BD72E8D">
                      <wp:simplePos x="0" y="0"/>
                      <wp:positionH relativeFrom="column">
                        <wp:posOffset>-337981</wp:posOffset>
                      </wp:positionH>
                      <wp:positionV relativeFrom="page">
                        <wp:posOffset>-1414756</wp:posOffset>
                      </wp:positionV>
                      <wp:extent cx="3078866" cy="4710896"/>
                      <wp:effectExtent l="0" t="0" r="0" b="1270"/>
                      <wp:wrapNone/>
                      <wp:docPr id="3" name="Rectangle 3" descr="white rectangle for text on cov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8866" cy="4710896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100000">
                                    <a:schemeClr val="bg2">
                                      <a:lumMod val="50000"/>
                                    </a:schemeClr>
                                  </a:gs>
                                  <a:gs pos="9000">
                                    <a:schemeClr val="bg2">
                                      <a:lumMod val="10000"/>
                                    </a:schemeClr>
                                  </a:gs>
                                  <a:gs pos="100000">
                                    <a:schemeClr val="accent5">
                                      <a:alpha val="27000"/>
                                      <a:lumMod val="18415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89D752" id="Rectangle 3" o:spid="_x0000_s1026" alt="white rectangle for text on cover" style="position:absolute;margin-left:-26.6pt;margin-top:-111.4pt;width:242.45pt;height:370.9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" fillcolor="#161616 [334]" stroked="f" strokeweight="2pt">
                      <v:fill opacity="17694f" color2="#1b2c22 [584]" focusposition=".5,.5" focussize="" colors="0 #181717;5898f #181717;1 #767171" focus="100%" type="gradientRadial"/>
                      <w10:wrap anchory="page"/>
                    </v:rect>
                  </w:pict>
                </mc:Fallback>
              </mc:AlternateContent>
            </w:r>
          </w:p>
          <w:p w14:paraId="7D285D80" w14:textId="0BB68376" w:rsidR="00DA36F2" w:rsidRPr="0037793E" w:rsidRDefault="00DA36F2" w:rsidP="00211AD9">
            <w:pPr>
              <w:jc w:val="both"/>
              <w:rPr>
                <w:noProof/>
                <w:color w:val="FF7E79"/>
              </w:rPr>
            </w:pPr>
            <w:r w:rsidRPr="00AD3FE4">
              <w:rPr>
                <w:noProof/>
                <w:color w:val="E7E6E6" w:themeColor="background2"/>
                <w:sz w:val="32"/>
                <w:szCs w:val="32"/>
              </w:rPr>
              <w:t>ASSIGNMENT</w:t>
            </w:r>
            <w:r w:rsidR="0037793E" w:rsidRPr="00AD3FE4">
              <w:rPr>
                <w:noProof/>
                <w:color w:val="E7E6E6" w:themeColor="background2"/>
                <w:sz w:val="32"/>
                <w:szCs w:val="32"/>
              </w:rPr>
              <w:t xml:space="preserve"> </w:t>
            </w:r>
            <w:r w:rsidR="00695252">
              <w:rPr>
                <w:noProof/>
                <w:color w:val="E7E6E6" w:themeColor="background2"/>
                <w:sz w:val="32"/>
                <w:szCs w:val="32"/>
              </w:rPr>
              <w:t>5</w:t>
            </w:r>
          </w:p>
        </w:tc>
      </w:tr>
      <w:tr w:rsidR="00B81B4F" w:rsidRPr="00B81B4F" w14:paraId="29EF9CF2" w14:textId="77777777" w:rsidTr="009A32BC">
        <w:trPr>
          <w:trHeight w:val="1879"/>
        </w:trPr>
        <w:tc>
          <w:tcPr>
            <w:tcW w:w="7224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color w:val="FFFFFF" w:themeColor="background1"/>
              </w:rPr>
              <w:id w:val="1080870105"/>
              <w:placeholder>
                <w:docPart w:val="118D75CAAA68A3478666B8980EDC821C"/>
              </w:placeholder>
              <w15:appearance w15:val="hidden"/>
            </w:sdtPr>
            <w:sdtContent>
              <w:p w14:paraId="2F011D6B" w14:textId="63AB4F23" w:rsidR="00D077E9" w:rsidRPr="00B60ED4" w:rsidRDefault="00695252" w:rsidP="00211AD9">
                <w:pPr>
                  <w:jc w:val="both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November 6, 2022</w:t>
                </w:r>
                <w:r w:rsidR="00D206DD" w:rsidRPr="00B60ED4">
                  <w:rPr>
                    <w:rStyle w:val="SubtitleChar"/>
                    <w:b/>
                    <w:bCs/>
                    <w:color w:val="FFFFFF" w:themeColor="background1"/>
                  </w:rPr>
                  <w:t>.</w:t>
                </w:r>
              </w:p>
            </w:sdtContent>
          </w:sdt>
          <w:p w14:paraId="58D258C1" w14:textId="1F1FDDC8" w:rsidR="00D077E9" w:rsidRPr="00B60ED4" w:rsidRDefault="00D077E9" w:rsidP="00211AD9">
            <w:pPr>
              <w:jc w:val="both"/>
              <w:rPr>
                <w:noProof/>
                <w:color w:val="FFFFFF" w:themeColor="background1"/>
                <w:sz w:val="10"/>
                <w:szCs w:val="10"/>
              </w:rPr>
            </w:pPr>
            <w:r w:rsidRPr="00B60ED4">
              <w:rPr>
                <w:noProof/>
                <w:color w:val="FFFFFF" w:themeColor="background1"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271571BC" wp14:editId="2D86D97E">
                      <wp:extent cx="1493949" cy="0"/>
                      <wp:effectExtent l="0" t="12700" r="30480" b="2540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7F056C1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&#13;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18A3B783" w14:textId="2C1061C9" w:rsidR="00D077E9" w:rsidRPr="00B60ED4" w:rsidRDefault="00D077E9" w:rsidP="00211AD9">
            <w:pPr>
              <w:jc w:val="both"/>
              <w:rPr>
                <w:noProof/>
                <w:color w:val="FFFFFF" w:themeColor="background1"/>
                <w:sz w:val="10"/>
                <w:szCs w:val="10"/>
              </w:rPr>
            </w:pPr>
          </w:p>
          <w:p w14:paraId="5BC3D66F" w14:textId="77777777" w:rsidR="00D077E9" w:rsidRPr="00B60ED4" w:rsidRDefault="00D077E9" w:rsidP="00211AD9">
            <w:pPr>
              <w:ind w:right="3170"/>
              <w:jc w:val="both"/>
              <w:rPr>
                <w:noProof/>
                <w:color w:val="FFFFFF" w:themeColor="background1"/>
                <w:sz w:val="10"/>
                <w:szCs w:val="10"/>
              </w:rPr>
            </w:pPr>
          </w:p>
          <w:sdt>
            <w:sdtPr>
              <w:rPr>
                <w:color w:val="FFFFFF" w:themeColor="background1"/>
              </w:rPr>
              <w:id w:val="-1740469667"/>
              <w:placeholder>
                <w:docPart w:val="54BCE4D07AF351448FFCAE04F7D4231E"/>
              </w:placeholder>
              <w15:appearance w15:val="hidden"/>
            </w:sdtPr>
            <w:sdtContent>
              <w:p w14:paraId="30FC900F" w14:textId="514E9C40" w:rsidR="00DC6FCC" w:rsidRPr="00B60ED4" w:rsidRDefault="00F82593" w:rsidP="00695252">
                <w:pPr>
                  <w:ind w:right="3170"/>
                  <w:rPr>
                    <w:color w:val="FFFFFF" w:themeColor="background1"/>
                  </w:rPr>
                </w:pPr>
                <w:r w:rsidRPr="00B60ED4">
                  <w:rPr>
                    <w:color w:val="FFFFFF" w:themeColor="background1"/>
                  </w:rPr>
                  <w:t>INDIANA</w:t>
                </w:r>
                <w:r w:rsidR="00695252">
                  <w:rPr>
                    <w:color w:val="FFFFFF" w:themeColor="background1"/>
                  </w:rPr>
                  <w:t xml:space="preserve"> </w:t>
                </w:r>
                <w:r w:rsidRPr="00B60ED4">
                  <w:rPr>
                    <w:color w:val="FFFFFF" w:themeColor="background1"/>
                  </w:rPr>
                  <w:t>UNIVERSITY (BLOOMINGTON)</w:t>
                </w:r>
              </w:p>
              <w:p w14:paraId="030642DC" w14:textId="73737FD9" w:rsidR="00D077E9" w:rsidRPr="00B60ED4" w:rsidRDefault="00000000" w:rsidP="00695252">
                <w:pPr>
                  <w:ind w:right="3170"/>
                  <w:rPr>
                    <w:color w:val="FFFFFF" w:themeColor="background1"/>
                  </w:rPr>
                </w:pPr>
              </w:p>
            </w:sdtContent>
          </w:sdt>
          <w:p w14:paraId="223F9FEE" w14:textId="4F690A20" w:rsidR="00D077E9" w:rsidRPr="00B60ED4" w:rsidRDefault="00D077E9" w:rsidP="00695252">
            <w:pPr>
              <w:ind w:right="3170"/>
              <w:rPr>
                <w:color w:val="FFFFFF" w:themeColor="background1"/>
              </w:rPr>
            </w:pPr>
            <w:r w:rsidRPr="00B60ED4">
              <w:rPr>
                <w:color w:val="FFFFFF" w:themeColor="background1"/>
              </w:rPr>
              <w:t xml:space="preserve">Authored by: </w:t>
            </w:r>
            <w:sdt>
              <w:sdtPr>
                <w:rPr>
                  <w:color w:val="FFFFFF" w:themeColor="background1"/>
                </w:rPr>
                <w:alias w:val="Your Name"/>
                <w:tag w:val="Your Name"/>
                <w:id w:val="-180584491"/>
                <w:placeholder>
                  <w:docPart w:val="FFE383B15179454781932A84B06DEC8D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F82593" w:rsidRPr="00B60ED4">
                  <w:rPr>
                    <w:color w:val="FFFFFF" w:themeColor="background1"/>
                  </w:rPr>
                  <w:t>VARSHA R</w:t>
                </w:r>
                <w:r w:rsidR="00F82593" w:rsidRPr="00B60ED4">
                  <w:rPr>
                    <w:color w:val="FFFFFF" w:themeColor="background1"/>
                  </w:rPr>
                  <w:br/>
                  <w:t>IU ID: 2000751388</w:t>
                </w:r>
                <w:r w:rsidR="00F82593" w:rsidRPr="00B60ED4">
                  <w:rPr>
                    <w:color w:val="FFFFFF" w:themeColor="background1"/>
                  </w:rPr>
                  <w:br/>
                </w:r>
                <w:r w:rsidR="00D206DD" w:rsidRPr="00B60ED4">
                  <w:rPr>
                    <w:color w:val="FFFFFF" w:themeColor="background1"/>
                  </w:rPr>
                  <w:t xml:space="preserve">Sem: </w:t>
                </w:r>
                <w:r w:rsidR="00DA36F2" w:rsidRPr="00B60ED4">
                  <w:rPr>
                    <w:color w:val="FFFFFF" w:themeColor="background1"/>
                  </w:rPr>
                  <w:t>Fall</w:t>
                </w:r>
                <w:r w:rsidR="00D206DD" w:rsidRPr="00B60ED4">
                  <w:rPr>
                    <w:color w:val="FFFFFF" w:themeColor="background1"/>
                  </w:rPr>
                  <w:t xml:space="preserve"> 2022</w:t>
                </w:r>
              </w:sdtContent>
            </w:sdt>
          </w:p>
          <w:p w14:paraId="7DE7352B" w14:textId="77777777" w:rsidR="00D077E9" w:rsidRPr="00B81B4F" w:rsidRDefault="00D077E9" w:rsidP="00211AD9">
            <w:pPr>
              <w:jc w:val="both"/>
              <w:rPr>
                <w:noProof/>
                <w:color w:val="0F0D29" w:themeColor="text1"/>
                <w:sz w:val="10"/>
                <w:szCs w:val="10"/>
              </w:rPr>
            </w:pPr>
          </w:p>
        </w:tc>
      </w:tr>
    </w:tbl>
    <w:p w14:paraId="7886907F" w14:textId="175F815A" w:rsidR="00B81B4F" w:rsidRPr="00B81B4F" w:rsidRDefault="00D077E9" w:rsidP="00211AD9">
      <w:pPr>
        <w:spacing w:after="200"/>
        <w:jc w:val="both"/>
        <w:rPr>
          <w:color w:val="0F0D29" w:themeColor="text1"/>
        </w:rPr>
      </w:pPr>
      <w:r w:rsidRPr="00B81B4F">
        <w:rPr>
          <w:noProof/>
          <w:color w:val="0F0D29" w:themeColor="text1"/>
        </w:rPr>
        <w:drawing>
          <wp:anchor distT="0" distB="0" distL="114300" distR="114300" simplePos="0" relativeHeight="251657215" behindDoc="1" locked="0" layoutInCell="1" allowOverlap="1" wp14:anchorId="60B5F331" wp14:editId="4C33E407">
            <wp:simplePos x="0" y="0"/>
            <wp:positionH relativeFrom="column">
              <wp:posOffset>-754380</wp:posOffset>
            </wp:positionH>
            <wp:positionV relativeFrom="paragraph">
              <wp:posOffset>4990690</wp:posOffset>
            </wp:positionV>
            <wp:extent cx="7974957" cy="4331697"/>
            <wp:effectExtent l="0" t="0" r="1270" b="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4957" cy="433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1B4F">
        <w:rPr>
          <w:color w:val="0F0D29" w:themeColor="text1"/>
        </w:rPr>
        <w:br w:type="page"/>
      </w:r>
    </w:p>
    <w:p w14:paraId="4093E8C4" w14:textId="05557F8C" w:rsidR="00F56B19" w:rsidRPr="008225DB" w:rsidRDefault="00DE40E3" w:rsidP="00211AD9">
      <w:pPr>
        <w:pStyle w:val="Heading1"/>
        <w:ind w:right="126"/>
        <w:jc w:val="both"/>
        <w:rPr>
          <w:rFonts w:cstheme="majorHAnsi"/>
          <w:color w:val="0F0D29" w:themeColor="text1"/>
          <w:sz w:val="40"/>
          <w:szCs w:val="40"/>
        </w:rPr>
      </w:pPr>
      <w:r w:rsidRPr="008225DB">
        <w:rPr>
          <w:rFonts w:cstheme="majorHAnsi"/>
          <w:color w:val="0F0D29" w:themeColor="text1"/>
          <w:sz w:val="40"/>
          <w:szCs w:val="40"/>
        </w:rPr>
        <w:lastRenderedPageBreak/>
        <w:t>Introduction</w:t>
      </w:r>
    </w:p>
    <w:tbl>
      <w:tblPr>
        <w:tblW w:w="10343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553"/>
      </w:tblGrid>
      <w:tr w:rsidR="00344F1D" w:rsidRPr="008225DB" w14:paraId="6DCF8403" w14:textId="77777777" w:rsidTr="006817BF">
        <w:trPr>
          <w:trHeight w:val="12132"/>
        </w:trPr>
        <w:tc>
          <w:tcPr>
            <w:tcW w:w="10343" w:type="dxa"/>
          </w:tcPr>
          <w:p w14:paraId="06F0B7B3" w14:textId="77777777" w:rsidR="00F56B19" w:rsidRPr="008225DB" w:rsidRDefault="00F56B19" w:rsidP="00211AD9">
            <w:pPr>
              <w:pStyle w:val="NormalWeb"/>
              <w:ind w:right="126"/>
              <w:jc w:val="both"/>
              <w:rPr>
                <w:rFonts w:asciiTheme="majorHAnsi" w:hAnsiTheme="majorHAnsi" w:cstheme="majorHAnsi"/>
                <w:color w:val="0F0D29" w:themeColor="text1"/>
                <w:sz w:val="2"/>
                <w:szCs w:val="2"/>
              </w:rPr>
            </w:pPr>
          </w:p>
          <w:p w14:paraId="60DFA229" w14:textId="58501DC9" w:rsidR="00E43558" w:rsidRPr="008225DB" w:rsidRDefault="00E43558" w:rsidP="008225DB">
            <w:pPr>
              <w:spacing w:line="360" w:lineRule="auto"/>
              <w:ind w:right="647"/>
              <w:jc w:val="both"/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Data visualization is achieved using Tableau, a software package focusing on business intelligence (BI). The word tableau refers to a graphic representation or description. As a novice with Tableau, I have experimented with the software and built a few visualizations.</w:t>
            </w:r>
            <w:r w:rsidR="0035220A"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 xml:space="preserve"> I have tried to implement some of my learnings from this tableau course</w:t>
            </w:r>
            <w:r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 xml:space="preserve"> The purpose of this report is to discuss these visualizations. For each graph, the following information will be discussed:</w:t>
            </w:r>
          </w:p>
          <w:p w14:paraId="53D6BF99" w14:textId="77777777" w:rsidR="00E43558" w:rsidRPr="008225DB" w:rsidRDefault="00E43558" w:rsidP="008225DB">
            <w:pPr>
              <w:spacing w:line="360" w:lineRule="auto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F05FCA8" w14:textId="2794E142" w:rsidR="00DA36F2" w:rsidRPr="008225DB" w:rsidRDefault="004F6603" w:rsidP="008225DB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 w:line="360" w:lineRule="auto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</w:rPr>
              <w:t>Plots built using th</w:t>
            </w:r>
            <w:r w:rsidR="00AD3FE4" w:rsidRPr="008225DB">
              <w:rPr>
                <w:rFonts w:asciiTheme="majorHAnsi" w:hAnsiTheme="majorHAnsi" w:cstheme="majorHAnsi"/>
                <w:color w:val="0F0D29" w:themeColor="text1"/>
              </w:rPr>
              <w:t>e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 dataset</w:t>
            </w:r>
            <w:r w:rsidR="00AD3FE4" w:rsidRPr="008225DB">
              <w:rPr>
                <w:rFonts w:asciiTheme="majorHAnsi" w:hAnsiTheme="majorHAnsi" w:cstheme="majorHAnsi"/>
                <w:color w:val="0F0D29" w:themeColor="text1"/>
              </w:rPr>
              <w:t>.</w:t>
            </w:r>
          </w:p>
          <w:p w14:paraId="3F470224" w14:textId="69FCD8B8" w:rsidR="00CC4F5D" w:rsidRPr="008225DB" w:rsidRDefault="004F6603" w:rsidP="008225DB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 w:line="360" w:lineRule="auto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</w:rPr>
              <w:t>Plot analysis</w:t>
            </w:r>
            <w:r w:rsidR="009C55A1" w:rsidRPr="008225DB">
              <w:rPr>
                <w:rFonts w:asciiTheme="majorHAnsi" w:hAnsiTheme="majorHAnsi" w:cstheme="majorHAnsi"/>
                <w:color w:val="0F0D29" w:themeColor="text1"/>
              </w:rPr>
              <w:t xml:space="preserve"> and inferences.</w:t>
            </w:r>
          </w:p>
          <w:p w14:paraId="10556ACC" w14:textId="1EC562DD" w:rsidR="00BD3245" w:rsidRPr="008225DB" w:rsidRDefault="00BD3245" w:rsidP="009C55A1">
            <w:pPr>
              <w:pStyle w:val="NormalWeb"/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3E7AC7D" w14:textId="08B89DC8" w:rsidR="00DE40E3" w:rsidRPr="008225DB" w:rsidRDefault="004F6603" w:rsidP="00211AD9">
            <w:pPr>
              <w:pStyle w:val="Heading1"/>
              <w:ind w:right="126"/>
              <w:jc w:val="both"/>
              <w:rPr>
                <w:rFonts w:cstheme="majorHAnsi"/>
                <w:color w:val="0F0D29" w:themeColor="text1"/>
                <w:sz w:val="40"/>
                <w:szCs w:val="40"/>
              </w:rPr>
            </w:pPr>
            <w:r w:rsidRPr="008225DB">
              <w:rPr>
                <w:rFonts w:cstheme="majorHAnsi"/>
                <w:color w:val="0F0D29" w:themeColor="text1"/>
                <w:sz w:val="40"/>
                <w:szCs w:val="40"/>
              </w:rPr>
              <w:t>Dataset</w:t>
            </w:r>
          </w:p>
          <w:p w14:paraId="2D89B1E9" w14:textId="77777777" w:rsidR="008225DB" w:rsidRPr="008225DB" w:rsidRDefault="008225DB" w:rsidP="00211AD9">
            <w:pPr>
              <w:pStyle w:val="Heading1"/>
              <w:ind w:right="126"/>
              <w:jc w:val="both"/>
              <w:rPr>
                <w:rFonts w:cstheme="majorHAnsi"/>
                <w:color w:val="0F0D29" w:themeColor="text1"/>
                <w:sz w:val="2"/>
                <w:szCs w:val="2"/>
              </w:rPr>
            </w:pPr>
          </w:p>
          <w:p w14:paraId="1B0BFFBE" w14:textId="329EC5FE" w:rsidR="00E43558" w:rsidRPr="008225DB" w:rsidRDefault="00E43558" w:rsidP="008225DB">
            <w:pPr>
              <w:spacing w:line="360" w:lineRule="auto"/>
              <w:ind w:right="647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 xml:space="preserve">For the visualizations, we will use the following </w:t>
            </w:r>
            <w:r w:rsidR="0035220A"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 xml:space="preserve">given </w:t>
            </w:r>
            <w:r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 xml:space="preserve">dataset </w:t>
            </w:r>
            <w:r w:rsidR="0035220A"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that contains a</w:t>
            </w:r>
            <w:r w:rsidR="009C55A1"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round a</w:t>
            </w:r>
            <w:r w:rsidR="0035220A"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 xml:space="preserve"> year’s worth of </w:t>
            </w:r>
            <w:r w:rsidR="009C55A1"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 xml:space="preserve">medical related </w:t>
            </w:r>
            <w:r w:rsidR="0035220A"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data.</w:t>
            </w:r>
            <w:r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 </w:t>
            </w:r>
            <w:r w:rsidR="009C55A1"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The dataset explores state-level data on a variety of COVID-19 metrics, including the latest hotspots, tests, hospitalizations, and deaths.</w:t>
            </w:r>
          </w:p>
          <w:p w14:paraId="611DA25D" w14:textId="77777777" w:rsidR="0035220A" w:rsidRPr="008225DB" w:rsidRDefault="0035220A" w:rsidP="008225DB">
            <w:pPr>
              <w:spacing w:line="360" w:lineRule="auto"/>
              <w:ind w:right="647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084E2C09" w14:textId="101E7340" w:rsidR="009C55A1" w:rsidRPr="008225DB" w:rsidRDefault="0035220A" w:rsidP="008225DB">
            <w:pPr>
              <w:spacing w:line="360" w:lineRule="auto"/>
              <w:ind w:right="647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Name: </w:t>
            </w:r>
            <w:r w:rsidR="009C55A1" w:rsidRPr="008225DB">
              <w:rPr>
                <w:rFonts w:asciiTheme="majorHAnsi" w:hAnsiTheme="majorHAnsi" w:cstheme="majorHAnsi"/>
                <w:color w:val="0F0D29" w:themeColor="text1"/>
              </w:rPr>
              <w:t>T</w:t>
            </w:r>
            <w:r w:rsidR="009C55A1" w:rsidRPr="008225DB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he State Dataset on the COVID-19 pandemic for the US</w:t>
            </w:r>
          </w:p>
          <w:p w14:paraId="19688DAE" w14:textId="77777777" w:rsidR="009C55A1" w:rsidRPr="008225DB" w:rsidRDefault="009C55A1" w:rsidP="008225DB">
            <w:pPr>
              <w:spacing w:line="360" w:lineRule="auto"/>
              <w:ind w:right="647"/>
              <w:jc w:val="both"/>
              <w:rPr>
                <w:rFonts w:asciiTheme="majorHAnsi" w:hAnsiTheme="majorHAnsi" w:cstheme="majorHAnsi"/>
                <w:color w:val="123654"/>
              </w:rPr>
            </w:pPr>
          </w:p>
          <w:p w14:paraId="2C35E4BA" w14:textId="77777777" w:rsidR="009C55A1" w:rsidRPr="008225DB" w:rsidRDefault="009C55A1" w:rsidP="008225DB">
            <w:pPr>
              <w:spacing w:line="360" w:lineRule="auto"/>
              <w:ind w:right="647"/>
              <w:rPr>
                <w:rFonts w:asciiTheme="majorHAnsi" w:hAnsiTheme="majorHAnsi" w:cstheme="majorHAnsi"/>
                <w:color w:val="123654"/>
              </w:rPr>
            </w:pPr>
            <w:r w:rsidRPr="008225DB">
              <w:rPr>
                <w:rFonts w:asciiTheme="majorHAnsi" w:hAnsiTheme="majorHAnsi" w:cstheme="majorHAnsi"/>
                <w:color w:val="123654"/>
              </w:rPr>
              <w:t>Let’s discuss a few attributes from the dataset that we will be using for the visualizations.</w:t>
            </w:r>
          </w:p>
          <w:p w14:paraId="3E8DD69C" w14:textId="242C2C22" w:rsidR="009C55A1" w:rsidRPr="008225DB" w:rsidRDefault="009C55A1" w:rsidP="008225DB">
            <w:pPr>
              <w:spacing w:line="360" w:lineRule="auto"/>
              <w:ind w:right="647"/>
              <w:rPr>
                <w:rFonts w:asciiTheme="majorHAnsi" w:hAnsiTheme="majorHAnsi" w:cstheme="majorHAnsi"/>
                <w:color w:val="123654"/>
              </w:rPr>
            </w:pPr>
            <w:r w:rsidRPr="008225DB">
              <w:rPr>
                <w:rFonts w:asciiTheme="majorHAnsi" w:hAnsiTheme="majorHAnsi" w:cstheme="majorHAnsi"/>
                <w:color w:val="123654"/>
              </w:rPr>
              <w:t xml:space="preserve">Date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 xml:space="preserve">                        </w:t>
            </w:r>
            <w:r w:rsidRPr="008225DB">
              <w:rPr>
                <w:rFonts w:asciiTheme="majorHAnsi" w:hAnsiTheme="majorHAnsi" w:cstheme="majorHAnsi"/>
                <w:color w:val="123654"/>
              </w:rPr>
              <w:t>– Holds the dates of when the data was collected</w:t>
            </w:r>
          </w:p>
          <w:p w14:paraId="64DC153F" w14:textId="370D13EE" w:rsidR="009C55A1" w:rsidRPr="008225DB" w:rsidRDefault="009C55A1" w:rsidP="008225DB">
            <w:pPr>
              <w:spacing w:line="360" w:lineRule="auto"/>
              <w:ind w:right="647"/>
              <w:rPr>
                <w:rFonts w:asciiTheme="majorHAnsi" w:hAnsiTheme="majorHAnsi" w:cstheme="majorHAnsi"/>
                <w:color w:val="123654"/>
              </w:rPr>
            </w:pPr>
            <w:r w:rsidRPr="008225DB">
              <w:rPr>
                <w:rFonts w:asciiTheme="majorHAnsi" w:hAnsiTheme="majorHAnsi" w:cstheme="majorHAnsi"/>
                <w:color w:val="123654"/>
              </w:rPr>
              <w:t xml:space="preserve">State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 xml:space="preserve">                       </w:t>
            </w:r>
            <w:r w:rsidRPr="008225DB">
              <w:rPr>
                <w:rFonts w:asciiTheme="majorHAnsi" w:hAnsiTheme="majorHAnsi" w:cstheme="majorHAnsi"/>
                <w:color w:val="123654"/>
              </w:rPr>
              <w:t xml:space="preserve">– Location of the data collected </w:t>
            </w:r>
          </w:p>
          <w:p w14:paraId="70E91827" w14:textId="66755630" w:rsidR="009C55A1" w:rsidRPr="008225DB" w:rsidRDefault="009C55A1" w:rsidP="008225DB">
            <w:pPr>
              <w:spacing w:line="360" w:lineRule="auto"/>
              <w:ind w:right="647"/>
              <w:rPr>
                <w:rFonts w:asciiTheme="majorHAnsi" w:hAnsiTheme="majorHAnsi" w:cstheme="majorHAnsi"/>
                <w:color w:val="123654"/>
              </w:rPr>
            </w:pPr>
            <w:r w:rsidRPr="008225DB">
              <w:rPr>
                <w:rFonts w:asciiTheme="majorHAnsi" w:hAnsiTheme="majorHAnsi" w:cstheme="majorHAnsi"/>
                <w:color w:val="123654"/>
              </w:rPr>
              <w:t xml:space="preserve">Death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 xml:space="preserve">                      </w:t>
            </w:r>
            <w:r w:rsidRPr="008225DB">
              <w:rPr>
                <w:rFonts w:asciiTheme="majorHAnsi" w:hAnsiTheme="majorHAnsi" w:cstheme="majorHAnsi"/>
                <w:color w:val="123654"/>
              </w:rPr>
              <w:t>– Number of deaths</w:t>
            </w:r>
          </w:p>
          <w:p w14:paraId="54AEC2B3" w14:textId="6815EEDF" w:rsidR="009C55A1" w:rsidRPr="008225DB" w:rsidRDefault="009C55A1" w:rsidP="008225DB">
            <w:pPr>
              <w:spacing w:line="360" w:lineRule="auto"/>
              <w:ind w:right="647"/>
              <w:rPr>
                <w:rFonts w:asciiTheme="majorHAnsi" w:hAnsiTheme="majorHAnsi" w:cstheme="majorHAnsi"/>
                <w:color w:val="123654"/>
              </w:rPr>
            </w:pPr>
            <w:r w:rsidRPr="008225DB">
              <w:rPr>
                <w:rFonts w:asciiTheme="majorHAnsi" w:hAnsiTheme="majorHAnsi" w:cstheme="majorHAnsi"/>
                <w:color w:val="123654"/>
              </w:rPr>
              <w:t xml:space="preserve">Hospitalized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 xml:space="preserve">            </w:t>
            </w:r>
            <w:r w:rsidRPr="008225DB">
              <w:rPr>
                <w:rFonts w:asciiTheme="majorHAnsi" w:hAnsiTheme="majorHAnsi" w:cstheme="majorHAnsi"/>
                <w:color w:val="123654"/>
              </w:rPr>
              <w:t>– Number of individuals hospitalized</w:t>
            </w:r>
          </w:p>
          <w:p w14:paraId="178E5428" w14:textId="2C48076F" w:rsidR="009C55A1" w:rsidRPr="008225DB" w:rsidRDefault="009C55A1" w:rsidP="008225DB">
            <w:pPr>
              <w:spacing w:line="360" w:lineRule="auto"/>
              <w:ind w:right="647"/>
              <w:rPr>
                <w:rFonts w:asciiTheme="majorHAnsi" w:hAnsiTheme="majorHAnsi" w:cstheme="majorHAnsi"/>
                <w:color w:val="123654"/>
              </w:rPr>
            </w:pPr>
            <w:r w:rsidRPr="008225DB">
              <w:rPr>
                <w:rFonts w:asciiTheme="majorHAnsi" w:hAnsiTheme="majorHAnsi" w:cstheme="majorHAnsi"/>
                <w:color w:val="123654"/>
              </w:rPr>
              <w:t xml:space="preserve">Negative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 xml:space="preserve">                 </w:t>
            </w:r>
            <w:r w:rsidRPr="008225DB">
              <w:rPr>
                <w:rFonts w:asciiTheme="majorHAnsi" w:hAnsiTheme="majorHAnsi" w:cstheme="majorHAnsi"/>
                <w:color w:val="123654"/>
              </w:rPr>
              <w:t xml:space="preserve">– Number of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>test results that turned out to be negative</w:t>
            </w:r>
          </w:p>
          <w:p w14:paraId="05AF8FF6" w14:textId="13BC7D18" w:rsidR="009C55A1" w:rsidRPr="008225DB" w:rsidRDefault="009C55A1" w:rsidP="008225DB">
            <w:pPr>
              <w:spacing w:line="360" w:lineRule="auto"/>
              <w:ind w:right="647"/>
              <w:rPr>
                <w:rFonts w:asciiTheme="majorHAnsi" w:hAnsiTheme="majorHAnsi" w:cstheme="majorHAnsi"/>
                <w:color w:val="123654"/>
              </w:rPr>
            </w:pPr>
            <w:r w:rsidRPr="008225DB">
              <w:rPr>
                <w:rFonts w:asciiTheme="majorHAnsi" w:hAnsiTheme="majorHAnsi" w:cstheme="majorHAnsi"/>
                <w:color w:val="123654"/>
              </w:rPr>
              <w:t xml:space="preserve">Positive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 xml:space="preserve">                   </w:t>
            </w:r>
            <w:r w:rsidRPr="008225DB">
              <w:rPr>
                <w:rFonts w:asciiTheme="majorHAnsi" w:hAnsiTheme="majorHAnsi" w:cstheme="majorHAnsi"/>
                <w:color w:val="123654"/>
              </w:rPr>
              <w:t xml:space="preserve">–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 xml:space="preserve">Number of test results that turned out to be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>positive</w:t>
            </w:r>
          </w:p>
          <w:p w14:paraId="23CBFB72" w14:textId="0A6ED83B" w:rsidR="0035220A" w:rsidRPr="008225DB" w:rsidRDefault="009C55A1" w:rsidP="008225DB">
            <w:pPr>
              <w:spacing w:line="360" w:lineRule="auto"/>
              <w:ind w:right="647"/>
              <w:rPr>
                <w:rFonts w:asciiTheme="majorHAnsi" w:hAnsiTheme="majorHAnsi" w:cstheme="majorHAnsi"/>
                <w:color w:val="123654"/>
              </w:rPr>
            </w:pPr>
            <w:r w:rsidRPr="008225DB">
              <w:rPr>
                <w:rFonts w:asciiTheme="majorHAnsi" w:hAnsiTheme="majorHAnsi" w:cstheme="majorHAnsi"/>
                <w:color w:val="123654"/>
              </w:rPr>
              <w:t xml:space="preserve">Total test results 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 xml:space="preserve">     </w:t>
            </w:r>
            <w:r w:rsidRPr="008225DB">
              <w:rPr>
                <w:rFonts w:asciiTheme="majorHAnsi" w:hAnsiTheme="majorHAnsi" w:cstheme="majorHAnsi"/>
                <w:color w:val="123654"/>
              </w:rPr>
              <w:t>–</w:t>
            </w:r>
            <w:r w:rsidR="008225DB" w:rsidRPr="008225DB">
              <w:rPr>
                <w:rFonts w:asciiTheme="majorHAnsi" w:hAnsiTheme="majorHAnsi" w:cstheme="majorHAnsi"/>
                <w:color w:val="123654"/>
              </w:rPr>
              <w:t xml:space="preserve"> Total number of test results recorded</w:t>
            </w:r>
            <w:r w:rsidR="002B4FEC" w:rsidRPr="008225DB">
              <w:rPr>
                <w:rFonts w:asciiTheme="majorHAnsi" w:hAnsiTheme="majorHAnsi" w:cstheme="majorHAnsi"/>
                <w:color w:val="123654"/>
              </w:rPr>
              <w:br/>
            </w:r>
          </w:p>
          <w:p w14:paraId="54281583" w14:textId="6A41168F" w:rsidR="008E649C" w:rsidRPr="008225DB" w:rsidRDefault="00D73B13" w:rsidP="00211AD9">
            <w:pPr>
              <w:pStyle w:val="Heading1"/>
              <w:ind w:right="126"/>
              <w:jc w:val="both"/>
              <w:rPr>
                <w:rFonts w:cstheme="majorHAnsi"/>
                <w:color w:val="0F0D29" w:themeColor="text1"/>
                <w:sz w:val="40"/>
                <w:szCs w:val="40"/>
              </w:rPr>
            </w:pPr>
            <w:r w:rsidRPr="008225DB">
              <w:rPr>
                <w:rFonts w:cstheme="majorHAnsi"/>
                <w:color w:val="0F0D29" w:themeColor="text1"/>
                <w:sz w:val="40"/>
                <w:szCs w:val="40"/>
              </w:rPr>
              <w:lastRenderedPageBreak/>
              <w:t>Visualizations</w:t>
            </w:r>
          </w:p>
          <w:p w14:paraId="5E0B68C7" w14:textId="148B83DA" w:rsidR="008D011E" w:rsidRPr="008225DB" w:rsidRDefault="008D011E" w:rsidP="00211AD9">
            <w:pPr>
              <w:pStyle w:val="Heading1"/>
              <w:ind w:right="126"/>
              <w:jc w:val="both"/>
              <w:rPr>
                <w:rFonts w:cstheme="majorHAnsi"/>
                <w:color w:val="0F0D29" w:themeColor="text1"/>
                <w:sz w:val="36"/>
                <w:szCs w:val="36"/>
              </w:rPr>
            </w:pPr>
            <w:r w:rsidRPr="008225DB">
              <w:rPr>
                <w:rFonts w:cstheme="majorHAnsi"/>
                <w:color w:val="0F0D29" w:themeColor="text1"/>
                <w:sz w:val="36"/>
                <w:szCs w:val="36"/>
              </w:rPr>
              <w:t>Sheets:</w:t>
            </w:r>
          </w:p>
          <w:p w14:paraId="5188FF9A" w14:textId="77777777" w:rsidR="0005518F" w:rsidRPr="008225DB" w:rsidRDefault="0005518F" w:rsidP="00211AD9">
            <w:pPr>
              <w:pStyle w:val="Heading1"/>
              <w:ind w:right="126"/>
              <w:jc w:val="both"/>
              <w:rPr>
                <w:rFonts w:cstheme="majorHAnsi"/>
                <w:bCs/>
                <w:color w:val="0F0D29" w:themeColor="text1"/>
                <w:sz w:val="6"/>
                <w:szCs w:val="6"/>
              </w:rPr>
            </w:pPr>
          </w:p>
          <w:p w14:paraId="544DC772" w14:textId="416A76C1" w:rsidR="00F04CC1" w:rsidRPr="008225DB" w:rsidRDefault="008225DB" w:rsidP="00211AD9">
            <w:pPr>
              <w:pStyle w:val="ListParagraph"/>
              <w:numPr>
                <w:ilvl w:val="0"/>
                <w:numId w:val="12"/>
              </w:numPr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  <w:u w:val="single"/>
              </w:rPr>
            </w:pPr>
            <w:r w:rsidRPr="008225DB">
              <w:rPr>
                <w:rFonts w:ascii="Lato" w:hAnsi="Lato"/>
                <w:b/>
                <w:bCs/>
                <w:color w:val="2D3B45"/>
                <w:sz w:val="28"/>
                <w:szCs w:val="28"/>
                <w:shd w:val="clear" w:color="auto" w:fill="FFFFFF"/>
              </w:rPr>
              <w:t>Do the time series analysis with Tableau's time functions for death and hospitalized cases in US.</w:t>
            </w:r>
          </w:p>
          <w:p w14:paraId="703922C2" w14:textId="773310CA" w:rsidR="0021169B" w:rsidRPr="008225DB" w:rsidRDefault="0021169B" w:rsidP="00211AD9">
            <w:pPr>
              <w:pStyle w:val="NormalWeb"/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29A94E6A" w14:textId="0F5315AE" w:rsidR="0021169B" w:rsidRPr="008225DB" w:rsidRDefault="0021169B" w:rsidP="00211AD9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8225DB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built using th</w:t>
            </w:r>
            <w:r w:rsidR="007B1BD7" w:rsidRPr="008225DB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is</w:t>
            </w:r>
            <w:r w:rsidRPr="008225DB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 xml:space="preserve"> dataset</w:t>
            </w:r>
          </w:p>
          <w:p w14:paraId="01735EED" w14:textId="77777777" w:rsidR="00B43BCB" w:rsidRPr="008225DB" w:rsidRDefault="00B43BCB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355A1564" w14:textId="52C63E0E" w:rsidR="00331B27" w:rsidRPr="008225DB" w:rsidRDefault="009D1103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62798B43" wp14:editId="2B64DB8B">
                  <wp:extent cx="5715822" cy="3576577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236" cy="360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78F42" w14:textId="77777777" w:rsidR="00120435" w:rsidRPr="008225DB" w:rsidRDefault="00120435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5F31FD37" w14:textId="1575D32E" w:rsidR="0021169B" w:rsidRPr="008225DB" w:rsidRDefault="0021169B" w:rsidP="00211AD9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8225DB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analysis</w:t>
            </w:r>
            <w:r w:rsidR="006817BF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 xml:space="preserve"> and inferences</w:t>
            </w:r>
          </w:p>
          <w:p w14:paraId="658D032C" w14:textId="6DBF9662" w:rsidR="003E1630" w:rsidRPr="008225DB" w:rsidRDefault="003E1630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9F920EA" w14:textId="481D9051" w:rsidR="003E1630" w:rsidRPr="008225DB" w:rsidRDefault="00F17E69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u w:val="single"/>
              </w:rPr>
              <w:t>Attributes used for this plot:</w:t>
            </w:r>
            <w:r w:rsidR="00CF3661" w:rsidRPr="008225DB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8225DB">
              <w:rPr>
                <w:rFonts w:asciiTheme="majorHAnsi" w:hAnsiTheme="majorHAnsi" w:cstheme="majorHAnsi"/>
                <w:color w:val="0F0D29" w:themeColor="text1"/>
              </w:rPr>
              <w:t>Date, Death, Death confirmed, Hospitalized</w:t>
            </w:r>
            <w:r w:rsidR="00CA30DB">
              <w:rPr>
                <w:rFonts w:asciiTheme="majorHAnsi" w:hAnsiTheme="majorHAnsi" w:cstheme="majorHAnsi"/>
                <w:color w:val="0F0D29" w:themeColor="text1"/>
              </w:rPr>
              <w:t>, State</w:t>
            </w:r>
          </w:p>
          <w:p w14:paraId="56BA1E2D" w14:textId="547614E1" w:rsidR="00CF3661" w:rsidRPr="008225DB" w:rsidRDefault="00CF3661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u w:val="single"/>
              </w:rPr>
              <w:t>Columns: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8225DB">
              <w:rPr>
                <w:rFonts w:asciiTheme="majorHAnsi" w:hAnsiTheme="majorHAnsi" w:cstheme="majorHAnsi"/>
                <w:color w:val="0F0D29" w:themeColor="text1"/>
              </w:rPr>
              <w:t>MONTH</w:t>
            </w:r>
            <w:r w:rsidR="00344F1D" w:rsidRPr="008225DB">
              <w:rPr>
                <w:rFonts w:asciiTheme="majorHAnsi" w:hAnsiTheme="majorHAnsi" w:cstheme="majorHAnsi"/>
                <w:color w:val="0F0D29" w:themeColor="text1"/>
              </w:rPr>
              <w:t>(D</w:t>
            </w:r>
            <w:r w:rsidR="008225DB">
              <w:rPr>
                <w:rFonts w:asciiTheme="majorHAnsi" w:hAnsiTheme="majorHAnsi" w:cstheme="majorHAnsi"/>
                <w:color w:val="0F0D29" w:themeColor="text1"/>
              </w:rPr>
              <w:t>ate</w:t>
            </w:r>
            <w:r w:rsidR="00344F1D" w:rsidRPr="008225DB">
              <w:rPr>
                <w:rFonts w:asciiTheme="majorHAnsi" w:hAnsiTheme="majorHAnsi" w:cstheme="majorHAnsi"/>
                <w:color w:val="0F0D29" w:themeColor="text1"/>
              </w:rPr>
              <w:t>)</w:t>
            </w:r>
          </w:p>
          <w:p w14:paraId="032F2341" w14:textId="2DC1FD22" w:rsidR="00CF3661" w:rsidRPr="008225DB" w:rsidRDefault="00CF3661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u w:val="single"/>
              </w:rPr>
              <w:t>Rows: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8225DB">
              <w:rPr>
                <w:rFonts w:asciiTheme="majorHAnsi" w:hAnsiTheme="majorHAnsi" w:cstheme="majorHAnsi"/>
                <w:color w:val="0F0D29" w:themeColor="text1"/>
              </w:rPr>
              <w:t>SUM(Death), SUM(Hospitalized)</w:t>
            </w:r>
          </w:p>
          <w:p w14:paraId="21D1E200" w14:textId="31364BB1" w:rsidR="004E4311" w:rsidRDefault="004E4311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CA30DB">
              <w:rPr>
                <w:rFonts w:asciiTheme="majorHAnsi" w:hAnsiTheme="majorHAnsi" w:cstheme="majorHAnsi"/>
                <w:color w:val="0F0D29" w:themeColor="text1"/>
                <w:u w:val="single"/>
              </w:rPr>
              <w:t>Marks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: </w:t>
            </w:r>
            <w:r w:rsidR="008225DB">
              <w:rPr>
                <w:rFonts w:asciiTheme="majorHAnsi" w:hAnsiTheme="majorHAnsi" w:cstheme="majorHAnsi"/>
                <w:color w:val="0F0D29" w:themeColor="text1"/>
              </w:rPr>
              <w:t>Color – Measure names, Details – Death confirmed</w:t>
            </w:r>
          </w:p>
          <w:p w14:paraId="0B029E18" w14:textId="0E130C65" w:rsidR="00CA30DB" w:rsidRPr="008225DB" w:rsidRDefault="00CA30DB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CA30DB">
              <w:rPr>
                <w:rFonts w:asciiTheme="majorHAnsi" w:hAnsiTheme="majorHAnsi" w:cstheme="majorHAnsi"/>
                <w:color w:val="0F0D29" w:themeColor="text1"/>
                <w:u w:val="single"/>
              </w:rPr>
              <w:t>Filter</w:t>
            </w:r>
            <w:r>
              <w:rPr>
                <w:rFonts w:asciiTheme="majorHAnsi" w:hAnsiTheme="majorHAnsi" w:cstheme="majorHAnsi"/>
                <w:color w:val="0F0D29" w:themeColor="text1"/>
              </w:rPr>
              <w:t>: State</w:t>
            </w:r>
          </w:p>
          <w:p w14:paraId="52A8902D" w14:textId="27AFEE42" w:rsidR="001E46CC" w:rsidRPr="008225DB" w:rsidRDefault="001E46CC" w:rsidP="00211AD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235420A3" w14:textId="1C378244" w:rsidR="001E46CC" w:rsidRDefault="001E46CC" w:rsidP="00CA30DB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1044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Here we are trying to compare and see </w:t>
            </w:r>
            <w:r w:rsidR="00344F1D" w:rsidRPr="008225DB">
              <w:rPr>
                <w:rFonts w:asciiTheme="majorHAnsi" w:hAnsiTheme="majorHAnsi" w:cstheme="majorHAnsi"/>
                <w:color w:val="0F0D29" w:themeColor="text1"/>
              </w:rPr>
              <w:t xml:space="preserve">the </w:t>
            </w:r>
            <w:r w:rsidR="00CA30DB">
              <w:rPr>
                <w:rFonts w:asciiTheme="majorHAnsi" w:hAnsiTheme="majorHAnsi" w:cstheme="majorHAnsi"/>
                <w:color w:val="0F0D29" w:themeColor="text1"/>
              </w:rPr>
              <w:t xml:space="preserve">number of people hospitalized vs number of deaths </w:t>
            </w:r>
            <w:r w:rsidR="00344F1D" w:rsidRPr="008225DB">
              <w:rPr>
                <w:rFonts w:asciiTheme="majorHAnsi" w:hAnsiTheme="majorHAnsi" w:cstheme="majorHAnsi"/>
                <w:color w:val="0F0D29" w:themeColor="text1"/>
              </w:rPr>
              <w:t>over the whole year</w:t>
            </w:r>
            <w:r w:rsidR="00CA30DB">
              <w:rPr>
                <w:rFonts w:asciiTheme="majorHAnsi" w:hAnsiTheme="majorHAnsi" w:cstheme="majorHAnsi"/>
                <w:color w:val="0F0D29" w:themeColor="text1"/>
              </w:rPr>
              <w:t xml:space="preserve"> in a time series format.</w:t>
            </w:r>
          </w:p>
          <w:p w14:paraId="7B04AA14" w14:textId="12957065" w:rsidR="008D011E" w:rsidRPr="00CA30DB" w:rsidRDefault="00CA30DB" w:rsidP="00CA30DB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1044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As you can see, the hospitalized cases and death cases both started steeply increasing during November 2020 and peaked during February 2021.</w:t>
            </w:r>
          </w:p>
          <w:p w14:paraId="53537320" w14:textId="77777777" w:rsidR="00CA30DB" w:rsidRPr="00CA30DB" w:rsidRDefault="00CA30DB" w:rsidP="00CA30DB">
            <w:pPr>
              <w:pStyle w:val="NormalWeb"/>
              <w:spacing w:before="0" w:beforeAutospacing="0" w:after="0" w:afterAutospacing="0"/>
              <w:ind w:left="1044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3EF7D9A7" w14:textId="2F0F8A39" w:rsidR="00CA30DB" w:rsidRPr="00CA30DB" w:rsidRDefault="00CA30DB" w:rsidP="00CA30DB">
            <w:pPr>
              <w:pStyle w:val="ListParagraph"/>
              <w:numPr>
                <w:ilvl w:val="0"/>
                <w:numId w:val="12"/>
              </w:numPr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  <w:u w:val="single"/>
              </w:rPr>
            </w:pPr>
            <w:r w:rsidRPr="00CA30DB">
              <w:rPr>
                <w:rFonts w:asciiTheme="majorHAnsi" w:hAnsiTheme="majorHAnsi" w:cstheme="majorHAnsi"/>
                <w:b/>
                <w:bCs/>
                <w:color w:val="2D3B45"/>
                <w:sz w:val="28"/>
                <w:szCs w:val="28"/>
                <w:shd w:val="clear" w:color="auto" w:fill="FFFFFF"/>
              </w:rPr>
              <w:lastRenderedPageBreak/>
              <w:t xml:space="preserve">Create a </w:t>
            </w:r>
            <w:r w:rsidR="006817BF" w:rsidRPr="00CA30DB">
              <w:rPr>
                <w:rFonts w:asciiTheme="majorHAnsi" w:hAnsiTheme="majorHAnsi" w:cstheme="majorHAnsi"/>
                <w:b/>
                <w:bCs/>
                <w:color w:val="2D3B45"/>
                <w:sz w:val="28"/>
                <w:szCs w:val="28"/>
                <w:shd w:val="clear" w:color="auto" w:fill="FFFFFF"/>
              </w:rPr>
              <w:t>geographical map</w:t>
            </w:r>
            <w:r w:rsidRPr="00CA30DB">
              <w:rPr>
                <w:rFonts w:asciiTheme="majorHAnsi" w:hAnsiTheme="majorHAnsi" w:cstheme="majorHAnsi"/>
                <w:b/>
                <w:bCs/>
                <w:color w:val="2D3B45"/>
                <w:sz w:val="28"/>
                <w:szCs w:val="28"/>
                <w:shd w:val="clear" w:color="auto" w:fill="FFFFFF"/>
              </w:rPr>
              <w:t xml:space="preserve"> and analyze death and hospitalized cases for all states in US.</w:t>
            </w:r>
          </w:p>
          <w:p w14:paraId="4565BE33" w14:textId="77777777" w:rsidR="00CA30DB" w:rsidRPr="008225DB" w:rsidRDefault="00CA30DB" w:rsidP="00CA30DB">
            <w:pPr>
              <w:pStyle w:val="NormalWeb"/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B3E7EE5" w14:textId="77777777" w:rsidR="00CA30DB" w:rsidRPr="008225DB" w:rsidRDefault="00CA30DB" w:rsidP="00CA30DB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8225DB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built using this dataset</w:t>
            </w:r>
          </w:p>
          <w:p w14:paraId="57970543" w14:textId="77777777" w:rsidR="00CA30DB" w:rsidRPr="008225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57B1AEBC" w14:textId="77777777" w:rsidR="00CA30DB" w:rsidRPr="008225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202C4D92" wp14:editId="0A1EB474">
                  <wp:extent cx="5822950" cy="442152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163" cy="444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94281" w14:textId="77777777" w:rsidR="00CA30DB" w:rsidRPr="008225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AC93164" w14:textId="20EB75FE" w:rsidR="00CA30DB" w:rsidRPr="008225DB" w:rsidRDefault="00CA30DB" w:rsidP="00CA30DB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8225DB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analysis</w:t>
            </w:r>
            <w:r w:rsidR="006817BF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 xml:space="preserve"> </w:t>
            </w:r>
            <w:r w:rsidR="006817BF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and inferences</w:t>
            </w:r>
          </w:p>
          <w:p w14:paraId="4378C410" w14:textId="77777777" w:rsidR="00CA30DB" w:rsidRPr="008225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0B0661AC" w14:textId="6879F610" w:rsidR="00CA30DB" w:rsidRPr="008225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u w:val="single"/>
              </w:rPr>
              <w:t>Attributes used for this plot: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F0D29" w:themeColor="text1"/>
              </w:rPr>
              <w:t>Death</w:t>
            </w:r>
            <w:r w:rsidR="006817BF">
              <w:rPr>
                <w:rFonts w:asciiTheme="majorHAnsi" w:hAnsiTheme="majorHAnsi" w:cstheme="majorHAnsi"/>
                <w:color w:val="0F0D29" w:themeColor="text1"/>
              </w:rPr>
              <w:t xml:space="preserve">, </w:t>
            </w:r>
            <w:r>
              <w:rPr>
                <w:rFonts w:asciiTheme="majorHAnsi" w:hAnsiTheme="majorHAnsi" w:cstheme="majorHAnsi"/>
                <w:color w:val="0F0D29" w:themeColor="text1"/>
              </w:rPr>
              <w:t>Hospitalized, State</w:t>
            </w:r>
          </w:p>
          <w:p w14:paraId="0EDDBE62" w14:textId="421F7530" w:rsidR="00CA30DB" w:rsidRPr="008225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u w:val="single"/>
              </w:rPr>
              <w:t>Columns: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6817BF">
              <w:rPr>
                <w:rFonts w:asciiTheme="majorHAnsi" w:hAnsiTheme="majorHAnsi" w:cstheme="majorHAnsi"/>
                <w:color w:val="0F0D29" w:themeColor="text1"/>
              </w:rPr>
              <w:t>Longitude</w:t>
            </w:r>
          </w:p>
          <w:p w14:paraId="6BDD603C" w14:textId="3D548DD1" w:rsidR="00CA30DB" w:rsidRPr="008225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u w:val="single"/>
              </w:rPr>
              <w:t>Rows: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6817BF">
              <w:rPr>
                <w:rFonts w:asciiTheme="majorHAnsi" w:hAnsiTheme="majorHAnsi" w:cstheme="majorHAnsi"/>
                <w:color w:val="0F0D29" w:themeColor="text1"/>
              </w:rPr>
              <w:t>Latitude</w:t>
            </w:r>
          </w:p>
          <w:p w14:paraId="26C1C533" w14:textId="7C5F0E46" w:rsidR="00CA30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CA30DB">
              <w:rPr>
                <w:rFonts w:asciiTheme="majorHAnsi" w:hAnsiTheme="majorHAnsi" w:cstheme="majorHAnsi"/>
                <w:color w:val="0F0D29" w:themeColor="text1"/>
                <w:u w:val="single"/>
              </w:rPr>
              <w:t>Marks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: 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Color – </w:t>
            </w:r>
            <w:r w:rsidR="006817BF">
              <w:rPr>
                <w:rFonts w:asciiTheme="majorHAnsi" w:hAnsiTheme="majorHAnsi" w:cstheme="majorHAnsi"/>
                <w:color w:val="0F0D29" w:themeColor="text1"/>
              </w:rPr>
              <w:t>AVG(Hospitalized)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, Details – </w:t>
            </w:r>
            <w:r w:rsidR="006817BF">
              <w:rPr>
                <w:rFonts w:asciiTheme="majorHAnsi" w:hAnsiTheme="majorHAnsi" w:cstheme="majorHAnsi"/>
                <w:color w:val="0F0D29" w:themeColor="text1"/>
              </w:rPr>
              <w:t>State, Label – State, Size – AVG(Death)</w:t>
            </w:r>
          </w:p>
          <w:p w14:paraId="72B7027A" w14:textId="77777777" w:rsidR="00CA30DB" w:rsidRPr="008225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CA30DB">
              <w:rPr>
                <w:rFonts w:asciiTheme="majorHAnsi" w:hAnsiTheme="majorHAnsi" w:cstheme="majorHAnsi"/>
                <w:color w:val="0F0D29" w:themeColor="text1"/>
                <w:u w:val="single"/>
              </w:rPr>
              <w:t>Filter</w:t>
            </w:r>
            <w:r>
              <w:rPr>
                <w:rFonts w:asciiTheme="majorHAnsi" w:hAnsiTheme="majorHAnsi" w:cstheme="majorHAnsi"/>
                <w:color w:val="0F0D29" w:themeColor="text1"/>
              </w:rPr>
              <w:t>: State</w:t>
            </w:r>
          </w:p>
          <w:p w14:paraId="71E6F110" w14:textId="77777777" w:rsidR="00CA30DB" w:rsidRPr="008225DB" w:rsidRDefault="00CA30DB" w:rsidP="00CA30D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3BADEA2" w14:textId="2E8598AE" w:rsidR="006817BF" w:rsidRPr="00CA30DB" w:rsidRDefault="00CA30DB" w:rsidP="006817BF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1044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Here we are trying to compare and see the 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number of people hospitalized vs number of deaths 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over </w:t>
            </w:r>
            <w:r w:rsidR="006817BF">
              <w:rPr>
                <w:rFonts w:asciiTheme="majorHAnsi" w:hAnsiTheme="majorHAnsi" w:cstheme="majorHAnsi"/>
                <w:color w:val="0F0D29" w:themeColor="text1"/>
              </w:rPr>
              <w:t>different states.</w:t>
            </w:r>
          </w:p>
          <w:p w14:paraId="52369C8E" w14:textId="095313B2" w:rsidR="00CA30DB" w:rsidRDefault="006817BF" w:rsidP="00CA30DB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1044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We notice from the visualization that the size of the circle is largest for New York state indicating that the number of deaths was highest in that state even though not a lot of people were hospitalized.</w:t>
            </w:r>
          </w:p>
          <w:p w14:paraId="05E66687" w14:textId="77777777" w:rsidR="006817BF" w:rsidRDefault="006817BF" w:rsidP="00CA30DB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1044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We also notice that Florida is colorized the most indicating the highest number of hospitalized individuals.</w:t>
            </w:r>
          </w:p>
          <w:p w14:paraId="2C0A29BC" w14:textId="0ECEF388" w:rsidR="006817BF" w:rsidRPr="006817BF" w:rsidRDefault="006817BF" w:rsidP="006F229E">
            <w:pPr>
              <w:pStyle w:val="ListParagraph"/>
              <w:numPr>
                <w:ilvl w:val="0"/>
                <w:numId w:val="12"/>
              </w:numPr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6817BF">
              <w:rPr>
                <w:rFonts w:ascii="Lato" w:hAnsi="Lato"/>
                <w:b/>
                <w:bCs/>
                <w:color w:val="2D3B45"/>
                <w:sz w:val="28"/>
                <w:szCs w:val="28"/>
                <w:shd w:val="clear" w:color="auto" w:fill="FFFFFF"/>
              </w:rPr>
              <w:lastRenderedPageBreak/>
              <w:t>Create doughnut chart (pie charts) to analyze the '</w:t>
            </w:r>
            <w:r>
              <w:rPr>
                <w:rFonts w:ascii="Lato" w:hAnsi="Lato"/>
                <w:b/>
                <w:bCs/>
                <w:color w:val="2D3B45"/>
                <w:sz w:val="28"/>
                <w:szCs w:val="28"/>
                <w:shd w:val="clear" w:color="auto" w:fill="FFFFFF"/>
              </w:rPr>
              <w:t>T</w:t>
            </w:r>
            <w:r w:rsidRPr="006817BF">
              <w:rPr>
                <w:rFonts w:ascii="Lato" w:hAnsi="Lato"/>
                <w:b/>
                <w:bCs/>
                <w:color w:val="2D3B45"/>
                <w:sz w:val="28"/>
                <w:szCs w:val="28"/>
                <w:shd w:val="clear" w:color="auto" w:fill="FFFFFF"/>
              </w:rPr>
              <w:t>otal</w:t>
            </w:r>
            <w:r>
              <w:rPr>
                <w:rFonts w:ascii="Lato" w:hAnsi="Lato"/>
                <w:b/>
                <w:bCs/>
                <w:color w:val="2D3B45"/>
                <w:sz w:val="28"/>
                <w:szCs w:val="28"/>
                <w:shd w:val="clear" w:color="auto" w:fill="FFFFFF"/>
              </w:rPr>
              <w:t xml:space="preserve"> </w:t>
            </w:r>
            <w:r w:rsidRPr="006817BF">
              <w:rPr>
                <w:rFonts w:ascii="Lato" w:hAnsi="Lato"/>
                <w:b/>
                <w:bCs/>
                <w:color w:val="2D3B45"/>
                <w:sz w:val="28"/>
                <w:szCs w:val="28"/>
                <w:shd w:val="clear" w:color="auto" w:fill="FFFFFF"/>
              </w:rPr>
              <w:t>Test</w:t>
            </w:r>
            <w:r>
              <w:rPr>
                <w:rFonts w:ascii="Lato" w:hAnsi="Lato"/>
                <w:b/>
                <w:bCs/>
                <w:color w:val="2D3B45"/>
                <w:sz w:val="28"/>
                <w:szCs w:val="28"/>
                <w:shd w:val="clear" w:color="auto" w:fill="FFFFFF"/>
              </w:rPr>
              <w:t xml:space="preserve"> </w:t>
            </w:r>
            <w:r w:rsidRPr="006817BF">
              <w:rPr>
                <w:rFonts w:ascii="Lato" w:hAnsi="Lato"/>
                <w:b/>
                <w:bCs/>
                <w:color w:val="2D3B45"/>
                <w:sz w:val="28"/>
                <w:szCs w:val="28"/>
                <w:shd w:val="clear" w:color="auto" w:fill="FFFFFF"/>
              </w:rPr>
              <w:t>Results', 'positive' and 'negative' cases in US.</w:t>
            </w:r>
          </w:p>
          <w:p w14:paraId="715C3703" w14:textId="77777777" w:rsidR="006817BF" w:rsidRPr="006817BF" w:rsidRDefault="006817BF" w:rsidP="006817BF">
            <w:pPr>
              <w:pStyle w:val="ListParagraph"/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1CEFDF73" w14:textId="77777777" w:rsidR="006817BF" w:rsidRPr="008225DB" w:rsidRDefault="006817BF" w:rsidP="006817BF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8225DB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built using this dataset</w:t>
            </w:r>
          </w:p>
          <w:p w14:paraId="395C0390" w14:textId="77777777" w:rsidR="006817BF" w:rsidRPr="008225DB" w:rsidRDefault="006817BF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1A017B6A" w14:textId="16939102" w:rsidR="006817BF" w:rsidRDefault="006817BF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799DDD16" wp14:editId="6C5511AA">
                  <wp:extent cx="5755640" cy="424790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2" cy="424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EC315" w14:textId="77777777" w:rsidR="00134AA1" w:rsidRPr="008225DB" w:rsidRDefault="00134AA1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5E84BA7" w14:textId="77777777" w:rsidR="006817BF" w:rsidRPr="008225DB" w:rsidRDefault="006817BF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7BAB1DB5" w14:textId="00DD33A1" w:rsidR="006817BF" w:rsidRPr="008225DB" w:rsidRDefault="006817BF" w:rsidP="006817BF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8225DB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analysis</w:t>
            </w:r>
            <w:r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and inferences</w:t>
            </w:r>
          </w:p>
          <w:p w14:paraId="6E9F9300" w14:textId="77777777" w:rsidR="006817BF" w:rsidRPr="008225DB" w:rsidRDefault="006817BF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7AD756B7" w14:textId="584C217A" w:rsidR="006817BF" w:rsidRPr="008225DB" w:rsidRDefault="006817BF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u w:val="single"/>
              </w:rPr>
              <w:t>Attributes used for this plot: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 xml:space="preserve">Date, </w:t>
            </w:r>
            <w:r>
              <w:rPr>
                <w:rFonts w:asciiTheme="majorHAnsi" w:hAnsiTheme="majorHAnsi" w:cstheme="majorHAnsi"/>
                <w:color w:val="0F0D29" w:themeColor="text1"/>
              </w:rPr>
              <w:t>State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>, Negative, Positive, Total test results</w:t>
            </w:r>
          </w:p>
          <w:p w14:paraId="0F71D8B4" w14:textId="27F40E96" w:rsidR="006817BF" w:rsidRPr="008225DB" w:rsidRDefault="006817BF" w:rsidP="00B377E8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  <w:u w:val="single"/>
              </w:rPr>
              <w:t>Columns: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>YEAR(Date)</w:t>
            </w:r>
          </w:p>
          <w:p w14:paraId="1D933CC5" w14:textId="2048A5FD" w:rsidR="006817BF" w:rsidRDefault="006817BF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CA30DB">
              <w:rPr>
                <w:rFonts w:asciiTheme="majorHAnsi" w:hAnsiTheme="majorHAnsi" w:cstheme="majorHAnsi"/>
                <w:color w:val="0F0D29" w:themeColor="text1"/>
                <w:u w:val="single"/>
              </w:rPr>
              <w:t>Marks</w:t>
            </w: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: 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Color –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>Measure names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, Details –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>Measure names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, Label –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 xml:space="preserve">Measure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>values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, Size –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 xml:space="preserve">Measure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>values</w:t>
            </w:r>
          </w:p>
          <w:p w14:paraId="348F2111" w14:textId="23256B3E" w:rsidR="006817BF" w:rsidRDefault="006817BF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CA30DB">
              <w:rPr>
                <w:rFonts w:asciiTheme="majorHAnsi" w:hAnsiTheme="majorHAnsi" w:cstheme="majorHAnsi"/>
                <w:color w:val="0F0D29" w:themeColor="text1"/>
                <w:u w:val="single"/>
              </w:rPr>
              <w:t>Filter</w:t>
            </w:r>
            <w:r>
              <w:rPr>
                <w:rFonts w:asciiTheme="majorHAnsi" w:hAnsiTheme="majorHAnsi" w:cstheme="majorHAnsi"/>
                <w:color w:val="0F0D29" w:themeColor="text1"/>
              </w:rPr>
              <w:t>: State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 xml:space="preserve">,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>Measure names</w:t>
            </w:r>
          </w:p>
          <w:p w14:paraId="17594A1C" w14:textId="122DAB0F" w:rsidR="00B377E8" w:rsidRPr="008225DB" w:rsidRDefault="00B377E8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B377E8">
              <w:rPr>
                <w:rFonts w:asciiTheme="majorHAnsi" w:hAnsiTheme="majorHAnsi" w:cstheme="majorHAnsi"/>
                <w:color w:val="0F0D29" w:themeColor="text1"/>
                <w:u w:val="single"/>
              </w:rPr>
              <w:t>Measure values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: SUM(Negative), SUM(Positive), </w:t>
            </w:r>
            <w:proofErr w:type="gramStart"/>
            <w:r>
              <w:rPr>
                <w:rFonts w:asciiTheme="majorHAnsi" w:hAnsiTheme="majorHAnsi" w:cstheme="majorHAnsi"/>
                <w:color w:val="0F0D29" w:themeColor="text1"/>
              </w:rPr>
              <w:t>SUM(</w:t>
            </w:r>
            <w:proofErr w:type="gramEnd"/>
            <w:r>
              <w:rPr>
                <w:rFonts w:asciiTheme="majorHAnsi" w:hAnsiTheme="majorHAnsi" w:cstheme="majorHAnsi"/>
                <w:color w:val="0F0D29" w:themeColor="text1"/>
              </w:rPr>
              <w:t>Total test results)</w:t>
            </w:r>
          </w:p>
          <w:p w14:paraId="71F4584C" w14:textId="77777777" w:rsidR="006817BF" w:rsidRPr="008225DB" w:rsidRDefault="006817BF" w:rsidP="006817BF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2E7E0732" w14:textId="77777777" w:rsidR="006817BF" w:rsidRDefault="006817BF" w:rsidP="00B377E8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1044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8225DB">
              <w:rPr>
                <w:rFonts w:asciiTheme="majorHAnsi" w:hAnsiTheme="majorHAnsi" w:cstheme="majorHAnsi"/>
                <w:color w:val="0F0D29" w:themeColor="text1"/>
              </w:rPr>
              <w:t xml:space="preserve">Here we are trying to compare and see the </w:t>
            </w:r>
            <w:r w:rsidR="00B377E8">
              <w:rPr>
                <w:rFonts w:asciiTheme="majorHAnsi" w:hAnsiTheme="majorHAnsi" w:cstheme="majorHAnsi"/>
                <w:color w:val="0F0D29" w:themeColor="text1"/>
              </w:rPr>
              <w:t>ratios between total test results, positive test results and negative test results.</w:t>
            </w:r>
          </w:p>
          <w:p w14:paraId="04859038" w14:textId="77777777" w:rsidR="00B377E8" w:rsidRDefault="00B377E8" w:rsidP="00B377E8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1044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We notice that the number of negative test cases are way higher than positive cases.</w:t>
            </w:r>
          </w:p>
          <w:p w14:paraId="370C4C15" w14:textId="2A927979" w:rsidR="00B377E8" w:rsidRPr="00CA30DB" w:rsidRDefault="00B377E8" w:rsidP="00B377E8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1044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We also can see that the total number of test cases tremendously surpass the combined value of negative and positive cases which is obviously weird. This might be because a lot of results must be of other type of cases too.</w:t>
            </w:r>
          </w:p>
        </w:tc>
      </w:tr>
    </w:tbl>
    <w:p w14:paraId="650CED1C" w14:textId="6F6924AF" w:rsidR="008D011E" w:rsidRPr="008D011E" w:rsidRDefault="008D011E" w:rsidP="00211AD9">
      <w:pPr>
        <w:pStyle w:val="Heading1"/>
        <w:ind w:right="126"/>
        <w:jc w:val="both"/>
        <w:rPr>
          <w:rFonts w:cstheme="majorHAnsi"/>
          <w:color w:val="0F0D29" w:themeColor="text1"/>
          <w:sz w:val="36"/>
          <w:szCs w:val="36"/>
        </w:rPr>
      </w:pPr>
      <w:r>
        <w:rPr>
          <w:rFonts w:cstheme="majorHAnsi"/>
          <w:color w:val="0F0D29" w:themeColor="text1"/>
          <w:sz w:val="36"/>
          <w:szCs w:val="36"/>
        </w:rPr>
        <w:lastRenderedPageBreak/>
        <w:t>Dashboard</w:t>
      </w:r>
      <w:r w:rsidRPr="008D011E">
        <w:rPr>
          <w:rFonts w:cstheme="majorHAnsi"/>
          <w:color w:val="0F0D29" w:themeColor="text1"/>
          <w:sz w:val="36"/>
          <w:szCs w:val="36"/>
        </w:rPr>
        <w:t>:</w:t>
      </w:r>
    </w:p>
    <w:p w14:paraId="2CA86147" w14:textId="77777777" w:rsidR="008D011E" w:rsidRPr="00CA3143" w:rsidRDefault="008D011E" w:rsidP="00211AD9">
      <w:pPr>
        <w:pStyle w:val="NormalWeb"/>
        <w:spacing w:before="0" w:beforeAutospacing="0" w:after="0" w:afterAutospacing="0"/>
        <w:ind w:right="663"/>
        <w:jc w:val="both"/>
        <w:rPr>
          <w:rFonts w:asciiTheme="majorHAnsi" w:hAnsiTheme="majorHAnsi" w:cstheme="majorHAnsi"/>
          <w:color w:val="0F0D29" w:themeColor="text1"/>
          <w:sz w:val="2"/>
          <w:szCs w:val="2"/>
          <w:u w:val="single"/>
        </w:rPr>
      </w:pPr>
    </w:p>
    <w:p w14:paraId="595C3D68" w14:textId="63CDF627" w:rsidR="00CA3143" w:rsidRPr="00B377E8" w:rsidRDefault="00CA3143" w:rsidP="00B377E8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Cs/>
          <w:color w:val="0F0D29" w:themeColor="text1"/>
        </w:rPr>
      </w:pPr>
      <w:r w:rsidRPr="00CA3143">
        <w:rPr>
          <w:rFonts w:asciiTheme="minorHAnsi" w:hAnsiTheme="minorHAnsi" w:cstheme="minorHAnsi"/>
          <w:color w:val="2D3B45"/>
        </w:rPr>
        <w:t xml:space="preserve">Dashboards are a </w:t>
      </w:r>
      <w:r w:rsidR="00B377E8" w:rsidRPr="00CA3143">
        <w:rPr>
          <w:rFonts w:asciiTheme="minorHAnsi" w:hAnsiTheme="minorHAnsi" w:cstheme="minorHAnsi"/>
          <w:color w:val="2D3B45"/>
        </w:rPr>
        <w:t>combination</w:t>
      </w:r>
      <w:r w:rsidRPr="00CA3143">
        <w:rPr>
          <w:rFonts w:asciiTheme="minorHAnsi" w:hAnsiTheme="minorHAnsi" w:cstheme="minorHAnsi"/>
          <w:color w:val="2D3B45"/>
        </w:rPr>
        <w:t xml:space="preserve"> on one or more worksheets. Multiple worksheets can be merged into a </w:t>
      </w:r>
      <w:r w:rsidR="00B377E8" w:rsidRPr="00CA3143">
        <w:rPr>
          <w:rFonts w:asciiTheme="minorHAnsi" w:hAnsiTheme="minorHAnsi" w:cstheme="minorHAnsi"/>
          <w:color w:val="2D3B45"/>
        </w:rPr>
        <w:t>single dashboard</w:t>
      </w:r>
      <w:r w:rsidRPr="00CA3143">
        <w:rPr>
          <w:rFonts w:asciiTheme="minorHAnsi" w:hAnsiTheme="minorHAnsi" w:cstheme="minorHAnsi"/>
          <w:color w:val="2D3B45"/>
        </w:rPr>
        <w:t xml:space="preserve">. Tableau worksheets are the primary building blocks for the dashboard. </w:t>
      </w:r>
      <w:r w:rsidRPr="00CA3143">
        <w:rPr>
          <w:rFonts w:asciiTheme="minorHAnsi" w:hAnsiTheme="minorHAnsi" w:cstheme="minorHAnsi"/>
          <w:bCs/>
          <w:color w:val="0F0D29" w:themeColor="text1"/>
        </w:rPr>
        <w:t xml:space="preserve">In this assignment, there </w:t>
      </w:r>
      <w:r w:rsidR="00B377E8">
        <w:rPr>
          <w:rFonts w:asciiTheme="minorHAnsi" w:hAnsiTheme="minorHAnsi" w:cstheme="minorHAnsi"/>
          <w:bCs/>
          <w:color w:val="0F0D29" w:themeColor="text1"/>
        </w:rPr>
        <w:t>is 1</w:t>
      </w:r>
      <w:r w:rsidRPr="00CA3143">
        <w:rPr>
          <w:rFonts w:asciiTheme="minorHAnsi" w:hAnsiTheme="minorHAnsi" w:cstheme="minorHAnsi"/>
          <w:bCs/>
          <w:color w:val="0F0D29" w:themeColor="text1"/>
        </w:rPr>
        <w:t xml:space="preserve"> dashboard created after grouping </w:t>
      </w:r>
      <w:r w:rsidR="00B377E8">
        <w:rPr>
          <w:rFonts w:asciiTheme="minorHAnsi" w:hAnsiTheme="minorHAnsi" w:cstheme="minorHAnsi"/>
          <w:bCs/>
          <w:color w:val="0F0D29" w:themeColor="text1"/>
        </w:rPr>
        <w:t xml:space="preserve">the </w:t>
      </w:r>
      <w:proofErr w:type="gramStart"/>
      <w:r w:rsidR="00B377E8">
        <w:rPr>
          <w:rFonts w:asciiTheme="minorHAnsi" w:hAnsiTheme="minorHAnsi" w:cstheme="minorHAnsi"/>
          <w:bCs/>
          <w:color w:val="0F0D29" w:themeColor="text1"/>
        </w:rPr>
        <w:t>three</w:t>
      </w:r>
      <w:r w:rsidRPr="00CA3143">
        <w:rPr>
          <w:rFonts w:asciiTheme="minorHAnsi" w:hAnsiTheme="minorHAnsi" w:cstheme="minorHAnsi"/>
          <w:bCs/>
          <w:color w:val="0F0D29" w:themeColor="text1"/>
        </w:rPr>
        <w:t xml:space="preserve"> </w:t>
      </w:r>
      <w:r w:rsidR="00B377E8" w:rsidRPr="00CA3143">
        <w:rPr>
          <w:rFonts w:asciiTheme="minorHAnsi" w:hAnsiTheme="minorHAnsi" w:cstheme="minorHAnsi"/>
          <w:bCs/>
          <w:color w:val="0F0D29" w:themeColor="text1"/>
        </w:rPr>
        <w:t>shee</w:t>
      </w:r>
      <w:r w:rsidR="00B377E8">
        <w:rPr>
          <w:rFonts w:asciiTheme="minorHAnsi" w:hAnsiTheme="minorHAnsi" w:cstheme="minorHAnsi"/>
          <w:bCs/>
          <w:color w:val="0F0D29" w:themeColor="text1"/>
        </w:rPr>
        <w:t>t</w:t>
      </w:r>
      <w:proofErr w:type="gramEnd"/>
      <w:r w:rsidR="00B377E8" w:rsidRPr="00CA3143">
        <w:rPr>
          <w:rFonts w:asciiTheme="minorHAnsi" w:hAnsiTheme="minorHAnsi" w:cstheme="minorHAnsi"/>
          <w:bCs/>
          <w:color w:val="0F0D29" w:themeColor="text1"/>
        </w:rPr>
        <w:t xml:space="preserve"> based</w:t>
      </w:r>
      <w:r w:rsidRPr="00CA3143">
        <w:rPr>
          <w:rFonts w:asciiTheme="minorHAnsi" w:hAnsiTheme="minorHAnsi" w:cstheme="minorHAnsi"/>
          <w:bCs/>
          <w:color w:val="0F0D29" w:themeColor="text1"/>
        </w:rPr>
        <w:t xml:space="preserve"> on their similarity of focus attribute</w:t>
      </w:r>
      <w:r w:rsidR="00B377E8">
        <w:rPr>
          <w:rFonts w:asciiTheme="minorHAnsi" w:hAnsiTheme="minorHAnsi" w:cstheme="minorHAnsi"/>
          <w:bCs/>
          <w:color w:val="0F0D29" w:themeColor="text1"/>
        </w:rPr>
        <w:t xml:space="preserve"> which in this case will be deriving the covid cases stats for Indiana state.</w:t>
      </w:r>
    </w:p>
    <w:p w14:paraId="42AC9E17" w14:textId="77777777" w:rsidR="00CA3143" w:rsidRPr="002B4FEC" w:rsidRDefault="00CA3143" w:rsidP="00211AD9">
      <w:pPr>
        <w:pStyle w:val="NormalWeb"/>
        <w:spacing w:before="0" w:beforeAutospacing="0" w:after="0" w:afterAutospacing="0"/>
        <w:ind w:right="126"/>
        <w:jc w:val="both"/>
        <w:rPr>
          <w:rFonts w:asciiTheme="majorHAnsi" w:hAnsiTheme="majorHAnsi" w:cstheme="majorHAnsi"/>
          <w:color w:val="0F0D29" w:themeColor="text1"/>
        </w:rPr>
      </w:pPr>
    </w:p>
    <w:p w14:paraId="07BAF6BC" w14:textId="12C4F1AF" w:rsidR="00CA3143" w:rsidRDefault="00CA3143" w:rsidP="00211AD9">
      <w:pPr>
        <w:pStyle w:val="NormalWeb"/>
        <w:numPr>
          <w:ilvl w:val="0"/>
          <w:numId w:val="10"/>
        </w:numPr>
        <w:spacing w:before="0" w:beforeAutospacing="0" w:after="0" w:afterAutospacing="0"/>
        <w:ind w:right="663"/>
        <w:jc w:val="both"/>
        <w:rPr>
          <w:rFonts w:asciiTheme="majorHAnsi" w:hAnsiTheme="majorHAnsi" w:cstheme="majorHAnsi"/>
          <w:b/>
          <w:bCs/>
          <w:color w:val="0F0D29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F0D29" w:themeColor="text1"/>
          <w:sz w:val="28"/>
          <w:szCs w:val="28"/>
        </w:rPr>
        <w:t>Dashboard</w:t>
      </w:r>
      <w:r w:rsidR="00B377E8">
        <w:rPr>
          <w:rFonts w:asciiTheme="majorHAnsi" w:hAnsiTheme="majorHAnsi" w:cstheme="majorHAnsi"/>
          <w:b/>
          <w:bCs/>
          <w:color w:val="0F0D29" w:themeColor="text1"/>
          <w:sz w:val="28"/>
          <w:szCs w:val="28"/>
        </w:rPr>
        <w:t xml:space="preserve"> view</w:t>
      </w:r>
    </w:p>
    <w:p w14:paraId="28787A0D" w14:textId="77777777" w:rsidR="00B377E8" w:rsidRPr="00CA3143" w:rsidRDefault="00B377E8" w:rsidP="00B377E8">
      <w:pPr>
        <w:pStyle w:val="NormalWeb"/>
        <w:spacing w:before="0" w:beforeAutospacing="0" w:after="0" w:afterAutospacing="0"/>
        <w:ind w:left="720" w:right="663"/>
        <w:jc w:val="both"/>
        <w:rPr>
          <w:rFonts w:asciiTheme="majorHAnsi" w:hAnsiTheme="majorHAnsi" w:cstheme="majorHAnsi"/>
          <w:b/>
          <w:bCs/>
          <w:color w:val="0F0D29" w:themeColor="text1"/>
          <w:sz w:val="28"/>
          <w:szCs w:val="28"/>
        </w:rPr>
      </w:pPr>
    </w:p>
    <w:p w14:paraId="2A984DA9" w14:textId="30EF1665" w:rsidR="00CA3143" w:rsidRDefault="00CA3143" w:rsidP="00211AD9">
      <w:pPr>
        <w:pStyle w:val="NormalWeb"/>
        <w:spacing w:before="0" w:beforeAutospacing="0" w:after="0" w:afterAutospacing="0"/>
        <w:ind w:left="720" w:right="663"/>
        <w:jc w:val="both"/>
        <w:rPr>
          <w:rFonts w:asciiTheme="majorHAnsi" w:hAnsiTheme="majorHAnsi" w:cstheme="majorHAnsi"/>
          <w:color w:val="0F0D29" w:themeColor="text1"/>
        </w:rPr>
      </w:pPr>
      <w:r w:rsidRPr="002B4FEC">
        <w:rPr>
          <w:rFonts w:asciiTheme="majorHAnsi" w:hAnsiTheme="majorHAnsi" w:cstheme="majorHAnsi"/>
          <w:noProof/>
          <w:color w:val="0F0D29" w:themeColor="text1"/>
        </w:rPr>
        <w:drawing>
          <wp:inline distT="0" distB="0" distL="0" distR="0" wp14:anchorId="05CD485A" wp14:editId="178E09A4">
            <wp:extent cx="5995466" cy="4039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101" cy="405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FA14" w14:textId="77777777" w:rsidR="00B377E8" w:rsidRDefault="00B377E8" w:rsidP="00211AD9">
      <w:pPr>
        <w:pStyle w:val="NormalWeb"/>
        <w:spacing w:before="0" w:beforeAutospacing="0" w:after="0" w:afterAutospacing="0"/>
        <w:ind w:left="720" w:right="663"/>
        <w:jc w:val="both"/>
        <w:rPr>
          <w:rFonts w:asciiTheme="majorHAnsi" w:hAnsiTheme="majorHAnsi" w:cstheme="majorHAnsi"/>
          <w:color w:val="0F0D29" w:themeColor="text1"/>
        </w:rPr>
      </w:pPr>
    </w:p>
    <w:p w14:paraId="2FE80B30" w14:textId="77777777" w:rsidR="00CA3143" w:rsidRPr="002B4FEC" w:rsidRDefault="00CA3143" w:rsidP="00211AD9">
      <w:pPr>
        <w:pStyle w:val="NormalWeb"/>
        <w:spacing w:before="0" w:beforeAutospacing="0" w:after="0" w:afterAutospacing="0"/>
        <w:ind w:left="720" w:right="663"/>
        <w:jc w:val="both"/>
        <w:rPr>
          <w:rFonts w:asciiTheme="majorHAnsi" w:hAnsiTheme="majorHAnsi" w:cstheme="majorHAnsi"/>
          <w:color w:val="0F0D29" w:themeColor="text1"/>
        </w:rPr>
      </w:pPr>
    </w:p>
    <w:p w14:paraId="7401EC27" w14:textId="798038A8" w:rsidR="00CA3143" w:rsidRPr="002B4FEC" w:rsidRDefault="00CA3143" w:rsidP="00211AD9">
      <w:pPr>
        <w:pStyle w:val="NormalWeb"/>
        <w:numPr>
          <w:ilvl w:val="0"/>
          <w:numId w:val="10"/>
        </w:numPr>
        <w:spacing w:before="0" w:beforeAutospacing="0" w:after="0" w:afterAutospacing="0"/>
        <w:ind w:right="663"/>
        <w:jc w:val="both"/>
        <w:rPr>
          <w:rFonts w:asciiTheme="majorHAnsi" w:hAnsiTheme="majorHAnsi" w:cstheme="majorHAnsi"/>
          <w:b/>
          <w:bCs/>
          <w:color w:val="0F0D29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F0D29" w:themeColor="text1"/>
          <w:sz w:val="28"/>
          <w:szCs w:val="28"/>
        </w:rPr>
        <w:t>A</w:t>
      </w:r>
      <w:r w:rsidRPr="002B4FEC">
        <w:rPr>
          <w:rFonts w:asciiTheme="majorHAnsi" w:hAnsiTheme="majorHAnsi" w:cstheme="majorHAnsi"/>
          <w:b/>
          <w:bCs/>
          <w:color w:val="0F0D29" w:themeColor="text1"/>
          <w:sz w:val="28"/>
          <w:szCs w:val="28"/>
        </w:rPr>
        <w:t>nalysis</w:t>
      </w:r>
      <w:r w:rsidR="006817BF" w:rsidRPr="006817BF">
        <w:rPr>
          <w:rFonts w:asciiTheme="majorHAnsi" w:hAnsiTheme="majorHAnsi" w:cstheme="majorHAnsi"/>
          <w:b/>
          <w:bCs/>
          <w:color w:val="0F0D29" w:themeColor="text1"/>
          <w:sz w:val="28"/>
          <w:szCs w:val="28"/>
        </w:rPr>
        <w:t xml:space="preserve"> </w:t>
      </w:r>
      <w:r w:rsidR="006817BF">
        <w:rPr>
          <w:rFonts w:asciiTheme="majorHAnsi" w:hAnsiTheme="majorHAnsi" w:cstheme="majorHAnsi"/>
          <w:b/>
          <w:bCs/>
          <w:color w:val="0F0D29" w:themeColor="text1"/>
          <w:sz w:val="28"/>
          <w:szCs w:val="28"/>
        </w:rPr>
        <w:t>and inferences</w:t>
      </w:r>
    </w:p>
    <w:p w14:paraId="08CD8B75" w14:textId="6350A599" w:rsidR="00CA3143" w:rsidRDefault="00CA3143" w:rsidP="00211AD9">
      <w:pPr>
        <w:pStyle w:val="NormalWeb"/>
        <w:spacing w:before="0" w:beforeAutospacing="0" w:after="0" w:afterAutospacing="0"/>
        <w:ind w:left="720" w:right="663"/>
        <w:jc w:val="both"/>
        <w:rPr>
          <w:rFonts w:asciiTheme="majorHAnsi" w:hAnsiTheme="majorHAnsi" w:cstheme="majorHAnsi"/>
          <w:color w:val="0F0D29" w:themeColor="text1"/>
        </w:rPr>
      </w:pPr>
    </w:p>
    <w:p w14:paraId="439F464E" w14:textId="570A4ABD" w:rsidR="002815CC" w:rsidRDefault="00B377E8" w:rsidP="00B377E8">
      <w:pPr>
        <w:pStyle w:val="NormalWeb"/>
        <w:spacing w:before="0" w:beforeAutospacing="0" w:after="0" w:afterAutospacing="0"/>
        <w:ind w:left="720" w:right="663"/>
        <w:jc w:val="both"/>
        <w:rPr>
          <w:rFonts w:asciiTheme="majorHAnsi" w:hAnsiTheme="majorHAnsi" w:cstheme="majorHAnsi"/>
          <w:color w:val="0F0D29" w:themeColor="text1"/>
        </w:rPr>
      </w:pPr>
      <w:r>
        <w:rPr>
          <w:rFonts w:asciiTheme="majorHAnsi" w:hAnsiTheme="majorHAnsi" w:cstheme="majorHAnsi"/>
          <w:color w:val="0F0D29" w:themeColor="text1"/>
        </w:rPr>
        <w:t>Filtering</w:t>
      </w:r>
      <w:r w:rsidR="00CA3143">
        <w:rPr>
          <w:rFonts w:asciiTheme="majorHAnsi" w:hAnsiTheme="majorHAnsi" w:cstheme="majorHAnsi"/>
          <w:color w:val="0F0D29" w:themeColor="text1"/>
        </w:rPr>
        <w:t xml:space="preserve"> attribute: </w:t>
      </w:r>
      <w:r>
        <w:rPr>
          <w:rFonts w:asciiTheme="majorHAnsi" w:hAnsiTheme="majorHAnsi" w:cstheme="majorHAnsi"/>
          <w:color w:val="0F0D29" w:themeColor="text1"/>
        </w:rPr>
        <w:t>Indiana state</w:t>
      </w:r>
    </w:p>
    <w:p w14:paraId="40E212B2" w14:textId="3BF40EEE" w:rsidR="00B377E8" w:rsidRDefault="00B377E8" w:rsidP="00B377E8">
      <w:pPr>
        <w:pStyle w:val="NormalWeb"/>
        <w:spacing w:before="0" w:beforeAutospacing="0" w:after="0" w:afterAutospacing="0"/>
        <w:ind w:left="720" w:right="663"/>
        <w:jc w:val="both"/>
        <w:rPr>
          <w:rFonts w:asciiTheme="majorHAnsi" w:hAnsiTheme="majorHAnsi" w:cstheme="majorHAnsi"/>
          <w:color w:val="0F0D29" w:themeColor="text1"/>
        </w:rPr>
      </w:pPr>
    </w:p>
    <w:p w14:paraId="7A77C22D" w14:textId="73192406" w:rsidR="000E3089" w:rsidRPr="000E3089" w:rsidRDefault="000E3089" w:rsidP="000E3089">
      <w:pPr>
        <w:pStyle w:val="NormalWeb"/>
        <w:numPr>
          <w:ilvl w:val="0"/>
          <w:numId w:val="35"/>
        </w:numPr>
        <w:spacing w:before="0" w:beforeAutospacing="0" w:after="0" w:afterAutospacing="0"/>
        <w:ind w:left="1080" w:right="663"/>
        <w:jc w:val="both"/>
        <w:rPr>
          <w:rFonts w:asciiTheme="majorHAnsi" w:hAnsiTheme="majorHAnsi" w:cstheme="majorHAnsi"/>
          <w:color w:val="0F0D29" w:themeColor="text1"/>
        </w:rPr>
      </w:pPr>
      <w:r>
        <w:rPr>
          <w:rFonts w:asciiTheme="majorHAnsi" w:hAnsiTheme="majorHAnsi" w:cstheme="majorHAnsi"/>
          <w:color w:val="0F0D29" w:themeColor="text1"/>
        </w:rPr>
        <w:t>The average number of hospitalized - 19,467</w:t>
      </w:r>
    </w:p>
    <w:p w14:paraId="09AF8FE7" w14:textId="0485E7F6" w:rsidR="000E3089" w:rsidRDefault="000E3089" w:rsidP="000E3089">
      <w:pPr>
        <w:pStyle w:val="NormalWeb"/>
        <w:numPr>
          <w:ilvl w:val="0"/>
          <w:numId w:val="35"/>
        </w:numPr>
        <w:spacing w:before="0" w:beforeAutospacing="0" w:after="0" w:afterAutospacing="0"/>
        <w:ind w:left="1080" w:right="663"/>
        <w:jc w:val="both"/>
        <w:rPr>
          <w:rFonts w:asciiTheme="majorHAnsi" w:hAnsiTheme="majorHAnsi" w:cstheme="majorHAnsi"/>
          <w:color w:val="0F0D29" w:themeColor="text1"/>
        </w:rPr>
      </w:pPr>
      <w:r>
        <w:rPr>
          <w:rFonts w:asciiTheme="majorHAnsi" w:hAnsiTheme="majorHAnsi" w:cstheme="majorHAnsi"/>
          <w:color w:val="0F0D29" w:themeColor="text1"/>
        </w:rPr>
        <w:t>The average number of deaths – 4539</w:t>
      </w:r>
    </w:p>
    <w:p w14:paraId="4A04CEB1" w14:textId="1E27014A" w:rsidR="000E3089" w:rsidRPr="000E3089" w:rsidRDefault="000E3089" w:rsidP="000E3089">
      <w:pPr>
        <w:pStyle w:val="NormalWeb"/>
        <w:numPr>
          <w:ilvl w:val="0"/>
          <w:numId w:val="35"/>
        </w:numPr>
        <w:spacing w:before="0" w:beforeAutospacing="0" w:after="0" w:afterAutospacing="0"/>
        <w:ind w:left="1080" w:right="663"/>
        <w:jc w:val="both"/>
        <w:rPr>
          <w:rFonts w:asciiTheme="majorHAnsi" w:hAnsiTheme="majorHAnsi" w:cstheme="majorHAnsi"/>
          <w:color w:val="0F0D29" w:themeColor="text1"/>
        </w:rPr>
      </w:pPr>
      <w:r>
        <w:rPr>
          <w:rFonts w:asciiTheme="majorHAnsi" w:hAnsiTheme="majorHAnsi" w:cstheme="majorHAnsi"/>
          <w:color w:val="0F0D29" w:themeColor="text1"/>
        </w:rPr>
        <w:t>Peak season with maximum number of cases – February 2021</w:t>
      </w:r>
    </w:p>
    <w:p w14:paraId="05D13D52" w14:textId="250D87E0" w:rsidR="000E3089" w:rsidRDefault="000E3089" w:rsidP="000E3089">
      <w:pPr>
        <w:pStyle w:val="NormalWeb"/>
        <w:numPr>
          <w:ilvl w:val="0"/>
          <w:numId w:val="35"/>
        </w:numPr>
        <w:spacing w:before="0" w:beforeAutospacing="0" w:after="0" w:afterAutospacing="0"/>
        <w:ind w:left="1080" w:right="663"/>
        <w:jc w:val="both"/>
        <w:rPr>
          <w:rFonts w:asciiTheme="majorHAnsi" w:hAnsiTheme="majorHAnsi" w:cstheme="majorHAnsi"/>
          <w:color w:val="0F0D29" w:themeColor="text1"/>
        </w:rPr>
      </w:pPr>
      <w:r>
        <w:rPr>
          <w:rFonts w:asciiTheme="majorHAnsi" w:hAnsiTheme="majorHAnsi" w:cstheme="majorHAnsi"/>
          <w:color w:val="0F0D29" w:themeColor="text1"/>
        </w:rPr>
        <w:t>Total number of tests recorded in 2020 is higher that of 2021</w:t>
      </w:r>
    </w:p>
    <w:p w14:paraId="13225B3E" w14:textId="723BAB95" w:rsidR="000E3089" w:rsidRDefault="000E3089" w:rsidP="000E3089">
      <w:pPr>
        <w:pStyle w:val="NormalWeb"/>
        <w:numPr>
          <w:ilvl w:val="0"/>
          <w:numId w:val="35"/>
        </w:numPr>
        <w:spacing w:before="0" w:beforeAutospacing="0" w:after="0" w:afterAutospacing="0"/>
        <w:ind w:left="1080" w:right="663"/>
        <w:jc w:val="both"/>
        <w:rPr>
          <w:rFonts w:asciiTheme="majorHAnsi" w:hAnsiTheme="majorHAnsi" w:cstheme="majorHAnsi"/>
          <w:color w:val="0F0D29" w:themeColor="text1"/>
        </w:rPr>
      </w:pPr>
      <w:r>
        <w:rPr>
          <w:rFonts w:asciiTheme="majorHAnsi" w:hAnsiTheme="majorHAnsi" w:cstheme="majorHAnsi"/>
          <w:color w:val="0F0D29" w:themeColor="text1"/>
        </w:rPr>
        <w:t>Negative test cases decreased during 2021 which is a concerning factor</w:t>
      </w:r>
    </w:p>
    <w:p w14:paraId="763271AE" w14:textId="452FE634" w:rsidR="000E3089" w:rsidRPr="000E3089" w:rsidRDefault="000E3089" w:rsidP="000E3089">
      <w:pPr>
        <w:pStyle w:val="NormalWeb"/>
        <w:numPr>
          <w:ilvl w:val="0"/>
          <w:numId w:val="35"/>
        </w:numPr>
        <w:spacing w:before="0" w:beforeAutospacing="0" w:after="0" w:afterAutospacing="0"/>
        <w:ind w:left="1080" w:right="663"/>
        <w:jc w:val="both"/>
        <w:rPr>
          <w:rFonts w:asciiTheme="majorHAnsi" w:hAnsiTheme="majorHAnsi" w:cstheme="majorHAnsi"/>
          <w:color w:val="0F0D29" w:themeColor="text1"/>
        </w:rPr>
      </w:pPr>
      <w:r>
        <w:rPr>
          <w:rFonts w:asciiTheme="majorHAnsi" w:hAnsiTheme="majorHAnsi" w:cstheme="majorHAnsi"/>
          <w:color w:val="0F0D29" w:themeColor="text1"/>
        </w:rPr>
        <w:t xml:space="preserve">Indiana had comparatively a considerable </w:t>
      </w:r>
      <w:proofErr w:type="gramStart"/>
      <w:r>
        <w:rPr>
          <w:rFonts w:asciiTheme="majorHAnsi" w:hAnsiTheme="majorHAnsi" w:cstheme="majorHAnsi"/>
          <w:color w:val="0F0D29" w:themeColor="text1"/>
        </w:rPr>
        <w:t>amount</w:t>
      </w:r>
      <w:proofErr w:type="gramEnd"/>
      <w:r>
        <w:rPr>
          <w:rFonts w:asciiTheme="majorHAnsi" w:hAnsiTheme="majorHAnsi" w:cstheme="majorHAnsi"/>
          <w:color w:val="0F0D29" w:themeColor="text1"/>
        </w:rPr>
        <w:t xml:space="preserve"> of cases to deal with during the pandemic.</w:t>
      </w:r>
    </w:p>
    <w:sectPr w:rsidR="000E3089" w:rsidRPr="000E3089" w:rsidSect="00BA318F">
      <w:headerReference w:type="default" r:id="rId14"/>
      <w:footerReference w:type="default" r:id="rId15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D94EB" w14:textId="77777777" w:rsidR="007F57D3" w:rsidRDefault="007F57D3">
      <w:r>
        <w:separator/>
      </w:r>
    </w:p>
    <w:p w14:paraId="6D16DE80" w14:textId="77777777" w:rsidR="007F57D3" w:rsidRDefault="007F57D3"/>
  </w:endnote>
  <w:endnote w:type="continuationSeparator" w:id="0">
    <w:p w14:paraId="63901CDD" w14:textId="77777777" w:rsidR="007F57D3" w:rsidRDefault="007F57D3">
      <w:r>
        <w:continuationSeparator/>
      </w:r>
    </w:p>
    <w:p w14:paraId="2AB02E8A" w14:textId="77777777" w:rsidR="007F57D3" w:rsidRDefault="007F57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60A482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93CCF8" w14:textId="1BB94C83" w:rsidR="00DF027C" w:rsidRDefault="007F57D3">
    <w:pPr>
      <w:pStyle w:val="Footer"/>
    </w:pPr>
    <w:r>
      <w:rPr>
        <w:noProof/>
      </w:rPr>
      <w:pict w14:anchorId="7C851679">
        <v:rect id="_x0000_i1025" alt="" style="width:468pt;height:.05pt;mso-width-percent:0;mso-height-percent:0;mso-width-percent:0;mso-height-percent:0" o:hralign="center" o:hrstd="t" o:hr="t" fillcolor="#a0a0a0" stroked="f"/>
      </w:pict>
    </w:r>
  </w:p>
  <w:p w14:paraId="2EB90273" w14:textId="77777777" w:rsidR="00F71321" w:rsidRDefault="00F71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CFD05" w14:textId="77777777" w:rsidR="007F57D3" w:rsidRDefault="007F57D3">
      <w:r>
        <w:separator/>
      </w:r>
    </w:p>
    <w:p w14:paraId="11439ED5" w14:textId="77777777" w:rsidR="007F57D3" w:rsidRDefault="007F57D3"/>
  </w:footnote>
  <w:footnote w:type="continuationSeparator" w:id="0">
    <w:p w14:paraId="6ACC6B15" w14:textId="77777777" w:rsidR="007F57D3" w:rsidRDefault="007F57D3">
      <w:r>
        <w:continuationSeparator/>
      </w:r>
    </w:p>
    <w:p w14:paraId="3F350222" w14:textId="77777777" w:rsidR="007F57D3" w:rsidRDefault="007F57D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1DE98" w14:textId="77777777" w:rsidR="00671479" w:rsidRDefault="00671479" w:rsidP="00EE5BBE">
    <w:pPr>
      <w:pStyle w:val="Header"/>
    </w:pPr>
  </w:p>
  <w:p w14:paraId="37D79F9E" w14:textId="11E02B10" w:rsidR="00EE5BBE" w:rsidRDefault="007F57D3" w:rsidP="00EE5BBE">
    <w:pPr>
      <w:pStyle w:val="Header"/>
    </w:pPr>
    <w:r>
      <w:rPr>
        <w:noProof/>
      </w:rPr>
      <w:pict w14:anchorId="0D3C1606">
        <v:rect id="_x0000_i1026" alt="" style="width:468pt;height:.05pt;mso-width-percent:0;mso-height-percent:0;mso-width-percent:0;mso-height-percent:0" o:hralign="center" o:hrstd="t" o:hr="t" fillcolor="#a0a0a0" stroked="f"/>
      </w:pict>
    </w:r>
  </w:p>
  <w:p w14:paraId="5FE0BF54" w14:textId="77777777" w:rsidR="00B81B4F" w:rsidRPr="00EE5BBE" w:rsidRDefault="00B81B4F" w:rsidP="00EE5B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3C2F"/>
    <w:multiLevelType w:val="hybridMultilevel"/>
    <w:tmpl w:val="E18EB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25002"/>
    <w:multiLevelType w:val="hybridMultilevel"/>
    <w:tmpl w:val="3C52A1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3456F"/>
    <w:multiLevelType w:val="hybridMultilevel"/>
    <w:tmpl w:val="F14A23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C4A39"/>
    <w:multiLevelType w:val="hybridMultilevel"/>
    <w:tmpl w:val="74F0B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87F32"/>
    <w:multiLevelType w:val="hybridMultilevel"/>
    <w:tmpl w:val="B6684930"/>
    <w:lvl w:ilvl="0" w:tplc="58F879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866DD"/>
    <w:multiLevelType w:val="hybridMultilevel"/>
    <w:tmpl w:val="049AE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278C4"/>
    <w:multiLevelType w:val="hybridMultilevel"/>
    <w:tmpl w:val="8DC417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F16D0"/>
    <w:multiLevelType w:val="hybridMultilevel"/>
    <w:tmpl w:val="BF06E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D46E4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FA043DF"/>
    <w:multiLevelType w:val="hybridMultilevel"/>
    <w:tmpl w:val="1DF237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9C51D8"/>
    <w:multiLevelType w:val="hybridMultilevel"/>
    <w:tmpl w:val="2FE24550"/>
    <w:lvl w:ilvl="0" w:tplc="BA64371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23654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A7B26"/>
    <w:multiLevelType w:val="hybridMultilevel"/>
    <w:tmpl w:val="7390B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0408C3"/>
    <w:multiLevelType w:val="hybridMultilevel"/>
    <w:tmpl w:val="9A6A7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B1434"/>
    <w:multiLevelType w:val="hybridMultilevel"/>
    <w:tmpl w:val="9CCE2D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4751EA"/>
    <w:multiLevelType w:val="hybridMultilevel"/>
    <w:tmpl w:val="8A78C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D90876"/>
    <w:multiLevelType w:val="hybridMultilevel"/>
    <w:tmpl w:val="E58019EE"/>
    <w:lvl w:ilvl="0" w:tplc="E872E8C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23654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5578F"/>
    <w:multiLevelType w:val="hybridMultilevel"/>
    <w:tmpl w:val="FE883C7A"/>
    <w:lvl w:ilvl="0" w:tplc="2BF25ADC">
      <w:numFmt w:val="bullet"/>
      <w:lvlText w:val=""/>
      <w:lvlJc w:val="left"/>
      <w:pPr>
        <w:ind w:left="1080" w:hanging="360"/>
      </w:pPr>
      <w:rPr>
        <w:rFonts w:ascii="Symbol" w:eastAsia="Times New Roman" w:hAnsi="Symbol" w:cstheme="minorHAnsi" w:hint="default"/>
        <w:color w:val="0F0D29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C810644"/>
    <w:multiLevelType w:val="hybridMultilevel"/>
    <w:tmpl w:val="C63C73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2E0307"/>
    <w:multiLevelType w:val="hybridMultilevel"/>
    <w:tmpl w:val="C6BE14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B647C"/>
    <w:multiLevelType w:val="hybridMultilevel"/>
    <w:tmpl w:val="7D6AC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EA812D8"/>
    <w:multiLevelType w:val="multilevel"/>
    <w:tmpl w:val="3A6E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3E0B94"/>
    <w:multiLevelType w:val="hybridMultilevel"/>
    <w:tmpl w:val="AD449A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0E50B6F"/>
    <w:multiLevelType w:val="hybridMultilevel"/>
    <w:tmpl w:val="CAF47C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3210DA"/>
    <w:multiLevelType w:val="hybridMultilevel"/>
    <w:tmpl w:val="37BC92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5D5D2F"/>
    <w:multiLevelType w:val="multilevel"/>
    <w:tmpl w:val="34F6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0D30D7"/>
    <w:multiLevelType w:val="multilevel"/>
    <w:tmpl w:val="AA64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361E7B"/>
    <w:multiLevelType w:val="hybridMultilevel"/>
    <w:tmpl w:val="991EA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427B48"/>
    <w:multiLevelType w:val="hybridMultilevel"/>
    <w:tmpl w:val="3110BB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0E304E"/>
    <w:multiLevelType w:val="hybridMultilevel"/>
    <w:tmpl w:val="8CC6EFCC"/>
    <w:lvl w:ilvl="0" w:tplc="A83C7B9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A4127A"/>
    <w:multiLevelType w:val="hybridMultilevel"/>
    <w:tmpl w:val="03486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EB40F1"/>
    <w:multiLevelType w:val="hybridMultilevel"/>
    <w:tmpl w:val="4FE20E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230DCF"/>
    <w:multiLevelType w:val="hybridMultilevel"/>
    <w:tmpl w:val="BB58CC6C"/>
    <w:lvl w:ilvl="0" w:tplc="04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32" w15:restartNumberingAfterBreak="0">
    <w:nsid w:val="726D225A"/>
    <w:multiLevelType w:val="hybridMultilevel"/>
    <w:tmpl w:val="FA8A14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A347239"/>
    <w:multiLevelType w:val="multilevel"/>
    <w:tmpl w:val="69AC6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8C501B"/>
    <w:multiLevelType w:val="hybridMultilevel"/>
    <w:tmpl w:val="AAC0F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25172697">
    <w:abstractNumId w:val="17"/>
  </w:num>
  <w:num w:numId="2" w16cid:durableId="1073888846">
    <w:abstractNumId w:val="13"/>
  </w:num>
  <w:num w:numId="3" w16cid:durableId="912935629">
    <w:abstractNumId w:val="16"/>
  </w:num>
  <w:num w:numId="4" w16cid:durableId="742147698">
    <w:abstractNumId w:val="1"/>
  </w:num>
  <w:num w:numId="5" w16cid:durableId="1768890942">
    <w:abstractNumId w:val="22"/>
  </w:num>
  <w:num w:numId="6" w16cid:durableId="525367535">
    <w:abstractNumId w:val="0"/>
  </w:num>
  <w:num w:numId="7" w16cid:durableId="1671256511">
    <w:abstractNumId w:val="21"/>
  </w:num>
  <w:num w:numId="8" w16cid:durableId="934367729">
    <w:abstractNumId w:val="23"/>
  </w:num>
  <w:num w:numId="9" w16cid:durableId="1937858937">
    <w:abstractNumId w:val="30"/>
  </w:num>
  <w:num w:numId="10" w16cid:durableId="910507050">
    <w:abstractNumId w:val="27"/>
  </w:num>
  <w:num w:numId="11" w16cid:durableId="488525127">
    <w:abstractNumId w:val="28"/>
  </w:num>
  <w:num w:numId="12" w16cid:durableId="1685859675">
    <w:abstractNumId w:val="4"/>
  </w:num>
  <w:num w:numId="13" w16cid:durableId="64228920">
    <w:abstractNumId w:val="6"/>
  </w:num>
  <w:num w:numId="14" w16cid:durableId="1338845685">
    <w:abstractNumId w:val="18"/>
  </w:num>
  <w:num w:numId="15" w16cid:durableId="1306425129">
    <w:abstractNumId w:val="20"/>
  </w:num>
  <w:num w:numId="16" w16cid:durableId="98912602">
    <w:abstractNumId w:val="26"/>
  </w:num>
  <w:num w:numId="17" w16cid:durableId="1908028849">
    <w:abstractNumId w:val="5"/>
  </w:num>
  <w:num w:numId="18" w16cid:durableId="272636275">
    <w:abstractNumId w:val="15"/>
  </w:num>
  <w:num w:numId="19" w16cid:durableId="639922964">
    <w:abstractNumId w:val="3"/>
  </w:num>
  <w:num w:numId="20" w16cid:durableId="1726752486">
    <w:abstractNumId w:val="29"/>
  </w:num>
  <w:num w:numId="21" w16cid:durableId="623541104">
    <w:abstractNumId w:val="14"/>
  </w:num>
  <w:num w:numId="22" w16cid:durableId="852650800">
    <w:abstractNumId w:val="10"/>
  </w:num>
  <w:num w:numId="23" w16cid:durableId="646325067">
    <w:abstractNumId w:val="12"/>
  </w:num>
  <w:num w:numId="24" w16cid:durableId="1893730979">
    <w:abstractNumId w:val="9"/>
  </w:num>
  <w:num w:numId="25" w16cid:durableId="366487490">
    <w:abstractNumId w:val="31"/>
  </w:num>
  <w:num w:numId="26" w16cid:durableId="1563101757">
    <w:abstractNumId w:val="32"/>
  </w:num>
  <w:num w:numId="27" w16cid:durableId="731463687">
    <w:abstractNumId w:val="34"/>
  </w:num>
  <w:num w:numId="28" w16cid:durableId="1710908633">
    <w:abstractNumId w:val="24"/>
  </w:num>
  <w:num w:numId="29" w16cid:durableId="2051571119">
    <w:abstractNumId w:val="33"/>
  </w:num>
  <w:num w:numId="30" w16cid:durableId="1139491417">
    <w:abstractNumId w:val="25"/>
  </w:num>
  <w:num w:numId="31" w16cid:durableId="377709094">
    <w:abstractNumId w:val="7"/>
  </w:num>
  <w:num w:numId="32" w16cid:durableId="1450247989">
    <w:abstractNumId w:val="8"/>
  </w:num>
  <w:num w:numId="33" w16cid:durableId="1008673223">
    <w:abstractNumId w:val="2"/>
  </w:num>
  <w:num w:numId="34" w16cid:durableId="1185285060">
    <w:abstractNumId w:val="11"/>
  </w:num>
  <w:num w:numId="35" w16cid:durableId="133865705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13C"/>
    <w:rsid w:val="0002482E"/>
    <w:rsid w:val="00045B80"/>
    <w:rsid w:val="00050324"/>
    <w:rsid w:val="0005518F"/>
    <w:rsid w:val="00055AFE"/>
    <w:rsid w:val="00066CD0"/>
    <w:rsid w:val="000706FA"/>
    <w:rsid w:val="0008236D"/>
    <w:rsid w:val="00082E3B"/>
    <w:rsid w:val="000A0150"/>
    <w:rsid w:val="000A483D"/>
    <w:rsid w:val="000A58ED"/>
    <w:rsid w:val="000B141F"/>
    <w:rsid w:val="000C6D38"/>
    <w:rsid w:val="000D2D43"/>
    <w:rsid w:val="000E3089"/>
    <w:rsid w:val="000E4FEB"/>
    <w:rsid w:val="000E63C9"/>
    <w:rsid w:val="000F2908"/>
    <w:rsid w:val="000F4161"/>
    <w:rsid w:val="000F416B"/>
    <w:rsid w:val="000F4A6E"/>
    <w:rsid w:val="000F713C"/>
    <w:rsid w:val="00120435"/>
    <w:rsid w:val="001224B6"/>
    <w:rsid w:val="00130E9D"/>
    <w:rsid w:val="00134AA1"/>
    <w:rsid w:val="00150A6D"/>
    <w:rsid w:val="00160046"/>
    <w:rsid w:val="00183D77"/>
    <w:rsid w:val="00185B35"/>
    <w:rsid w:val="00195EE1"/>
    <w:rsid w:val="001A3B9B"/>
    <w:rsid w:val="001B09D6"/>
    <w:rsid w:val="001D1F9A"/>
    <w:rsid w:val="001D696E"/>
    <w:rsid w:val="001E46CC"/>
    <w:rsid w:val="001F2BC8"/>
    <w:rsid w:val="001F5F6B"/>
    <w:rsid w:val="0021169B"/>
    <w:rsid w:val="00211AD9"/>
    <w:rsid w:val="00215E84"/>
    <w:rsid w:val="0021707D"/>
    <w:rsid w:val="00236001"/>
    <w:rsid w:val="00241EDE"/>
    <w:rsid w:val="00242A57"/>
    <w:rsid w:val="00243EBC"/>
    <w:rsid w:val="00246A35"/>
    <w:rsid w:val="002608FB"/>
    <w:rsid w:val="002673FA"/>
    <w:rsid w:val="00270C49"/>
    <w:rsid w:val="002815CC"/>
    <w:rsid w:val="00284348"/>
    <w:rsid w:val="00292421"/>
    <w:rsid w:val="002B4FEC"/>
    <w:rsid w:val="002B7120"/>
    <w:rsid w:val="002D03C3"/>
    <w:rsid w:val="002F4BD1"/>
    <w:rsid w:val="002F51F5"/>
    <w:rsid w:val="00303152"/>
    <w:rsid w:val="00312137"/>
    <w:rsid w:val="00314F95"/>
    <w:rsid w:val="00330359"/>
    <w:rsid w:val="00331B27"/>
    <w:rsid w:val="0033762F"/>
    <w:rsid w:val="003421A7"/>
    <w:rsid w:val="00344F1D"/>
    <w:rsid w:val="0035220A"/>
    <w:rsid w:val="003637CD"/>
    <w:rsid w:val="00366C7E"/>
    <w:rsid w:val="0037793E"/>
    <w:rsid w:val="00384EA3"/>
    <w:rsid w:val="003873DC"/>
    <w:rsid w:val="00397F7C"/>
    <w:rsid w:val="003A39A1"/>
    <w:rsid w:val="003B3DDA"/>
    <w:rsid w:val="003C2191"/>
    <w:rsid w:val="003D3863"/>
    <w:rsid w:val="003E1630"/>
    <w:rsid w:val="004110DE"/>
    <w:rsid w:val="00430A30"/>
    <w:rsid w:val="0044085A"/>
    <w:rsid w:val="00445A82"/>
    <w:rsid w:val="004B21A5"/>
    <w:rsid w:val="004B65A6"/>
    <w:rsid w:val="004C0532"/>
    <w:rsid w:val="004C29D1"/>
    <w:rsid w:val="004C4431"/>
    <w:rsid w:val="004E4311"/>
    <w:rsid w:val="004E5BF9"/>
    <w:rsid w:val="004F507B"/>
    <w:rsid w:val="004F6603"/>
    <w:rsid w:val="005037F0"/>
    <w:rsid w:val="005165A2"/>
    <w:rsid w:val="00516A86"/>
    <w:rsid w:val="005275F6"/>
    <w:rsid w:val="00535436"/>
    <w:rsid w:val="00545295"/>
    <w:rsid w:val="0056196B"/>
    <w:rsid w:val="00564D4C"/>
    <w:rsid w:val="00572102"/>
    <w:rsid w:val="00574463"/>
    <w:rsid w:val="00575748"/>
    <w:rsid w:val="005776A7"/>
    <w:rsid w:val="005C4D7B"/>
    <w:rsid w:val="005C7435"/>
    <w:rsid w:val="005F1B72"/>
    <w:rsid w:val="005F1BB0"/>
    <w:rsid w:val="00624016"/>
    <w:rsid w:val="00656C4D"/>
    <w:rsid w:val="00663512"/>
    <w:rsid w:val="00671479"/>
    <w:rsid w:val="006817BF"/>
    <w:rsid w:val="006863AD"/>
    <w:rsid w:val="00695252"/>
    <w:rsid w:val="006A3DE2"/>
    <w:rsid w:val="006E0081"/>
    <w:rsid w:val="006E5716"/>
    <w:rsid w:val="00711969"/>
    <w:rsid w:val="00713792"/>
    <w:rsid w:val="007302B3"/>
    <w:rsid w:val="00730733"/>
    <w:rsid w:val="00730E3A"/>
    <w:rsid w:val="00731F81"/>
    <w:rsid w:val="00736AAF"/>
    <w:rsid w:val="00740680"/>
    <w:rsid w:val="00760E5F"/>
    <w:rsid w:val="00765B2A"/>
    <w:rsid w:val="00774F61"/>
    <w:rsid w:val="007779E7"/>
    <w:rsid w:val="00780F43"/>
    <w:rsid w:val="00783A34"/>
    <w:rsid w:val="007B1BD7"/>
    <w:rsid w:val="007C5CE2"/>
    <w:rsid w:val="007C6B52"/>
    <w:rsid w:val="007C6FC9"/>
    <w:rsid w:val="007D16C5"/>
    <w:rsid w:val="007D2899"/>
    <w:rsid w:val="007D2E58"/>
    <w:rsid w:val="007D6356"/>
    <w:rsid w:val="007F57D3"/>
    <w:rsid w:val="00803739"/>
    <w:rsid w:val="0080498B"/>
    <w:rsid w:val="008225DB"/>
    <w:rsid w:val="0084010D"/>
    <w:rsid w:val="0084471C"/>
    <w:rsid w:val="00844AAA"/>
    <w:rsid w:val="00855DF8"/>
    <w:rsid w:val="0085624A"/>
    <w:rsid w:val="0085769A"/>
    <w:rsid w:val="00860179"/>
    <w:rsid w:val="00862FE4"/>
    <w:rsid w:val="0086389A"/>
    <w:rsid w:val="008708C8"/>
    <w:rsid w:val="0087605E"/>
    <w:rsid w:val="0088096A"/>
    <w:rsid w:val="008B1FEE"/>
    <w:rsid w:val="008B3036"/>
    <w:rsid w:val="008B3A1B"/>
    <w:rsid w:val="008B449E"/>
    <w:rsid w:val="008C1882"/>
    <w:rsid w:val="008C4CF8"/>
    <w:rsid w:val="008D011E"/>
    <w:rsid w:val="008D17D5"/>
    <w:rsid w:val="008E1D81"/>
    <w:rsid w:val="008E649C"/>
    <w:rsid w:val="008F0FF6"/>
    <w:rsid w:val="008F5B91"/>
    <w:rsid w:val="00903C32"/>
    <w:rsid w:val="00903E85"/>
    <w:rsid w:val="00905207"/>
    <w:rsid w:val="00910324"/>
    <w:rsid w:val="00912947"/>
    <w:rsid w:val="00916B16"/>
    <w:rsid w:val="009173B9"/>
    <w:rsid w:val="0093335D"/>
    <w:rsid w:val="0093613E"/>
    <w:rsid w:val="00943026"/>
    <w:rsid w:val="00957F7E"/>
    <w:rsid w:val="00966B81"/>
    <w:rsid w:val="00971A8B"/>
    <w:rsid w:val="00980C58"/>
    <w:rsid w:val="0098238E"/>
    <w:rsid w:val="00984126"/>
    <w:rsid w:val="00985B83"/>
    <w:rsid w:val="009A32BC"/>
    <w:rsid w:val="009B20EC"/>
    <w:rsid w:val="009C55A1"/>
    <w:rsid w:val="009C7720"/>
    <w:rsid w:val="009D1103"/>
    <w:rsid w:val="009E0F52"/>
    <w:rsid w:val="009E360E"/>
    <w:rsid w:val="009F6C76"/>
    <w:rsid w:val="00A20E02"/>
    <w:rsid w:val="00A23AFA"/>
    <w:rsid w:val="00A25684"/>
    <w:rsid w:val="00A31B3E"/>
    <w:rsid w:val="00A33FB6"/>
    <w:rsid w:val="00A503FA"/>
    <w:rsid w:val="00A532F3"/>
    <w:rsid w:val="00A71E18"/>
    <w:rsid w:val="00A8489E"/>
    <w:rsid w:val="00AA296E"/>
    <w:rsid w:val="00AC29F3"/>
    <w:rsid w:val="00AD3FE4"/>
    <w:rsid w:val="00AF6272"/>
    <w:rsid w:val="00B231E5"/>
    <w:rsid w:val="00B377E8"/>
    <w:rsid w:val="00B43BCB"/>
    <w:rsid w:val="00B60ED4"/>
    <w:rsid w:val="00B66DAE"/>
    <w:rsid w:val="00B81B4F"/>
    <w:rsid w:val="00B93901"/>
    <w:rsid w:val="00BA318F"/>
    <w:rsid w:val="00BD3245"/>
    <w:rsid w:val="00C02B87"/>
    <w:rsid w:val="00C12898"/>
    <w:rsid w:val="00C4086D"/>
    <w:rsid w:val="00C44F84"/>
    <w:rsid w:val="00C46435"/>
    <w:rsid w:val="00C81E17"/>
    <w:rsid w:val="00C826C1"/>
    <w:rsid w:val="00CA1896"/>
    <w:rsid w:val="00CA25D3"/>
    <w:rsid w:val="00CA30DB"/>
    <w:rsid w:val="00CA3143"/>
    <w:rsid w:val="00CB5B28"/>
    <w:rsid w:val="00CC17D3"/>
    <w:rsid w:val="00CC4F5D"/>
    <w:rsid w:val="00CD3470"/>
    <w:rsid w:val="00CF3661"/>
    <w:rsid w:val="00CF5371"/>
    <w:rsid w:val="00D0323A"/>
    <w:rsid w:val="00D0559F"/>
    <w:rsid w:val="00D077E9"/>
    <w:rsid w:val="00D206DD"/>
    <w:rsid w:val="00D42CB7"/>
    <w:rsid w:val="00D5413D"/>
    <w:rsid w:val="00D570A9"/>
    <w:rsid w:val="00D62A30"/>
    <w:rsid w:val="00D70D02"/>
    <w:rsid w:val="00D73B13"/>
    <w:rsid w:val="00D770C7"/>
    <w:rsid w:val="00D86945"/>
    <w:rsid w:val="00D90290"/>
    <w:rsid w:val="00D94AF2"/>
    <w:rsid w:val="00DA36F2"/>
    <w:rsid w:val="00DB24F7"/>
    <w:rsid w:val="00DC6FCC"/>
    <w:rsid w:val="00DD152F"/>
    <w:rsid w:val="00DE213F"/>
    <w:rsid w:val="00DE40E3"/>
    <w:rsid w:val="00DF027C"/>
    <w:rsid w:val="00E00A32"/>
    <w:rsid w:val="00E01038"/>
    <w:rsid w:val="00E02C48"/>
    <w:rsid w:val="00E07951"/>
    <w:rsid w:val="00E1240B"/>
    <w:rsid w:val="00E22732"/>
    <w:rsid w:val="00E22ACD"/>
    <w:rsid w:val="00E32BA2"/>
    <w:rsid w:val="00E4000F"/>
    <w:rsid w:val="00E43558"/>
    <w:rsid w:val="00E50BB9"/>
    <w:rsid w:val="00E620B0"/>
    <w:rsid w:val="00E81B40"/>
    <w:rsid w:val="00E83EEF"/>
    <w:rsid w:val="00E84D9A"/>
    <w:rsid w:val="00EB2A2D"/>
    <w:rsid w:val="00ED4ABD"/>
    <w:rsid w:val="00EE5BBE"/>
    <w:rsid w:val="00EF555B"/>
    <w:rsid w:val="00F00675"/>
    <w:rsid w:val="00F027BB"/>
    <w:rsid w:val="00F04CC1"/>
    <w:rsid w:val="00F11DCF"/>
    <w:rsid w:val="00F13EEA"/>
    <w:rsid w:val="00F162EA"/>
    <w:rsid w:val="00F17E69"/>
    <w:rsid w:val="00F25453"/>
    <w:rsid w:val="00F52D27"/>
    <w:rsid w:val="00F52F2B"/>
    <w:rsid w:val="00F540D6"/>
    <w:rsid w:val="00F56B19"/>
    <w:rsid w:val="00F6114D"/>
    <w:rsid w:val="00F71321"/>
    <w:rsid w:val="00F73329"/>
    <w:rsid w:val="00F82593"/>
    <w:rsid w:val="00F83527"/>
    <w:rsid w:val="00FC488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0244EA"/>
  <w15:docId w15:val="{1A345B3A-7FC2-5441-8314-F7E30C3B3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143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/>
      <w:outlineLvl w:val="1"/>
    </w:pPr>
    <w:rPr>
      <w:rFonts w:asciiTheme="minorHAnsi" w:eastAsiaTheme="majorEastAsia" w:hAnsiTheme="minorHAnsi" w:cstheme="majorBidi"/>
      <w:color w:val="082A75" w:themeColor="text2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  <w:spacing w:line="276" w:lineRule="auto"/>
    </w:pPr>
    <w:rPr>
      <w:rFonts w:asciiTheme="minorHAnsi" w:eastAsiaTheme="minorEastAsia" w:hAnsiTheme="minorHAnsi" w:cstheme="minorBidi"/>
      <w:caps/>
      <w:color w:val="082A75" w:themeColor="text2"/>
      <w:spacing w:val="20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  <w:pPr>
      <w:spacing w:line="276" w:lineRule="auto"/>
    </w:pPr>
    <w:rPr>
      <w:rFonts w:asciiTheme="minorHAnsi" w:eastAsiaTheme="minorEastAsia" w:hAnsiTheme="minorHAnsi" w:cstheme="minorBidi"/>
      <w:b/>
      <w:color w:val="082A75" w:themeColor="text2"/>
      <w:sz w:val="28"/>
      <w:szCs w:val="22"/>
    </w:rPr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  <w:pPr>
      <w:spacing w:line="276" w:lineRule="auto"/>
    </w:pPr>
    <w:rPr>
      <w:rFonts w:asciiTheme="minorHAnsi" w:eastAsiaTheme="minorEastAsia" w:hAnsiTheme="minorHAnsi" w:cstheme="minorBidi"/>
      <w:b/>
      <w:color w:val="082A75" w:themeColor="text2"/>
      <w:sz w:val="28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jc w:val="right"/>
    </w:pPr>
    <w:rPr>
      <w:rFonts w:asciiTheme="minorHAnsi" w:eastAsiaTheme="minorEastAsia" w:hAnsiTheme="minorHAnsi" w:cstheme="minorBidi"/>
      <w:b/>
      <w:color w:val="082A75" w:themeColor="text2"/>
      <w:sz w:val="28"/>
      <w:szCs w:val="22"/>
    </w:r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pPr>
      <w:spacing w:line="276" w:lineRule="auto"/>
    </w:pPr>
    <w:rPr>
      <w:rFonts w:asciiTheme="minorHAnsi" w:eastAsiaTheme="minorEastAsia" w:hAnsiTheme="minorHAnsi" w:cstheme="minorBidi"/>
      <w:color w:val="082A75" w:themeColor="text2"/>
      <w:sz w:val="28"/>
      <w:szCs w:val="22"/>
    </w:rPr>
  </w:style>
  <w:style w:type="paragraph" w:customStyle="1" w:styleId="EmphasisText">
    <w:name w:val="Emphasis Text"/>
    <w:basedOn w:val="Normal"/>
    <w:link w:val="EmphasisTextChar"/>
    <w:qFormat/>
    <w:rsid w:val="00DF027C"/>
    <w:pPr>
      <w:spacing w:line="276" w:lineRule="auto"/>
    </w:pPr>
    <w:rPr>
      <w:rFonts w:asciiTheme="minorHAnsi" w:eastAsiaTheme="minorEastAsia" w:hAnsiTheme="minorHAnsi" w:cstheme="minorBidi"/>
      <w:b/>
      <w:color w:val="082A75" w:themeColor="text2"/>
      <w:sz w:val="28"/>
      <w:szCs w:val="22"/>
    </w:rPr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unhideWhenUsed/>
    <w:rsid w:val="00F52F2B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F04CC1"/>
    <w:rPr>
      <w:i/>
      <w:iCs/>
    </w:rPr>
  </w:style>
  <w:style w:type="character" w:customStyle="1" w:styleId="textlayer--absolute">
    <w:name w:val="textlayer--absolute"/>
    <w:basedOn w:val="DefaultParagraphFont"/>
    <w:rsid w:val="004E5BF9"/>
  </w:style>
  <w:style w:type="paragraph" w:styleId="ListParagraph">
    <w:name w:val="List Paragraph"/>
    <w:basedOn w:val="Normal"/>
    <w:uiPriority w:val="34"/>
    <w:unhideWhenUsed/>
    <w:qFormat/>
    <w:rsid w:val="008D17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26C1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6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4CF8"/>
    <w:rPr>
      <w:color w:val="3592CF" w:themeColor="followedHyperlink"/>
      <w:u w:val="single"/>
    </w:rPr>
  </w:style>
  <w:style w:type="paragraph" w:customStyle="1" w:styleId="elementtoproof">
    <w:name w:val="elementtoproof"/>
    <w:basedOn w:val="Normal"/>
    <w:rsid w:val="008C188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8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arshar/Library/Containers/com.microsoft.Word/Data/Library/Application%20Support/Microsoft/Office/16.0/DTS/Search/%7bF6C58AD7-463B-0045-929C-5F79F059641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18D75CAAA68A3478666B8980EDC82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64B6E-1721-5540-863B-B4817C022613}"/>
      </w:docPartPr>
      <w:docPartBody>
        <w:p w:rsidR="00757206" w:rsidRDefault="00CC0513">
          <w:pPr>
            <w:pStyle w:val="118D75CAAA68A3478666B8980EDC821C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February 20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54BCE4D07AF351448FFCAE04F7D42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6CFDDA-30EB-AD44-8F65-EDAAF43AED89}"/>
      </w:docPartPr>
      <w:docPartBody>
        <w:p w:rsidR="00757206" w:rsidRDefault="00CC0513">
          <w:pPr>
            <w:pStyle w:val="54BCE4D07AF351448FFCAE04F7D4231E"/>
          </w:pPr>
          <w:r>
            <w:t>COMPANY NAME</w:t>
          </w:r>
        </w:p>
      </w:docPartBody>
    </w:docPart>
    <w:docPart>
      <w:docPartPr>
        <w:name w:val="FFE383B15179454781932A84B06DE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789EDF-C98C-B644-BBC1-B6ABCA29FD60}"/>
      </w:docPartPr>
      <w:docPartBody>
        <w:p w:rsidR="00757206" w:rsidRDefault="00CC0513">
          <w:pPr>
            <w:pStyle w:val="FFE383B15179454781932A84B06DEC8D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74"/>
    <w:rsid w:val="000D6572"/>
    <w:rsid w:val="0046208B"/>
    <w:rsid w:val="00550B3A"/>
    <w:rsid w:val="00626BA7"/>
    <w:rsid w:val="00667E68"/>
    <w:rsid w:val="00757206"/>
    <w:rsid w:val="00824960"/>
    <w:rsid w:val="009D7374"/>
    <w:rsid w:val="00A037F0"/>
    <w:rsid w:val="00CB74F0"/>
    <w:rsid w:val="00CC0513"/>
    <w:rsid w:val="00E758A5"/>
    <w:rsid w:val="00E9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line="276" w:lineRule="auto"/>
    </w:pPr>
    <w:rPr>
      <w:caps/>
      <w:color w:val="44546A" w:themeColor="text2"/>
      <w:spacing w:val="20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szCs w:val="22"/>
    </w:rPr>
  </w:style>
  <w:style w:type="paragraph" w:customStyle="1" w:styleId="118D75CAAA68A3478666B8980EDC821C">
    <w:name w:val="118D75CAAA68A3478666B8980EDC821C"/>
  </w:style>
  <w:style w:type="paragraph" w:customStyle="1" w:styleId="54BCE4D07AF351448FFCAE04F7D4231E">
    <w:name w:val="54BCE4D07AF351448FFCAE04F7D4231E"/>
  </w:style>
  <w:style w:type="paragraph" w:customStyle="1" w:styleId="FFE383B15179454781932A84B06DEC8D">
    <w:name w:val="FFE383B15179454781932A84B06DEC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VARSHA R
IU ID: 2000751388
Sem: Fall 2022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{F6C58AD7-463B-0045-929C-5F79F0596419}tf16392850_win32.dotx</Template>
  <TotalTime>957</TotalTime>
  <Pages>6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R, Varsha</cp:lastModifiedBy>
  <cp:revision>14</cp:revision>
  <cp:lastPrinted>2006-08-01T17:47:00Z</cp:lastPrinted>
  <dcterms:created xsi:type="dcterms:W3CDTF">2022-02-20T17:16:00Z</dcterms:created>
  <dcterms:modified xsi:type="dcterms:W3CDTF">2022-11-07T00:54:00Z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