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C059B" w14:textId="77777777" w:rsidR="00EC0FCC" w:rsidRDefault="00EC0FCC" w:rsidP="00EC0F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p>
    <w:p w14:paraId="07882010" w14:textId="1C386686" w:rsidR="00EC0FCC" w:rsidRPr="0062191E" w:rsidRDefault="00EC0FCC" w:rsidP="00EC0FCC">
      <w:pPr>
        <w:pStyle w:val="Heading1"/>
        <w:rPr>
          <w:b/>
          <w:bCs/>
          <w:sz w:val="36"/>
          <w:szCs w:val="36"/>
          <w:u w:val="single"/>
        </w:rPr>
      </w:pPr>
      <w:r w:rsidRPr="0062191E">
        <w:rPr>
          <w:b/>
          <w:bCs/>
          <w:sz w:val="36"/>
          <w:szCs w:val="36"/>
          <w:u w:val="single"/>
        </w:rPr>
        <w:t>Understanding and Predicting Term Deposit Subscriptions</w:t>
      </w:r>
    </w:p>
    <w:p w14:paraId="78CC01BF" w14:textId="77777777" w:rsidR="00EC0FCC" w:rsidRPr="00EC0FCC" w:rsidRDefault="00EC0FCC" w:rsidP="00EC0FCC"/>
    <w:p w14:paraId="0C42CC79" w14:textId="77777777" w:rsidR="00EC0FCC" w:rsidRDefault="00EC0FCC" w:rsidP="00EC0FCC">
      <w:pPr>
        <w:pStyle w:val="Heading2"/>
      </w:pPr>
      <w:r>
        <w:t>Introduction</w:t>
      </w:r>
    </w:p>
    <w:p w14:paraId="1FEAB09D" w14:textId="6B4607EC" w:rsidR="00EC0FCC" w:rsidRDefault="00EC0FCC" w:rsidP="00EC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AU"/>
          <w14:ligatures w14:val="none"/>
        </w:rPr>
      </w:pPr>
      <w:r>
        <w:t>In th</w:t>
      </w:r>
      <w:r>
        <w:t>e Jupiter</w:t>
      </w:r>
      <w:r>
        <w:t xml:space="preserve"> notebook, </w:t>
      </w:r>
      <w:r>
        <w:t>I</w:t>
      </w:r>
      <w:r>
        <w:t xml:space="preserve"> explore a dataset related to direct marketing campaigns conducted by a Portuguese banking institution. </w:t>
      </w:r>
      <w:r w:rsidRPr="00EC0FCC">
        <w:rPr>
          <w:rFonts w:ascii="Times New Roman" w:eastAsia="Times New Roman" w:hAnsi="Times New Roman" w:cs="Times New Roman"/>
          <w:kern w:val="0"/>
          <w:sz w:val="24"/>
          <w:szCs w:val="24"/>
          <w:lang w:eastAsia="en-AU"/>
          <w14:ligatures w14:val="none"/>
        </w:rPr>
        <w:t xml:space="preserve">The Business Objective of the task is to develop a predictive model that can accurately classify whether a client will subscribe to a term deposit based on the direct marketing campaign conducted by a Portuguese banking institution. By </w:t>
      </w:r>
      <w:r w:rsidRPr="00EC0FCC">
        <w:rPr>
          <w:rFonts w:ascii="Times New Roman" w:eastAsia="Times New Roman" w:hAnsi="Times New Roman" w:cs="Times New Roman"/>
          <w:kern w:val="0"/>
          <w:sz w:val="24"/>
          <w:szCs w:val="24"/>
          <w:lang w:eastAsia="en-AU"/>
          <w14:ligatures w14:val="none"/>
        </w:rPr>
        <w:t>analysing</w:t>
      </w:r>
      <w:r w:rsidRPr="00EC0FCC">
        <w:rPr>
          <w:rFonts w:ascii="Times New Roman" w:eastAsia="Times New Roman" w:hAnsi="Times New Roman" w:cs="Times New Roman"/>
          <w:kern w:val="0"/>
          <w:sz w:val="24"/>
          <w:szCs w:val="24"/>
          <w:lang w:eastAsia="en-AU"/>
          <w14:ligatures w14:val="none"/>
        </w:rPr>
        <w:t xml:space="preserve"> various client attributes and previous campaign outcomes, the goal is to optimize the marketing strategy to maximize the effectiveness of future campaigns, thereby increasing the likelihood of successful term deposit subscriptions while minimizing marketing costs and efforts.</w:t>
      </w:r>
    </w:p>
    <w:p w14:paraId="79AAFC72" w14:textId="1813905A" w:rsidR="00EC0FCC" w:rsidRDefault="00EC0FCC" w:rsidP="00EC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I performed the below steps:</w:t>
      </w:r>
    </w:p>
    <w:p w14:paraId="2090BC14" w14:textId="77777777" w:rsidR="00EC0FCC" w:rsidRPr="00EC0FCC" w:rsidRDefault="00EC0FCC" w:rsidP="00EC0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AU"/>
          <w14:ligatures w14:val="none"/>
        </w:rPr>
      </w:pPr>
    </w:p>
    <w:p w14:paraId="2FA38DFD" w14:textId="77777777" w:rsidR="00EC0FCC" w:rsidRDefault="00EC0FCC" w:rsidP="00EC0FCC">
      <w:pPr>
        <w:pStyle w:val="Heading2"/>
      </w:pPr>
      <w:r>
        <w:t>Data Understanding</w:t>
      </w:r>
    </w:p>
    <w:p w14:paraId="308ADE08" w14:textId="77777777" w:rsidR="00EC0FCC" w:rsidRDefault="00EC0FCC" w:rsidP="00EC0FCC">
      <w:pPr>
        <w:numPr>
          <w:ilvl w:val="0"/>
          <w:numId w:val="3"/>
        </w:numPr>
        <w:spacing w:before="100" w:beforeAutospacing="1" w:after="100" w:afterAutospacing="1" w:line="240" w:lineRule="auto"/>
      </w:pPr>
      <w:r>
        <w:t>Brief description of the dataset and its features.</w:t>
      </w:r>
    </w:p>
    <w:p w14:paraId="5A749872" w14:textId="77777777" w:rsidR="00EC0FCC" w:rsidRDefault="00EC0FCC" w:rsidP="00EC0FCC">
      <w:pPr>
        <w:numPr>
          <w:ilvl w:val="0"/>
          <w:numId w:val="3"/>
        </w:numPr>
        <w:spacing w:before="100" w:beforeAutospacing="1" w:after="100" w:afterAutospacing="1" w:line="240" w:lineRule="auto"/>
      </w:pPr>
      <w:r>
        <w:t>Summary statistics of numeric features.</w:t>
      </w:r>
    </w:p>
    <w:p w14:paraId="46092874" w14:textId="77777777" w:rsidR="00EC0FCC" w:rsidRDefault="00EC0FCC" w:rsidP="00EC0FCC">
      <w:pPr>
        <w:numPr>
          <w:ilvl w:val="0"/>
          <w:numId w:val="3"/>
        </w:numPr>
        <w:spacing w:before="100" w:beforeAutospacing="1" w:after="100" w:afterAutospacing="1" w:line="240" w:lineRule="auto"/>
      </w:pPr>
      <w:r>
        <w:t>Distribution of the target variable ('y').</w:t>
      </w:r>
    </w:p>
    <w:p w14:paraId="6861B837" w14:textId="77777777" w:rsidR="00EC0FCC" w:rsidRDefault="00EC0FCC" w:rsidP="00EC0FCC">
      <w:pPr>
        <w:numPr>
          <w:ilvl w:val="0"/>
          <w:numId w:val="3"/>
        </w:numPr>
        <w:spacing w:before="100" w:beforeAutospacing="1" w:after="100" w:afterAutospacing="1" w:line="240" w:lineRule="auto"/>
      </w:pPr>
      <w:r>
        <w:t>Visualization of feature distributions.</w:t>
      </w:r>
    </w:p>
    <w:p w14:paraId="07E4FA2A" w14:textId="77777777" w:rsidR="00EC0FCC" w:rsidRDefault="00EC0FCC" w:rsidP="00EC0FCC">
      <w:pPr>
        <w:numPr>
          <w:ilvl w:val="0"/>
          <w:numId w:val="3"/>
        </w:numPr>
        <w:spacing w:before="100" w:beforeAutospacing="1" w:after="100" w:afterAutospacing="1" w:line="240" w:lineRule="auto"/>
      </w:pPr>
      <w:r>
        <w:t>Analysis of missing values.</w:t>
      </w:r>
    </w:p>
    <w:p w14:paraId="765DCB1C" w14:textId="77777777" w:rsidR="00EC0FCC" w:rsidRDefault="00EC0FCC" w:rsidP="00EC0FCC">
      <w:pPr>
        <w:pStyle w:val="Heading2"/>
      </w:pPr>
      <w:r>
        <w:t>Data Preparation</w:t>
      </w:r>
    </w:p>
    <w:p w14:paraId="0745F7AC" w14:textId="77777777" w:rsidR="00EC0FCC" w:rsidRDefault="00EC0FCC" w:rsidP="00EC0FCC">
      <w:pPr>
        <w:numPr>
          <w:ilvl w:val="0"/>
          <w:numId w:val="4"/>
        </w:numPr>
        <w:spacing w:before="100" w:beforeAutospacing="1" w:after="100" w:afterAutospacing="1" w:line="240" w:lineRule="auto"/>
      </w:pPr>
      <w:r>
        <w:t>Preprocessing steps such as encoding categorical variables.</w:t>
      </w:r>
    </w:p>
    <w:p w14:paraId="223B36C3" w14:textId="77777777" w:rsidR="00EC0FCC" w:rsidRDefault="00EC0FCC" w:rsidP="00EC0FCC">
      <w:pPr>
        <w:numPr>
          <w:ilvl w:val="0"/>
          <w:numId w:val="4"/>
        </w:numPr>
        <w:spacing w:before="100" w:beforeAutospacing="1" w:after="100" w:afterAutospacing="1" w:line="240" w:lineRule="auto"/>
      </w:pPr>
      <w:r>
        <w:t>Splitting the dataset into training and testing sets.</w:t>
      </w:r>
    </w:p>
    <w:p w14:paraId="54B08FEF" w14:textId="6B4A025A" w:rsidR="00EC0FCC" w:rsidRDefault="00EC0FCC" w:rsidP="00EC0FCC">
      <w:pPr>
        <w:pStyle w:val="Heading2"/>
      </w:pPr>
      <w:r>
        <w:t>Modelling</w:t>
      </w:r>
    </w:p>
    <w:p w14:paraId="148EAD67" w14:textId="67E8E8B7" w:rsidR="00EC0FCC" w:rsidRDefault="00EC0FCC" w:rsidP="00EC0FCC">
      <w:pPr>
        <w:numPr>
          <w:ilvl w:val="0"/>
          <w:numId w:val="5"/>
        </w:numPr>
        <w:spacing w:before="100" w:beforeAutospacing="1" w:after="100" w:afterAutospacing="1" w:line="240" w:lineRule="auto"/>
      </w:pPr>
      <w:r>
        <w:t xml:space="preserve">Training a K-Nearest </w:t>
      </w:r>
      <w:r>
        <w:t>Neighbours</w:t>
      </w:r>
      <w:r>
        <w:t xml:space="preserve"> (KNN) model.</w:t>
      </w:r>
    </w:p>
    <w:p w14:paraId="409EF946" w14:textId="77777777" w:rsidR="00EC0FCC" w:rsidRDefault="00EC0FCC" w:rsidP="00EC0FCC">
      <w:pPr>
        <w:numPr>
          <w:ilvl w:val="0"/>
          <w:numId w:val="5"/>
        </w:numPr>
        <w:spacing w:before="100" w:beforeAutospacing="1" w:after="100" w:afterAutospacing="1" w:line="240" w:lineRule="auto"/>
      </w:pPr>
      <w:r>
        <w:t>Hyperparameter tuning using grid search.</w:t>
      </w:r>
    </w:p>
    <w:p w14:paraId="2DCDB664" w14:textId="77777777" w:rsidR="00EC0FCC" w:rsidRDefault="00EC0FCC" w:rsidP="00EC0FCC">
      <w:pPr>
        <w:numPr>
          <w:ilvl w:val="0"/>
          <w:numId w:val="5"/>
        </w:numPr>
        <w:spacing w:before="100" w:beforeAutospacing="1" w:after="100" w:afterAutospacing="1" w:line="240" w:lineRule="auto"/>
      </w:pPr>
      <w:r>
        <w:t>Evaluating model performance using the F1-score.</w:t>
      </w:r>
    </w:p>
    <w:p w14:paraId="47DAEA80" w14:textId="77777777" w:rsidR="00EC0FCC" w:rsidRDefault="00EC0FCC" w:rsidP="00EC0FCC">
      <w:pPr>
        <w:pStyle w:val="Heading2"/>
      </w:pPr>
      <w:r>
        <w:t>Results and Analysis</w:t>
      </w:r>
    </w:p>
    <w:p w14:paraId="346317FA" w14:textId="77777777" w:rsidR="00EC0FCC" w:rsidRDefault="00EC0FCC" w:rsidP="00EC0FCC">
      <w:pPr>
        <w:numPr>
          <w:ilvl w:val="0"/>
          <w:numId w:val="6"/>
        </w:numPr>
        <w:spacing w:before="100" w:beforeAutospacing="1" w:after="100" w:afterAutospacing="1" w:line="240" w:lineRule="auto"/>
      </w:pPr>
      <w:r>
        <w:t>Presentation of model results, including F1-score.</w:t>
      </w:r>
    </w:p>
    <w:p w14:paraId="589BA5BD" w14:textId="77777777" w:rsidR="00EC0FCC" w:rsidRDefault="00EC0FCC" w:rsidP="00EC0FCC">
      <w:pPr>
        <w:numPr>
          <w:ilvl w:val="0"/>
          <w:numId w:val="6"/>
        </w:numPr>
        <w:spacing w:before="100" w:beforeAutospacing="1" w:after="100" w:afterAutospacing="1" w:line="240" w:lineRule="auto"/>
      </w:pPr>
      <w:r>
        <w:t>Comparison of KNN model performance with other models.</w:t>
      </w:r>
    </w:p>
    <w:p w14:paraId="66322E48" w14:textId="1658E108" w:rsidR="00EC0FCC" w:rsidRDefault="00EC0FCC" w:rsidP="00EC0FCC">
      <w:pPr>
        <w:numPr>
          <w:ilvl w:val="0"/>
          <w:numId w:val="6"/>
        </w:numPr>
        <w:spacing w:before="100" w:beforeAutospacing="1" w:after="100" w:afterAutospacing="1" w:line="240" w:lineRule="auto"/>
      </w:pPr>
      <w:r>
        <w:t>Interpretation of feature importance.</w:t>
      </w:r>
    </w:p>
    <w:p w14:paraId="2E266C34" w14:textId="77777777" w:rsidR="00EC0FCC" w:rsidRDefault="00EC0FCC" w:rsidP="00EC0FCC">
      <w:pPr>
        <w:numPr>
          <w:ilvl w:val="0"/>
          <w:numId w:val="6"/>
        </w:numPr>
        <w:spacing w:before="100" w:beforeAutospacing="1" w:after="100" w:afterAutospacing="1" w:line="240" w:lineRule="auto"/>
      </w:pPr>
      <w:r>
        <w:t>Discussion of insights gained from the analysis.</w:t>
      </w:r>
    </w:p>
    <w:p w14:paraId="18F8A739" w14:textId="77777777" w:rsidR="00EC0FCC" w:rsidRDefault="00EC0FCC" w:rsidP="00EC0FCC">
      <w:pPr>
        <w:spacing w:before="100" w:beforeAutospacing="1" w:after="100" w:afterAutospacing="1" w:line="240" w:lineRule="auto"/>
        <w:ind w:left="720"/>
      </w:pPr>
    </w:p>
    <w:p w14:paraId="2A224DA3" w14:textId="52FF8C43" w:rsidR="00EC0FCC" w:rsidRDefault="00EC0FCC" w:rsidP="00EC0FCC">
      <w:pPr>
        <w:pStyle w:val="Heading2"/>
      </w:pPr>
      <w:r>
        <w:t>Findings</w:t>
      </w:r>
    </w:p>
    <w:p w14:paraId="3745192B" w14:textId="77777777" w:rsidR="00EC0FCC" w:rsidRPr="00EC0FCC" w:rsidRDefault="00EC0FCC" w:rsidP="00EC0FCC">
      <w:pPr>
        <w:numPr>
          <w:ilvl w:val="0"/>
          <w:numId w:val="1"/>
        </w:numPr>
        <w:spacing w:before="100" w:beforeAutospacing="1" w:after="100" w:afterAutospacing="1" w:line="240" w:lineRule="auto"/>
      </w:pPr>
      <w:r w:rsidRPr="00EC0FCC">
        <w:t>Model Performance:</w:t>
      </w:r>
    </w:p>
    <w:p w14:paraId="70E36913" w14:textId="77777777" w:rsidR="00EC0FCC" w:rsidRPr="00EC0FCC" w:rsidRDefault="00EC0FCC" w:rsidP="00EC0FCC">
      <w:pPr>
        <w:numPr>
          <w:ilvl w:val="1"/>
          <w:numId w:val="1"/>
        </w:numPr>
        <w:spacing w:before="100" w:beforeAutospacing="1" w:after="100" w:afterAutospacing="1" w:line="240" w:lineRule="auto"/>
      </w:pPr>
      <w:r w:rsidRPr="00EC0FCC">
        <w:t>The KNN model achieved an F1-score of approximately 0.519 on the test set, indicating moderate performance in predicting term deposit subscriptions.</w:t>
      </w:r>
    </w:p>
    <w:p w14:paraId="5F42F1AA" w14:textId="77777777" w:rsidR="00EC0FCC" w:rsidRPr="00EC0FCC" w:rsidRDefault="00EC0FCC" w:rsidP="00EC0FCC">
      <w:pPr>
        <w:numPr>
          <w:ilvl w:val="1"/>
          <w:numId w:val="1"/>
        </w:numPr>
        <w:spacing w:before="100" w:beforeAutospacing="1" w:after="100" w:afterAutospacing="1" w:line="240" w:lineRule="auto"/>
      </w:pPr>
      <w:r w:rsidRPr="00EC0FCC">
        <w:lastRenderedPageBreak/>
        <w:t>This performance is better than random guessing but may still be improved.</w:t>
      </w:r>
    </w:p>
    <w:p w14:paraId="263DF906" w14:textId="77777777" w:rsidR="00EC0FCC" w:rsidRPr="00EC0FCC" w:rsidRDefault="00EC0FCC" w:rsidP="00EC0FCC">
      <w:pPr>
        <w:numPr>
          <w:ilvl w:val="0"/>
          <w:numId w:val="1"/>
        </w:numPr>
        <w:spacing w:before="100" w:beforeAutospacing="1" w:after="100" w:afterAutospacing="1" w:line="240" w:lineRule="auto"/>
      </w:pPr>
      <w:r w:rsidRPr="00EC0FCC">
        <w:t>Feature Importance:</w:t>
      </w:r>
    </w:p>
    <w:p w14:paraId="32873518" w14:textId="77777777" w:rsidR="00EC0FCC" w:rsidRPr="00EC0FCC" w:rsidRDefault="00EC0FCC" w:rsidP="00EC0FCC">
      <w:pPr>
        <w:numPr>
          <w:ilvl w:val="1"/>
          <w:numId w:val="1"/>
        </w:numPr>
        <w:spacing w:before="100" w:beforeAutospacing="1" w:after="100" w:afterAutospacing="1" w:line="240" w:lineRule="auto"/>
      </w:pPr>
      <w:r w:rsidRPr="00EC0FCC">
        <w:t>Feature importance analysis revealed that 'duration', 'euribor3m', 'age', '</w:t>
      </w:r>
      <w:proofErr w:type="spellStart"/>
      <w:proofErr w:type="gramStart"/>
      <w:r w:rsidRPr="00EC0FCC">
        <w:t>nr.employed</w:t>
      </w:r>
      <w:proofErr w:type="spellEnd"/>
      <w:proofErr w:type="gramEnd"/>
      <w:r w:rsidRPr="00EC0FCC">
        <w:t>', and 'campaign' were among the most important features for predicting term deposit subscriptions.</w:t>
      </w:r>
    </w:p>
    <w:p w14:paraId="080CB25D" w14:textId="77777777" w:rsidR="00EC0FCC" w:rsidRPr="00EC0FCC" w:rsidRDefault="00EC0FCC" w:rsidP="00EC0FCC">
      <w:pPr>
        <w:numPr>
          <w:ilvl w:val="1"/>
          <w:numId w:val="1"/>
        </w:numPr>
        <w:spacing w:before="100" w:beforeAutospacing="1" w:after="100" w:afterAutospacing="1" w:line="240" w:lineRule="auto"/>
      </w:pPr>
      <w:r w:rsidRPr="00EC0FCC">
        <w:t>Categorical features such as 'job', 'marital', 'education', 'default', 'housing', 'loan', 'contact', 'month', '</w:t>
      </w:r>
      <w:proofErr w:type="spellStart"/>
      <w:r w:rsidRPr="00EC0FCC">
        <w:t>day_of_week</w:t>
      </w:r>
      <w:proofErr w:type="spellEnd"/>
      <w:r w:rsidRPr="00EC0FCC">
        <w:t>', and '</w:t>
      </w:r>
      <w:proofErr w:type="spellStart"/>
      <w:r w:rsidRPr="00EC0FCC">
        <w:t>poutcome</w:t>
      </w:r>
      <w:proofErr w:type="spellEnd"/>
      <w:r w:rsidRPr="00EC0FCC">
        <w:t>' also contributed to the model's predictions.</w:t>
      </w:r>
    </w:p>
    <w:p w14:paraId="6A2348B0" w14:textId="77777777" w:rsidR="00EC0FCC" w:rsidRPr="00EC0FCC" w:rsidRDefault="00EC0FCC" w:rsidP="00EC0FCC">
      <w:pPr>
        <w:numPr>
          <w:ilvl w:val="0"/>
          <w:numId w:val="1"/>
        </w:numPr>
        <w:spacing w:before="100" w:beforeAutospacing="1" w:after="100" w:afterAutospacing="1" w:line="240" w:lineRule="auto"/>
      </w:pPr>
      <w:r w:rsidRPr="00EC0FCC">
        <w:t>Data Distribution:</w:t>
      </w:r>
    </w:p>
    <w:p w14:paraId="66A87CE6" w14:textId="77777777" w:rsidR="00EC0FCC" w:rsidRPr="00EC0FCC" w:rsidRDefault="00EC0FCC" w:rsidP="00EC0FCC">
      <w:pPr>
        <w:numPr>
          <w:ilvl w:val="1"/>
          <w:numId w:val="1"/>
        </w:numPr>
        <w:spacing w:before="100" w:beforeAutospacing="1" w:after="100" w:afterAutospacing="1" w:line="240" w:lineRule="auto"/>
      </w:pPr>
      <w:r w:rsidRPr="00EC0FCC">
        <w:t>The dataset is imbalanced, with a higher proportion of negative class instances (clients not subscribing to term deposits) compared to positive class instances (clients subscribing to term deposits).</w:t>
      </w:r>
    </w:p>
    <w:p w14:paraId="68CC7226" w14:textId="77777777" w:rsidR="00EC0FCC" w:rsidRPr="00EC0FCC" w:rsidRDefault="00EC0FCC" w:rsidP="00EC0FCC">
      <w:pPr>
        <w:numPr>
          <w:ilvl w:val="1"/>
          <w:numId w:val="1"/>
        </w:numPr>
        <w:spacing w:before="100" w:beforeAutospacing="1" w:after="100" w:afterAutospacing="1" w:line="240" w:lineRule="auto"/>
      </w:pPr>
      <w:r w:rsidRPr="00EC0FCC">
        <w:t>Some features have varying distributions across categories, which may impact their predictive power.</w:t>
      </w:r>
    </w:p>
    <w:p w14:paraId="6054A3F1" w14:textId="77777777" w:rsidR="00EC0FCC" w:rsidRDefault="00EC0FCC" w:rsidP="00EC0FCC">
      <w:pPr>
        <w:spacing w:before="100" w:beforeAutospacing="1" w:after="100" w:afterAutospacing="1" w:line="240" w:lineRule="auto"/>
        <w:ind w:left="720"/>
      </w:pPr>
    </w:p>
    <w:p w14:paraId="1311DDE3" w14:textId="77777777" w:rsidR="00EC0FCC" w:rsidRDefault="00EC0FCC" w:rsidP="00EC0FCC">
      <w:pPr>
        <w:pStyle w:val="Heading2"/>
      </w:pPr>
      <w:r>
        <w:t>Actionable Insights and Recommendations</w:t>
      </w:r>
    </w:p>
    <w:p w14:paraId="0615B8F2" w14:textId="77777777" w:rsidR="00EC0FCC" w:rsidRPr="00EC0FCC" w:rsidRDefault="00EC0FCC" w:rsidP="00EC0FCC">
      <w:pPr>
        <w:numPr>
          <w:ilvl w:val="0"/>
          <w:numId w:val="2"/>
        </w:numPr>
        <w:spacing w:before="100" w:beforeAutospacing="1" w:after="100" w:afterAutospacing="1" w:line="240" w:lineRule="auto"/>
      </w:pPr>
      <w:r w:rsidRPr="00EC0FCC">
        <w:t>Feature Engineering:</w:t>
      </w:r>
    </w:p>
    <w:p w14:paraId="0A64DEE7" w14:textId="77777777" w:rsidR="00EC0FCC" w:rsidRPr="00EC0FCC" w:rsidRDefault="00EC0FCC" w:rsidP="00EC0FCC">
      <w:pPr>
        <w:numPr>
          <w:ilvl w:val="1"/>
          <w:numId w:val="2"/>
        </w:numPr>
        <w:spacing w:before="100" w:beforeAutospacing="1" w:after="100" w:afterAutospacing="1" w:line="240" w:lineRule="auto"/>
      </w:pPr>
      <w:r w:rsidRPr="00EC0FCC">
        <w:t>Further explore feature interactions and transformations to improve the predictive power of the model.</w:t>
      </w:r>
    </w:p>
    <w:p w14:paraId="5AC8063A" w14:textId="77777777" w:rsidR="00EC0FCC" w:rsidRPr="00EC0FCC" w:rsidRDefault="00EC0FCC" w:rsidP="00EC0FCC">
      <w:pPr>
        <w:numPr>
          <w:ilvl w:val="1"/>
          <w:numId w:val="2"/>
        </w:numPr>
        <w:spacing w:before="100" w:beforeAutospacing="1" w:after="100" w:afterAutospacing="1" w:line="240" w:lineRule="auto"/>
      </w:pPr>
      <w:r w:rsidRPr="00EC0FCC">
        <w:t>Investigate potential new features that may provide additional information for predicting term deposit subscriptions.</w:t>
      </w:r>
    </w:p>
    <w:p w14:paraId="46A3D5C2" w14:textId="77777777" w:rsidR="00EC0FCC" w:rsidRPr="00EC0FCC" w:rsidRDefault="00EC0FCC" w:rsidP="00EC0FCC">
      <w:pPr>
        <w:numPr>
          <w:ilvl w:val="0"/>
          <w:numId w:val="2"/>
        </w:numPr>
        <w:spacing w:before="100" w:beforeAutospacing="1" w:after="100" w:afterAutospacing="1" w:line="240" w:lineRule="auto"/>
      </w:pPr>
      <w:r w:rsidRPr="00EC0FCC">
        <w:t>Model Improvement:</w:t>
      </w:r>
    </w:p>
    <w:p w14:paraId="164C4287" w14:textId="77777777" w:rsidR="00EC0FCC" w:rsidRPr="00EC0FCC" w:rsidRDefault="00EC0FCC" w:rsidP="00EC0FCC">
      <w:pPr>
        <w:numPr>
          <w:ilvl w:val="1"/>
          <w:numId w:val="2"/>
        </w:numPr>
        <w:spacing w:before="100" w:beforeAutospacing="1" w:after="100" w:afterAutospacing="1" w:line="240" w:lineRule="auto"/>
      </w:pPr>
      <w:r w:rsidRPr="00EC0FCC">
        <w:t>Experiment with different machine learning algorithms and ensemble methods to potentially improve model performance.</w:t>
      </w:r>
    </w:p>
    <w:p w14:paraId="06A100B9" w14:textId="77777777" w:rsidR="00EC0FCC" w:rsidRPr="00EC0FCC" w:rsidRDefault="00EC0FCC" w:rsidP="00EC0FCC">
      <w:pPr>
        <w:numPr>
          <w:ilvl w:val="1"/>
          <w:numId w:val="2"/>
        </w:numPr>
        <w:spacing w:before="100" w:beforeAutospacing="1" w:after="100" w:afterAutospacing="1" w:line="240" w:lineRule="auto"/>
      </w:pPr>
      <w:r w:rsidRPr="00EC0FCC">
        <w:t>Consider ensemble techniques such as bagging, boosting, or stacking to combine the strengths of multiple models.</w:t>
      </w:r>
    </w:p>
    <w:p w14:paraId="69A57E37" w14:textId="77777777" w:rsidR="00EC0FCC" w:rsidRPr="00EC0FCC" w:rsidRDefault="00EC0FCC" w:rsidP="00EC0FCC">
      <w:pPr>
        <w:numPr>
          <w:ilvl w:val="0"/>
          <w:numId w:val="2"/>
        </w:numPr>
        <w:spacing w:before="100" w:beforeAutospacing="1" w:after="100" w:afterAutospacing="1" w:line="240" w:lineRule="auto"/>
      </w:pPr>
      <w:r w:rsidRPr="00EC0FCC">
        <w:t>Hyperparameter Tuning:</w:t>
      </w:r>
    </w:p>
    <w:p w14:paraId="0CE7E8FD" w14:textId="77777777" w:rsidR="00EC0FCC" w:rsidRPr="00EC0FCC" w:rsidRDefault="00EC0FCC" w:rsidP="00EC0FCC">
      <w:pPr>
        <w:numPr>
          <w:ilvl w:val="1"/>
          <w:numId w:val="2"/>
        </w:numPr>
        <w:spacing w:before="100" w:beforeAutospacing="1" w:after="100" w:afterAutospacing="1" w:line="240" w:lineRule="auto"/>
      </w:pPr>
      <w:r w:rsidRPr="00EC0FCC">
        <w:t>Fine-tune hyperparameters of the KNN model and other models to optimize performance further.</w:t>
      </w:r>
    </w:p>
    <w:p w14:paraId="37E1DFB1" w14:textId="77777777" w:rsidR="00EC0FCC" w:rsidRPr="00EC0FCC" w:rsidRDefault="00EC0FCC" w:rsidP="00EC0FCC">
      <w:pPr>
        <w:numPr>
          <w:ilvl w:val="1"/>
          <w:numId w:val="2"/>
        </w:numPr>
        <w:spacing w:before="100" w:beforeAutospacing="1" w:after="100" w:afterAutospacing="1" w:line="240" w:lineRule="auto"/>
      </w:pPr>
      <w:r w:rsidRPr="00EC0FCC">
        <w:t>Explore advanced techniques such as Bayesian optimization for hyperparameter tuning.</w:t>
      </w:r>
    </w:p>
    <w:p w14:paraId="6F4F6276" w14:textId="77777777" w:rsidR="00EC0FCC" w:rsidRPr="00EC0FCC" w:rsidRDefault="00EC0FCC" w:rsidP="00EC0FCC">
      <w:pPr>
        <w:numPr>
          <w:ilvl w:val="0"/>
          <w:numId w:val="2"/>
        </w:numPr>
        <w:spacing w:before="100" w:beforeAutospacing="1" w:after="100" w:afterAutospacing="1" w:line="240" w:lineRule="auto"/>
      </w:pPr>
      <w:r w:rsidRPr="00EC0FCC">
        <w:t>Address Imbalance:</w:t>
      </w:r>
    </w:p>
    <w:p w14:paraId="53814EEA" w14:textId="50177EA4" w:rsidR="00EC0FCC" w:rsidRPr="00EC0FCC" w:rsidRDefault="00EC0FCC" w:rsidP="00EC0FCC">
      <w:pPr>
        <w:numPr>
          <w:ilvl w:val="1"/>
          <w:numId w:val="2"/>
        </w:numPr>
        <w:spacing w:before="100" w:beforeAutospacing="1" w:after="100" w:afterAutospacing="1" w:line="240" w:lineRule="auto"/>
      </w:pPr>
      <w:r w:rsidRPr="00EC0FCC">
        <w:t xml:space="preserve">Address class imbalance by employing techniques such as oversampling, </w:t>
      </w:r>
      <w:r w:rsidRPr="00EC0FCC">
        <w:t>under sampling</w:t>
      </w:r>
      <w:r w:rsidRPr="00EC0FCC">
        <w:t>, or using advanced algorithms designed for imbalanced datasets.</w:t>
      </w:r>
    </w:p>
    <w:p w14:paraId="22BD3F33" w14:textId="77777777" w:rsidR="00EC0FCC" w:rsidRPr="00EC0FCC" w:rsidRDefault="00EC0FCC" w:rsidP="00EC0FCC">
      <w:pPr>
        <w:numPr>
          <w:ilvl w:val="0"/>
          <w:numId w:val="2"/>
        </w:numPr>
        <w:spacing w:before="100" w:beforeAutospacing="1" w:after="100" w:afterAutospacing="1" w:line="240" w:lineRule="auto"/>
      </w:pPr>
      <w:r w:rsidRPr="00EC0FCC">
        <w:t>Evaluation Metrics:</w:t>
      </w:r>
    </w:p>
    <w:p w14:paraId="512E5959" w14:textId="77777777" w:rsidR="00EC0FCC" w:rsidRPr="00EC0FCC" w:rsidRDefault="00EC0FCC" w:rsidP="00EC0FCC">
      <w:pPr>
        <w:numPr>
          <w:ilvl w:val="1"/>
          <w:numId w:val="2"/>
        </w:numPr>
        <w:spacing w:before="100" w:beforeAutospacing="1" w:after="100" w:afterAutospacing="1" w:line="240" w:lineRule="auto"/>
      </w:pPr>
      <w:r w:rsidRPr="00EC0FCC">
        <w:t>Explore alternative evaluation metrics such as precision, recall, and ROC-AUC to gain a more comprehensive understanding of model performance, especially in the presence of class imbalance.</w:t>
      </w:r>
    </w:p>
    <w:p w14:paraId="7A2692A8" w14:textId="77777777" w:rsidR="00EC0FCC" w:rsidRPr="00EC0FCC" w:rsidRDefault="00EC0FCC" w:rsidP="00EC0FCC">
      <w:pPr>
        <w:numPr>
          <w:ilvl w:val="0"/>
          <w:numId w:val="2"/>
        </w:numPr>
        <w:spacing w:before="100" w:beforeAutospacing="1" w:after="100" w:afterAutospacing="1" w:line="240" w:lineRule="auto"/>
      </w:pPr>
      <w:r w:rsidRPr="00EC0FCC">
        <w:t>Deployment and Monitoring:</w:t>
      </w:r>
    </w:p>
    <w:p w14:paraId="34D52361" w14:textId="77777777" w:rsidR="00EC0FCC" w:rsidRPr="00EC0FCC" w:rsidRDefault="00EC0FCC" w:rsidP="00EC0FCC">
      <w:pPr>
        <w:numPr>
          <w:ilvl w:val="1"/>
          <w:numId w:val="2"/>
        </w:numPr>
        <w:spacing w:before="100" w:beforeAutospacing="1" w:after="100" w:afterAutospacing="1" w:line="240" w:lineRule="auto"/>
      </w:pPr>
      <w:r w:rsidRPr="00EC0FCC">
        <w:t>Deploy the trained model in a production environment for real-time predictions.</w:t>
      </w:r>
    </w:p>
    <w:p w14:paraId="6FBB0CE3" w14:textId="77777777" w:rsidR="00EC0FCC" w:rsidRPr="00EC0FCC" w:rsidRDefault="00EC0FCC" w:rsidP="00EC0FCC">
      <w:pPr>
        <w:numPr>
          <w:ilvl w:val="1"/>
          <w:numId w:val="2"/>
        </w:numPr>
        <w:spacing w:before="100" w:beforeAutospacing="1" w:after="100" w:afterAutospacing="1" w:line="240" w:lineRule="auto"/>
      </w:pPr>
      <w:r w:rsidRPr="00EC0FCC">
        <w:t>Implement monitoring mechanisms to track model performance over time and retrain the model periodically as needed.</w:t>
      </w:r>
    </w:p>
    <w:p w14:paraId="75EA59B2" w14:textId="77777777" w:rsidR="00EC0FCC" w:rsidRPr="00EC0FCC" w:rsidRDefault="00EC0FCC" w:rsidP="00EC0FCC">
      <w:pPr>
        <w:spacing w:before="100" w:beforeAutospacing="1" w:after="100" w:afterAutospacing="1" w:line="240" w:lineRule="auto"/>
      </w:pPr>
      <w:r w:rsidRPr="00EC0FCC">
        <w:t>By implementing these next steps, you can potentially improve the model's performance and enhance its utility for predicting term deposit subscriptions in future marketing campaigns. Additionally, continuous monitoring and refinement of the model will ensure its effectiveness in addressing the business problem over time.</w:t>
      </w:r>
    </w:p>
    <w:p w14:paraId="49D58775" w14:textId="77777777" w:rsidR="00EC0FCC" w:rsidRPr="00EC0FCC" w:rsidRDefault="00EC0FCC" w:rsidP="00EC0FCC">
      <w:pPr>
        <w:spacing w:before="100" w:beforeAutospacing="1" w:after="100" w:afterAutospacing="1" w:line="240" w:lineRule="auto"/>
        <w:outlineLvl w:val="2"/>
      </w:pPr>
      <w:r w:rsidRPr="00EC0FCC">
        <w:lastRenderedPageBreak/>
        <w:t>Potential Limitations:</w:t>
      </w:r>
    </w:p>
    <w:p w14:paraId="1FBA68D9" w14:textId="77777777" w:rsidR="00EC0FCC" w:rsidRPr="00EC0FCC" w:rsidRDefault="00EC0FCC" w:rsidP="00EC0FCC">
      <w:pPr>
        <w:numPr>
          <w:ilvl w:val="0"/>
          <w:numId w:val="10"/>
        </w:numPr>
        <w:spacing w:before="100" w:beforeAutospacing="1" w:after="100" w:afterAutospacing="1" w:line="240" w:lineRule="auto"/>
      </w:pPr>
      <w:r w:rsidRPr="00EC0FCC">
        <w:t>Imbalanced Dataset:</w:t>
      </w:r>
    </w:p>
    <w:p w14:paraId="4D552266" w14:textId="77777777" w:rsidR="00EC0FCC" w:rsidRPr="00EC0FCC" w:rsidRDefault="00EC0FCC" w:rsidP="00EC0FCC">
      <w:pPr>
        <w:numPr>
          <w:ilvl w:val="1"/>
          <w:numId w:val="10"/>
        </w:numPr>
        <w:spacing w:before="100" w:beforeAutospacing="1" w:after="100" w:afterAutospacing="1" w:line="240" w:lineRule="auto"/>
      </w:pPr>
      <w:r w:rsidRPr="00EC0FCC">
        <w:t>The dataset exhibits class imbalance, with a higher proportion of negative class instances compared to positive class instances. This imbalance may affect model performance and lead to biased predictions.</w:t>
      </w:r>
    </w:p>
    <w:p w14:paraId="56158D87" w14:textId="77777777" w:rsidR="00EC0FCC" w:rsidRPr="00EC0FCC" w:rsidRDefault="00EC0FCC" w:rsidP="00EC0FCC">
      <w:pPr>
        <w:numPr>
          <w:ilvl w:val="0"/>
          <w:numId w:val="10"/>
        </w:numPr>
        <w:spacing w:before="100" w:beforeAutospacing="1" w:after="100" w:afterAutospacing="1" w:line="240" w:lineRule="auto"/>
      </w:pPr>
      <w:r w:rsidRPr="00EC0FCC">
        <w:t>Limited Feature Set:</w:t>
      </w:r>
    </w:p>
    <w:p w14:paraId="13E35228" w14:textId="77777777" w:rsidR="00EC0FCC" w:rsidRPr="00EC0FCC" w:rsidRDefault="00EC0FCC" w:rsidP="00EC0FCC">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C0FCC">
        <w:t>The dataset may lack certain relevant features that could potentially improve the model's predictive power. Exploring additional external datasets or collecting additional features could address this limitation</w:t>
      </w:r>
      <w:r w:rsidRPr="00EC0FCC">
        <w:rPr>
          <w:rFonts w:ascii="Times New Roman" w:eastAsia="Times New Roman" w:hAnsi="Times New Roman" w:cs="Times New Roman"/>
          <w:kern w:val="0"/>
          <w:sz w:val="24"/>
          <w:szCs w:val="24"/>
          <w:lang w:eastAsia="en-AU"/>
          <w14:ligatures w14:val="none"/>
        </w:rPr>
        <w:t>.</w:t>
      </w:r>
    </w:p>
    <w:p w14:paraId="12D38168" w14:textId="77777777" w:rsidR="00EC0FCC" w:rsidRPr="00EC0FCC" w:rsidRDefault="00EC0FCC" w:rsidP="00EC0FCC">
      <w:pPr>
        <w:numPr>
          <w:ilvl w:val="0"/>
          <w:numId w:val="10"/>
        </w:numPr>
        <w:spacing w:before="100" w:beforeAutospacing="1" w:after="100" w:afterAutospacing="1" w:line="240" w:lineRule="auto"/>
      </w:pPr>
      <w:r w:rsidRPr="00EC0FCC">
        <w:t>Model Complexity:</w:t>
      </w:r>
    </w:p>
    <w:p w14:paraId="57182116" w14:textId="77777777" w:rsidR="00EC0FCC" w:rsidRPr="00EC0FCC" w:rsidRDefault="00EC0FCC" w:rsidP="00EC0FCC">
      <w:pPr>
        <w:numPr>
          <w:ilvl w:val="1"/>
          <w:numId w:val="10"/>
        </w:numPr>
        <w:spacing w:before="100" w:beforeAutospacing="1" w:after="100" w:afterAutospacing="1" w:line="240" w:lineRule="auto"/>
      </w:pPr>
      <w:r w:rsidRPr="00EC0FCC">
        <w:t>The KNN model used in the analysis is relatively simple and may not capture complex relationships within the data. More sophisticated models, such as ensemble methods or deep learning algorithms, could potentially improve predictive performance.</w:t>
      </w:r>
    </w:p>
    <w:p w14:paraId="53BA2C92" w14:textId="77777777" w:rsidR="00EC0FCC" w:rsidRPr="00EC0FCC" w:rsidRDefault="00EC0FCC" w:rsidP="00EC0FCC">
      <w:pPr>
        <w:numPr>
          <w:ilvl w:val="0"/>
          <w:numId w:val="10"/>
        </w:numPr>
        <w:spacing w:before="100" w:beforeAutospacing="1" w:after="100" w:afterAutospacing="1" w:line="240" w:lineRule="auto"/>
      </w:pPr>
      <w:r w:rsidRPr="00EC0FCC">
        <w:t>Hyperparameter Sensitivity:</w:t>
      </w:r>
    </w:p>
    <w:p w14:paraId="284CC63D" w14:textId="587A746C" w:rsidR="00EC0FCC" w:rsidRPr="00EC0FCC" w:rsidRDefault="00EC0FCC" w:rsidP="00EC0FCC">
      <w:pPr>
        <w:numPr>
          <w:ilvl w:val="1"/>
          <w:numId w:val="10"/>
        </w:numPr>
        <w:spacing w:before="100" w:beforeAutospacing="1" w:after="100" w:afterAutospacing="1" w:line="240" w:lineRule="auto"/>
      </w:pPr>
      <w:r w:rsidRPr="00EC0FCC">
        <w:t xml:space="preserve">The performance of the KNN model may be sensitive to the choice of hyperparameters, such as the number of </w:t>
      </w:r>
      <w:r w:rsidR="007C05BA" w:rsidRPr="00EC0FCC">
        <w:t>neighbours</w:t>
      </w:r>
      <w:r w:rsidRPr="00EC0FCC">
        <w:t xml:space="preserve"> ('k') and the distance metric used. Fine-tuning these hyperparameters is crucial but can be computationally expensive.</w:t>
      </w:r>
    </w:p>
    <w:p w14:paraId="245DECE6" w14:textId="77777777" w:rsidR="00EC0FCC" w:rsidRPr="00EC0FCC" w:rsidRDefault="00EC0FCC" w:rsidP="00EC0FCC">
      <w:pPr>
        <w:numPr>
          <w:ilvl w:val="0"/>
          <w:numId w:val="10"/>
        </w:numPr>
        <w:spacing w:before="100" w:beforeAutospacing="1" w:after="100" w:afterAutospacing="1" w:line="240" w:lineRule="auto"/>
      </w:pPr>
      <w:r w:rsidRPr="00EC0FCC">
        <w:t>Data Quality:</w:t>
      </w:r>
    </w:p>
    <w:p w14:paraId="42560C1F" w14:textId="77777777" w:rsidR="00EC0FCC" w:rsidRPr="00EC0FCC" w:rsidRDefault="00EC0FCC" w:rsidP="00EC0FCC">
      <w:pPr>
        <w:numPr>
          <w:ilvl w:val="1"/>
          <w:numId w:val="10"/>
        </w:numPr>
        <w:spacing w:before="100" w:beforeAutospacing="1" w:after="100" w:afterAutospacing="1" w:line="240" w:lineRule="auto"/>
      </w:pPr>
      <w:r w:rsidRPr="00EC0FCC">
        <w:t>The quality of the dataset, including missing values, outliers, and noise, may impact model performance. Thorough data preprocessing and cleaning techniques are essential to address these issues.</w:t>
      </w:r>
    </w:p>
    <w:p w14:paraId="7A1BCF8F" w14:textId="77777777" w:rsidR="00EC0FCC" w:rsidRPr="00EC0FCC" w:rsidRDefault="00EC0FCC" w:rsidP="00EC0FCC">
      <w:pPr>
        <w:spacing w:before="100" w:beforeAutospacing="1" w:after="100" w:afterAutospacing="1" w:line="240" w:lineRule="auto"/>
        <w:outlineLvl w:val="2"/>
      </w:pPr>
      <w:r w:rsidRPr="00EC0FCC">
        <w:t>Areas for Further Investigation:</w:t>
      </w:r>
    </w:p>
    <w:p w14:paraId="17F69A09" w14:textId="77777777" w:rsidR="00EC0FCC" w:rsidRPr="00EC0FCC" w:rsidRDefault="00EC0FCC" w:rsidP="00EC0FCC">
      <w:pPr>
        <w:numPr>
          <w:ilvl w:val="0"/>
          <w:numId w:val="11"/>
        </w:numPr>
        <w:spacing w:before="100" w:beforeAutospacing="1" w:after="100" w:afterAutospacing="1" w:line="240" w:lineRule="auto"/>
      </w:pPr>
      <w:r w:rsidRPr="00EC0FCC">
        <w:t>Feature Engineering:</w:t>
      </w:r>
    </w:p>
    <w:p w14:paraId="6A801320" w14:textId="77777777" w:rsidR="00EC0FCC" w:rsidRPr="00EC0FCC" w:rsidRDefault="00EC0FCC" w:rsidP="00EC0FCC">
      <w:pPr>
        <w:numPr>
          <w:ilvl w:val="1"/>
          <w:numId w:val="11"/>
        </w:numPr>
        <w:spacing w:before="100" w:beforeAutospacing="1" w:after="100" w:afterAutospacing="1" w:line="240" w:lineRule="auto"/>
      </w:pPr>
      <w:r w:rsidRPr="00EC0FCC">
        <w:t>Explore advanced feature engineering techniques, such as polynomial features, interaction terms, or dimensionality reduction methods, to extract more meaningful information from the dataset.</w:t>
      </w:r>
    </w:p>
    <w:p w14:paraId="4E6A93E2" w14:textId="77777777" w:rsidR="00EC0FCC" w:rsidRPr="00EC0FCC" w:rsidRDefault="00EC0FCC" w:rsidP="00EC0FCC">
      <w:pPr>
        <w:numPr>
          <w:ilvl w:val="0"/>
          <w:numId w:val="11"/>
        </w:numPr>
        <w:spacing w:before="100" w:beforeAutospacing="1" w:after="100" w:afterAutospacing="1" w:line="240" w:lineRule="auto"/>
      </w:pPr>
      <w:r w:rsidRPr="00EC0FCC">
        <w:t>Ensemble Methods:</w:t>
      </w:r>
    </w:p>
    <w:p w14:paraId="69B81619" w14:textId="77777777" w:rsidR="00EC0FCC" w:rsidRPr="00EC0FCC" w:rsidRDefault="00EC0FCC" w:rsidP="00EC0FCC">
      <w:pPr>
        <w:numPr>
          <w:ilvl w:val="1"/>
          <w:numId w:val="11"/>
        </w:numPr>
        <w:spacing w:before="100" w:beforeAutospacing="1" w:after="100" w:afterAutospacing="1" w:line="240" w:lineRule="auto"/>
      </w:pPr>
      <w:r w:rsidRPr="00EC0FCC">
        <w:t>Investigate the use of ensemble methods, such as random forests, gradient boosting machines, or stacking, to combine multiple models and improve predictive performance.</w:t>
      </w:r>
    </w:p>
    <w:p w14:paraId="5634A47B" w14:textId="77777777" w:rsidR="00EC0FCC" w:rsidRPr="00EC0FCC" w:rsidRDefault="00EC0FCC" w:rsidP="00EC0FCC">
      <w:pPr>
        <w:numPr>
          <w:ilvl w:val="0"/>
          <w:numId w:val="11"/>
        </w:numPr>
        <w:spacing w:before="100" w:beforeAutospacing="1" w:after="100" w:afterAutospacing="1" w:line="240" w:lineRule="auto"/>
      </w:pPr>
      <w:r w:rsidRPr="00EC0FCC">
        <w:t>Advanced Algorithms:</w:t>
      </w:r>
    </w:p>
    <w:p w14:paraId="3C96F600" w14:textId="77777777" w:rsidR="00EC0FCC" w:rsidRPr="00EC0FCC" w:rsidRDefault="00EC0FCC" w:rsidP="00EC0FCC">
      <w:pPr>
        <w:numPr>
          <w:ilvl w:val="1"/>
          <w:numId w:val="11"/>
        </w:numPr>
        <w:spacing w:before="100" w:beforeAutospacing="1" w:after="100" w:afterAutospacing="1" w:line="240" w:lineRule="auto"/>
      </w:pPr>
      <w:r w:rsidRPr="00EC0FCC">
        <w:t>Experiment with advanced machine learning algorithms, including support vector machines, neural networks, or XGBoost, to capture complex patterns in the data and enhance predictive accuracy.</w:t>
      </w:r>
    </w:p>
    <w:p w14:paraId="06682662" w14:textId="77777777" w:rsidR="00EC0FCC" w:rsidRPr="00EC0FCC" w:rsidRDefault="00EC0FCC" w:rsidP="00EC0FCC">
      <w:pPr>
        <w:numPr>
          <w:ilvl w:val="0"/>
          <w:numId w:val="11"/>
        </w:numPr>
        <w:spacing w:before="100" w:beforeAutospacing="1" w:after="100" w:afterAutospacing="1" w:line="240" w:lineRule="auto"/>
      </w:pPr>
      <w:r w:rsidRPr="00EC0FCC">
        <w:t>Class Imbalance Techniques:</w:t>
      </w:r>
    </w:p>
    <w:p w14:paraId="649542E9" w14:textId="77777777" w:rsidR="00EC0FCC" w:rsidRPr="00EC0FCC" w:rsidRDefault="00EC0FCC" w:rsidP="00EC0FCC">
      <w:pPr>
        <w:numPr>
          <w:ilvl w:val="1"/>
          <w:numId w:val="11"/>
        </w:numPr>
        <w:spacing w:before="100" w:beforeAutospacing="1" w:after="100" w:afterAutospacing="1" w:line="240" w:lineRule="auto"/>
      </w:pPr>
      <w:r w:rsidRPr="00EC0FCC">
        <w:t>Explore advanced techniques for handling class imbalance, such as synthetic data generation, cost-sensitive learning, or anomaly detection algorithms, to address the imbalance issue and improve model generalization.</w:t>
      </w:r>
    </w:p>
    <w:p w14:paraId="4D34BF28" w14:textId="77777777" w:rsidR="00EC0FCC" w:rsidRPr="00EC0FCC" w:rsidRDefault="00EC0FCC" w:rsidP="00EC0FCC">
      <w:pPr>
        <w:numPr>
          <w:ilvl w:val="0"/>
          <w:numId w:val="11"/>
        </w:numPr>
        <w:spacing w:before="100" w:beforeAutospacing="1" w:after="100" w:afterAutospacing="1" w:line="240" w:lineRule="auto"/>
      </w:pPr>
      <w:r w:rsidRPr="00EC0FCC">
        <w:t>External Data Sources:</w:t>
      </w:r>
    </w:p>
    <w:p w14:paraId="7B964B8D" w14:textId="77777777" w:rsidR="00EC0FCC" w:rsidRPr="00EC0FCC" w:rsidRDefault="00EC0FCC" w:rsidP="00EC0FCC">
      <w:pPr>
        <w:numPr>
          <w:ilvl w:val="1"/>
          <w:numId w:val="11"/>
        </w:numPr>
        <w:spacing w:before="100" w:beforeAutospacing="1" w:after="100" w:afterAutospacing="1" w:line="240" w:lineRule="auto"/>
      </w:pPr>
      <w:r w:rsidRPr="00EC0FCC">
        <w:t>Incorporate additional external data sources, such as economic indicators, demographic data, or social media activity, to enrich the feature set and enhance the model's predictive capabilities.</w:t>
      </w:r>
    </w:p>
    <w:p w14:paraId="4FDD6140" w14:textId="77777777" w:rsidR="00EC0FCC" w:rsidRPr="00EC0FCC" w:rsidRDefault="00EC0FCC" w:rsidP="00EC0FCC">
      <w:pPr>
        <w:numPr>
          <w:ilvl w:val="0"/>
          <w:numId w:val="11"/>
        </w:numPr>
        <w:spacing w:before="100" w:beforeAutospacing="1" w:after="100" w:afterAutospacing="1" w:line="240" w:lineRule="auto"/>
      </w:pPr>
      <w:r w:rsidRPr="00EC0FCC">
        <w:t>Interpretability:</w:t>
      </w:r>
    </w:p>
    <w:p w14:paraId="7AE8A5FE" w14:textId="77777777" w:rsidR="00EC0FCC" w:rsidRPr="00EC0FCC" w:rsidRDefault="00EC0FCC" w:rsidP="00EC0FCC">
      <w:pPr>
        <w:numPr>
          <w:ilvl w:val="1"/>
          <w:numId w:val="11"/>
        </w:numPr>
        <w:spacing w:before="100" w:beforeAutospacing="1" w:after="100" w:afterAutospacing="1" w:line="240" w:lineRule="auto"/>
      </w:pPr>
      <w:r w:rsidRPr="00EC0FCC">
        <w:t>Develop techniques for interpreting model predictions and understanding the underlying factors driving term deposit subscriptions. This could involve model-agnostic interpretability methods or domain-specific knowledge.</w:t>
      </w:r>
    </w:p>
    <w:p w14:paraId="4A3507FF" w14:textId="77777777" w:rsidR="00EC0FCC" w:rsidRPr="00EC0FCC" w:rsidRDefault="00EC0FCC" w:rsidP="00EC0FCC">
      <w:pPr>
        <w:numPr>
          <w:ilvl w:val="0"/>
          <w:numId w:val="11"/>
        </w:numPr>
        <w:spacing w:before="100" w:beforeAutospacing="1" w:after="100" w:afterAutospacing="1" w:line="240" w:lineRule="auto"/>
      </w:pPr>
      <w:r w:rsidRPr="00EC0FCC">
        <w:lastRenderedPageBreak/>
        <w:t>Longitudinal Analysis:</w:t>
      </w:r>
    </w:p>
    <w:p w14:paraId="6F808BE3" w14:textId="6FC3918A" w:rsidR="00EC0FCC" w:rsidRPr="00EC0FCC" w:rsidRDefault="00EC0FCC" w:rsidP="00EC0FCC">
      <w:pPr>
        <w:numPr>
          <w:ilvl w:val="1"/>
          <w:numId w:val="11"/>
        </w:numPr>
        <w:spacing w:before="100" w:beforeAutospacing="1" w:after="100" w:afterAutospacing="1" w:line="240" w:lineRule="auto"/>
      </w:pPr>
      <w:r w:rsidRPr="00EC0FCC">
        <w:t xml:space="preserve">Conduct longitudinal analysis to understand how customer </w:t>
      </w:r>
      <w:r w:rsidR="007C05BA" w:rsidRPr="00EC0FCC">
        <w:t>behaviour</w:t>
      </w:r>
      <w:r w:rsidRPr="00EC0FCC">
        <w:t xml:space="preserve"> and preferences evolve over time and how they influence term deposit subscriptions. This could involve </w:t>
      </w:r>
      <w:r w:rsidR="007C05BA" w:rsidRPr="00EC0FCC">
        <w:t>analysing</w:t>
      </w:r>
      <w:r w:rsidRPr="00EC0FCC">
        <w:t xml:space="preserve"> data from multiple marketing campaigns or tracking customer interactions over time.</w:t>
      </w:r>
    </w:p>
    <w:p w14:paraId="62534CA2" w14:textId="40908D3B" w:rsidR="00EC0FCC" w:rsidRDefault="00EC0FCC" w:rsidP="00EC0FCC">
      <w:pPr>
        <w:spacing w:before="100" w:beforeAutospacing="1" w:after="100" w:afterAutospacing="1" w:line="240" w:lineRule="auto"/>
      </w:pPr>
      <w:r w:rsidRPr="00EC0FCC">
        <w:t>By addressing these potential limitations and exploring further investigation areas, we can enhance the robustness and effectiveness of the predictive model for term deposit subscriptions.</w:t>
      </w:r>
    </w:p>
    <w:p w14:paraId="41B67F94" w14:textId="77777777" w:rsidR="00EC0FCC" w:rsidRDefault="00EC0FCC"/>
    <w:sectPr w:rsidR="00EC0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34D5E"/>
    <w:multiLevelType w:val="multilevel"/>
    <w:tmpl w:val="91F25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C3E70"/>
    <w:multiLevelType w:val="multilevel"/>
    <w:tmpl w:val="080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669D4"/>
    <w:multiLevelType w:val="multilevel"/>
    <w:tmpl w:val="5684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91CD2"/>
    <w:multiLevelType w:val="multilevel"/>
    <w:tmpl w:val="B41E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75534"/>
    <w:multiLevelType w:val="multilevel"/>
    <w:tmpl w:val="ED1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22228"/>
    <w:multiLevelType w:val="multilevel"/>
    <w:tmpl w:val="1B887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D925F9"/>
    <w:multiLevelType w:val="multilevel"/>
    <w:tmpl w:val="E7345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D787B"/>
    <w:multiLevelType w:val="multilevel"/>
    <w:tmpl w:val="8EC20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AF3BB0"/>
    <w:multiLevelType w:val="multilevel"/>
    <w:tmpl w:val="2DF8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E5657"/>
    <w:multiLevelType w:val="multilevel"/>
    <w:tmpl w:val="3ED4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A719BD"/>
    <w:multiLevelType w:val="multilevel"/>
    <w:tmpl w:val="1970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041494">
    <w:abstractNumId w:val="6"/>
  </w:num>
  <w:num w:numId="2" w16cid:durableId="182135638">
    <w:abstractNumId w:val="0"/>
  </w:num>
  <w:num w:numId="3" w16cid:durableId="1144275896">
    <w:abstractNumId w:val="10"/>
  </w:num>
  <w:num w:numId="4" w16cid:durableId="1597254104">
    <w:abstractNumId w:val="3"/>
  </w:num>
  <w:num w:numId="5" w16cid:durableId="609708139">
    <w:abstractNumId w:val="9"/>
  </w:num>
  <w:num w:numId="6" w16cid:durableId="822164394">
    <w:abstractNumId w:val="1"/>
  </w:num>
  <w:num w:numId="7" w16cid:durableId="310453525">
    <w:abstractNumId w:val="4"/>
  </w:num>
  <w:num w:numId="8" w16cid:durableId="1920560132">
    <w:abstractNumId w:val="8"/>
  </w:num>
  <w:num w:numId="9" w16cid:durableId="55664366">
    <w:abstractNumId w:val="2"/>
  </w:num>
  <w:num w:numId="10" w16cid:durableId="2008317194">
    <w:abstractNumId w:val="7"/>
  </w:num>
  <w:num w:numId="11" w16cid:durableId="1855531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CC"/>
    <w:rsid w:val="00620C97"/>
    <w:rsid w:val="0062191E"/>
    <w:rsid w:val="007C05BA"/>
    <w:rsid w:val="00EC0F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EF99"/>
  <w15:chartTrackingRefBased/>
  <w15:docId w15:val="{88A3F3D7-6681-47B9-B909-3FC9F40A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C0F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FCC"/>
    <w:rPr>
      <w:rFonts w:ascii="Times New Roman" w:eastAsia="Times New Roman" w:hAnsi="Times New Roman" w:cs="Times New Roman"/>
      <w:b/>
      <w:bCs/>
      <w:kern w:val="0"/>
      <w:sz w:val="27"/>
      <w:szCs w:val="27"/>
      <w:lang w:eastAsia="en-AU"/>
      <w14:ligatures w14:val="none"/>
    </w:rPr>
  </w:style>
  <w:style w:type="paragraph" w:styleId="NormalWeb">
    <w:name w:val="Normal (Web)"/>
    <w:basedOn w:val="Normal"/>
    <w:uiPriority w:val="99"/>
    <w:semiHidden/>
    <w:unhideWhenUsed/>
    <w:rsid w:val="00EC0FC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EC0FCC"/>
    <w:rPr>
      <w:b/>
      <w:bCs/>
    </w:rPr>
  </w:style>
  <w:style w:type="paragraph" w:styleId="HTMLPreformatted">
    <w:name w:val="HTML Preformatted"/>
    <w:basedOn w:val="Normal"/>
    <w:link w:val="HTMLPreformattedChar"/>
    <w:uiPriority w:val="99"/>
    <w:semiHidden/>
    <w:unhideWhenUsed/>
    <w:rsid w:val="00EC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EC0FCC"/>
    <w:rPr>
      <w:rFonts w:ascii="Courier New" w:eastAsia="Times New Roman" w:hAnsi="Courier New" w:cs="Courier New"/>
      <w:kern w:val="0"/>
      <w:sz w:val="20"/>
      <w:szCs w:val="20"/>
      <w:lang w:eastAsia="en-AU"/>
      <w14:ligatures w14:val="none"/>
    </w:rPr>
  </w:style>
  <w:style w:type="character" w:customStyle="1" w:styleId="Heading1Char">
    <w:name w:val="Heading 1 Char"/>
    <w:basedOn w:val="DefaultParagraphFont"/>
    <w:link w:val="Heading1"/>
    <w:uiPriority w:val="9"/>
    <w:rsid w:val="00EC0F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0F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88463">
      <w:bodyDiv w:val="1"/>
      <w:marLeft w:val="0"/>
      <w:marRight w:val="0"/>
      <w:marTop w:val="0"/>
      <w:marBottom w:val="0"/>
      <w:divBdr>
        <w:top w:val="none" w:sz="0" w:space="0" w:color="auto"/>
        <w:left w:val="none" w:sz="0" w:space="0" w:color="auto"/>
        <w:bottom w:val="none" w:sz="0" w:space="0" w:color="auto"/>
        <w:right w:val="none" w:sz="0" w:space="0" w:color="auto"/>
      </w:divBdr>
    </w:div>
    <w:div w:id="860777253">
      <w:bodyDiv w:val="1"/>
      <w:marLeft w:val="0"/>
      <w:marRight w:val="0"/>
      <w:marTop w:val="0"/>
      <w:marBottom w:val="0"/>
      <w:divBdr>
        <w:top w:val="none" w:sz="0" w:space="0" w:color="auto"/>
        <w:left w:val="none" w:sz="0" w:space="0" w:color="auto"/>
        <w:bottom w:val="none" w:sz="0" w:space="0" w:color="auto"/>
        <w:right w:val="none" w:sz="0" w:space="0" w:color="auto"/>
      </w:divBdr>
    </w:div>
    <w:div w:id="1218735211">
      <w:bodyDiv w:val="1"/>
      <w:marLeft w:val="0"/>
      <w:marRight w:val="0"/>
      <w:marTop w:val="0"/>
      <w:marBottom w:val="0"/>
      <w:divBdr>
        <w:top w:val="none" w:sz="0" w:space="0" w:color="auto"/>
        <w:left w:val="none" w:sz="0" w:space="0" w:color="auto"/>
        <w:bottom w:val="none" w:sz="0" w:space="0" w:color="auto"/>
        <w:right w:val="none" w:sz="0" w:space="0" w:color="auto"/>
      </w:divBdr>
    </w:div>
    <w:div w:id="123104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Srivastava</dc:creator>
  <cp:keywords/>
  <dc:description/>
  <cp:lastModifiedBy>Varsha Srivastava</cp:lastModifiedBy>
  <cp:revision>2</cp:revision>
  <dcterms:created xsi:type="dcterms:W3CDTF">2024-06-13T05:50:00Z</dcterms:created>
  <dcterms:modified xsi:type="dcterms:W3CDTF">2024-06-13T06:09:00Z</dcterms:modified>
</cp:coreProperties>
</file>