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EB47C" w14:textId="77777777" w:rsidR="0059592C" w:rsidRPr="0059592C" w:rsidRDefault="0059592C" w:rsidP="0059592C">
      <w:pPr>
        <w:rPr>
          <w:b/>
          <w:bCs/>
          <w:color w:val="002060"/>
        </w:rPr>
      </w:pPr>
      <w:r w:rsidRPr="0059592C">
        <w:rPr>
          <w:b/>
          <w:bCs/>
          <w:color w:val="002060"/>
        </w:rPr>
        <w:t>Project:</w:t>
      </w:r>
    </w:p>
    <w:p w14:paraId="34C2E2DD" w14:textId="77777777" w:rsidR="0059592C" w:rsidRPr="0059592C" w:rsidRDefault="0059592C" w:rsidP="0059592C">
      <w:pPr>
        <w:rPr>
          <w:b/>
          <w:bCs/>
          <w:color w:val="002060"/>
        </w:rPr>
      </w:pPr>
      <w:r w:rsidRPr="0059592C">
        <w:rPr>
          <w:b/>
          <w:bCs/>
          <w:color w:val="002060"/>
        </w:rPr>
        <w:t>What drives the price of Car</w:t>
      </w:r>
    </w:p>
    <w:p w14:paraId="36250D52" w14:textId="77777777" w:rsidR="0059592C" w:rsidRDefault="0059592C" w:rsidP="0059592C">
      <w:pPr>
        <w:rPr>
          <w:color w:val="002060"/>
        </w:rPr>
      </w:pPr>
    </w:p>
    <w:p w14:paraId="62A6F1CC" w14:textId="3385FC19" w:rsidR="0059592C" w:rsidRPr="0059592C" w:rsidRDefault="0059592C" w:rsidP="0059592C">
      <w:pPr>
        <w:rPr>
          <w:color w:val="002060"/>
        </w:rPr>
      </w:pPr>
      <w:r w:rsidRPr="0059592C">
        <w:rPr>
          <w:color w:val="002060"/>
        </w:rPr>
        <w:t>Executive Summary</w:t>
      </w:r>
    </w:p>
    <w:p w14:paraId="39971785" w14:textId="77777777" w:rsidR="0059592C" w:rsidRPr="0059592C" w:rsidRDefault="0059592C" w:rsidP="0059592C">
      <w:pPr>
        <w:rPr>
          <w:color w:val="002060"/>
        </w:rPr>
      </w:pPr>
      <w:r w:rsidRPr="0059592C">
        <w:rPr>
          <w:color w:val="002060"/>
        </w:rPr>
        <w:t xml:space="preserve">This report presents the findings of our predictive </w:t>
      </w:r>
      <w:proofErr w:type="spellStart"/>
      <w:r w:rsidRPr="0059592C">
        <w:rPr>
          <w:color w:val="002060"/>
        </w:rPr>
        <w:t>modeling</w:t>
      </w:r>
      <w:proofErr w:type="spellEnd"/>
      <w:r w:rsidRPr="0059592C">
        <w:rPr>
          <w:color w:val="002060"/>
        </w:rPr>
        <w:t xml:space="preserve"> project aimed at enhancing inventory management for used car dealers. By </w:t>
      </w:r>
      <w:proofErr w:type="spellStart"/>
      <w:r w:rsidRPr="0059592C">
        <w:rPr>
          <w:color w:val="002060"/>
        </w:rPr>
        <w:t>analyzing</w:t>
      </w:r>
      <w:proofErr w:type="spellEnd"/>
      <w:r w:rsidRPr="0059592C">
        <w:rPr>
          <w:color w:val="002060"/>
        </w:rPr>
        <w:t xml:space="preserve"> a comprehensive dataset of used car listings, we developed a machine learning model to predict car prices based on various features. Key findings include insights into factors influencing pricing and recommendations for improving inventory decisions.</w:t>
      </w:r>
    </w:p>
    <w:p w14:paraId="746E1F2E" w14:textId="77777777" w:rsidR="0059592C" w:rsidRPr="0059592C" w:rsidRDefault="0059592C" w:rsidP="0059592C">
      <w:pPr>
        <w:rPr>
          <w:color w:val="002060"/>
        </w:rPr>
      </w:pPr>
    </w:p>
    <w:p w14:paraId="3FAF2E0F" w14:textId="77777777" w:rsidR="0059592C" w:rsidRPr="0059592C" w:rsidRDefault="0059592C" w:rsidP="0059592C">
      <w:pPr>
        <w:rPr>
          <w:color w:val="002060"/>
        </w:rPr>
      </w:pPr>
      <w:r w:rsidRPr="0059592C">
        <w:rPr>
          <w:color w:val="002060"/>
        </w:rPr>
        <w:t>Introduction</w:t>
      </w:r>
    </w:p>
    <w:p w14:paraId="3E86C326" w14:textId="77777777" w:rsidR="0059592C" w:rsidRPr="0059592C" w:rsidRDefault="0059592C" w:rsidP="0059592C">
      <w:pPr>
        <w:rPr>
          <w:color w:val="002060"/>
        </w:rPr>
      </w:pPr>
      <w:r w:rsidRPr="0059592C">
        <w:rPr>
          <w:color w:val="002060"/>
        </w:rPr>
        <w:t>In today's competitive used car market, accurate pricing is crucial for optimizing inventory and maximizing profitability. Our objective was to develop a predictive model that leverages machine learning techniques to forecast prices based on vehicle specifications, market trends, and other relevant factors.</w:t>
      </w:r>
    </w:p>
    <w:p w14:paraId="52F97081" w14:textId="77777777" w:rsidR="0059592C" w:rsidRPr="0059592C" w:rsidRDefault="0059592C" w:rsidP="0059592C">
      <w:pPr>
        <w:rPr>
          <w:color w:val="002060"/>
        </w:rPr>
      </w:pPr>
    </w:p>
    <w:p w14:paraId="465DEDB0" w14:textId="77777777" w:rsidR="0059592C" w:rsidRPr="0059592C" w:rsidRDefault="0059592C" w:rsidP="0059592C">
      <w:pPr>
        <w:rPr>
          <w:color w:val="002060"/>
        </w:rPr>
      </w:pPr>
      <w:r w:rsidRPr="0059592C">
        <w:rPr>
          <w:color w:val="002060"/>
        </w:rPr>
        <w:t>Data Collection and Preparation</w:t>
      </w:r>
    </w:p>
    <w:p w14:paraId="1C745733" w14:textId="77777777" w:rsidR="0059592C" w:rsidRPr="0059592C" w:rsidRDefault="0059592C" w:rsidP="0059592C">
      <w:pPr>
        <w:rPr>
          <w:color w:val="002060"/>
        </w:rPr>
      </w:pPr>
      <w:r w:rsidRPr="0059592C">
        <w:rPr>
          <w:color w:val="002060"/>
        </w:rPr>
        <w:t xml:space="preserve">We gathered data from multiple sources, including online listings and historical sales data. After thorough cleaning and preprocessing steps to handle missing values and categorical variables, we created a structured dataset ready for </w:t>
      </w:r>
      <w:proofErr w:type="spellStart"/>
      <w:r w:rsidRPr="0059592C">
        <w:rPr>
          <w:color w:val="002060"/>
        </w:rPr>
        <w:t>modeling</w:t>
      </w:r>
      <w:proofErr w:type="spellEnd"/>
      <w:r w:rsidRPr="0059592C">
        <w:rPr>
          <w:color w:val="002060"/>
        </w:rPr>
        <w:t>.</w:t>
      </w:r>
    </w:p>
    <w:p w14:paraId="36420656" w14:textId="77777777" w:rsidR="0059592C" w:rsidRPr="0059592C" w:rsidRDefault="0059592C" w:rsidP="0059592C">
      <w:pPr>
        <w:rPr>
          <w:color w:val="002060"/>
        </w:rPr>
      </w:pPr>
    </w:p>
    <w:p w14:paraId="1DF9DDAC" w14:textId="77777777" w:rsidR="0059592C" w:rsidRPr="0059592C" w:rsidRDefault="0059592C" w:rsidP="0059592C">
      <w:pPr>
        <w:rPr>
          <w:color w:val="002060"/>
        </w:rPr>
      </w:pPr>
      <w:r w:rsidRPr="0059592C">
        <w:rPr>
          <w:color w:val="002060"/>
        </w:rPr>
        <w:t>Model Development</w:t>
      </w:r>
    </w:p>
    <w:p w14:paraId="15B9CD74" w14:textId="77777777" w:rsidR="0059592C" w:rsidRPr="0059592C" w:rsidRDefault="0059592C" w:rsidP="0059592C">
      <w:pPr>
        <w:rPr>
          <w:color w:val="002060"/>
        </w:rPr>
      </w:pPr>
      <w:r w:rsidRPr="0059592C">
        <w:rPr>
          <w:color w:val="002060"/>
        </w:rPr>
        <w:t>We selected the Random Forest Regression model for its ability to handle non-linear relationships and capture feature importance effectively. Feature engineering involved selecting relevant attributes such as mileage, vehicle age, brand, and model-specific features to enhance predictive accuracy.</w:t>
      </w:r>
    </w:p>
    <w:p w14:paraId="140B96F0" w14:textId="77777777" w:rsidR="0059592C" w:rsidRPr="0059592C" w:rsidRDefault="0059592C" w:rsidP="0059592C">
      <w:pPr>
        <w:rPr>
          <w:color w:val="002060"/>
        </w:rPr>
      </w:pPr>
    </w:p>
    <w:p w14:paraId="1BAA26B8" w14:textId="77777777" w:rsidR="0059592C" w:rsidRPr="0059592C" w:rsidRDefault="0059592C" w:rsidP="0059592C">
      <w:pPr>
        <w:rPr>
          <w:color w:val="002060"/>
        </w:rPr>
      </w:pPr>
      <w:r w:rsidRPr="0059592C">
        <w:rPr>
          <w:color w:val="002060"/>
        </w:rPr>
        <w:t>Model Evaluation</w:t>
      </w:r>
    </w:p>
    <w:p w14:paraId="699C16CA" w14:textId="77777777" w:rsidR="0059592C" w:rsidRPr="0059592C" w:rsidRDefault="0059592C" w:rsidP="0059592C">
      <w:pPr>
        <w:rPr>
          <w:color w:val="002060"/>
        </w:rPr>
      </w:pPr>
      <w:r w:rsidRPr="0059592C">
        <w:rPr>
          <w:color w:val="002060"/>
        </w:rPr>
        <w:t>The model was evaluated using standard regression metrics, including Mean Squared Error (MSE) and R-squared. Our model outperformed baseline approaches, demonstrating robust predictive capability in estimating used car prices.</w:t>
      </w:r>
    </w:p>
    <w:p w14:paraId="24233B32" w14:textId="77777777" w:rsidR="0059592C" w:rsidRPr="0059592C" w:rsidRDefault="0059592C" w:rsidP="0059592C">
      <w:pPr>
        <w:rPr>
          <w:color w:val="002060"/>
        </w:rPr>
      </w:pPr>
    </w:p>
    <w:p w14:paraId="76A2B1A5" w14:textId="77777777" w:rsidR="0059592C" w:rsidRPr="0059592C" w:rsidRDefault="0059592C" w:rsidP="0059592C">
      <w:pPr>
        <w:rPr>
          <w:color w:val="002060"/>
        </w:rPr>
      </w:pPr>
      <w:r w:rsidRPr="0059592C">
        <w:rPr>
          <w:color w:val="002060"/>
        </w:rPr>
        <w:t>Key Findings</w:t>
      </w:r>
    </w:p>
    <w:p w14:paraId="5A8607E4" w14:textId="77777777" w:rsidR="0059592C" w:rsidRPr="0059592C" w:rsidRDefault="0059592C" w:rsidP="0059592C">
      <w:pPr>
        <w:rPr>
          <w:color w:val="002060"/>
        </w:rPr>
      </w:pPr>
      <w:r w:rsidRPr="0059592C">
        <w:rPr>
          <w:color w:val="002060"/>
        </w:rPr>
        <w:t>Analysis revealed that mileage and vehicle age are the most influential factors affecting used car prices, followed by brand reputation and specific model attributes. Seasonal variations and regional market trends also significantly impact pricing dynamics.</w:t>
      </w:r>
    </w:p>
    <w:p w14:paraId="62E9A6E5" w14:textId="77777777" w:rsidR="0059592C" w:rsidRPr="0059592C" w:rsidRDefault="0059592C" w:rsidP="0059592C">
      <w:pPr>
        <w:rPr>
          <w:color w:val="002060"/>
        </w:rPr>
      </w:pPr>
    </w:p>
    <w:p w14:paraId="38B47CB4" w14:textId="77777777" w:rsidR="0059592C" w:rsidRPr="0059592C" w:rsidRDefault="0059592C" w:rsidP="0059592C">
      <w:pPr>
        <w:rPr>
          <w:color w:val="002060"/>
        </w:rPr>
      </w:pPr>
      <w:r w:rsidRPr="0059592C">
        <w:rPr>
          <w:color w:val="002060"/>
        </w:rPr>
        <w:lastRenderedPageBreak/>
        <w:t>Deployment and Recommendations</w:t>
      </w:r>
    </w:p>
    <w:p w14:paraId="7F20D33D" w14:textId="77777777" w:rsidR="0059592C" w:rsidRPr="0059592C" w:rsidRDefault="0059592C" w:rsidP="0059592C">
      <w:pPr>
        <w:rPr>
          <w:color w:val="002060"/>
        </w:rPr>
      </w:pPr>
      <w:r w:rsidRPr="0059592C">
        <w:rPr>
          <w:color w:val="002060"/>
        </w:rPr>
        <w:t>Based on our findings, we recommend integrating predictive analytics into your inventory management strategy. By leveraging our model's insights, dealers can optimize pricing strategies, adjust inventory levels according to market demand, and enhance overall profitability.</w:t>
      </w:r>
    </w:p>
    <w:p w14:paraId="2954C0CD" w14:textId="77777777" w:rsidR="0059592C" w:rsidRPr="0059592C" w:rsidRDefault="0059592C" w:rsidP="0059592C">
      <w:pPr>
        <w:rPr>
          <w:color w:val="002060"/>
        </w:rPr>
      </w:pPr>
    </w:p>
    <w:p w14:paraId="337532D8" w14:textId="77777777" w:rsidR="0059592C" w:rsidRPr="0059592C" w:rsidRDefault="0059592C" w:rsidP="0059592C">
      <w:pPr>
        <w:rPr>
          <w:color w:val="002060"/>
        </w:rPr>
      </w:pPr>
      <w:r w:rsidRPr="0059592C">
        <w:rPr>
          <w:color w:val="002060"/>
        </w:rPr>
        <w:t>Conclusion</w:t>
      </w:r>
    </w:p>
    <w:p w14:paraId="322C4F0D" w14:textId="77777777" w:rsidR="0059592C" w:rsidRPr="0059592C" w:rsidRDefault="0059592C" w:rsidP="0059592C">
      <w:pPr>
        <w:rPr>
          <w:color w:val="002060"/>
        </w:rPr>
      </w:pPr>
      <w:r w:rsidRPr="0059592C">
        <w:rPr>
          <w:color w:val="002060"/>
        </w:rPr>
        <w:t xml:space="preserve">In conclusion, our predictive </w:t>
      </w:r>
      <w:proofErr w:type="spellStart"/>
      <w:r w:rsidRPr="0059592C">
        <w:rPr>
          <w:color w:val="002060"/>
        </w:rPr>
        <w:t>modeling</w:t>
      </w:r>
      <w:proofErr w:type="spellEnd"/>
      <w:r w:rsidRPr="0059592C">
        <w:rPr>
          <w:color w:val="002060"/>
        </w:rPr>
        <w:t xml:space="preserve"> approach offers valuable insights into the complex dynamics of the used car market. Moving forward, continuous model refinement and adaptation to evolving market conditions will be essential for maintaining competitive advantage and achieving sustainable growth.</w:t>
      </w:r>
    </w:p>
    <w:p w14:paraId="68E1839B" w14:textId="77777777" w:rsidR="0059592C" w:rsidRPr="0059592C" w:rsidRDefault="0059592C" w:rsidP="0059592C">
      <w:pPr>
        <w:rPr>
          <w:color w:val="002060"/>
        </w:rPr>
      </w:pPr>
    </w:p>
    <w:p w14:paraId="2E82C201" w14:textId="77777777" w:rsidR="0059592C" w:rsidRPr="0059592C" w:rsidRDefault="0059592C" w:rsidP="0059592C">
      <w:pPr>
        <w:rPr>
          <w:color w:val="002060"/>
        </w:rPr>
      </w:pPr>
      <w:r w:rsidRPr="0059592C">
        <w:rPr>
          <w:color w:val="002060"/>
        </w:rPr>
        <w:t>Appendix</w:t>
      </w:r>
    </w:p>
    <w:p w14:paraId="58A4E10E" w14:textId="69595B08" w:rsidR="0059592C" w:rsidRPr="0059592C" w:rsidRDefault="0059592C" w:rsidP="0059592C">
      <w:pPr>
        <w:rPr>
          <w:color w:val="002060"/>
        </w:rPr>
      </w:pPr>
      <w:r w:rsidRPr="0059592C">
        <w:rPr>
          <w:color w:val="002060"/>
        </w:rPr>
        <w:t>Technical details of the model, including parameter settings and feature importance rankings, are provided in the appendix for reference.</w:t>
      </w:r>
    </w:p>
    <w:sectPr w:rsidR="0059592C" w:rsidRPr="00595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2C"/>
    <w:rsid w:val="0059592C"/>
    <w:rsid w:val="006F0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D0C7"/>
  <w15:chartTrackingRefBased/>
  <w15:docId w15:val="{C3F98E0E-F2A7-4B33-B7BE-9400816A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Srivastava</dc:creator>
  <cp:keywords/>
  <dc:description/>
  <cp:lastModifiedBy>Varsha Srivastava</cp:lastModifiedBy>
  <cp:revision>1</cp:revision>
  <dcterms:created xsi:type="dcterms:W3CDTF">2024-06-23T05:16:00Z</dcterms:created>
  <dcterms:modified xsi:type="dcterms:W3CDTF">2024-06-23T05:17:00Z</dcterms:modified>
</cp:coreProperties>
</file>