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54DBB" w14:textId="58557105" w:rsidR="001C5D4F" w:rsidRDefault="003808EB">
      <w:pPr>
        <w:rPr>
          <w:sz w:val="44"/>
          <w:szCs w:val="44"/>
        </w:rPr>
      </w:pPr>
      <w:r w:rsidRPr="003808EB">
        <w:rPr>
          <w:sz w:val="44"/>
          <w:szCs w:val="44"/>
        </w:rPr>
        <w:t>15.05.2025                   ASSIGNMENT 1</w:t>
      </w:r>
    </w:p>
    <w:p w14:paraId="20343ACE" w14:textId="77777777" w:rsidR="003808EB" w:rsidRDefault="003808EB">
      <w:pPr>
        <w:rPr>
          <w:sz w:val="44"/>
          <w:szCs w:val="44"/>
        </w:rPr>
      </w:pPr>
    </w:p>
    <w:p w14:paraId="7E8C3196" w14:textId="77777777" w:rsidR="003808EB" w:rsidRPr="003808EB" w:rsidRDefault="003808EB" w:rsidP="003808EB">
      <w:pPr>
        <w:rPr>
          <w:b/>
          <w:bCs/>
          <w:sz w:val="36"/>
          <w:szCs w:val="36"/>
        </w:rPr>
      </w:pPr>
      <w:r w:rsidRPr="003808EB">
        <w:rPr>
          <w:b/>
          <w:bCs/>
          <w:sz w:val="36"/>
          <w:szCs w:val="36"/>
        </w:rPr>
        <w:t>Data Warehousing</w:t>
      </w:r>
    </w:p>
    <w:p w14:paraId="440987AC" w14:textId="77777777" w:rsidR="003808EB" w:rsidRPr="003808EB" w:rsidRDefault="003808EB" w:rsidP="003808EB">
      <w:pPr>
        <w:rPr>
          <w:sz w:val="28"/>
          <w:szCs w:val="28"/>
        </w:rPr>
      </w:pPr>
      <w:r w:rsidRPr="003808EB">
        <w:rPr>
          <w:sz w:val="28"/>
          <w:szCs w:val="28"/>
        </w:rPr>
        <w:t xml:space="preserve">A data warehouse is a centralized system used for storing and managing large volumes of data from various sources. It is designed to help businesses </w:t>
      </w:r>
      <w:proofErr w:type="spellStart"/>
      <w:r w:rsidRPr="003808EB">
        <w:rPr>
          <w:sz w:val="28"/>
          <w:szCs w:val="28"/>
        </w:rPr>
        <w:t>analyze</w:t>
      </w:r>
      <w:proofErr w:type="spellEnd"/>
      <w:r w:rsidRPr="003808EB">
        <w:rPr>
          <w:sz w:val="28"/>
          <w:szCs w:val="28"/>
        </w:rPr>
        <w:t xml:space="preserve"> historical data and make informed decisions. Data from different operational systems is collected, cleaned, and stored in a structured way, enabling efficient querying and reporting.</w:t>
      </w:r>
    </w:p>
    <w:p w14:paraId="3CA69F56" w14:textId="77777777" w:rsidR="003808EB" w:rsidRPr="003808EB" w:rsidRDefault="003808EB" w:rsidP="003808EB">
      <w:pPr>
        <w:numPr>
          <w:ilvl w:val="0"/>
          <w:numId w:val="1"/>
        </w:numPr>
        <w:rPr>
          <w:sz w:val="28"/>
          <w:szCs w:val="28"/>
        </w:rPr>
      </w:pPr>
      <w:r w:rsidRPr="003808EB">
        <w:rPr>
          <w:sz w:val="28"/>
          <w:szCs w:val="28"/>
        </w:rPr>
        <w:t>Goal is to produce statistical results that may help in decision-making.</w:t>
      </w:r>
    </w:p>
    <w:p w14:paraId="5F3B7584" w14:textId="77777777" w:rsidR="003808EB" w:rsidRPr="003808EB" w:rsidRDefault="003808EB" w:rsidP="003808EB">
      <w:pPr>
        <w:numPr>
          <w:ilvl w:val="0"/>
          <w:numId w:val="2"/>
        </w:numPr>
        <w:rPr>
          <w:sz w:val="28"/>
          <w:szCs w:val="28"/>
        </w:rPr>
      </w:pPr>
      <w:r w:rsidRPr="003808EB">
        <w:rPr>
          <w:sz w:val="28"/>
          <w:szCs w:val="28"/>
        </w:rPr>
        <w:t>Ensures fast data retrieval even with the vast datasets.</w:t>
      </w:r>
    </w:p>
    <w:p w14:paraId="27DE9C85" w14:textId="161E6AC3" w:rsidR="003808EB" w:rsidRDefault="003808EB">
      <w:pPr>
        <w:rPr>
          <w:sz w:val="44"/>
          <w:szCs w:val="44"/>
        </w:rPr>
      </w:pPr>
      <w:r>
        <w:rPr>
          <w:noProof/>
          <w:sz w:val="44"/>
          <w:szCs w:val="44"/>
        </w:rPr>
        <w:drawing>
          <wp:inline distT="0" distB="0" distL="0" distR="0" wp14:anchorId="27F27D87" wp14:editId="7500D192">
            <wp:extent cx="4391707" cy="3052689"/>
            <wp:effectExtent l="0" t="0" r="8890" b="0"/>
            <wp:docPr id="2063683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83824" name="Picture 2063683824"/>
                    <pic:cNvPicPr/>
                  </pic:nvPicPr>
                  <pic:blipFill>
                    <a:blip r:embed="rId5">
                      <a:extLst>
                        <a:ext uri="{28A0092B-C50C-407E-A947-70E740481C1C}">
                          <a14:useLocalDpi xmlns:a14="http://schemas.microsoft.com/office/drawing/2010/main" val="0"/>
                        </a:ext>
                      </a:extLst>
                    </a:blip>
                    <a:stretch>
                      <a:fillRect/>
                    </a:stretch>
                  </pic:blipFill>
                  <pic:spPr>
                    <a:xfrm>
                      <a:off x="0" y="0"/>
                      <a:ext cx="4398043" cy="3057093"/>
                    </a:xfrm>
                    <a:prstGeom prst="rect">
                      <a:avLst/>
                    </a:prstGeom>
                  </pic:spPr>
                </pic:pic>
              </a:graphicData>
            </a:graphic>
          </wp:inline>
        </w:drawing>
      </w:r>
    </w:p>
    <w:p w14:paraId="5D83B610" w14:textId="77777777" w:rsidR="003808EB" w:rsidRDefault="003808EB">
      <w:pPr>
        <w:rPr>
          <w:sz w:val="44"/>
          <w:szCs w:val="44"/>
        </w:rPr>
      </w:pPr>
    </w:p>
    <w:p w14:paraId="1E76AEAA" w14:textId="0D4DD759" w:rsidR="003808EB" w:rsidRPr="00AD59D1" w:rsidRDefault="003808EB" w:rsidP="003808EB">
      <w:pPr>
        <w:rPr>
          <w:b/>
          <w:bCs/>
          <w:sz w:val="32"/>
          <w:szCs w:val="32"/>
        </w:rPr>
      </w:pPr>
      <w:r w:rsidRPr="00AD59D1">
        <w:rPr>
          <w:b/>
          <w:bCs/>
          <w:sz w:val="32"/>
          <w:szCs w:val="32"/>
        </w:rPr>
        <w:t>N</w:t>
      </w:r>
      <w:r w:rsidRPr="00AD59D1">
        <w:rPr>
          <w:b/>
          <w:bCs/>
          <w:sz w:val="32"/>
          <w:szCs w:val="32"/>
        </w:rPr>
        <w:t>eeds of data warehousing:</w:t>
      </w:r>
    </w:p>
    <w:p w14:paraId="4A17772A" w14:textId="77777777" w:rsidR="003808EB" w:rsidRPr="003808EB" w:rsidRDefault="003808EB" w:rsidP="003808EB">
      <w:pPr>
        <w:rPr>
          <w:sz w:val="24"/>
          <w:szCs w:val="24"/>
        </w:rPr>
      </w:pPr>
    </w:p>
    <w:p w14:paraId="01436412" w14:textId="77777777" w:rsidR="003808EB" w:rsidRPr="00AD59D1" w:rsidRDefault="003808EB" w:rsidP="003808EB">
      <w:pPr>
        <w:rPr>
          <w:sz w:val="28"/>
          <w:szCs w:val="28"/>
        </w:rPr>
      </w:pPr>
      <w:r w:rsidRPr="00A15329">
        <w:rPr>
          <w:b/>
          <w:bCs/>
          <w:sz w:val="28"/>
          <w:szCs w:val="28"/>
        </w:rPr>
        <w:t>1. Centralized Data Storage:</w:t>
      </w:r>
      <w:r w:rsidRPr="00AD59D1">
        <w:rPr>
          <w:sz w:val="28"/>
          <w:szCs w:val="28"/>
        </w:rPr>
        <w:t xml:space="preserve"> Combines data from various sources into a single repository for easier access and management.</w:t>
      </w:r>
    </w:p>
    <w:p w14:paraId="0EF94A57" w14:textId="77777777" w:rsidR="003808EB" w:rsidRPr="00AD59D1" w:rsidRDefault="003808EB" w:rsidP="003808EB">
      <w:pPr>
        <w:rPr>
          <w:sz w:val="28"/>
          <w:szCs w:val="28"/>
        </w:rPr>
      </w:pPr>
      <w:r w:rsidRPr="00A15329">
        <w:rPr>
          <w:b/>
          <w:bCs/>
          <w:sz w:val="28"/>
          <w:szCs w:val="28"/>
        </w:rPr>
        <w:t>2. Improved Decision-Making:</w:t>
      </w:r>
      <w:r w:rsidRPr="00AD59D1">
        <w:rPr>
          <w:sz w:val="28"/>
          <w:szCs w:val="28"/>
        </w:rPr>
        <w:t xml:space="preserve"> Supports business intelligence by providing accurate and timely information for strategic planning.</w:t>
      </w:r>
    </w:p>
    <w:p w14:paraId="06F90DCD" w14:textId="77777777" w:rsidR="00AD59D1" w:rsidRPr="00AD59D1" w:rsidRDefault="003808EB" w:rsidP="003808EB">
      <w:pPr>
        <w:rPr>
          <w:sz w:val="28"/>
          <w:szCs w:val="28"/>
        </w:rPr>
      </w:pPr>
      <w:r w:rsidRPr="00A15329">
        <w:rPr>
          <w:b/>
          <w:bCs/>
          <w:sz w:val="28"/>
          <w:szCs w:val="28"/>
        </w:rPr>
        <w:lastRenderedPageBreak/>
        <w:t>3. Historical Data Analysis:</w:t>
      </w:r>
      <w:r w:rsidRPr="00AD59D1">
        <w:rPr>
          <w:sz w:val="28"/>
          <w:szCs w:val="28"/>
        </w:rPr>
        <w:t xml:space="preserve"> Maintains historical data to identify trends and patterns over time.</w:t>
      </w:r>
    </w:p>
    <w:p w14:paraId="143570D9" w14:textId="6CC61AA5" w:rsidR="003808EB" w:rsidRPr="00AD59D1" w:rsidRDefault="003808EB" w:rsidP="003808EB">
      <w:pPr>
        <w:rPr>
          <w:sz w:val="28"/>
          <w:szCs w:val="28"/>
        </w:rPr>
      </w:pPr>
      <w:r w:rsidRPr="00A15329">
        <w:rPr>
          <w:b/>
          <w:bCs/>
          <w:sz w:val="28"/>
          <w:szCs w:val="28"/>
        </w:rPr>
        <w:t xml:space="preserve">4. Faster Query Performance: </w:t>
      </w:r>
      <w:r w:rsidRPr="00AD59D1">
        <w:rPr>
          <w:sz w:val="28"/>
          <w:szCs w:val="28"/>
        </w:rPr>
        <w:t>Optimized for running complex queries and generating reports quickly, even with large datasets.</w:t>
      </w:r>
    </w:p>
    <w:p w14:paraId="2BAE4958" w14:textId="1D4A12B7" w:rsidR="003808EB" w:rsidRDefault="003808EB" w:rsidP="003808EB">
      <w:pPr>
        <w:rPr>
          <w:sz w:val="28"/>
          <w:szCs w:val="28"/>
        </w:rPr>
      </w:pPr>
      <w:r w:rsidRPr="00A15329">
        <w:rPr>
          <w:b/>
          <w:bCs/>
          <w:sz w:val="28"/>
          <w:szCs w:val="28"/>
        </w:rPr>
        <w:t>5. Data Integration:</w:t>
      </w:r>
      <w:r w:rsidRPr="00AD59D1">
        <w:rPr>
          <w:sz w:val="28"/>
          <w:szCs w:val="28"/>
        </w:rPr>
        <w:t xml:space="preserve"> Merges data from different departments or systems to provide a unified and comprehensive view.</w:t>
      </w:r>
    </w:p>
    <w:p w14:paraId="3883FCA2" w14:textId="77777777" w:rsidR="00A15329" w:rsidRDefault="00A15329" w:rsidP="003808EB">
      <w:pPr>
        <w:rPr>
          <w:sz w:val="28"/>
          <w:szCs w:val="28"/>
        </w:rPr>
      </w:pPr>
    </w:p>
    <w:p w14:paraId="3EDCF434" w14:textId="77777777" w:rsidR="00A15329" w:rsidRPr="00A15329" w:rsidRDefault="00A15329" w:rsidP="00A15329">
      <w:pPr>
        <w:rPr>
          <w:b/>
          <w:bCs/>
          <w:sz w:val="28"/>
          <w:szCs w:val="28"/>
        </w:rPr>
      </w:pPr>
      <w:r w:rsidRPr="00A15329">
        <w:rPr>
          <w:b/>
          <w:bCs/>
          <w:sz w:val="28"/>
          <w:szCs w:val="28"/>
        </w:rPr>
        <w:t>How Datawarehouse works?</w:t>
      </w:r>
    </w:p>
    <w:p w14:paraId="3D9139BF" w14:textId="77777777" w:rsidR="00A15329" w:rsidRPr="00A15329" w:rsidRDefault="00A15329" w:rsidP="00A15329">
      <w:pPr>
        <w:rPr>
          <w:sz w:val="28"/>
          <w:szCs w:val="28"/>
        </w:rPr>
      </w:pPr>
      <w:r w:rsidRPr="00A15329">
        <w:rPr>
          <w:sz w:val="28"/>
          <w:szCs w:val="28"/>
        </w:rPr>
        <w:t>A Data Warehouse works as a central repository where information arrives from one or more data sources. Data flows into a data warehouse from the transactional system and other relational databases.</w:t>
      </w:r>
    </w:p>
    <w:p w14:paraId="07611979" w14:textId="77777777" w:rsidR="00A15329" w:rsidRPr="00A15329" w:rsidRDefault="00A15329" w:rsidP="00A15329">
      <w:pPr>
        <w:rPr>
          <w:sz w:val="28"/>
          <w:szCs w:val="28"/>
        </w:rPr>
      </w:pPr>
      <w:r w:rsidRPr="00A15329">
        <w:rPr>
          <w:sz w:val="28"/>
          <w:szCs w:val="28"/>
        </w:rPr>
        <w:t>Data may be:</w:t>
      </w:r>
    </w:p>
    <w:p w14:paraId="331AFC91" w14:textId="77777777" w:rsidR="00A15329" w:rsidRPr="00A15329" w:rsidRDefault="00A15329" w:rsidP="00A15329">
      <w:pPr>
        <w:numPr>
          <w:ilvl w:val="0"/>
          <w:numId w:val="11"/>
        </w:numPr>
        <w:rPr>
          <w:sz w:val="28"/>
          <w:szCs w:val="28"/>
        </w:rPr>
      </w:pPr>
      <w:r w:rsidRPr="00A15329">
        <w:rPr>
          <w:sz w:val="28"/>
          <w:szCs w:val="28"/>
        </w:rPr>
        <w:t>Structured</w:t>
      </w:r>
    </w:p>
    <w:p w14:paraId="2D5816B3" w14:textId="77777777" w:rsidR="00A15329" w:rsidRPr="00A15329" w:rsidRDefault="00A15329" w:rsidP="00A15329">
      <w:pPr>
        <w:numPr>
          <w:ilvl w:val="0"/>
          <w:numId w:val="11"/>
        </w:numPr>
        <w:rPr>
          <w:sz w:val="28"/>
          <w:szCs w:val="28"/>
        </w:rPr>
      </w:pPr>
      <w:r w:rsidRPr="00A15329">
        <w:rPr>
          <w:sz w:val="28"/>
          <w:szCs w:val="28"/>
        </w:rPr>
        <w:t>Semi-structured</w:t>
      </w:r>
    </w:p>
    <w:p w14:paraId="276BAA92" w14:textId="77777777" w:rsidR="00A15329" w:rsidRPr="00A15329" w:rsidRDefault="00A15329" w:rsidP="00A15329">
      <w:pPr>
        <w:numPr>
          <w:ilvl w:val="0"/>
          <w:numId w:val="11"/>
        </w:numPr>
        <w:rPr>
          <w:sz w:val="28"/>
          <w:szCs w:val="28"/>
        </w:rPr>
      </w:pPr>
      <w:r w:rsidRPr="00A15329">
        <w:rPr>
          <w:sz w:val="28"/>
          <w:szCs w:val="28"/>
        </w:rPr>
        <w:t>Unstructured data</w:t>
      </w:r>
    </w:p>
    <w:p w14:paraId="687B58D6" w14:textId="77777777" w:rsidR="00A15329" w:rsidRPr="00A15329" w:rsidRDefault="00A15329" w:rsidP="00A15329">
      <w:pPr>
        <w:rPr>
          <w:sz w:val="28"/>
          <w:szCs w:val="28"/>
        </w:rPr>
      </w:pPr>
      <w:r w:rsidRPr="00A15329">
        <w:rPr>
          <w:sz w:val="28"/>
          <w:szCs w:val="28"/>
        </w:rPr>
        <w:t>The data is processed, transformed, and ingested so that users can access the processed data in the Data Warehouse through Business Intelligence tools, SQL clients, and spreadsheets. A data warehouse merges information coming from different sources into one comprehensive database.</w:t>
      </w:r>
    </w:p>
    <w:p w14:paraId="5F0BF39D" w14:textId="77777777" w:rsidR="00A15329" w:rsidRPr="00A15329" w:rsidRDefault="00A15329" w:rsidP="00A15329">
      <w:pPr>
        <w:rPr>
          <w:sz w:val="28"/>
          <w:szCs w:val="28"/>
        </w:rPr>
      </w:pPr>
      <w:r w:rsidRPr="00A15329">
        <w:rPr>
          <w:sz w:val="28"/>
          <w:szCs w:val="28"/>
        </w:rPr>
        <w:t xml:space="preserve">By merging all of this information in one place, an organization can </w:t>
      </w:r>
      <w:proofErr w:type="spellStart"/>
      <w:r w:rsidRPr="00A15329">
        <w:rPr>
          <w:sz w:val="28"/>
          <w:szCs w:val="28"/>
        </w:rPr>
        <w:t>analyze</w:t>
      </w:r>
      <w:proofErr w:type="spellEnd"/>
      <w:r w:rsidRPr="00A15329">
        <w:rPr>
          <w:sz w:val="28"/>
          <w:szCs w:val="28"/>
        </w:rPr>
        <w:t xml:space="preserve"> its customers more holistically. This helps to ensure that it has considered all the information available. Data warehousing makes data mining possible. Data mining is looking for patterns in the data that may lead to higher sales and profits.</w:t>
      </w:r>
    </w:p>
    <w:p w14:paraId="4F86AEAB" w14:textId="77777777" w:rsidR="00A15329" w:rsidRPr="00AD59D1" w:rsidRDefault="00A15329" w:rsidP="003808EB">
      <w:pPr>
        <w:rPr>
          <w:sz w:val="28"/>
          <w:szCs w:val="28"/>
        </w:rPr>
      </w:pPr>
    </w:p>
    <w:p w14:paraId="784AC0F2" w14:textId="77777777" w:rsidR="00AD59D1" w:rsidRPr="00AD59D1" w:rsidRDefault="00AD59D1" w:rsidP="003808EB">
      <w:pPr>
        <w:rPr>
          <w:sz w:val="28"/>
          <w:szCs w:val="28"/>
        </w:rPr>
      </w:pPr>
    </w:p>
    <w:p w14:paraId="2B560D52" w14:textId="74AD4EF4" w:rsidR="00AD59D1" w:rsidRPr="00AD59D1" w:rsidRDefault="00AD59D1" w:rsidP="00AD59D1">
      <w:pPr>
        <w:rPr>
          <w:b/>
          <w:bCs/>
          <w:sz w:val="32"/>
          <w:szCs w:val="32"/>
        </w:rPr>
      </w:pPr>
      <w:r w:rsidRPr="00AD59D1">
        <w:rPr>
          <w:b/>
          <w:bCs/>
          <w:sz w:val="32"/>
          <w:szCs w:val="32"/>
        </w:rPr>
        <w:t>components of a data warehouse</w:t>
      </w:r>
    </w:p>
    <w:p w14:paraId="1F49D716" w14:textId="77777777" w:rsidR="00AD59D1" w:rsidRPr="00AD59D1" w:rsidRDefault="00AD59D1" w:rsidP="00AD59D1">
      <w:pPr>
        <w:rPr>
          <w:sz w:val="24"/>
          <w:szCs w:val="24"/>
        </w:rPr>
      </w:pPr>
    </w:p>
    <w:p w14:paraId="6ECD27BA" w14:textId="77777777" w:rsidR="00AD59D1" w:rsidRPr="00A15329" w:rsidRDefault="00AD59D1" w:rsidP="00AD59D1">
      <w:pPr>
        <w:rPr>
          <w:b/>
          <w:bCs/>
          <w:sz w:val="28"/>
          <w:szCs w:val="28"/>
        </w:rPr>
      </w:pPr>
      <w:r w:rsidRPr="00A15329">
        <w:rPr>
          <w:b/>
          <w:bCs/>
          <w:sz w:val="28"/>
          <w:szCs w:val="28"/>
        </w:rPr>
        <w:t>1. Data Source:</w:t>
      </w:r>
    </w:p>
    <w:p w14:paraId="4F7A0860" w14:textId="77777777" w:rsidR="00AD59D1" w:rsidRPr="00AD59D1" w:rsidRDefault="00AD59D1" w:rsidP="00AD59D1">
      <w:pPr>
        <w:rPr>
          <w:sz w:val="28"/>
          <w:szCs w:val="28"/>
        </w:rPr>
      </w:pPr>
      <w:r w:rsidRPr="00AD59D1">
        <w:rPr>
          <w:sz w:val="28"/>
          <w:szCs w:val="28"/>
        </w:rPr>
        <w:lastRenderedPageBreak/>
        <w:t>Raw data originates from various operational systems such as databases, CRM, ERP, flat files, and external sources.</w:t>
      </w:r>
    </w:p>
    <w:p w14:paraId="69E884DE" w14:textId="77777777" w:rsidR="00AD59D1" w:rsidRPr="00A15329" w:rsidRDefault="00AD59D1" w:rsidP="00AD59D1">
      <w:pPr>
        <w:rPr>
          <w:b/>
          <w:bCs/>
          <w:sz w:val="28"/>
          <w:szCs w:val="28"/>
        </w:rPr>
      </w:pPr>
      <w:r w:rsidRPr="00A15329">
        <w:rPr>
          <w:b/>
          <w:bCs/>
          <w:sz w:val="28"/>
          <w:szCs w:val="28"/>
        </w:rPr>
        <w:t>2. Data Staging Area (ETL):</w:t>
      </w:r>
    </w:p>
    <w:p w14:paraId="183E28D2" w14:textId="77777777" w:rsidR="00AD59D1" w:rsidRPr="00AD59D1" w:rsidRDefault="00AD59D1" w:rsidP="00AD59D1">
      <w:pPr>
        <w:rPr>
          <w:sz w:val="28"/>
          <w:szCs w:val="28"/>
        </w:rPr>
      </w:pPr>
      <w:r w:rsidRPr="00AD59D1">
        <w:rPr>
          <w:sz w:val="28"/>
          <w:szCs w:val="28"/>
        </w:rPr>
        <w:t>A workspace where data is Extracted, Transformed, and Loaded. It cleanses, integrates, and prepares data before loading it into the warehouse.</w:t>
      </w:r>
    </w:p>
    <w:p w14:paraId="3DB19C77" w14:textId="77777777" w:rsidR="00AD59D1" w:rsidRPr="00A15329" w:rsidRDefault="00AD59D1" w:rsidP="00AD59D1">
      <w:pPr>
        <w:rPr>
          <w:b/>
          <w:bCs/>
          <w:sz w:val="28"/>
          <w:szCs w:val="28"/>
        </w:rPr>
      </w:pPr>
      <w:r w:rsidRPr="00A15329">
        <w:rPr>
          <w:b/>
          <w:bCs/>
          <w:sz w:val="28"/>
          <w:szCs w:val="28"/>
        </w:rPr>
        <w:t>3. Data Storage (Data Warehouse Repository):</w:t>
      </w:r>
    </w:p>
    <w:p w14:paraId="61CC65B5" w14:textId="77777777" w:rsidR="00AD59D1" w:rsidRPr="00AD59D1" w:rsidRDefault="00AD59D1" w:rsidP="00AD59D1">
      <w:pPr>
        <w:rPr>
          <w:sz w:val="28"/>
          <w:szCs w:val="28"/>
        </w:rPr>
      </w:pPr>
      <w:r w:rsidRPr="00AD59D1">
        <w:rPr>
          <w:sz w:val="28"/>
          <w:szCs w:val="28"/>
        </w:rPr>
        <w:t>The core storage component where structured and historical data is kept for querying and analysis.</w:t>
      </w:r>
    </w:p>
    <w:p w14:paraId="227B8FD2" w14:textId="77777777" w:rsidR="00AD59D1" w:rsidRPr="00A15329" w:rsidRDefault="00AD59D1" w:rsidP="00AD59D1">
      <w:pPr>
        <w:rPr>
          <w:b/>
          <w:bCs/>
          <w:sz w:val="28"/>
          <w:szCs w:val="28"/>
        </w:rPr>
      </w:pPr>
      <w:r w:rsidRPr="00A15329">
        <w:rPr>
          <w:b/>
          <w:bCs/>
          <w:sz w:val="28"/>
          <w:szCs w:val="28"/>
        </w:rPr>
        <w:t>4. Data Mart:</w:t>
      </w:r>
    </w:p>
    <w:p w14:paraId="79493CBC" w14:textId="77777777" w:rsidR="00AD59D1" w:rsidRPr="00AD59D1" w:rsidRDefault="00AD59D1" w:rsidP="00AD59D1">
      <w:pPr>
        <w:rPr>
          <w:sz w:val="28"/>
          <w:szCs w:val="28"/>
        </w:rPr>
      </w:pPr>
      <w:r w:rsidRPr="00AD59D1">
        <w:rPr>
          <w:sz w:val="28"/>
          <w:szCs w:val="28"/>
        </w:rPr>
        <w:t>A subset of the data warehouse, tailored for specific business lines or departments (e.g., sales, finance). It provides focused and faster access to relevant data.</w:t>
      </w:r>
    </w:p>
    <w:p w14:paraId="07730648" w14:textId="77777777" w:rsidR="00AD59D1" w:rsidRPr="00A15329" w:rsidRDefault="00AD59D1" w:rsidP="00AD59D1">
      <w:pPr>
        <w:rPr>
          <w:b/>
          <w:bCs/>
          <w:sz w:val="28"/>
          <w:szCs w:val="28"/>
        </w:rPr>
      </w:pPr>
      <w:r w:rsidRPr="00A15329">
        <w:rPr>
          <w:b/>
          <w:bCs/>
          <w:sz w:val="28"/>
          <w:szCs w:val="28"/>
        </w:rPr>
        <w:t>5. Metadata:</w:t>
      </w:r>
    </w:p>
    <w:p w14:paraId="62C4A017" w14:textId="77777777" w:rsidR="00AD59D1" w:rsidRPr="00AD59D1" w:rsidRDefault="00AD59D1" w:rsidP="00AD59D1">
      <w:pPr>
        <w:rPr>
          <w:sz w:val="28"/>
          <w:szCs w:val="28"/>
        </w:rPr>
      </w:pPr>
      <w:r w:rsidRPr="00AD59D1">
        <w:rPr>
          <w:sz w:val="28"/>
          <w:szCs w:val="28"/>
        </w:rPr>
        <w:t>Provides information about the data—such as definitions, data types, source systems, and data lineage—helping users understand and navigate the warehouse.</w:t>
      </w:r>
    </w:p>
    <w:p w14:paraId="7CB8E689" w14:textId="77777777" w:rsidR="00AD59D1" w:rsidRPr="00A15329" w:rsidRDefault="00AD59D1" w:rsidP="00AD59D1">
      <w:pPr>
        <w:rPr>
          <w:b/>
          <w:bCs/>
          <w:sz w:val="28"/>
          <w:szCs w:val="28"/>
        </w:rPr>
      </w:pPr>
      <w:r w:rsidRPr="00A15329">
        <w:rPr>
          <w:b/>
          <w:bCs/>
          <w:sz w:val="28"/>
          <w:szCs w:val="28"/>
        </w:rPr>
        <w:t>6. Query and Reporting Tools (Access Layer):</w:t>
      </w:r>
    </w:p>
    <w:p w14:paraId="5C710D47" w14:textId="77777777" w:rsidR="00AD59D1" w:rsidRPr="00AD59D1" w:rsidRDefault="00AD59D1" w:rsidP="00AD59D1">
      <w:pPr>
        <w:rPr>
          <w:sz w:val="28"/>
          <w:szCs w:val="28"/>
        </w:rPr>
      </w:pPr>
      <w:r w:rsidRPr="00AD59D1">
        <w:rPr>
          <w:sz w:val="28"/>
          <w:szCs w:val="28"/>
        </w:rPr>
        <w:t xml:space="preserve">Interfaces and tools that allow users to access, </w:t>
      </w:r>
      <w:proofErr w:type="spellStart"/>
      <w:r w:rsidRPr="00AD59D1">
        <w:rPr>
          <w:sz w:val="28"/>
          <w:szCs w:val="28"/>
        </w:rPr>
        <w:t>analyze</w:t>
      </w:r>
      <w:proofErr w:type="spellEnd"/>
      <w:r w:rsidRPr="00AD59D1">
        <w:rPr>
          <w:sz w:val="28"/>
          <w:szCs w:val="28"/>
        </w:rPr>
        <w:t>, visualize, and generate reports from the data warehouse and data marts.</w:t>
      </w:r>
    </w:p>
    <w:p w14:paraId="78175234" w14:textId="77777777" w:rsidR="00AD59D1" w:rsidRPr="00AD59D1" w:rsidRDefault="00AD59D1" w:rsidP="00AD59D1">
      <w:pPr>
        <w:rPr>
          <w:sz w:val="28"/>
          <w:szCs w:val="28"/>
        </w:rPr>
      </w:pPr>
    </w:p>
    <w:p w14:paraId="31B986EF" w14:textId="77777777" w:rsidR="00AD59D1" w:rsidRPr="00AD59D1" w:rsidRDefault="00AD59D1" w:rsidP="00AD59D1">
      <w:pPr>
        <w:rPr>
          <w:sz w:val="28"/>
          <w:szCs w:val="28"/>
        </w:rPr>
      </w:pPr>
    </w:p>
    <w:p w14:paraId="2BC823F2" w14:textId="6E2DFAB0" w:rsidR="00AD59D1" w:rsidRDefault="00AD59D1" w:rsidP="00AD59D1">
      <w:pPr>
        <w:rPr>
          <w:sz w:val="24"/>
          <w:szCs w:val="24"/>
        </w:rPr>
      </w:pPr>
      <w:r>
        <w:rPr>
          <w:noProof/>
          <w:sz w:val="24"/>
          <w:szCs w:val="24"/>
        </w:rPr>
        <w:drawing>
          <wp:inline distT="0" distB="0" distL="0" distR="0" wp14:anchorId="74F722DA" wp14:editId="21749F3E">
            <wp:extent cx="4888523" cy="2439670"/>
            <wp:effectExtent l="0" t="0" r="7620" b="0"/>
            <wp:docPr id="8946249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24956" name="Picture 894624956"/>
                    <pic:cNvPicPr/>
                  </pic:nvPicPr>
                  <pic:blipFill>
                    <a:blip r:embed="rId6">
                      <a:extLst>
                        <a:ext uri="{28A0092B-C50C-407E-A947-70E740481C1C}">
                          <a14:useLocalDpi xmlns:a14="http://schemas.microsoft.com/office/drawing/2010/main" val="0"/>
                        </a:ext>
                      </a:extLst>
                    </a:blip>
                    <a:stretch>
                      <a:fillRect/>
                    </a:stretch>
                  </pic:blipFill>
                  <pic:spPr>
                    <a:xfrm>
                      <a:off x="0" y="0"/>
                      <a:ext cx="4921719" cy="2456237"/>
                    </a:xfrm>
                    <a:prstGeom prst="rect">
                      <a:avLst/>
                    </a:prstGeom>
                  </pic:spPr>
                </pic:pic>
              </a:graphicData>
            </a:graphic>
          </wp:inline>
        </w:drawing>
      </w:r>
    </w:p>
    <w:p w14:paraId="7D06806E" w14:textId="77777777" w:rsidR="00A15329" w:rsidRDefault="00A15329" w:rsidP="00AD59D1">
      <w:pPr>
        <w:rPr>
          <w:sz w:val="24"/>
          <w:szCs w:val="24"/>
        </w:rPr>
      </w:pPr>
    </w:p>
    <w:p w14:paraId="48BDCC2E" w14:textId="77777777" w:rsidR="00A15329" w:rsidRDefault="00A15329" w:rsidP="00AD59D1">
      <w:pPr>
        <w:rPr>
          <w:sz w:val="24"/>
          <w:szCs w:val="24"/>
        </w:rPr>
      </w:pPr>
    </w:p>
    <w:p w14:paraId="058C7A5C" w14:textId="1E87A5DE" w:rsidR="00A15329" w:rsidRPr="00A15329" w:rsidRDefault="00A15329" w:rsidP="00A15329">
      <w:pPr>
        <w:rPr>
          <w:b/>
          <w:bCs/>
          <w:sz w:val="32"/>
          <w:szCs w:val="32"/>
        </w:rPr>
      </w:pPr>
      <w:r w:rsidRPr="00A15329">
        <w:rPr>
          <w:b/>
          <w:bCs/>
          <w:sz w:val="32"/>
          <w:szCs w:val="32"/>
        </w:rPr>
        <w:t>characteristics of data warehousing:</w:t>
      </w:r>
    </w:p>
    <w:p w14:paraId="793ECFDE" w14:textId="77777777" w:rsidR="00A15329" w:rsidRPr="00A15329" w:rsidRDefault="00A15329" w:rsidP="00A15329">
      <w:pPr>
        <w:rPr>
          <w:sz w:val="24"/>
          <w:szCs w:val="24"/>
        </w:rPr>
      </w:pPr>
    </w:p>
    <w:p w14:paraId="79B97D8B" w14:textId="77777777" w:rsidR="00A15329" w:rsidRPr="00A15329" w:rsidRDefault="00A15329" w:rsidP="00A15329">
      <w:pPr>
        <w:rPr>
          <w:sz w:val="28"/>
          <w:szCs w:val="28"/>
        </w:rPr>
      </w:pPr>
      <w:r w:rsidRPr="00A15329">
        <w:rPr>
          <w:b/>
          <w:bCs/>
          <w:sz w:val="28"/>
          <w:szCs w:val="28"/>
        </w:rPr>
        <w:t>1. Subject-Oriented:</w:t>
      </w:r>
      <w:r w:rsidRPr="00A15329">
        <w:rPr>
          <w:sz w:val="28"/>
          <w:szCs w:val="28"/>
        </w:rPr>
        <w:t xml:space="preserve"> Organized around key subjects like customers, products, or sales rather than daily operations.</w:t>
      </w:r>
    </w:p>
    <w:p w14:paraId="060DFC09" w14:textId="77777777" w:rsidR="00A15329" w:rsidRPr="00A15329" w:rsidRDefault="00A15329" w:rsidP="00A15329">
      <w:pPr>
        <w:rPr>
          <w:sz w:val="28"/>
          <w:szCs w:val="28"/>
        </w:rPr>
      </w:pPr>
      <w:r w:rsidRPr="00A15329">
        <w:rPr>
          <w:b/>
          <w:bCs/>
          <w:sz w:val="28"/>
          <w:szCs w:val="28"/>
        </w:rPr>
        <w:t>2. Integrated:</w:t>
      </w:r>
      <w:r w:rsidRPr="00A15329">
        <w:rPr>
          <w:sz w:val="28"/>
          <w:szCs w:val="28"/>
        </w:rPr>
        <w:t xml:space="preserve"> Data from multiple sources is combined into a consistent format.</w:t>
      </w:r>
    </w:p>
    <w:p w14:paraId="15C3028D" w14:textId="77777777" w:rsidR="00A15329" w:rsidRPr="00A15329" w:rsidRDefault="00A15329" w:rsidP="00A15329">
      <w:pPr>
        <w:rPr>
          <w:sz w:val="28"/>
          <w:szCs w:val="28"/>
        </w:rPr>
      </w:pPr>
      <w:r w:rsidRPr="00A15329">
        <w:rPr>
          <w:b/>
          <w:bCs/>
          <w:sz w:val="28"/>
          <w:szCs w:val="28"/>
        </w:rPr>
        <w:t>3. Time-Variant:</w:t>
      </w:r>
      <w:r w:rsidRPr="00A15329">
        <w:rPr>
          <w:sz w:val="28"/>
          <w:szCs w:val="28"/>
        </w:rPr>
        <w:t xml:space="preserve"> Stores historical data to </w:t>
      </w:r>
      <w:proofErr w:type="spellStart"/>
      <w:r w:rsidRPr="00A15329">
        <w:rPr>
          <w:sz w:val="28"/>
          <w:szCs w:val="28"/>
        </w:rPr>
        <w:t>analyze</w:t>
      </w:r>
      <w:proofErr w:type="spellEnd"/>
      <w:r w:rsidRPr="00A15329">
        <w:rPr>
          <w:sz w:val="28"/>
          <w:szCs w:val="28"/>
        </w:rPr>
        <w:t xml:space="preserve"> trends over different time periods.</w:t>
      </w:r>
    </w:p>
    <w:p w14:paraId="5962910C" w14:textId="77777777" w:rsidR="00A15329" w:rsidRPr="00A15329" w:rsidRDefault="00A15329" w:rsidP="00A15329">
      <w:pPr>
        <w:rPr>
          <w:sz w:val="28"/>
          <w:szCs w:val="28"/>
        </w:rPr>
      </w:pPr>
      <w:r w:rsidRPr="00A15329">
        <w:rPr>
          <w:b/>
          <w:bCs/>
          <w:sz w:val="28"/>
          <w:szCs w:val="28"/>
        </w:rPr>
        <w:t xml:space="preserve">4. Non-Volatile: </w:t>
      </w:r>
      <w:r w:rsidRPr="00A15329">
        <w:rPr>
          <w:sz w:val="28"/>
          <w:szCs w:val="28"/>
        </w:rPr>
        <w:t>Once data is entered, it is stable and not frequently changed or deleted.</w:t>
      </w:r>
    </w:p>
    <w:p w14:paraId="52620B07" w14:textId="73C66E70" w:rsidR="00A15329" w:rsidRDefault="00A15329" w:rsidP="00A15329">
      <w:pPr>
        <w:rPr>
          <w:sz w:val="28"/>
          <w:szCs w:val="28"/>
        </w:rPr>
      </w:pPr>
      <w:r w:rsidRPr="00A15329">
        <w:rPr>
          <w:b/>
          <w:bCs/>
          <w:sz w:val="28"/>
          <w:szCs w:val="28"/>
        </w:rPr>
        <w:t>5. Supports Decision-Making:</w:t>
      </w:r>
      <w:r w:rsidRPr="00A15329">
        <w:rPr>
          <w:sz w:val="28"/>
          <w:szCs w:val="28"/>
        </w:rPr>
        <w:t xml:space="preserve"> Designed primarily to help with complex queries, reporting, and business analysis.</w:t>
      </w:r>
    </w:p>
    <w:p w14:paraId="0261FFD7" w14:textId="77777777" w:rsidR="00A15329" w:rsidRDefault="00A15329" w:rsidP="00A15329">
      <w:pPr>
        <w:rPr>
          <w:sz w:val="28"/>
          <w:szCs w:val="28"/>
        </w:rPr>
      </w:pPr>
    </w:p>
    <w:p w14:paraId="29719671" w14:textId="77777777" w:rsidR="00A15329" w:rsidRPr="00A15329" w:rsidRDefault="00A15329" w:rsidP="00A15329">
      <w:pPr>
        <w:rPr>
          <w:b/>
          <w:bCs/>
          <w:sz w:val="32"/>
          <w:szCs w:val="32"/>
        </w:rPr>
      </w:pPr>
      <w:r w:rsidRPr="00A15329">
        <w:rPr>
          <w:b/>
          <w:bCs/>
          <w:sz w:val="32"/>
          <w:szCs w:val="32"/>
        </w:rPr>
        <w:t>Types of Data Warehouses</w:t>
      </w:r>
    </w:p>
    <w:p w14:paraId="30F3A69F" w14:textId="77777777" w:rsidR="00A15329" w:rsidRPr="00A15329" w:rsidRDefault="00A15329" w:rsidP="00A15329">
      <w:pPr>
        <w:numPr>
          <w:ilvl w:val="0"/>
          <w:numId w:val="3"/>
        </w:numPr>
        <w:rPr>
          <w:sz w:val="28"/>
          <w:szCs w:val="28"/>
        </w:rPr>
      </w:pPr>
      <w:r w:rsidRPr="00A15329">
        <w:rPr>
          <w:b/>
          <w:bCs/>
          <w:sz w:val="28"/>
          <w:szCs w:val="28"/>
        </w:rPr>
        <w:t>Enterprise Data Warehouse (EDW)</w:t>
      </w:r>
      <w:r w:rsidRPr="00A15329">
        <w:rPr>
          <w:sz w:val="28"/>
          <w:szCs w:val="28"/>
        </w:rPr>
        <w:t>: A centralized warehouse that stores data from across the organization for analysis and reporting.</w:t>
      </w:r>
    </w:p>
    <w:p w14:paraId="0E4BF29D" w14:textId="77777777" w:rsidR="00A15329" w:rsidRPr="00A15329" w:rsidRDefault="00A15329" w:rsidP="00A15329">
      <w:pPr>
        <w:numPr>
          <w:ilvl w:val="0"/>
          <w:numId w:val="4"/>
        </w:numPr>
        <w:rPr>
          <w:sz w:val="28"/>
          <w:szCs w:val="28"/>
        </w:rPr>
      </w:pPr>
      <w:r w:rsidRPr="00A15329">
        <w:rPr>
          <w:b/>
          <w:bCs/>
          <w:sz w:val="28"/>
          <w:szCs w:val="28"/>
        </w:rPr>
        <w:t>Operational Data Store (ODS)</w:t>
      </w:r>
      <w:r w:rsidRPr="00A15329">
        <w:rPr>
          <w:sz w:val="28"/>
          <w:szCs w:val="28"/>
        </w:rPr>
        <w:t>: Stores real-time operational data used for day-to-day operations, not for deep analytics.</w:t>
      </w:r>
    </w:p>
    <w:p w14:paraId="12A72424" w14:textId="77777777" w:rsidR="00A15329" w:rsidRPr="00A15329" w:rsidRDefault="00A15329" w:rsidP="00A15329">
      <w:pPr>
        <w:numPr>
          <w:ilvl w:val="0"/>
          <w:numId w:val="5"/>
        </w:numPr>
        <w:rPr>
          <w:sz w:val="28"/>
          <w:szCs w:val="28"/>
        </w:rPr>
      </w:pPr>
      <w:r w:rsidRPr="00A15329">
        <w:rPr>
          <w:b/>
          <w:bCs/>
          <w:sz w:val="28"/>
          <w:szCs w:val="28"/>
        </w:rPr>
        <w:t>Data Mart</w:t>
      </w:r>
      <w:r w:rsidRPr="00A15329">
        <w:rPr>
          <w:sz w:val="28"/>
          <w:szCs w:val="28"/>
        </w:rPr>
        <w:t>: A </w:t>
      </w:r>
      <w:hyperlink r:id="rId7" w:tgtFrame="_blank" w:history="1">
        <w:r w:rsidRPr="00A15329">
          <w:rPr>
            <w:rStyle w:val="Hyperlink"/>
            <w:sz w:val="28"/>
            <w:szCs w:val="28"/>
          </w:rPr>
          <w:t>subset</w:t>
        </w:r>
      </w:hyperlink>
      <w:r w:rsidRPr="00A15329">
        <w:rPr>
          <w:sz w:val="28"/>
          <w:szCs w:val="28"/>
        </w:rPr>
        <w:t> of a data warehouse, focusing on a specific business area or department.</w:t>
      </w:r>
    </w:p>
    <w:p w14:paraId="312227E9" w14:textId="77777777" w:rsidR="00A15329" w:rsidRPr="00A15329" w:rsidRDefault="00A15329" w:rsidP="00A15329">
      <w:pPr>
        <w:numPr>
          <w:ilvl w:val="0"/>
          <w:numId w:val="6"/>
        </w:numPr>
        <w:rPr>
          <w:sz w:val="28"/>
          <w:szCs w:val="28"/>
        </w:rPr>
      </w:pPr>
      <w:r w:rsidRPr="00A15329">
        <w:rPr>
          <w:b/>
          <w:bCs/>
          <w:sz w:val="28"/>
          <w:szCs w:val="28"/>
        </w:rPr>
        <w:t>Cloud Data Warehouse</w:t>
      </w:r>
      <w:r w:rsidRPr="00A15329">
        <w:rPr>
          <w:sz w:val="28"/>
          <w:szCs w:val="28"/>
        </w:rPr>
        <w:t>: A data warehouse hosted in the cloud, offering scalability and flexibility.</w:t>
      </w:r>
    </w:p>
    <w:p w14:paraId="0661DD48" w14:textId="77777777" w:rsidR="00A15329" w:rsidRPr="00A15329" w:rsidRDefault="00A15329" w:rsidP="00A15329">
      <w:pPr>
        <w:numPr>
          <w:ilvl w:val="0"/>
          <w:numId w:val="7"/>
        </w:numPr>
        <w:rPr>
          <w:sz w:val="28"/>
          <w:szCs w:val="28"/>
        </w:rPr>
      </w:pPr>
      <w:r w:rsidRPr="00A15329">
        <w:rPr>
          <w:b/>
          <w:bCs/>
          <w:sz w:val="28"/>
          <w:szCs w:val="28"/>
        </w:rPr>
        <w:t>Big Data Warehouse</w:t>
      </w:r>
      <w:r w:rsidRPr="00A15329">
        <w:rPr>
          <w:sz w:val="28"/>
          <w:szCs w:val="28"/>
        </w:rPr>
        <w:t>: Designed to store vast amounts of unstructured and structured data for big data analysis.</w:t>
      </w:r>
    </w:p>
    <w:p w14:paraId="7372B924" w14:textId="77777777" w:rsidR="00A15329" w:rsidRPr="00A15329" w:rsidRDefault="00A15329" w:rsidP="00A15329">
      <w:pPr>
        <w:numPr>
          <w:ilvl w:val="0"/>
          <w:numId w:val="8"/>
        </w:numPr>
        <w:rPr>
          <w:sz w:val="28"/>
          <w:szCs w:val="28"/>
        </w:rPr>
      </w:pPr>
      <w:r w:rsidRPr="00A15329">
        <w:rPr>
          <w:b/>
          <w:bCs/>
          <w:sz w:val="28"/>
          <w:szCs w:val="28"/>
        </w:rPr>
        <w:t>Virtual Data Warehouse</w:t>
      </w:r>
      <w:r w:rsidRPr="00A15329">
        <w:rPr>
          <w:sz w:val="28"/>
          <w:szCs w:val="28"/>
        </w:rPr>
        <w:t>: Provides access to data from multiple sources without physically storing it.</w:t>
      </w:r>
    </w:p>
    <w:p w14:paraId="13359DCE" w14:textId="77777777" w:rsidR="00A15329" w:rsidRPr="00A15329" w:rsidRDefault="00A15329" w:rsidP="00A15329">
      <w:pPr>
        <w:numPr>
          <w:ilvl w:val="0"/>
          <w:numId w:val="9"/>
        </w:numPr>
        <w:rPr>
          <w:sz w:val="28"/>
          <w:szCs w:val="28"/>
        </w:rPr>
      </w:pPr>
      <w:r w:rsidRPr="00A15329">
        <w:rPr>
          <w:b/>
          <w:bCs/>
          <w:sz w:val="28"/>
          <w:szCs w:val="28"/>
        </w:rPr>
        <w:t>Hybrid Data Warehouse</w:t>
      </w:r>
      <w:r w:rsidRPr="00A15329">
        <w:rPr>
          <w:sz w:val="28"/>
          <w:szCs w:val="28"/>
        </w:rPr>
        <w:t>: Combines on-premises and cloud-based storage to offer flexibility.</w:t>
      </w:r>
    </w:p>
    <w:p w14:paraId="0AF3A7E7" w14:textId="77777777" w:rsidR="00A15329" w:rsidRPr="00A15329" w:rsidRDefault="00A15329" w:rsidP="00A15329">
      <w:pPr>
        <w:numPr>
          <w:ilvl w:val="0"/>
          <w:numId w:val="10"/>
        </w:numPr>
        <w:rPr>
          <w:sz w:val="28"/>
          <w:szCs w:val="28"/>
        </w:rPr>
      </w:pPr>
      <w:r w:rsidRPr="00A15329">
        <w:rPr>
          <w:b/>
          <w:bCs/>
          <w:sz w:val="28"/>
          <w:szCs w:val="28"/>
        </w:rPr>
        <w:lastRenderedPageBreak/>
        <w:t>Real-time Data Warehouse</w:t>
      </w:r>
      <w:r w:rsidRPr="00A15329">
        <w:rPr>
          <w:sz w:val="28"/>
          <w:szCs w:val="28"/>
        </w:rPr>
        <w:t>: Designed to handle real-time data streaming and analysis for immediate insights.</w:t>
      </w:r>
    </w:p>
    <w:p w14:paraId="7CE08A1D" w14:textId="77777777" w:rsidR="00D43CB2" w:rsidRDefault="00D43CB2" w:rsidP="00A15329">
      <w:pPr>
        <w:rPr>
          <w:rFonts w:ascii="Source Sans Pro" w:eastAsia="Times New Roman" w:hAnsi="Source Sans Pro" w:cs="Times New Roman"/>
          <w:b/>
          <w:bCs/>
          <w:color w:val="222222"/>
          <w:kern w:val="0"/>
          <w:sz w:val="42"/>
          <w:szCs w:val="42"/>
          <w:lang w:eastAsia="en-IN" w:bidi="ta-IN"/>
          <w14:ligatures w14:val="none"/>
        </w:rPr>
      </w:pPr>
    </w:p>
    <w:p w14:paraId="317D05F8" w14:textId="7C4BA407" w:rsidR="00D43CB2" w:rsidRDefault="00D43CB2" w:rsidP="00A15329">
      <w:pPr>
        <w:rPr>
          <w:rFonts w:ascii="Source Sans Pro" w:eastAsia="Times New Roman" w:hAnsi="Source Sans Pro" w:cs="Times New Roman"/>
          <w:b/>
          <w:bCs/>
          <w:color w:val="222222"/>
          <w:kern w:val="0"/>
          <w:sz w:val="42"/>
          <w:szCs w:val="42"/>
          <w:lang w:eastAsia="en-IN" w:bidi="ta-IN"/>
          <w14:ligatures w14:val="none"/>
        </w:rPr>
      </w:pPr>
      <w:r>
        <w:rPr>
          <w:rFonts w:ascii="Source Sans Pro" w:eastAsia="Times New Roman" w:hAnsi="Source Sans Pro" w:cs="Times New Roman"/>
          <w:b/>
          <w:bCs/>
          <w:color w:val="222222"/>
          <w:kern w:val="0"/>
          <w:sz w:val="42"/>
          <w:szCs w:val="42"/>
          <w:lang w:eastAsia="en-IN" w:bidi="ta-IN"/>
          <w14:ligatures w14:val="none"/>
        </w:rPr>
        <w:t>Uses of Data Warehouse:</w:t>
      </w:r>
    </w:p>
    <w:p w14:paraId="3C1D5197" w14:textId="3367D5AC" w:rsidR="00A15329" w:rsidRPr="00A15329" w:rsidRDefault="00A15329" w:rsidP="00A15329">
      <w:pPr>
        <w:rPr>
          <w:sz w:val="28"/>
          <w:szCs w:val="28"/>
        </w:rPr>
      </w:pPr>
      <w:r w:rsidRPr="00A15329">
        <w:rPr>
          <w:sz w:val="28"/>
          <w:szCs w:val="28"/>
        </w:rPr>
        <w:t>Here, are most common sectors where Data warehouse is used:</w:t>
      </w:r>
    </w:p>
    <w:p w14:paraId="4BCFE200" w14:textId="77777777" w:rsidR="00A15329" w:rsidRPr="00A15329" w:rsidRDefault="00A15329" w:rsidP="00A15329">
      <w:pPr>
        <w:rPr>
          <w:sz w:val="28"/>
          <w:szCs w:val="28"/>
        </w:rPr>
      </w:pPr>
      <w:r w:rsidRPr="00A15329">
        <w:rPr>
          <w:b/>
          <w:bCs/>
          <w:sz w:val="28"/>
          <w:szCs w:val="28"/>
        </w:rPr>
        <w:t>Airline:</w:t>
      </w:r>
    </w:p>
    <w:p w14:paraId="011DF32B" w14:textId="77777777" w:rsidR="00A15329" w:rsidRPr="00A15329" w:rsidRDefault="00A15329" w:rsidP="00A15329">
      <w:pPr>
        <w:rPr>
          <w:sz w:val="28"/>
          <w:szCs w:val="28"/>
        </w:rPr>
      </w:pPr>
      <w:r w:rsidRPr="00A15329">
        <w:rPr>
          <w:sz w:val="28"/>
          <w:szCs w:val="28"/>
        </w:rPr>
        <w:t>In the Airline system, it is used for operation purpose like crew assignment, analyses of route profitability, frequent flyer program promotions, etc.</w:t>
      </w:r>
    </w:p>
    <w:p w14:paraId="750671F0" w14:textId="77777777" w:rsidR="00A15329" w:rsidRPr="00A15329" w:rsidRDefault="00A15329" w:rsidP="00A15329">
      <w:pPr>
        <w:rPr>
          <w:sz w:val="28"/>
          <w:szCs w:val="28"/>
        </w:rPr>
      </w:pPr>
      <w:r w:rsidRPr="00A15329">
        <w:rPr>
          <w:b/>
          <w:bCs/>
          <w:sz w:val="28"/>
          <w:szCs w:val="28"/>
        </w:rPr>
        <w:t>Banking:</w:t>
      </w:r>
    </w:p>
    <w:p w14:paraId="134E02AC" w14:textId="77777777" w:rsidR="00A15329" w:rsidRPr="00A15329" w:rsidRDefault="00A15329" w:rsidP="00A15329">
      <w:pPr>
        <w:rPr>
          <w:sz w:val="28"/>
          <w:szCs w:val="28"/>
        </w:rPr>
      </w:pPr>
      <w:r w:rsidRPr="00A15329">
        <w:rPr>
          <w:sz w:val="28"/>
          <w:szCs w:val="28"/>
        </w:rPr>
        <w:t>It is widely used in the banking sector to manage the resources available on desk effectively. Few banks also used for the market research, performance analysis of the product and operations.</w:t>
      </w:r>
    </w:p>
    <w:p w14:paraId="32C93084" w14:textId="77777777" w:rsidR="00A15329" w:rsidRPr="00A15329" w:rsidRDefault="00A15329" w:rsidP="00A15329">
      <w:pPr>
        <w:rPr>
          <w:sz w:val="28"/>
          <w:szCs w:val="28"/>
        </w:rPr>
      </w:pPr>
      <w:r w:rsidRPr="00A15329">
        <w:rPr>
          <w:b/>
          <w:bCs/>
          <w:sz w:val="28"/>
          <w:szCs w:val="28"/>
        </w:rPr>
        <w:t>Healthcare:</w:t>
      </w:r>
    </w:p>
    <w:p w14:paraId="6B56FBFC" w14:textId="77777777" w:rsidR="00A15329" w:rsidRPr="00A15329" w:rsidRDefault="00A15329" w:rsidP="00A15329">
      <w:pPr>
        <w:rPr>
          <w:sz w:val="28"/>
          <w:szCs w:val="28"/>
        </w:rPr>
      </w:pPr>
      <w:r w:rsidRPr="00A15329">
        <w:rPr>
          <w:sz w:val="28"/>
          <w:szCs w:val="28"/>
        </w:rPr>
        <w:t>Healthcare sector also used Data warehouse to strategize and predict outcomes, generate patient’s treatment reports, share data with tie-in insurance companies, medical aid services, etc.</w:t>
      </w:r>
    </w:p>
    <w:p w14:paraId="030DF00E" w14:textId="77777777" w:rsidR="00A15329" w:rsidRPr="00A15329" w:rsidRDefault="00A15329" w:rsidP="00A15329">
      <w:pPr>
        <w:rPr>
          <w:sz w:val="28"/>
          <w:szCs w:val="28"/>
        </w:rPr>
      </w:pPr>
      <w:r w:rsidRPr="00A15329">
        <w:rPr>
          <w:b/>
          <w:bCs/>
          <w:sz w:val="28"/>
          <w:szCs w:val="28"/>
        </w:rPr>
        <w:t>Public sector:</w:t>
      </w:r>
    </w:p>
    <w:p w14:paraId="48BF0627" w14:textId="77777777" w:rsidR="00A15329" w:rsidRPr="00A15329" w:rsidRDefault="00A15329" w:rsidP="00A15329">
      <w:pPr>
        <w:rPr>
          <w:sz w:val="28"/>
          <w:szCs w:val="28"/>
        </w:rPr>
      </w:pPr>
      <w:r w:rsidRPr="00A15329">
        <w:rPr>
          <w:sz w:val="28"/>
          <w:szCs w:val="28"/>
        </w:rPr>
        <w:t xml:space="preserve">In the public sector, data warehouse is used for intelligence gathering. It helps government agencies to maintain and </w:t>
      </w:r>
      <w:proofErr w:type="spellStart"/>
      <w:r w:rsidRPr="00A15329">
        <w:rPr>
          <w:sz w:val="28"/>
          <w:szCs w:val="28"/>
        </w:rPr>
        <w:t>analyze</w:t>
      </w:r>
      <w:proofErr w:type="spellEnd"/>
      <w:r w:rsidRPr="00A15329">
        <w:rPr>
          <w:sz w:val="28"/>
          <w:szCs w:val="28"/>
        </w:rPr>
        <w:t xml:space="preserve"> tax records, health policy records, for every individual.</w:t>
      </w:r>
    </w:p>
    <w:p w14:paraId="1F37340C" w14:textId="77777777" w:rsidR="00A15329" w:rsidRPr="00A15329" w:rsidRDefault="00A15329" w:rsidP="00A15329">
      <w:pPr>
        <w:rPr>
          <w:sz w:val="28"/>
          <w:szCs w:val="28"/>
        </w:rPr>
      </w:pPr>
    </w:p>
    <w:sectPr w:rsidR="00A15329" w:rsidRPr="00A15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61A7D"/>
    <w:multiLevelType w:val="multilevel"/>
    <w:tmpl w:val="CC743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D92753"/>
    <w:multiLevelType w:val="multilevel"/>
    <w:tmpl w:val="B1AA7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D14B6C"/>
    <w:multiLevelType w:val="multilevel"/>
    <w:tmpl w:val="4E62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0921512">
    <w:abstractNumId w:val="2"/>
    <w:lvlOverride w:ilvl="0">
      <w:startOverride w:val="1"/>
    </w:lvlOverride>
  </w:num>
  <w:num w:numId="2" w16cid:durableId="1439183804">
    <w:abstractNumId w:val="2"/>
    <w:lvlOverride w:ilvl="0">
      <w:startOverride w:val="2"/>
    </w:lvlOverride>
  </w:num>
  <w:num w:numId="3" w16cid:durableId="1081951765">
    <w:abstractNumId w:val="0"/>
    <w:lvlOverride w:ilvl="0">
      <w:startOverride w:val="1"/>
    </w:lvlOverride>
  </w:num>
  <w:num w:numId="4" w16cid:durableId="1689016287">
    <w:abstractNumId w:val="0"/>
    <w:lvlOverride w:ilvl="0">
      <w:startOverride w:val="2"/>
    </w:lvlOverride>
  </w:num>
  <w:num w:numId="5" w16cid:durableId="187641116">
    <w:abstractNumId w:val="0"/>
    <w:lvlOverride w:ilvl="0">
      <w:startOverride w:val="3"/>
    </w:lvlOverride>
  </w:num>
  <w:num w:numId="6" w16cid:durableId="254632397">
    <w:abstractNumId w:val="0"/>
    <w:lvlOverride w:ilvl="0">
      <w:startOverride w:val="4"/>
    </w:lvlOverride>
  </w:num>
  <w:num w:numId="7" w16cid:durableId="1615555720">
    <w:abstractNumId w:val="0"/>
    <w:lvlOverride w:ilvl="0">
      <w:startOverride w:val="5"/>
    </w:lvlOverride>
  </w:num>
  <w:num w:numId="8" w16cid:durableId="1071545197">
    <w:abstractNumId w:val="0"/>
    <w:lvlOverride w:ilvl="0">
      <w:startOverride w:val="6"/>
    </w:lvlOverride>
  </w:num>
  <w:num w:numId="9" w16cid:durableId="1222790649">
    <w:abstractNumId w:val="0"/>
    <w:lvlOverride w:ilvl="0">
      <w:startOverride w:val="7"/>
    </w:lvlOverride>
  </w:num>
  <w:num w:numId="10" w16cid:durableId="884370292">
    <w:abstractNumId w:val="0"/>
    <w:lvlOverride w:ilvl="0">
      <w:startOverride w:val="8"/>
    </w:lvlOverride>
  </w:num>
  <w:num w:numId="11" w16cid:durableId="544292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EB"/>
    <w:rsid w:val="001C5D4F"/>
    <w:rsid w:val="001D0DDE"/>
    <w:rsid w:val="00350E45"/>
    <w:rsid w:val="003808EB"/>
    <w:rsid w:val="005F7435"/>
    <w:rsid w:val="00A15329"/>
    <w:rsid w:val="00AD59D1"/>
    <w:rsid w:val="00D43CB2"/>
    <w:rsid w:val="00E84B4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461CB"/>
  <w15:chartTrackingRefBased/>
  <w15:docId w15:val="{96529400-A683-4EB4-BBE2-5D5B7E33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808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08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08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08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0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808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08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08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08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0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8EB"/>
    <w:rPr>
      <w:rFonts w:eastAsiaTheme="majorEastAsia" w:cstheme="majorBidi"/>
      <w:color w:val="272727" w:themeColor="text1" w:themeTint="D8"/>
    </w:rPr>
  </w:style>
  <w:style w:type="paragraph" w:styleId="Title">
    <w:name w:val="Title"/>
    <w:basedOn w:val="Normal"/>
    <w:next w:val="Normal"/>
    <w:link w:val="TitleChar"/>
    <w:uiPriority w:val="10"/>
    <w:qFormat/>
    <w:rsid w:val="00380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8EB"/>
    <w:pPr>
      <w:spacing w:before="160"/>
      <w:jc w:val="center"/>
    </w:pPr>
    <w:rPr>
      <w:i/>
      <w:iCs/>
      <w:color w:val="404040" w:themeColor="text1" w:themeTint="BF"/>
    </w:rPr>
  </w:style>
  <w:style w:type="character" w:customStyle="1" w:styleId="QuoteChar">
    <w:name w:val="Quote Char"/>
    <w:basedOn w:val="DefaultParagraphFont"/>
    <w:link w:val="Quote"/>
    <w:uiPriority w:val="29"/>
    <w:rsid w:val="003808EB"/>
    <w:rPr>
      <w:i/>
      <w:iCs/>
      <w:color w:val="404040" w:themeColor="text1" w:themeTint="BF"/>
    </w:rPr>
  </w:style>
  <w:style w:type="paragraph" w:styleId="ListParagraph">
    <w:name w:val="List Paragraph"/>
    <w:basedOn w:val="Normal"/>
    <w:uiPriority w:val="34"/>
    <w:qFormat/>
    <w:rsid w:val="003808EB"/>
    <w:pPr>
      <w:ind w:left="720"/>
      <w:contextualSpacing/>
    </w:pPr>
  </w:style>
  <w:style w:type="character" w:styleId="IntenseEmphasis">
    <w:name w:val="Intense Emphasis"/>
    <w:basedOn w:val="DefaultParagraphFont"/>
    <w:uiPriority w:val="21"/>
    <w:qFormat/>
    <w:rsid w:val="003808EB"/>
    <w:rPr>
      <w:i/>
      <w:iCs/>
      <w:color w:val="2F5496" w:themeColor="accent1" w:themeShade="BF"/>
    </w:rPr>
  </w:style>
  <w:style w:type="paragraph" w:styleId="IntenseQuote">
    <w:name w:val="Intense Quote"/>
    <w:basedOn w:val="Normal"/>
    <w:next w:val="Normal"/>
    <w:link w:val="IntenseQuoteChar"/>
    <w:uiPriority w:val="30"/>
    <w:qFormat/>
    <w:rsid w:val="003808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08EB"/>
    <w:rPr>
      <w:i/>
      <w:iCs/>
      <w:color w:val="2F5496" w:themeColor="accent1" w:themeShade="BF"/>
    </w:rPr>
  </w:style>
  <w:style w:type="character" w:styleId="IntenseReference">
    <w:name w:val="Intense Reference"/>
    <w:basedOn w:val="DefaultParagraphFont"/>
    <w:uiPriority w:val="32"/>
    <w:qFormat/>
    <w:rsid w:val="003808EB"/>
    <w:rPr>
      <w:b/>
      <w:bCs/>
      <w:smallCaps/>
      <w:color w:val="2F5496" w:themeColor="accent1" w:themeShade="BF"/>
      <w:spacing w:val="5"/>
    </w:rPr>
  </w:style>
  <w:style w:type="character" w:styleId="Hyperlink">
    <w:name w:val="Hyperlink"/>
    <w:basedOn w:val="DefaultParagraphFont"/>
    <w:uiPriority w:val="99"/>
    <w:unhideWhenUsed/>
    <w:rsid w:val="00A15329"/>
    <w:rPr>
      <w:color w:val="0563C1" w:themeColor="hyperlink"/>
      <w:u w:val="single"/>
    </w:rPr>
  </w:style>
  <w:style w:type="character" w:styleId="UnresolvedMention">
    <w:name w:val="Unresolved Mention"/>
    <w:basedOn w:val="DefaultParagraphFont"/>
    <w:uiPriority w:val="99"/>
    <w:semiHidden/>
    <w:unhideWhenUsed/>
    <w:rsid w:val="00A15329"/>
    <w:rPr>
      <w:color w:val="605E5C"/>
      <w:shd w:val="clear" w:color="auto" w:fill="E1DFDD"/>
    </w:rPr>
  </w:style>
  <w:style w:type="paragraph" w:styleId="NormalWeb">
    <w:name w:val="Normal (Web)"/>
    <w:basedOn w:val="Normal"/>
    <w:uiPriority w:val="99"/>
    <w:semiHidden/>
    <w:unhideWhenUsed/>
    <w:rsid w:val="00A15329"/>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Strong">
    <w:name w:val="Strong"/>
    <w:basedOn w:val="DefaultParagraphFont"/>
    <w:uiPriority w:val="22"/>
    <w:qFormat/>
    <w:rsid w:val="00A153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05142">
      <w:bodyDiv w:val="1"/>
      <w:marLeft w:val="0"/>
      <w:marRight w:val="0"/>
      <w:marTop w:val="0"/>
      <w:marBottom w:val="0"/>
      <w:divBdr>
        <w:top w:val="none" w:sz="0" w:space="0" w:color="auto"/>
        <w:left w:val="none" w:sz="0" w:space="0" w:color="auto"/>
        <w:bottom w:val="none" w:sz="0" w:space="0" w:color="auto"/>
        <w:right w:val="none" w:sz="0" w:space="0" w:color="auto"/>
      </w:divBdr>
    </w:div>
    <w:div w:id="239872480">
      <w:bodyDiv w:val="1"/>
      <w:marLeft w:val="0"/>
      <w:marRight w:val="0"/>
      <w:marTop w:val="0"/>
      <w:marBottom w:val="0"/>
      <w:divBdr>
        <w:top w:val="none" w:sz="0" w:space="0" w:color="auto"/>
        <w:left w:val="none" w:sz="0" w:space="0" w:color="auto"/>
        <w:bottom w:val="none" w:sz="0" w:space="0" w:color="auto"/>
        <w:right w:val="none" w:sz="0" w:space="0" w:color="auto"/>
      </w:divBdr>
    </w:div>
    <w:div w:id="502162073">
      <w:bodyDiv w:val="1"/>
      <w:marLeft w:val="0"/>
      <w:marRight w:val="0"/>
      <w:marTop w:val="0"/>
      <w:marBottom w:val="0"/>
      <w:divBdr>
        <w:top w:val="none" w:sz="0" w:space="0" w:color="auto"/>
        <w:left w:val="none" w:sz="0" w:space="0" w:color="auto"/>
        <w:bottom w:val="none" w:sz="0" w:space="0" w:color="auto"/>
        <w:right w:val="none" w:sz="0" w:space="0" w:color="auto"/>
      </w:divBdr>
    </w:div>
    <w:div w:id="678318382">
      <w:bodyDiv w:val="1"/>
      <w:marLeft w:val="0"/>
      <w:marRight w:val="0"/>
      <w:marTop w:val="0"/>
      <w:marBottom w:val="0"/>
      <w:divBdr>
        <w:top w:val="none" w:sz="0" w:space="0" w:color="auto"/>
        <w:left w:val="none" w:sz="0" w:space="0" w:color="auto"/>
        <w:bottom w:val="none" w:sz="0" w:space="0" w:color="auto"/>
        <w:right w:val="none" w:sz="0" w:space="0" w:color="auto"/>
      </w:divBdr>
    </w:div>
    <w:div w:id="773743409">
      <w:bodyDiv w:val="1"/>
      <w:marLeft w:val="0"/>
      <w:marRight w:val="0"/>
      <w:marTop w:val="0"/>
      <w:marBottom w:val="0"/>
      <w:divBdr>
        <w:top w:val="none" w:sz="0" w:space="0" w:color="auto"/>
        <w:left w:val="none" w:sz="0" w:space="0" w:color="auto"/>
        <w:bottom w:val="none" w:sz="0" w:space="0" w:color="auto"/>
        <w:right w:val="none" w:sz="0" w:space="0" w:color="auto"/>
      </w:divBdr>
    </w:div>
    <w:div w:id="908733212">
      <w:bodyDiv w:val="1"/>
      <w:marLeft w:val="0"/>
      <w:marRight w:val="0"/>
      <w:marTop w:val="0"/>
      <w:marBottom w:val="0"/>
      <w:divBdr>
        <w:top w:val="none" w:sz="0" w:space="0" w:color="auto"/>
        <w:left w:val="none" w:sz="0" w:space="0" w:color="auto"/>
        <w:bottom w:val="none" w:sz="0" w:space="0" w:color="auto"/>
        <w:right w:val="none" w:sz="0" w:space="0" w:color="auto"/>
      </w:divBdr>
    </w:div>
    <w:div w:id="933514915">
      <w:bodyDiv w:val="1"/>
      <w:marLeft w:val="0"/>
      <w:marRight w:val="0"/>
      <w:marTop w:val="0"/>
      <w:marBottom w:val="0"/>
      <w:divBdr>
        <w:top w:val="none" w:sz="0" w:space="0" w:color="auto"/>
        <w:left w:val="none" w:sz="0" w:space="0" w:color="auto"/>
        <w:bottom w:val="none" w:sz="0" w:space="0" w:color="auto"/>
        <w:right w:val="none" w:sz="0" w:space="0" w:color="auto"/>
      </w:divBdr>
    </w:div>
    <w:div w:id="970596638">
      <w:bodyDiv w:val="1"/>
      <w:marLeft w:val="0"/>
      <w:marRight w:val="0"/>
      <w:marTop w:val="0"/>
      <w:marBottom w:val="0"/>
      <w:divBdr>
        <w:top w:val="none" w:sz="0" w:space="0" w:color="auto"/>
        <w:left w:val="none" w:sz="0" w:space="0" w:color="auto"/>
        <w:bottom w:val="none" w:sz="0" w:space="0" w:color="auto"/>
        <w:right w:val="none" w:sz="0" w:space="0" w:color="auto"/>
      </w:divBdr>
    </w:div>
    <w:div w:id="1012757257">
      <w:bodyDiv w:val="1"/>
      <w:marLeft w:val="0"/>
      <w:marRight w:val="0"/>
      <w:marTop w:val="0"/>
      <w:marBottom w:val="0"/>
      <w:divBdr>
        <w:top w:val="none" w:sz="0" w:space="0" w:color="auto"/>
        <w:left w:val="none" w:sz="0" w:space="0" w:color="auto"/>
        <w:bottom w:val="none" w:sz="0" w:space="0" w:color="auto"/>
        <w:right w:val="none" w:sz="0" w:space="0" w:color="auto"/>
      </w:divBdr>
    </w:div>
    <w:div w:id="1582446227">
      <w:bodyDiv w:val="1"/>
      <w:marLeft w:val="0"/>
      <w:marRight w:val="0"/>
      <w:marTop w:val="0"/>
      <w:marBottom w:val="0"/>
      <w:divBdr>
        <w:top w:val="none" w:sz="0" w:space="0" w:color="auto"/>
        <w:left w:val="none" w:sz="0" w:space="0" w:color="auto"/>
        <w:bottom w:val="none" w:sz="0" w:space="0" w:color="auto"/>
        <w:right w:val="none" w:sz="0" w:space="0" w:color="auto"/>
      </w:divBdr>
    </w:div>
    <w:div w:id="185395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ata-marts-storage-component-of-hdf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Varshini M</dc:creator>
  <cp:keywords/>
  <dc:description/>
  <cp:lastModifiedBy>Varshini M</cp:lastModifiedBy>
  <cp:revision>3</cp:revision>
  <dcterms:created xsi:type="dcterms:W3CDTF">2025-05-15T07:13:00Z</dcterms:created>
  <dcterms:modified xsi:type="dcterms:W3CDTF">2025-05-15T07:17:00Z</dcterms:modified>
</cp:coreProperties>
</file>