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B48C1" w14:textId="12011FE9" w:rsidR="00C96A67" w:rsidRDefault="00C96A67" w:rsidP="00C96A67">
      <w:pPr>
        <w:rPr>
          <w:b/>
          <w:bCs/>
          <w:sz w:val="40"/>
          <w:szCs w:val="40"/>
        </w:rPr>
      </w:pPr>
      <w:r>
        <w:rPr>
          <w:b/>
          <w:bCs/>
          <w:sz w:val="40"/>
          <w:szCs w:val="40"/>
        </w:rPr>
        <w:t xml:space="preserve">20.05.2025             ASSIGNMENT </w:t>
      </w:r>
    </w:p>
    <w:p w14:paraId="249BF3AD" w14:textId="77777777" w:rsidR="00C96A67" w:rsidRDefault="00C96A67" w:rsidP="00C96A67">
      <w:pPr>
        <w:rPr>
          <w:b/>
          <w:bCs/>
          <w:sz w:val="40"/>
          <w:szCs w:val="40"/>
        </w:rPr>
      </w:pPr>
    </w:p>
    <w:p w14:paraId="426E3002" w14:textId="5031E145" w:rsidR="00C96A67" w:rsidRDefault="00C96A67" w:rsidP="00C96A67">
      <w:pPr>
        <w:rPr>
          <w:b/>
          <w:bCs/>
          <w:sz w:val="40"/>
          <w:szCs w:val="40"/>
        </w:rPr>
      </w:pPr>
      <w:r w:rsidRPr="00C96A67">
        <w:rPr>
          <w:b/>
          <w:bCs/>
          <w:sz w:val="40"/>
          <w:szCs w:val="40"/>
        </w:rPr>
        <w:t>D</w:t>
      </w:r>
      <w:r w:rsidRPr="00C96A67">
        <w:rPr>
          <w:b/>
          <w:bCs/>
          <w:sz w:val="40"/>
          <w:szCs w:val="40"/>
        </w:rPr>
        <w:t>ifferences between NoSQL and SQL</w:t>
      </w:r>
    </w:p>
    <w:p w14:paraId="12B20C14" w14:textId="77777777" w:rsidR="00C96A67" w:rsidRPr="00C96A67" w:rsidRDefault="00C96A67" w:rsidP="00C96A67">
      <w:pPr>
        <w:rPr>
          <w:b/>
          <w:bCs/>
          <w:sz w:val="28"/>
          <w:szCs w:val="28"/>
        </w:rPr>
      </w:pPr>
    </w:p>
    <w:p w14:paraId="13FB4905" w14:textId="77777777" w:rsidR="00C96A67" w:rsidRPr="00C96A67" w:rsidRDefault="00C96A67" w:rsidP="00C96A67">
      <w:pPr>
        <w:rPr>
          <w:b/>
          <w:bCs/>
          <w:sz w:val="24"/>
          <w:szCs w:val="24"/>
        </w:rPr>
      </w:pPr>
      <w:r w:rsidRPr="00C96A67">
        <w:rPr>
          <w:b/>
          <w:bCs/>
          <w:sz w:val="24"/>
          <w:szCs w:val="24"/>
        </w:rPr>
        <w:t>1. Structure</w:t>
      </w:r>
    </w:p>
    <w:p w14:paraId="2A2D0196" w14:textId="77777777" w:rsidR="00C96A67" w:rsidRPr="00C96A67" w:rsidRDefault="00C96A67" w:rsidP="00C96A67">
      <w:pPr>
        <w:rPr>
          <w:sz w:val="24"/>
          <w:szCs w:val="24"/>
        </w:rPr>
      </w:pPr>
      <w:r w:rsidRPr="00C96A67">
        <w:rPr>
          <w:sz w:val="24"/>
          <w:szCs w:val="24"/>
        </w:rPr>
        <w:t>SQL databases are table based, while NoSQL databases can be document-oriented, key-value pairs, or graph structures. In a NoSQL database, a document can contain key value pairs, which can then be ordered and nested.</w:t>
      </w:r>
    </w:p>
    <w:p w14:paraId="1BA296E2" w14:textId="77777777" w:rsidR="00C96A67" w:rsidRPr="00C96A67" w:rsidRDefault="00C96A67" w:rsidP="00C96A67">
      <w:pPr>
        <w:rPr>
          <w:b/>
          <w:bCs/>
          <w:sz w:val="24"/>
          <w:szCs w:val="24"/>
        </w:rPr>
      </w:pPr>
      <w:r w:rsidRPr="00C96A67">
        <w:rPr>
          <w:b/>
          <w:bCs/>
          <w:sz w:val="24"/>
          <w:szCs w:val="24"/>
        </w:rPr>
        <w:t>2. Scalability</w:t>
      </w:r>
    </w:p>
    <w:p w14:paraId="47832934" w14:textId="77777777" w:rsidR="00C96A67" w:rsidRPr="00C96A67" w:rsidRDefault="00C96A67" w:rsidP="00C96A67">
      <w:pPr>
        <w:rPr>
          <w:sz w:val="24"/>
          <w:szCs w:val="24"/>
        </w:rPr>
      </w:pPr>
      <w:r w:rsidRPr="00C96A67">
        <w:rPr>
          <w:sz w:val="24"/>
          <w:szCs w:val="24"/>
        </w:rPr>
        <w:t>SQL databases scale vertically, usually on a single server, and require users to increase physical hardware to increase their storage capacities. In effect, while cloud-storage options are available, SQL databases can be prohibitively expensive for businesses when dealing with vast amounts of </w:t>
      </w:r>
      <w:hyperlink r:id="rId5" w:tgtFrame="_self" w:history="1">
        <w:r w:rsidRPr="00C96A67">
          <w:rPr>
            <w:rStyle w:val="Hyperlink"/>
            <w:sz w:val="24"/>
            <w:szCs w:val="24"/>
          </w:rPr>
          <w:t>big data</w:t>
        </w:r>
      </w:hyperlink>
      <w:r w:rsidRPr="00C96A67">
        <w:rPr>
          <w:sz w:val="24"/>
          <w:szCs w:val="24"/>
        </w:rPr>
        <w:t>.</w:t>
      </w:r>
    </w:p>
    <w:p w14:paraId="0DD08636" w14:textId="77777777" w:rsidR="00C96A67" w:rsidRPr="00C96A67" w:rsidRDefault="00C96A67" w:rsidP="00C96A67">
      <w:pPr>
        <w:rPr>
          <w:sz w:val="24"/>
          <w:szCs w:val="24"/>
        </w:rPr>
      </w:pPr>
      <w:r w:rsidRPr="00C96A67">
        <w:rPr>
          <w:sz w:val="24"/>
          <w:szCs w:val="24"/>
        </w:rPr>
        <w:t>NoSQL databases offer horizontal scalability, meaning that more servers simply need to be added to increase their data load. This means that NoSQL databases are better for modern cloud-based infrastructures, which offer distributed resources.</w:t>
      </w:r>
    </w:p>
    <w:p w14:paraId="13B982B0" w14:textId="77777777" w:rsidR="00C96A67" w:rsidRPr="00C96A67" w:rsidRDefault="00C96A67" w:rsidP="00C96A67">
      <w:pPr>
        <w:rPr>
          <w:b/>
          <w:bCs/>
          <w:sz w:val="24"/>
          <w:szCs w:val="24"/>
        </w:rPr>
      </w:pPr>
      <w:r w:rsidRPr="00C96A67">
        <w:rPr>
          <w:b/>
          <w:bCs/>
          <w:sz w:val="24"/>
          <w:szCs w:val="24"/>
        </w:rPr>
        <w:t>3. Language</w:t>
      </w:r>
    </w:p>
    <w:p w14:paraId="4ED74ED6" w14:textId="77777777" w:rsidR="00C96A67" w:rsidRPr="00C96A67" w:rsidRDefault="00C96A67" w:rsidP="00C96A67">
      <w:pPr>
        <w:rPr>
          <w:sz w:val="24"/>
          <w:szCs w:val="24"/>
        </w:rPr>
      </w:pPr>
      <w:r w:rsidRPr="00C96A67">
        <w:rPr>
          <w:sz w:val="24"/>
          <w:szCs w:val="24"/>
        </w:rPr>
        <w:t>SQL databases use SQL (Structured Query Language). NoSQL databases use JSON (JavaScript Object Notation), XML, YAML, or binary schema, facilitating unstructured data. SQL has a fixed-defined schema, while NoSQL databases are more flexible.</w:t>
      </w:r>
    </w:p>
    <w:p w14:paraId="34F84AB9" w14:textId="77777777" w:rsidR="00C96A67" w:rsidRPr="00C96A67" w:rsidRDefault="00C96A67" w:rsidP="00C96A67">
      <w:pPr>
        <w:rPr>
          <w:b/>
          <w:bCs/>
          <w:sz w:val="24"/>
          <w:szCs w:val="24"/>
        </w:rPr>
      </w:pPr>
      <w:r w:rsidRPr="00C96A67">
        <w:rPr>
          <w:b/>
          <w:bCs/>
          <w:sz w:val="24"/>
          <w:szCs w:val="24"/>
        </w:rPr>
        <w:t>4. Support</w:t>
      </w:r>
    </w:p>
    <w:p w14:paraId="34577306" w14:textId="77777777" w:rsidR="00C96A67" w:rsidRPr="00C96A67" w:rsidRDefault="00C96A67" w:rsidP="00C96A67">
      <w:pPr>
        <w:rPr>
          <w:sz w:val="24"/>
          <w:szCs w:val="24"/>
        </w:rPr>
      </w:pPr>
      <w:r w:rsidRPr="00C96A67">
        <w:rPr>
          <w:sz w:val="24"/>
          <w:szCs w:val="24"/>
        </w:rPr>
        <w:t>SQL is a popular standard language that is well supported by many different database systems, while NoSQL has varying levels of support in various database systems.</w:t>
      </w:r>
    </w:p>
    <w:p w14:paraId="19E48287" w14:textId="77777777" w:rsidR="00C96A67" w:rsidRPr="00C96A67" w:rsidRDefault="00C96A67" w:rsidP="00C96A67">
      <w:pPr>
        <w:rPr>
          <w:sz w:val="24"/>
          <w:szCs w:val="24"/>
        </w:rPr>
      </w:pPr>
      <w:r w:rsidRPr="00C96A67">
        <w:rPr>
          <w:sz w:val="24"/>
          <w:szCs w:val="24"/>
        </w:rPr>
        <w:t>Regarding support, you’ll generally find that more help is available for SQL databases than NoSQL. This is because SQL is a more established technology and thus has many more users and developers who can help you with your problems. In contrast, NoSQL is still relatively new, with less help available on forums or through the community. Your support options may be limited if you run into difficulties using it.</w:t>
      </w:r>
    </w:p>
    <w:p w14:paraId="7FC5035A" w14:textId="26E957DC" w:rsidR="001C5D4F" w:rsidRDefault="00C96A67">
      <w:pPr>
        <w:rPr>
          <w:sz w:val="24"/>
          <w:szCs w:val="24"/>
        </w:rPr>
      </w:pPr>
      <w:r>
        <w:rPr>
          <w:noProof/>
          <w:sz w:val="24"/>
          <w:szCs w:val="24"/>
        </w:rPr>
        <w:lastRenderedPageBreak/>
        <w:drawing>
          <wp:inline distT="0" distB="0" distL="0" distR="0" wp14:anchorId="60DC6AF6" wp14:editId="69052E8B">
            <wp:extent cx="5363323" cy="4753638"/>
            <wp:effectExtent l="0" t="0" r="8890" b="8890"/>
            <wp:docPr id="687736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736140" name="Picture 687736140"/>
                    <pic:cNvPicPr/>
                  </pic:nvPicPr>
                  <pic:blipFill>
                    <a:blip r:embed="rId6">
                      <a:extLst>
                        <a:ext uri="{28A0092B-C50C-407E-A947-70E740481C1C}">
                          <a14:useLocalDpi xmlns:a14="http://schemas.microsoft.com/office/drawing/2010/main" val="0"/>
                        </a:ext>
                      </a:extLst>
                    </a:blip>
                    <a:stretch>
                      <a:fillRect/>
                    </a:stretch>
                  </pic:blipFill>
                  <pic:spPr>
                    <a:xfrm>
                      <a:off x="0" y="0"/>
                      <a:ext cx="5363323" cy="4753638"/>
                    </a:xfrm>
                    <a:prstGeom prst="rect">
                      <a:avLst/>
                    </a:prstGeom>
                  </pic:spPr>
                </pic:pic>
              </a:graphicData>
            </a:graphic>
          </wp:inline>
        </w:drawing>
      </w:r>
    </w:p>
    <w:p w14:paraId="35E3465B" w14:textId="77777777" w:rsidR="00C96A67" w:rsidRDefault="00C96A67">
      <w:pPr>
        <w:rPr>
          <w:sz w:val="24"/>
          <w:szCs w:val="24"/>
        </w:rPr>
      </w:pPr>
    </w:p>
    <w:p w14:paraId="64AE3D39" w14:textId="77777777" w:rsidR="00C96A67" w:rsidRPr="00C96A67" w:rsidRDefault="00C96A67" w:rsidP="00C96A67">
      <w:pPr>
        <w:rPr>
          <w:b/>
          <w:bCs/>
          <w:sz w:val="32"/>
          <w:szCs w:val="32"/>
        </w:rPr>
      </w:pPr>
      <w:r w:rsidRPr="00C96A67">
        <w:rPr>
          <w:b/>
          <w:bCs/>
          <w:sz w:val="32"/>
          <w:szCs w:val="32"/>
        </w:rPr>
        <w:t>Pros and cons of SQL</w:t>
      </w:r>
    </w:p>
    <w:p w14:paraId="0410DBEC" w14:textId="77777777" w:rsidR="00C96A67" w:rsidRPr="00C96A67" w:rsidRDefault="00C96A67" w:rsidP="00C96A67">
      <w:pPr>
        <w:rPr>
          <w:sz w:val="24"/>
          <w:szCs w:val="24"/>
        </w:rPr>
      </w:pPr>
      <w:r w:rsidRPr="00C96A67">
        <w:rPr>
          <w:b/>
          <w:bCs/>
          <w:sz w:val="24"/>
          <w:szCs w:val="24"/>
        </w:rPr>
        <w:t>Pros of SQL:</w:t>
      </w:r>
    </w:p>
    <w:p w14:paraId="15D1A5C2" w14:textId="77777777" w:rsidR="00C96A67" w:rsidRPr="00C96A67" w:rsidRDefault="00C96A67" w:rsidP="00C96A67">
      <w:pPr>
        <w:numPr>
          <w:ilvl w:val="0"/>
          <w:numId w:val="1"/>
        </w:numPr>
        <w:rPr>
          <w:sz w:val="24"/>
          <w:szCs w:val="24"/>
        </w:rPr>
      </w:pPr>
      <w:r w:rsidRPr="00C96A67">
        <w:rPr>
          <w:sz w:val="24"/>
          <w:szCs w:val="24"/>
        </w:rPr>
        <w:t>SQL is widely understood and supported; most developers know it well.</w:t>
      </w:r>
    </w:p>
    <w:p w14:paraId="26D0BFB9" w14:textId="77777777" w:rsidR="00C96A67" w:rsidRPr="00C96A67" w:rsidRDefault="00C96A67" w:rsidP="00C96A67">
      <w:pPr>
        <w:numPr>
          <w:ilvl w:val="0"/>
          <w:numId w:val="2"/>
        </w:numPr>
        <w:rPr>
          <w:sz w:val="24"/>
          <w:szCs w:val="24"/>
        </w:rPr>
      </w:pPr>
      <w:r w:rsidRPr="00C96A67">
        <w:rPr>
          <w:sz w:val="24"/>
          <w:szCs w:val="24"/>
        </w:rPr>
        <w:t>SQL is extremely useful for simple aggregations over large datasets, such as calculating averages.</w:t>
      </w:r>
    </w:p>
    <w:p w14:paraId="3157D12F" w14:textId="77777777" w:rsidR="00C96A67" w:rsidRPr="00C96A67" w:rsidRDefault="00C96A67" w:rsidP="00C96A67">
      <w:pPr>
        <w:numPr>
          <w:ilvl w:val="0"/>
          <w:numId w:val="3"/>
        </w:numPr>
        <w:rPr>
          <w:sz w:val="24"/>
          <w:szCs w:val="24"/>
        </w:rPr>
      </w:pPr>
      <w:r w:rsidRPr="00C96A67">
        <w:rPr>
          <w:sz w:val="24"/>
          <w:szCs w:val="24"/>
        </w:rPr>
        <w:t>SQL is extremely useful for setting up simple ETL jobs, especially if the input and output formats are relational databases.</w:t>
      </w:r>
    </w:p>
    <w:p w14:paraId="1100BBAA" w14:textId="77777777" w:rsidR="00C96A67" w:rsidRPr="00C96A67" w:rsidRDefault="00C96A67" w:rsidP="00C96A67">
      <w:pPr>
        <w:numPr>
          <w:ilvl w:val="0"/>
          <w:numId w:val="4"/>
        </w:numPr>
        <w:rPr>
          <w:sz w:val="24"/>
          <w:szCs w:val="24"/>
        </w:rPr>
      </w:pPr>
      <w:r w:rsidRPr="00C96A67">
        <w:rPr>
          <w:sz w:val="24"/>
          <w:szCs w:val="24"/>
        </w:rPr>
        <w:t>SQL is well-documented and easy to learn.</w:t>
      </w:r>
    </w:p>
    <w:p w14:paraId="642C1616" w14:textId="77777777" w:rsidR="00C96A67" w:rsidRPr="00C96A67" w:rsidRDefault="00C96A67" w:rsidP="00C96A67">
      <w:pPr>
        <w:rPr>
          <w:sz w:val="24"/>
          <w:szCs w:val="24"/>
        </w:rPr>
      </w:pPr>
      <w:r w:rsidRPr="00C96A67">
        <w:rPr>
          <w:b/>
          <w:bCs/>
          <w:sz w:val="24"/>
          <w:szCs w:val="24"/>
        </w:rPr>
        <w:t>Cons of SQL:</w:t>
      </w:r>
    </w:p>
    <w:p w14:paraId="0A584614" w14:textId="77777777" w:rsidR="00C96A67" w:rsidRPr="00C96A67" w:rsidRDefault="00C96A67" w:rsidP="00C96A67">
      <w:pPr>
        <w:numPr>
          <w:ilvl w:val="0"/>
          <w:numId w:val="5"/>
        </w:numPr>
        <w:rPr>
          <w:sz w:val="24"/>
          <w:szCs w:val="24"/>
        </w:rPr>
      </w:pPr>
      <w:r w:rsidRPr="00C96A67">
        <w:rPr>
          <w:sz w:val="24"/>
          <w:szCs w:val="24"/>
        </w:rPr>
        <w:t>The performance of SQL can be poor on substantial data sets because it requires multiple passes over the data to complete many operations (especially joins). </w:t>
      </w:r>
    </w:p>
    <w:p w14:paraId="778518F2" w14:textId="77777777" w:rsidR="00C96A67" w:rsidRPr="00C96A67" w:rsidRDefault="00C96A67" w:rsidP="00C96A67">
      <w:pPr>
        <w:numPr>
          <w:ilvl w:val="0"/>
          <w:numId w:val="6"/>
        </w:numPr>
        <w:rPr>
          <w:sz w:val="24"/>
          <w:szCs w:val="24"/>
        </w:rPr>
      </w:pPr>
      <w:r w:rsidRPr="00C96A67">
        <w:rPr>
          <w:sz w:val="24"/>
          <w:szCs w:val="24"/>
        </w:rPr>
        <w:t>Debugging SQL can be complicated because it doesn't provide informative error messages.</w:t>
      </w:r>
    </w:p>
    <w:p w14:paraId="481AF825" w14:textId="17867840" w:rsidR="00C96A67" w:rsidRPr="00C96A67" w:rsidRDefault="00C96A67" w:rsidP="00C96A67">
      <w:pPr>
        <w:numPr>
          <w:ilvl w:val="0"/>
          <w:numId w:val="7"/>
        </w:numPr>
        <w:rPr>
          <w:sz w:val="24"/>
          <w:szCs w:val="24"/>
        </w:rPr>
      </w:pPr>
      <w:r w:rsidRPr="00C96A67">
        <w:rPr>
          <w:sz w:val="24"/>
          <w:szCs w:val="24"/>
        </w:rPr>
        <w:lastRenderedPageBreak/>
        <w:t>Th</w:t>
      </w:r>
      <w:r>
        <w:rPr>
          <w:sz w:val="24"/>
          <w:szCs w:val="24"/>
        </w:rPr>
        <w:t>e syntax of SQL</w:t>
      </w:r>
      <w:r w:rsidRPr="00C96A67">
        <w:rPr>
          <w:sz w:val="24"/>
          <w:szCs w:val="24"/>
        </w:rPr>
        <w:t xml:space="preserve"> </w:t>
      </w:r>
      <w:r w:rsidRPr="00C96A67">
        <w:rPr>
          <w:sz w:val="24"/>
          <w:szCs w:val="24"/>
        </w:rPr>
        <w:t>tends to be verbose compared with programming languages like </w:t>
      </w:r>
      <w:r w:rsidRPr="00C96A67">
        <w:rPr>
          <w:sz w:val="24"/>
          <w:szCs w:val="24"/>
        </w:rPr>
        <w:t>python or R</w:t>
      </w:r>
      <w:r w:rsidRPr="00C96A67">
        <w:rPr>
          <w:sz w:val="24"/>
          <w:szCs w:val="24"/>
        </w:rPr>
        <w:t>, which makes it harder to write complex transformations as scripts or functions.</w:t>
      </w:r>
    </w:p>
    <w:p w14:paraId="37A0DC5B" w14:textId="77777777" w:rsidR="00C96A67" w:rsidRDefault="00C96A67">
      <w:pPr>
        <w:rPr>
          <w:sz w:val="24"/>
          <w:szCs w:val="24"/>
        </w:rPr>
      </w:pPr>
    </w:p>
    <w:p w14:paraId="7EB6ADEE" w14:textId="77777777" w:rsidR="00C96A67" w:rsidRPr="00C96A67" w:rsidRDefault="00C96A67" w:rsidP="00C96A67">
      <w:pPr>
        <w:rPr>
          <w:b/>
          <w:bCs/>
          <w:sz w:val="32"/>
          <w:szCs w:val="32"/>
        </w:rPr>
      </w:pPr>
      <w:r w:rsidRPr="00C96A67">
        <w:rPr>
          <w:b/>
          <w:bCs/>
          <w:sz w:val="32"/>
          <w:szCs w:val="32"/>
        </w:rPr>
        <w:t>Pros and cons of NoSQL</w:t>
      </w:r>
    </w:p>
    <w:p w14:paraId="3E877C25" w14:textId="77777777" w:rsidR="00996D9F" w:rsidRPr="00996D9F" w:rsidRDefault="00996D9F" w:rsidP="00996D9F">
      <w:pPr>
        <w:rPr>
          <w:sz w:val="24"/>
          <w:szCs w:val="24"/>
        </w:rPr>
      </w:pPr>
      <w:r w:rsidRPr="00996D9F">
        <w:rPr>
          <w:b/>
          <w:bCs/>
          <w:sz w:val="24"/>
          <w:szCs w:val="24"/>
        </w:rPr>
        <w:t>Pros of NoSQL:</w:t>
      </w:r>
    </w:p>
    <w:p w14:paraId="6EB264C4" w14:textId="560B7ED2" w:rsidR="00996D9F" w:rsidRPr="00996D9F" w:rsidRDefault="00996D9F" w:rsidP="00996D9F">
      <w:pPr>
        <w:numPr>
          <w:ilvl w:val="0"/>
          <w:numId w:val="8"/>
        </w:numPr>
        <w:rPr>
          <w:sz w:val="24"/>
          <w:szCs w:val="24"/>
        </w:rPr>
      </w:pPr>
      <w:r w:rsidRPr="00996D9F">
        <w:rPr>
          <w:sz w:val="24"/>
          <w:szCs w:val="24"/>
        </w:rPr>
        <w:t>Flexible</w:t>
      </w:r>
      <w:r w:rsidRPr="00996D9F">
        <w:rPr>
          <w:sz w:val="24"/>
          <w:szCs w:val="24"/>
        </w:rPr>
        <w:t xml:space="preserve"> schema </w:t>
      </w:r>
    </w:p>
    <w:p w14:paraId="4CD09E6D" w14:textId="77777777" w:rsidR="00996D9F" w:rsidRPr="00996D9F" w:rsidRDefault="00996D9F" w:rsidP="00996D9F">
      <w:pPr>
        <w:numPr>
          <w:ilvl w:val="0"/>
          <w:numId w:val="8"/>
        </w:numPr>
        <w:rPr>
          <w:sz w:val="24"/>
          <w:szCs w:val="24"/>
        </w:rPr>
      </w:pPr>
      <w:r w:rsidRPr="00996D9F">
        <w:rPr>
          <w:sz w:val="24"/>
          <w:szCs w:val="24"/>
        </w:rPr>
        <w:t>Usable on distributed infrastructure platforms</w:t>
      </w:r>
    </w:p>
    <w:p w14:paraId="7A5A92BC" w14:textId="77777777" w:rsidR="00996D9F" w:rsidRPr="00996D9F" w:rsidRDefault="00996D9F" w:rsidP="00996D9F">
      <w:pPr>
        <w:numPr>
          <w:ilvl w:val="0"/>
          <w:numId w:val="8"/>
        </w:numPr>
        <w:rPr>
          <w:sz w:val="24"/>
          <w:szCs w:val="24"/>
        </w:rPr>
      </w:pPr>
      <w:r w:rsidRPr="00996D9F">
        <w:rPr>
          <w:sz w:val="24"/>
          <w:szCs w:val="24"/>
        </w:rPr>
        <w:t>Low-cost infrastructure</w:t>
      </w:r>
    </w:p>
    <w:p w14:paraId="7FBC4003" w14:textId="77777777" w:rsidR="00996D9F" w:rsidRPr="00996D9F" w:rsidRDefault="00996D9F" w:rsidP="00996D9F">
      <w:pPr>
        <w:numPr>
          <w:ilvl w:val="0"/>
          <w:numId w:val="8"/>
        </w:numPr>
        <w:rPr>
          <w:sz w:val="24"/>
          <w:szCs w:val="24"/>
        </w:rPr>
      </w:pPr>
      <w:r w:rsidRPr="00996D9F">
        <w:rPr>
          <w:sz w:val="24"/>
          <w:szCs w:val="24"/>
        </w:rPr>
        <w:t>High availability and throughput</w:t>
      </w:r>
    </w:p>
    <w:p w14:paraId="73F0ADE5" w14:textId="77777777" w:rsidR="00996D9F" w:rsidRPr="00996D9F" w:rsidRDefault="00996D9F" w:rsidP="00996D9F">
      <w:pPr>
        <w:rPr>
          <w:sz w:val="24"/>
          <w:szCs w:val="24"/>
        </w:rPr>
      </w:pPr>
      <w:r w:rsidRPr="00996D9F">
        <w:rPr>
          <w:b/>
          <w:bCs/>
          <w:sz w:val="24"/>
          <w:szCs w:val="24"/>
        </w:rPr>
        <w:t>Cons of NoSQL:</w:t>
      </w:r>
    </w:p>
    <w:p w14:paraId="734C1F4D" w14:textId="77777777" w:rsidR="00996D9F" w:rsidRPr="00996D9F" w:rsidRDefault="00996D9F" w:rsidP="00996D9F">
      <w:pPr>
        <w:numPr>
          <w:ilvl w:val="0"/>
          <w:numId w:val="9"/>
        </w:numPr>
        <w:rPr>
          <w:sz w:val="24"/>
          <w:szCs w:val="24"/>
        </w:rPr>
      </w:pPr>
      <w:r w:rsidRPr="00996D9F">
        <w:rPr>
          <w:sz w:val="24"/>
          <w:szCs w:val="24"/>
        </w:rPr>
        <w:t>Less mature technology and difficult to manage</w:t>
      </w:r>
    </w:p>
    <w:p w14:paraId="4A59C994" w14:textId="77777777" w:rsidR="00996D9F" w:rsidRPr="00996D9F" w:rsidRDefault="00996D9F" w:rsidP="00996D9F">
      <w:pPr>
        <w:numPr>
          <w:ilvl w:val="0"/>
          <w:numId w:val="9"/>
        </w:numPr>
        <w:rPr>
          <w:sz w:val="24"/>
          <w:szCs w:val="24"/>
        </w:rPr>
      </w:pPr>
      <w:r w:rsidRPr="00996D9F">
        <w:rPr>
          <w:sz w:val="24"/>
          <w:szCs w:val="24"/>
        </w:rPr>
        <w:t>Limited query capabilities</w:t>
      </w:r>
    </w:p>
    <w:p w14:paraId="71970F4D" w14:textId="77777777" w:rsidR="00996D9F" w:rsidRPr="00996D9F" w:rsidRDefault="00996D9F" w:rsidP="00996D9F">
      <w:pPr>
        <w:numPr>
          <w:ilvl w:val="0"/>
          <w:numId w:val="9"/>
        </w:numPr>
        <w:rPr>
          <w:sz w:val="24"/>
          <w:szCs w:val="24"/>
        </w:rPr>
      </w:pPr>
      <w:r w:rsidRPr="00996D9F">
        <w:rPr>
          <w:sz w:val="24"/>
          <w:szCs w:val="24"/>
        </w:rPr>
        <w:t>Data inconsistency and poor performance in some complex scenarios</w:t>
      </w:r>
    </w:p>
    <w:p w14:paraId="08B767C1" w14:textId="77777777" w:rsidR="00C96A67" w:rsidRDefault="00C96A67">
      <w:pPr>
        <w:rPr>
          <w:sz w:val="24"/>
          <w:szCs w:val="24"/>
        </w:rPr>
      </w:pPr>
    </w:p>
    <w:p w14:paraId="4FA1FB71" w14:textId="77777777" w:rsidR="00996D9F" w:rsidRDefault="00996D9F">
      <w:pPr>
        <w:rPr>
          <w:sz w:val="24"/>
          <w:szCs w:val="24"/>
        </w:rPr>
      </w:pPr>
    </w:p>
    <w:p w14:paraId="418CBEBE" w14:textId="00D6E61A" w:rsidR="00996D9F" w:rsidRPr="00996D9F" w:rsidRDefault="00996D9F">
      <w:pPr>
        <w:rPr>
          <w:b/>
          <w:bCs/>
          <w:sz w:val="36"/>
          <w:szCs w:val="36"/>
        </w:rPr>
      </w:pPr>
      <w:r w:rsidRPr="00996D9F">
        <w:rPr>
          <w:b/>
          <w:bCs/>
          <w:sz w:val="36"/>
          <w:szCs w:val="36"/>
        </w:rPr>
        <w:t>FEATURES OF MONGODB</w:t>
      </w:r>
    </w:p>
    <w:p w14:paraId="5647C5B9" w14:textId="77777777" w:rsidR="00996D9F" w:rsidRDefault="00996D9F">
      <w:pPr>
        <w:rPr>
          <w:sz w:val="24"/>
          <w:szCs w:val="24"/>
        </w:rPr>
      </w:pPr>
    </w:p>
    <w:p w14:paraId="23CA1E6E" w14:textId="572F71FA" w:rsidR="00673801" w:rsidRDefault="00673801">
      <w:pPr>
        <w:rPr>
          <w:sz w:val="24"/>
          <w:szCs w:val="24"/>
        </w:rPr>
      </w:pPr>
      <w:r>
        <w:rPr>
          <w:noProof/>
          <w:sz w:val="24"/>
          <w:szCs w:val="24"/>
        </w:rPr>
        <w:drawing>
          <wp:inline distT="0" distB="0" distL="0" distR="0" wp14:anchorId="52346620" wp14:editId="6DBDC13A">
            <wp:extent cx="5731510" cy="2960370"/>
            <wp:effectExtent l="0" t="0" r="2540" b="0"/>
            <wp:docPr id="507863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63480" name="Picture 507863480"/>
                    <pic:cNvPicPr/>
                  </pic:nvPicPr>
                  <pic:blipFill>
                    <a:blip r:embed="rId7">
                      <a:extLst>
                        <a:ext uri="{28A0092B-C50C-407E-A947-70E740481C1C}">
                          <a14:useLocalDpi xmlns:a14="http://schemas.microsoft.com/office/drawing/2010/main" val="0"/>
                        </a:ext>
                      </a:extLst>
                    </a:blip>
                    <a:stretch>
                      <a:fillRect/>
                    </a:stretch>
                  </pic:blipFill>
                  <pic:spPr>
                    <a:xfrm>
                      <a:off x="0" y="0"/>
                      <a:ext cx="5731510" cy="2960370"/>
                    </a:xfrm>
                    <a:prstGeom prst="rect">
                      <a:avLst/>
                    </a:prstGeom>
                  </pic:spPr>
                </pic:pic>
              </a:graphicData>
            </a:graphic>
          </wp:inline>
        </w:drawing>
      </w:r>
    </w:p>
    <w:p w14:paraId="711D0D75" w14:textId="77777777" w:rsidR="00996D9F" w:rsidRPr="00996D9F" w:rsidRDefault="00996D9F" w:rsidP="00996D9F">
      <w:pPr>
        <w:rPr>
          <w:sz w:val="24"/>
          <w:szCs w:val="24"/>
        </w:rPr>
      </w:pPr>
      <w:r w:rsidRPr="00996D9F">
        <w:rPr>
          <w:sz w:val="24"/>
          <w:szCs w:val="24"/>
        </w:rPr>
        <w:lastRenderedPageBreak/>
        <w:t xml:space="preserve">MongoDB is a popular </w:t>
      </w:r>
      <w:r w:rsidRPr="00996D9F">
        <w:rPr>
          <w:b/>
          <w:bCs/>
          <w:sz w:val="24"/>
          <w:szCs w:val="24"/>
        </w:rPr>
        <w:t>NoSQL</w:t>
      </w:r>
      <w:r w:rsidRPr="00996D9F">
        <w:rPr>
          <w:sz w:val="24"/>
          <w:szCs w:val="24"/>
        </w:rPr>
        <w:t xml:space="preserve"> database known for its flexibility, scalability, and performance. Here are the key features of MongoDB:</w:t>
      </w:r>
    </w:p>
    <w:p w14:paraId="029A2D8E" w14:textId="5440A342" w:rsidR="00996D9F" w:rsidRPr="00996D9F" w:rsidRDefault="00996D9F" w:rsidP="00996D9F">
      <w:pPr>
        <w:rPr>
          <w:sz w:val="24"/>
          <w:szCs w:val="24"/>
        </w:rPr>
      </w:pPr>
    </w:p>
    <w:p w14:paraId="6FD2515D" w14:textId="6F69C0FB" w:rsidR="00996D9F" w:rsidRPr="00996D9F" w:rsidRDefault="00996D9F" w:rsidP="00996D9F">
      <w:pPr>
        <w:rPr>
          <w:b/>
          <w:bCs/>
          <w:sz w:val="24"/>
          <w:szCs w:val="24"/>
        </w:rPr>
      </w:pPr>
      <w:r w:rsidRPr="00996D9F">
        <w:rPr>
          <w:b/>
          <w:bCs/>
          <w:sz w:val="24"/>
          <w:szCs w:val="24"/>
        </w:rPr>
        <w:t xml:space="preserve"> 1. Document-Oriented Storage</w:t>
      </w:r>
    </w:p>
    <w:p w14:paraId="72884024" w14:textId="77777777" w:rsidR="00996D9F" w:rsidRPr="00996D9F" w:rsidRDefault="00996D9F" w:rsidP="00996D9F">
      <w:pPr>
        <w:numPr>
          <w:ilvl w:val="0"/>
          <w:numId w:val="10"/>
        </w:numPr>
        <w:rPr>
          <w:sz w:val="24"/>
          <w:szCs w:val="24"/>
        </w:rPr>
      </w:pPr>
      <w:r w:rsidRPr="00996D9F">
        <w:rPr>
          <w:sz w:val="24"/>
          <w:szCs w:val="24"/>
        </w:rPr>
        <w:t xml:space="preserve">Stores data in </w:t>
      </w:r>
      <w:r w:rsidRPr="00996D9F">
        <w:rPr>
          <w:b/>
          <w:bCs/>
          <w:sz w:val="24"/>
          <w:szCs w:val="24"/>
        </w:rPr>
        <w:t>BSON</w:t>
      </w:r>
      <w:r w:rsidRPr="00996D9F">
        <w:rPr>
          <w:sz w:val="24"/>
          <w:szCs w:val="24"/>
        </w:rPr>
        <w:t xml:space="preserve"> (Binary JSON) format.</w:t>
      </w:r>
    </w:p>
    <w:p w14:paraId="70119073" w14:textId="77777777" w:rsidR="00996D9F" w:rsidRPr="00996D9F" w:rsidRDefault="00996D9F" w:rsidP="00996D9F">
      <w:pPr>
        <w:numPr>
          <w:ilvl w:val="0"/>
          <w:numId w:val="10"/>
        </w:numPr>
        <w:rPr>
          <w:sz w:val="24"/>
          <w:szCs w:val="24"/>
        </w:rPr>
      </w:pPr>
      <w:r w:rsidRPr="00996D9F">
        <w:rPr>
          <w:sz w:val="24"/>
          <w:szCs w:val="24"/>
        </w:rPr>
        <w:t>Documents are similar to JSON objects with dynamic schemas (i.e., you don't need to predefine the structure).</w:t>
      </w:r>
    </w:p>
    <w:p w14:paraId="6CDF70DA" w14:textId="0DBE2FE9" w:rsidR="00996D9F" w:rsidRPr="00996D9F" w:rsidRDefault="00996D9F" w:rsidP="00996D9F">
      <w:pPr>
        <w:rPr>
          <w:sz w:val="24"/>
          <w:szCs w:val="24"/>
        </w:rPr>
      </w:pPr>
    </w:p>
    <w:p w14:paraId="52F95CBF" w14:textId="471D51EC" w:rsidR="00996D9F" w:rsidRPr="00996D9F" w:rsidRDefault="00996D9F" w:rsidP="00996D9F">
      <w:pPr>
        <w:rPr>
          <w:b/>
          <w:bCs/>
          <w:sz w:val="24"/>
          <w:szCs w:val="24"/>
        </w:rPr>
      </w:pPr>
      <w:r w:rsidRPr="00996D9F">
        <w:rPr>
          <w:b/>
          <w:bCs/>
          <w:sz w:val="24"/>
          <w:szCs w:val="24"/>
        </w:rPr>
        <w:t xml:space="preserve"> 2. Schema-less (Flexible Schema)</w:t>
      </w:r>
    </w:p>
    <w:p w14:paraId="4367E779" w14:textId="77777777" w:rsidR="00996D9F" w:rsidRPr="00996D9F" w:rsidRDefault="00996D9F" w:rsidP="00996D9F">
      <w:pPr>
        <w:numPr>
          <w:ilvl w:val="0"/>
          <w:numId w:val="11"/>
        </w:numPr>
        <w:rPr>
          <w:sz w:val="24"/>
          <w:szCs w:val="24"/>
        </w:rPr>
      </w:pPr>
      <w:r w:rsidRPr="00996D9F">
        <w:rPr>
          <w:sz w:val="24"/>
          <w:szCs w:val="24"/>
        </w:rPr>
        <w:t>Each document in a collection can have a different structure.</w:t>
      </w:r>
    </w:p>
    <w:p w14:paraId="0427EFDE" w14:textId="77777777" w:rsidR="00996D9F" w:rsidRPr="00996D9F" w:rsidRDefault="00996D9F" w:rsidP="00996D9F">
      <w:pPr>
        <w:numPr>
          <w:ilvl w:val="0"/>
          <w:numId w:val="11"/>
        </w:numPr>
        <w:rPr>
          <w:sz w:val="24"/>
          <w:szCs w:val="24"/>
        </w:rPr>
      </w:pPr>
      <w:r w:rsidRPr="00996D9F">
        <w:rPr>
          <w:sz w:val="24"/>
          <w:szCs w:val="24"/>
        </w:rPr>
        <w:t>Ideal for applications where the data structure changes frequently.</w:t>
      </w:r>
    </w:p>
    <w:p w14:paraId="0B29C223" w14:textId="6A580C7D" w:rsidR="00996D9F" w:rsidRPr="00996D9F" w:rsidRDefault="00996D9F" w:rsidP="00996D9F">
      <w:pPr>
        <w:rPr>
          <w:sz w:val="24"/>
          <w:szCs w:val="24"/>
        </w:rPr>
      </w:pPr>
    </w:p>
    <w:p w14:paraId="5C096BD1" w14:textId="4ADCA493" w:rsidR="00996D9F" w:rsidRPr="00996D9F" w:rsidRDefault="00996D9F" w:rsidP="00996D9F">
      <w:pPr>
        <w:rPr>
          <w:b/>
          <w:bCs/>
          <w:sz w:val="24"/>
          <w:szCs w:val="24"/>
        </w:rPr>
      </w:pPr>
      <w:r w:rsidRPr="00996D9F">
        <w:rPr>
          <w:b/>
          <w:bCs/>
          <w:sz w:val="24"/>
          <w:szCs w:val="24"/>
        </w:rPr>
        <w:t xml:space="preserve"> 3. High Performance</w:t>
      </w:r>
    </w:p>
    <w:p w14:paraId="707A061E" w14:textId="77777777" w:rsidR="00996D9F" w:rsidRPr="00996D9F" w:rsidRDefault="00996D9F" w:rsidP="00996D9F">
      <w:pPr>
        <w:numPr>
          <w:ilvl w:val="0"/>
          <w:numId w:val="12"/>
        </w:numPr>
        <w:rPr>
          <w:sz w:val="24"/>
          <w:szCs w:val="24"/>
        </w:rPr>
      </w:pPr>
      <w:r w:rsidRPr="00996D9F">
        <w:rPr>
          <w:sz w:val="24"/>
          <w:szCs w:val="24"/>
        </w:rPr>
        <w:t>Fast read/write operations due to in-memory storage engine and efficient indexing.</w:t>
      </w:r>
    </w:p>
    <w:p w14:paraId="14499AE5" w14:textId="77777777" w:rsidR="00996D9F" w:rsidRPr="00996D9F" w:rsidRDefault="00996D9F" w:rsidP="00996D9F">
      <w:pPr>
        <w:numPr>
          <w:ilvl w:val="0"/>
          <w:numId w:val="12"/>
        </w:numPr>
        <w:rPr>
          <w:sz w:val="24"/>
          <w:szCs w:val="24"/>
        </w:rPr>
      </w:pPr>
      <w:r w:rsidRPr="00996D9F">
        <w:rPr>
          <w:sz w:val="24"/>
          <w:szCs w:val="24"/>
        </w:rPr>
        <w:t>Supports embedded documents and arrays to reduce the need for joins.</w:t>
      </w:r>
    </w:p>
    <w:p w14:paraId="66C80F8B" w14:textId="4EE3FC30" w:rsidR="00996D9F" w:rsidRPr="00996D9F" w:rsidRDefault="00996D9F" w:rsidP="00996D9F">
      <w:pPr>
        <w:rPr>
          <w:sz w:val="24"/>
          <w:szCs w:val="24"/>
        </w:rPr>
      </w:pPr>
    </w:p>
    <w:p w14:paraId="240924DC" w14:textId="0DA26D14" w:rsidR="00996D9F" w:rsidRPr="00996D9F" w:rsidRDefault="00996D9F" w:rsidP="00996D9F">
      <w:pPr>
        <w:rPr>
          <w:b/>
          <w:bCs/>
          <w:sz w:val="24"/>
          <w:szCs w:val="24"/>
        </w:rPr>
      </w:pPr>
      <w:r w:rsidRPr="00996D9F">
        <w:rPr>
          <w:b/>
          <w:bCs/>
          <w:sz w:val="24"/>
          <w:szCs w:val="24"/>
        </w:rPr>
        <w:t xml:space="preserve"> 4. Horizontal Scalability</w:t>
      </w:r>
    </w:p>
    <w:p w14:paraId="0DD7CBD7" w14:textId="77777777" w:rsidR="00996D9F" w:rsidRPr="00996D9F" w:rsidRDefault="00996D9F" w:rsidP="00996D9F">
      <w:pPr>
        <w:numPr>
          <w:ilvl w:val="0"/>
          <w:numId w:val="13"/>
        </w:numPr>
        <w:rPr>
          <w:sz w:val="24"/>
          <w:szCs w:val="24"/>
        </w:rPr>
      </w:pPr>
      <w:r w:rsidRPr="00996D9F">
        <w:rPr>
          <w:sz w:val="24"/>
          <w:szCs w:val="24"/>
        </w:rPr>
        <w:t xml:space="preserve">Built-in </w:t>
      </w:r>
      <w:r w:rsidRPr="00996D9F">
        <w:rPr>
          <w:b/>
          <w:bCs/>
          <w:sz w:val="24"/>
          <w:szCs w:val="24"/>
        </w:rPr>
        <w:t>sharding</w:t>
      </w:r>
      <w:r w:rsidRPr="00996D9F">
        <w:rPr>
          <w:sz w:val="24"/>
          <w:szCs w:val="24"/>
        </w:rPr>
        <w:t xml:space="preserve"> support allows data to be distributed across multiple servers.</w:t>
      </w:r>
    </w:p>
    <w:p w14:paraId="2AB3A843" w14:textId="77777777" w:rsidR="00996D9F" w:rsidRPr="00996D9F" w:rsidRDefault="00996D9F" w:rsidP="00996D9F">
      <w:pPr>
        <w:numPr>
          <w:ilvl w:val="0"/>
          <w:numId w:val="13"/>
        </w:numPr>
        <w:rPr>
          <w:sz w:val="24"/>
          <w:szCs w:val="24"/>
        </w:rPr>
      </w:pPr>
      <w:r w:rsidRPr="00996D9F">
        <w:rPr>
          <w:sz w:val="24"/>
          <w:szCs w:val="24"/>
        </w:rPr>
        <w:t>Handles large volumes of data and high throughput.</w:t>
      </w:r>
    </w:p>
    <w:p w14:paraId="494ACBCF" w14:textId="1B4EA30B" w:rsidR="00996D9F" w:rsidRPr="00996D9F" w:rsidRDefault="00996D9F" w:rsidP="00996D9F">
      <w:pPr>
        <w:rPr>
          <w:sz w:val="24"/>
          <w:szCs w:val="24"/>
        </w:rPr>
      </w:pPr>
    </w:p>
    <w:p w14:paraId="5579AA40" w14:textId="36384A79" w:rsidR="00996D9F" w:rsidRPr="00996D9F" w:rsidRDefault="00996D9F" w:rsidP="00996D9F">
      <w:pPr>
        <w:rPr>
          <w:b/>
          <w:bCs/>
          <w:sz w:val="24"/>
          <w:szCs w:val="24"/>
        </w:rPr>
      </w:pPr>
      <w:r w:rsidRPr="00996D9F">
        <w:rPr>
          <w:b/>
          <w:bCs/>
          <w:sz w:val="24"/>
          <w:szCs w:val="24"/>
        </w:rPr>
        <w:t>5. Rich Query Language</w:t>
      </w:r>
    </w:p>
    <w:p w14:paraId="3785423A" w14:textId="77777777" w:rsidR="00996D9F" w:rsidRPr="00996D9F" w:rsidRDefault="00996D9F" w:rsidP="00996D9F">
      <w:pPr>
        <w:numPr>
          <w:ilvl w:val="0"/>
          <w:numId w:val="14"/>
        </w:numPr>
        <w:rPr>
          <w:sz w:val="24"/>
          <w:szCs w:val="24"/>
        </w:rPr>
      </w:pPr>
      <w:r w:rsidRPr="00996D9F">
        <w:rPr>
          <w:sz w:val="24"/>
          <w:szCs w:val="24"/>
        </w:rPr>
        <w:t>Supports powerful queries using JSON-like syntax.</w:t>
      </w:r>
    </w:p>
    <w:p w14:paraId="0E4A70E8" w14:textId="77777777" w:rsidR="00996D9F" w:rsidRPr="00996D9F" w:rsidRDefault="00996D9F" w:rsidP="00996D9F">
      <w:pPr>
        <w:numPr>
          <w:ilvl w:val="0"/>
          <w:numId w:val="14"/>
        </w:numPr>
        <w:rPr>
          <w:sz w:val="24"/>
          <w:szCs w:val="24"/>
        </w:rPr>
      </w:pPr>
      <w:r w:rsidRPr="00996D9F">
        <w:rPr>
          <w:sz w:val="24"/>
          <w:szCs w:val="24"/>
        </w:rPr>
        <w:t>Queries can include filters, ranges, regular expressions, and aggregation pipelines.</w:t>
      </w:r>
    </w:p>
    <w:p w14:paraId="58DA32D8" w14:textId="32D19C29" w:rsidR="00996D9F" w:rsidRPr="00996D9F" w:rsidRDefault="00996D9F" w:rsidP="00996D9F">
      <w:pPr>
        <w:rPr>
          <w:sz w:val="24"/>
          <w:szCs w:val="24"/>
        </w:rPr>
      </w:pPr>
    </w:p>
    <w:p w14:paraId="45DD7C02" w14:textId="288DCFB6" w:rsidR="00996D9F" w:rsidRPr="00996D9F" w:rsidRDefault="00996D9F" w:rsidP="00996D9F">
      <w:pPr>
        <w:rPr>
          <w:b/>
          <w:bCs/>
          <w:sz w:val="24"/>
          <w:szCs w:val="24"/>
        </w:rPr>
      </w:pPr>
      <w:r w:rsidRPr="00996D9F">
        <w:rPr>
          <w:b/>
          <w:bCs/>
          <w:sz w:val="24"/>
          <w:szCs w:val="24"/>
        </w:rPr>
        <w:t xml:space="preserve"> 6. Indexing</w:t>
      </w:r>
    </w:p>
    <w:p w14:paraId="5CEB3603" w14:textId="77777777" w:rsidR="00996D9F" w:rsidRPr="00996D9F" w:rsidRDefault="00996D9F" w:rsidP="00996D9F">
      <w:pPr>
        <w:numPr>
          <w:ilvl w:val="0"/>
          <w:numId w:val="15"/>
        </w:numPr>
        <w:rPr>
          <w:sz w:val="24"/>
          <w:szCs w:val="24"/>
        </w:rPr>
      </w:pPr>
      <w:r w:rsidRPr="00996D9F">
        <w:rPr>
          <w:sz w:val="24"/>
          <w:szCs w:val="24"/>
        </w:rPr>
        <w:t>Supports primary and secondary indexes.</w:t>
      </w:r>
    </w:p>
    <w:p w14:paraId="4683F066" w14:textId="77777777" w:rsidR="00996D9F" w:rsidRPr="00996D9F" w:rsidRDefault="00996D9F" w:rsidP="00996D9F">
      <w:pPr>
        <w:numPr>
          <w:ilvl w:val="0"/>
          <w:numId w:val="15"/>
        </w:numPr>
        <w:rPr>
          <w:sz w:val="24"/>
          <w:szCs w:val="24"/>
        </w:rPr>
      </w:pPr>
      <w:r w:rsidRPr="00996D9F">
        <w:rPr>
          <w:sz w:val="24"/>
          <w:szCs w:val="24"/>
        </w:rPr>
        <w:t>Indexes on any field improve query performance significantly.</w:t>
      </w:r>
    </w:p>
    <w:p w14:paraId="4EAA54B1" w14:textId="2E60AF75" w:rsidR="00996D9F" w:rsidRPr="00996D9F" w:rsidRDefault="00996D9F" w:rsidP="00996D9F">
      <w:pPr>
        <w:rPr>
          <w:sz w:val="24"/>
          <w:szCs w:val="24"/>
        </w:rPr>
      </w:pPr>
    </w:p>
    <w:p w14:paraId="777FE9C2" w14:textId="63664518" w:rsidR="00996D9F" w:rsidRPr="00996D9F" w:rsidRDefault="00996D9F" w:rsidP="00996D9F">
      <w:pPr>
        <w:rPr>
          <w:b/>
          <w:bCs/>
          <w:sz w:val="24"/>
          <w:szCs w:val="24"/>
        </w:rPr>
      </w:pPr>
      <w:r w:rsidRPr="00996D9F">
        <w:rPr>
          <w:b/>
          <w:bCs/>
          <w:sz w:val="24"/>
          <w:szCs w:val="24"/>
        </w:rPr>
        <w:t xml:space="preserve"> 7. Aggregation Framework</w:t>
      </w:r>
    </w:p>
    <w:p w14:paraId="0137A10E" w14:textId="77777777" w:rsidR="00996D9F" w:rsidRPr="00996D9F" w:rsidRDefault="00996D9F" w:rsidP="00996D9F">
      <w:pPr>
        <w:numPr>
          <w:ilvl w:val="0"/>
          <w:numId w:val="16"/>
        </w:numPr>
        <w:rPr>
          <w:sz w:val="24"/>
          <w:szCs w:val="24"/>
        </w:rPr>
      </w:pPr>
      <w:r w:rsidRPr="00996D9F">
        <w:rPr>
          <w:sz w:val="24"/>
          <w:szCs w:val="24"/>
        </w:rPr>
        <w:t>Powerful aggregation pipeline similar to SQL’s GROUP BY, JOIN, etc.</w:t>
      </w:r>
    </w:p>
    <w:p w14:paraId="4E2A4703" w14:textId="77777777" w:rsidR="00996D9F" w:rsidRPr="00996D9F" w:rsidRDefault="00996D9F" w:rsidP="00996D9F">
      <w:pPr>
        <w:numPr>
          <w:ilvl w:val="0"/>
          <w:numId w:val="16"/>
        </w:numPr>
        <w:rPr>
          <w:sz w:val="24"/>
          <w:szCs w:val="24"/>
        </w:rPr>
      </w:pPr>
      <w:r w:rsidRPr="00996D9F">
        <w:rPr>
          <w:sz w:val="24"/>
          <w:szCs w:val="24"/>
        </w:rPr>
        <w:lastRenderedPageBreak/>
        <w:t>Allows transformation and computation on data within the database.</w:t>
      </w:r>
    </w:p>
    <w:p w14:paraId="46F32F62" w14:textId="4E37D7D2" w:rsidR="00996D9F" w:rsidRPr="00996D9F" w:rsidRDefault="00996D9F" w:rsidP="00996D9F">
      <w:pPr>
        <w:rPr>
          <w:sz w:val="24"/>
          <w:szCs w:val="24"/>
        </w:rPr>
      </w:pPr>
    </w:p>
    <w:p w14:paraId="7A6D9A1D" w14:textId="65758A99" w:rsidR="00996D9F" w:rsidRPr="00996D9F" w:rsidRDefault="00996D9F" w:rsidP="00996D9F">
      <w:pPr>
        <w:rPr>
          <w:b/>
          <w:bCs/>
          <w:sz w:val="24"/>
          <w:szCs w:val="24"/>
        </w:rPr>
      </w:pPr>
      <w:r w:rsidRPr="00996D9F">
        <w:rPr>
          <w:b/>
          <w:bCs/>
          <w:sz w:val="24"/>
          <w:szCs w:val="24"/>
        </w:rPr>
        <w:t xml:space="preserve"> 8. Replication &amp; High Availability</w:t>
      </w:r>
    </w:p>
    <w:p w14:paraId="59BE50BB" w14:textId="77777777" w:rsidR="00996D9F" w:rsidRPr="00996D9F" w:rsidRDefault="00996D9F" w:rsidP="00996D9F">
      <w:pPr>
        <w:numPr>
          <w:ilvl w:val="0"/>
          <w:numId w:val="17"/>
        </w:numPr>
        <w:rPr>
          <w:sz w:val="24"/>
          <w:szCs w:val="24"/>
        </w:rPr>
      </w:pPr>
      <w:r w:rsidRPr="00996D9F">
        <w:rPr>
          <w:b/>
          <w:bCs/>
          <w:sz w:val="24"/>
          <w:szCs w:val="24"/>
        </w:rPr>
        <w:t>Replica Sets</w:t>
      </w:r>
      <w:r w:rsidRPr="00996D9F">
        <w:rPr>
          <w:sz w:val="24"/>
          <w:szCs w:val="24"/>
        </w:rPr>
        <w:t xml:space="preserve"> provide automatic failover and data redundancy.</w:t>
      </w:r>
    </w:p>
    <w:p w14:paraId="752BFC0F" w14:textId="77777777" w:rsidR="00996D9F" w:rsidRPr="00996D9F" w:rsidRDefault="00996D9F" w:rsidP="00996D9F">
      <w:pPr>
        <w:numPr>
          <w:ilvl w:val="0"/>
          <w:numId w:val="17"/>
        </w:numPr>
        <w:rPr>
          <w:sz w:val="24"/>
          <w:szCs w:val="24"/>
        </w:rPr>
      </w:pPr>
      <w:r w:rsidRPr="00996D9F">
        <w:rPr>
          <w:sz w:val="24"/>
          <w:szCs w:val="24"/>
        </w:rPr>
        <w:t>Ensures availability and disaster recovery.</w:t>
      </w:r>
    </w:p>
    <w:p w14:paraId="3371BB65" w14:textId="4F5F7598" w:rsidR="00996D9F" w:rsidRPr="00996D9F" w:rsidRDefault="00996D9F" w:rsidP="00996D9F">
      <w:pPr>
        <w:rPr>
          <w:sz w:val="24"/>
          <w:szCs w:val="24"/>
        </w:rPr>
      </w:pPr>
    </w:p>
    <w:p w14:paraId="2D2ED38E" w14:textId="69530A76" w:rsidR="00996D9F" w:rsidRPr="00996D9F" w:rsidRDefault="00996D9F" w:rsidP="00996D9F">
      <w:pPr>
        <w:rPr>
          <w:b/>
          <w:bCs/>
          <w:sz w:val="24"/>
          <w:szCs w:val="24"/>
        </w:rPr>
      </w:pPr>
      <w:r w:rsidRPr="00996D9F">
        <w:rPr>
          <w:b/>
          <w:bCs/>
          <w:sz w:val="24"/>
          <w:szCs w:val="24"/>
        </w:rPr>
        <w:t xml:space="preserve"> 9. Geospatial Indexing</w:t>
      </w:r>
    </w:p>
    <w:p w14:paraId="7876BB76" w14:textId="77777777" w:rsidR="00996D9F" w:rsidRPr="00996D9F" w:rsidRDefault="00996D9F" w:rsidP="00996D9F">
      <w:pPr>
        <w:numPr>
          <w:ilvl w:val="0"/>
          <w:numId w:val="18"/>
        </w:numPr>
        <w:rPr>
          <w:sz w:val="24"/>
          <w:szCs w:val="24"/>
        </w:rPr>
      </w:pPr>
      <w:r w:rsidRPr="00996D9F">
        <w:rPr>
          <w:sz w:val="24"/>
          <w:szCs w:val="24"/>
        </w:rPr>
        <w:t>Built-in support for geospatial queries (e.g., finding nearby locations).</w:t>
      </w:r>
    </w:p>
    <w:p w14:paraId="7E0285A4" w14:textId="1C2F2E0C" w:rsidR="00996D9F" w:rsidRPr="00996D9F" w:rsidRDefault="00996D9F" w:rsidP="00996D9F">
      <w:pPr>
        <w:rPr>
          <w:sz w:val="24"/>
          <w:szCs w:val="24"/>
        </w:rPr>
      </w:pPr>
    </w:p>
    <w:p w14:paraId="41CDD472" w14:textId="31C54CE0" w:rsidR="00996D9F" w:rsidRPr="00996D9F" w:rsidRDefault="00996D9F" w:rsidP="00996D9F">
      <w:pPr>
        <w:rPr>
          <w:b/>
          <w:bCs/>
          <w:sz w:val="24"/>
          <w:szCs w:val="24"/>
        </w:rPr>
      </w:pPr>
      <w:r w:rsidRPr="00996D9F">
        <w:rPr>
          <w:b/>
          <w:bCs/>
          <w:sz w:val="24"/>
          <w:szCs w:val="24"/>
        </w:rPr>
        <w:t xml:space="preserve"> 10. Integration with Multiple Languages</w:t>
      </w:r>
    </w:p>
    <w:p w14:paraId="105BFA99" w14:textId="77777777" w:rsidR="00996D9F" w:rsidRPr="00996D9F" w:rsidRDefault="00996D9F" w:rsidP="00996D9F">
      <w:pPr>
        <w:numPr>
          <w:ilvl w:val="0"/>
          <w:numId w:val="19"/>
        </w:numPr>
        <w:rPr>
          <w:sz w:val="24"/>
          <w:szCs w:val="24"/>
        </w:rPr>
      </w:pPr>
      <w:r w:rsidRPr="00996D9F">
        <w:rPr>
          <w:sz w:val="24"/>
          <w:szCs w:val="24"/>
        </w:rPr>
        <w:t>Official drivers for many programming languages: Python, Java, Node.js, C#, PHP, etc.</w:t>
      </w:r>
    </w:p>
    <w:p w14:paraId="33A9899D" w14:textId="5906566D" w:rsidR="00996D9F" w:rsidRPr="00996D9F" w:rsidRDefault="00996D9F" w:rsidP="00996D9F">
      <w:pPr>
        <w:rPr>
          <w:sz w:val="24"/>
          <w:szCs w:val="24"/>
        </w:rPr>
      </w:pPr>
    </w:p>
    <w:p w14:paraId="0A111133" w14:textId="7922F873" w:rsidR="00996D9F" w:rsidRPr="00996D9F" w:rsidRDefault="00996D9F" w:rsidP="00996D9F">
      <w:pPr>
        <w:rPr>
          <w:b/>
          <w:bCs/>
          <w:sz w:val="24"/>
          <w:szCs w:val="24"/>
        </w:rPr>
      </w:pPr>
      <w:r w:rsidRPr="00996D9F">
        <w:rPr>
          <w:b/>
          <w:bCs/>
          <w:sz w:val="24"/>
          <w:szCs w:val="24"/>
        </w:rPr>
        <w:t xml:space="preserve"> 11. ACID Transactions (Since v4.0)</w:t>
      </w:r>
    </w:p>
    <w:p w14:paraId="4BCD77BE" w14:textId="77777777" w:rsidR="00996D9F" w:rsidRPr="00996D9F" w:rsidRDefault="00996D9F" w:rsidP="00996D9F">
      <w:pPr>
        <w:numPr>
          <w:ilvl w:val="0"/>
          <w:numId w:val="20"/>
        </w:numPr>
        <w:rPr>
          <w:sz w:val="24"/>
          <w:szCs w:val="24"/>
        </w:rPr>
      </w:pPr>
      <w:r w:rsidRPr="00996D9F">
        <w:rPr>
          <w:sz w:val="24"/>
          <w:szCs w:val="24"/>
        </w:rPr>
        <w:t>Supports multi-document ACID-compliant transactions for data integrity.</w:t>
      </w:r>
    </w:p>
    <w:p w14:paraId="24777FEE" w14:textId="632E8C28" w:rsidR="00996D9F" w:rsidRPr="00996D9F" w:rsidRDefault="00996D9F" w:rsidP="00996D9F">
      <w:pPr>
        <w:rPr>
          <w:sz w:val="24"/>
          <w:szCs w:val="24"/>
        </w:rPr>
      </w:pPr>
    </w:p>
    <w:p w14:paraId="17738104" w14:textId="678255AB" w:rsidR="00996D9F" w:rsidRPr="00996D9F" w:rsidRDefault="00996D9F" w:rsidP="00996D9F">
      <w:pPr>
        <w:rPr>
          <w:b/>
          <w:bCs/>
          <w:sz w:val="24"/>
          <w:szCs w:val="24"/>
        </w:rPr>
      </w:pPr>
      <w:r w:rsidRPr="00996D9F">
        <w:rPr>
          <w:b/>
          <w:bCs/>
          <w:sz w:val="24"/>
          <w:szCs w:val="24"/>
        </w:rPr>
        <w:t>12. Change Streams</w:t>
      </w:r>
    </w:p>
    <w:p w14:paraId="452928BB" w14:textId="77777777" w:rsidR="00996D9F" w:rsidRPr="00996D9F" w:rsidRDefault="00996D9F" w:rsidP="00996D9F">
      <w:pPr>
        <w:numPr>
          <w:ilvl w:val="0"/>
          <w:numId w:val="21"/>
        </w:numPr>
        <w:rPr>
          <w:sz w:val="24"/>
          <w:szCs w:val="24"/>
        </w:rPr>
      </w:pPr>
      <w:r w:rsidRPr="00996D9F">
        <w:rPr>
          <w:sz w:val="24"/>
          <w:szCs w:val="24"/>
        </w:rPr>
        <w:t xml:space="preserve">Real-time data change tracking using </w:t>
      </w:r>
      <w:r w:rsidRPr="00996D9F">
        <w:rPr>
          <w:b/>
          <w:bCs/>
          <w:sz w:val="24"/>
          <w:szCs w:val="24"/>
        </w:rPr>
        <w:t>Change Streams</w:t>
      </w:r>
      <w:r w:rsidRPr="00996D9F">
        <w:rPr>
          <w:sz w:val="24"/>
          <w:szCs w:val="24"/>
        </w:rPr>
        <w:t>, useful for reactive applications.</w:t>
      </w:r>
    </w:p>
    <w:p w14:paraId="570C6333" w14:textId="0BC3BE57" w:rsidR="00996D9F" w:rsidRPr="00996D9F" w:rsidRDefault="00996D9F" w:rsidP="00996D9F">
      <w:pPr>
        <w:rPr>
          <w:sz w:val="24"/>
          <w:szCs w:val="24"/>
        </w:rPr>
      </w:pPr>
    </w:p>
    <w:p w14:paraId="1146907E" w14:textId="1CB501CD" w:rsidR="00996D9F" w:rsidRPr="00996D9F" w:rsidRDefault="00996D9F" w:rsidP="00996D9F">
      <w:pPr>
        <w:rPr>
          <w:b/>
          <w:bCs/>
          <w:sz w:val="24"/>
          <w:szCs w:val="24"/>
        </w:rPr>
      </w:pPr>
      <w:r w:rsidRPr="00996D9F">
        <w:rPr>
          <w:b/>
          <w:bCs/>
          <w:sz w:val="24"/>
          <w:szCs w:val="24"/>
        </w:rPr>
        <w:t>13. MongoDB Atlas</w:t>
      </w:r>
    </w:p>
    <w:p w14:paraId="5B21FA01" w14:textId="77777777" w:rsidR="00996D9F" w:rsidRPr="00996D9F" w:rsidRDefault="00996D9F" w:rsidP="00996D9F">
      <w:pPr>
        <w:numPr>
          <w:ilvl w:val="0"/>
          <w:numId w:val="22"/>
        </w:numPr>
        <w:rPr>
          <w:sz w:val="24"/>
          <w:szCs w:val="24"/>
        </w:rPr>
      </w:pPr>
      <w:r w:rsidRPr="00996D9F">
        <w:rPr>
          <w:sz w:val="24"/>
          <w:szCs w:val="24"/>
        </w:rPr>
        <w:t>Fully managed cloud-based MongoDB service with automatic scaling, backups, and monitoring.</w:t>
      </w:r>
    </w:p>
    <w:p w14:paraId="364B9C4E" w14:textId="77777777" w:rsidR="00996D9F" w:rsidRDefault="00996D9F">
      <w:pPr>
        <w:rPr>
          <w:sz w:val="24"/>
          <w:szCs w:val="24"/>
        </w:rPr>
      </w:pPr>
    </w:p>
    <w:p w14:paraId="5957658E" w14:textId="2E82271B" w:rsidR="00996D9F" w:rsidRPr="00996D9F" w:rsidRDefault="00996D9F">
      <w:pPr>
        <w:rPr>
          <w:sz w:val="24"/>
          <w:szCs w:val="24"/>
        </w:rPr>
      </w:pPr>
    </w:p>
    <w:sectPr w:rsidR="00996D9F" w:rsidRPr="00996D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33EB0"/>
    <w:multiLevelType w:val="multilevel"/>
    <w:tmpl w:val="376C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06968"/>
    <w:multiLevelType w:val="multilevel"/>
    <w:tmpl w:val="32F6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E79BE"/>
    <w:multiLevelType w:val="multilevel"/>
    <w:tmpl w:val="5CC0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E344D"/>
    <w:multiLevelType w:val="multilevel"/>
    <w:tmpl w:val="3544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B51F3"/>
    <w:multiLevelType w:val="multilevel"/>
    <w:tmpl w:val="5142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52875"/>
    <w:multiLevelType w:val="multilevel"/>
    <w:tmpl w:val="B226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B2A7C"/>
    <w:multiLevelType w:val="multilevel"/>
    <w:tmpl w:val="34F0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200FD"/>
    <w:multiLevelType w:val="multilevel"/>
    <w:tmpl w:val="1DDA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1F268F"/>
    <w:multiLevelType w:val="multilevel"/>
    <w:tmpl w:val="E3C2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969CA"/>
    <w:multiLevelType w:val="multilevel"/>
    <w:tmpl w:val="91F8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5222A3"/>
    <w:multiLevelType w:val="multilevel"/>
    <w:tmpl w:val="1766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B33B03"/>
    <w:multiLevelType w:val="multilevel"/>
    <w:tmpl w:val="3C7A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D9697B"/>
    <w:multiLevelType w:val="multilevel"/>
    <w:tmpl w:val="C6F4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7E5949"/>
    <w:multiLevelType w:val="multilevel"/>
    <w:tmpl w:val="161A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B92634"/>
    <w:multiLevelType w:val="multilevel"/>
    <w:tmpl w:val="C76A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F45F13"/>
    <w:multiLevelType w:val="multilevel"/>
    <w:tmpl w:val="7134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326B22"/>
    <w:multiLevelType w:val="multilevel"/>
    <w:tmpl w:val="7E58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3C21D0"/>
    <w:multiLevelType w:val="multilevel"/>
    <w:tmpl w:val="CD50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202DC7"/>
    <w:multiLevelType w:val="multilevel"/>
    <w:tmpl w:val="E542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D81398"/>
    <w:multiLevelType w:val="multilevel"/>
    <w:tmpl w:val="CD20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2C3A86"/>
    <w:multiLevelType w:val="multilevel"/>
    <w:tmpl w:val="C874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1378E9"/>
    <w:multiLevelType w:val="multilevel"/>
    <w:tmpl w:val="9672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6168079">
    <w:abstractNumId w:val="12"/>
  </w:num>
  <w:num w:numId="2" w16cid:durableId="1411730034">
    <w:abstractNumId w:val="7"/>
  </w:num>
  <w:num w:numId="3" w16cid:durableId="582839709">
    <w:abstractNumId w:val="9"/>
  </w:num>
  <w:num w:numId="4" w16cid:durableId="589583003">
    <w:abstractNumId w:val="21"/>
  </w:num>
  <w:num w:numId="5" w16cid:durableId="1170027360">
    <w:abstractNumId w:val="14"/>
  </w:num>
  <w:num w:numId="6" w16cid:durableId="814641296">
    <w:abstractNumId w:val="6"/>
  </w:num>
  <w:num w:numId="7" w16cid:durableId="405761513">
    <w:abstractNumId w:val="0"/>
  </w:num>
  <w:num w:numId="8" w16cid:durableId="552886586">
    <w:abstractNumId w:val="2"/>
  </w:num>
  <w:num w:numId="9" w16cid:durableId="1710915160">
    <w:abstractNumId w:val="8"/>
  </w:num>
  <w:num w:numId="10" w16cid:durableId="1301886924">
    <w:abstractNumId w:val="17"/>
  </w:num>
  <w:num w:numId="11" w16cid:durableId="656231870">
    <w:abstractNumId w:val="13"/>
  </w:num>
  <w:num w:numId="12" w16cid:durableId="356658432">
    <w:abstractNumId w:val="5"/>
  </w:num>
  <w:num w:numId="13" w16cid:durableId="991298709">
    <w:abstractNumId w:val="3"/>
  </w:num>
  <w:num w:numId="14" w16cid:durableId="1302953710">
    <w:abstractNumId w:val="18"/>
  </w:num>
  <w:num w:numId="15" w16cid:durableId="533080424">
    <w:abstractNumId w:val="15"/>
  </w:num>
  <w:num w:numId="16" w16cid:durableId="1964462235">
    <w:abstractNumId w:val="11"/>
  </w:num>
  <w:num w:numId="17" w16cid:durableId="1045253687">
    <w:abstractNumId w:val="1"/>
  </w:num>
  <w:num w:numId="18" w16cid:durableId="1843620590">
    <w:abstractNumId w:val="16"/>
  </w:num>
  <w:num w:numId="19" w16cid:durableId="1908372665">
    <w:abstractNumId w:val="19"/>
  </w:num>
  <w:num w:numId="20" w16cid:durableId="1357854270">
    <w:abstractNumId w:val="10"/>
  </w:num>
  <w:num w:numId="21" w16cid:durableId="1895387897">
    <w:abstractNumId w:val="4"/>
  </w:num>
  <w:num w:numId="22" w16cid:durableId="11632779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A67"/>
    <w:rsid w:val="001C5D4F"/>
    <w:rsid w:val="00324604"/>
    <w:rsid w:val="00350E45"/>
    <w:rsid w:val="00673801"/>
    <w:rsid w:val="00996D9F"/>
    <w:rsid w:val="00C96A67"/>
    <w:rsid w:val="00E84B4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5D4FE"/>
  <w15:chartTrackingRefBased/>
  <w15:docId w15:val="{713E01F9-5BE1-490A-AF66-1EA3D8CAF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A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96A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6A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6A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6A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6A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A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A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A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A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96A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6A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6A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6A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6A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A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A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A67"/>
    <w:rPr>
      <w:rFonts w:eastAsiaTheme="majorEastAsia" w:cstheme="majorBidi"/>
      <w:color w:val="272727" w:themeColor="text1" w:themeTint="D8"/>
    </w:rPr>
  </w:style>
  <w:style w:type="paragraph" w:styleId="Title">
    <w:name w:val="Title"/>
    <w:basedOn w:val="Normal"/>
    <w:next w:val="Normal"/>
    <w:link w:val="TitleChar"/>
    <w:uiPriority w:val="10"/>
    <w:qFormat/>
    <w:rsid w:val="00C96A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A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A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A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A67"/>
    <w:pPr>
      <w:spacing w:before="160"/>
      <w:jc w:val="center"/>
    </w:pPr>
    <w:rPr>
      <w:i/>
      <w:iCs/>
      <w:color w:val="404040" w:themeColor="text1" w:themeTint="BF"/>
    </w:rPr>
  </w:style>
  <w:style w:type="character" w:customStyle="1" w:styleId="QuoteChar">
    <w:name w:val="Quote Char"/>
    <w:basedOn w:val="DefaultParagraphFont"/>
    <w:link w:val="Quote"/>
    <w:uiPriority w:val="29"/>
    <w:rsid w:val="00C96A67"/>
    <w:rPr>
      <w:i/>
      <w:iCs/>
      <w:color w:val="404040" w:themeColor="text1" w:themeTint="BF"/>
    </w:rPr>
  </w:style>
  <w:style w:type="paragraph" w:styleId="ListParagraph">
    <w:name w:val="List Paragraph"/>
    <w:basedOn w:val="Normal"/>
    <w:uiPriority w:val="34"/>
    <w:qFormat/>
    <w:rsid w:val="00C96A67"/>
    <w:pPr>
      <w:ind w:left="720"/>
      <w:contextualSpacing/>
    </w:pPr>
  </w:style>
  <w:style w:type="character" w:styleId="IntenseEmphasis">
    <w:name w:val="Intense Emphasis"/>
    <w:basedOn w:val="DefaultParagraphFont"/>
    <w:uiPriority w:val="21"/>
    <w:qFormat/>
    <w:rsid w:val="00C96A67"/>
    <w:rPr>
      <w:i/>
      <w:iCs/>
      <w:color w:val="2F5496" w:themeColor="accent1" w:themeShade="BF"/>
    </w:rPr>
  </w:style>
  <w:style w:type="paragraph" w:styleId="IntenseQuote">
    <w:name w:val="Intense Quote"/>
    <w:basedOn w:val="Normal"/>
    <w:next w:val="Normal"/>
    <w:link w:val="IntenseQuoteChar"/>
    <w:uiPriority w:val="30"/>
    <w:qFormat/>
    <w:rsid w:val="00C96A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6A67"/>
    <w:rPr>
      <w:i/>
      <w:iCs/>
      <w:color w:val="2F5496" w:themeColor="accent1" w:themeShade="BF"/>
    </w:rPr>
  </w:style>
  <w:style w:type="character" w:styleId="IntenseReference">
    <w:name w:val="Intense Reference"/>
    <w:basedOn w:val="DefaultParagraphFont"/>
    <w:uiPriority w:val="32"/>
    <w:qFormat/>
    <w:rsid w:val="00C96A67"/>
    <w:rPr>
      <w:b/>
      <w:bCs/>
      <w:smallCaps/>
      <w:color w:val="2F5496" w:themeColor="accent1" w:themeShade="BF"/>
      <w:spacing w:val="5"/>
    </w:rPr>
  </w:style>
  <w:style w:type="character" w:styleId="Hyperlink">
    <w:name w:val="Hyperlink"/>
    <w:basedOn w:val="DefaultParagraphFont"/>
    <w:uiPriority w:val="99"/>
    <w:unhideWhenUsed/>
    <w:rsid w:val="00C96A67"/>
    <w:rPr>
      <w:color w:val="0563C1" w:themeColor="hyperlink"/>
      <w:u w:val="single"/>
    </w:rPr>
  </w:style>
  <w:style w:type="character" w:styleId="UnresolvedMention">
    <w:name w:val="Unresolved Mention"/>
    <w:basedOn w:val="DefaultParagraphFont"/>
    <w:uiPriority w:val="99"/>
    <w:semiHidden/>
    <w:unhideWhenUsed/>
    <w:rsid w:val="00C96A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125002">
      <w:bodyDiv w:val="1"/>
      <w:marLeft w:val="0"/>
      <w:marRight w:val="0"/>
      <w:marTop w:val="0"/>
      <w:marBottom w:val="0"/>
      <w:divBdr>
        <w:top w:val="none" w:sz="0" w:space="0" w:color="auto"/>
        <w:left w:val="none" w:sz="0" w:space="0" w:color="auto"/>
        <w:bottom w:val="none" w:sz="0" w:space="0" w:color="auto"/>
        <w:right w:val="none" w:sz="0" w:space="0" w:color="auto"/>
      </w:divBdr>
    </w:div>
    <w:div w:id="398216764">
      <w:bodyDiv w:val="1"/>
      <w:marLeft w:val="0"/>
      <w:marRight w:val="0"/>
      <w:marTop w:val="0"/>
      <w:marBottom w:val="0"/>
      <w:divBdr>
        <w:top w:val="none" w:sz="0" w:space="0" w:color="auto"/>
        <w:left w:val="none" w:sz="0" w:space="0" w:color="auto"/>
        <w:bottom w:val="none" w:sz="0" w:space="0" w:color="auto"/>
        <w:right w:val="none" w:sz="0" w:space="0" w:color="auto"/>
      </w:divBdr>
    </w:div>
    <w:div w:id="611015865">
      <w:bodyDiv w:val="1"/>
      <w:marLeft w:val="0"/>
      <w:marRight w:val="0"/>
      <w:marTop w:val="0"/>
      <w:marBottom w:val="0"/>
      <w:divBdr>
        <w:top w:val="none" w:sz="0" w:space="0" w:color="auto"/>
        <w:left w:val="none" w:sz="0" w:space="0" w:color="auto"/>
        <w:bottom w:val="none" w:sz="0" w:space="0" w:color="auto"/>
        <w:right w:val="none" w:sz="0" w:space="0" w:color="auto"/>
      </w:divBdr>
    </w:div>
    <w:div w:id="795173977">
      <w:bodyDiv w:val="1"/>
      <w:marLeft w:val="0"/>
      <w:marRight w:val="0"/>
      <w:marTop w:val="0"/>
      <w:marBottom w:val="0"/>
      <w:divBdr>
        <w:top w:val="none" w:sz="0" w:space="0" w:color="auto"/>
        <w:left w:val="none" w:sz="0" w:space="0" w:color="auto"/>
        <w:bottom w:val="none" w:sz="0" w:space="0" w:color="auto"/>
        <w:right w:val="none" w:sz="0" w:space="0" w:color="auto"/>
      </w:divBdr>
    </w:div>
    <w:div w:id="994719261">
      <w:bodyDiv w:val="1"/>
      <w:marLeft w:val="0"/>
      <w:marRight w:val="0"/>
      <w:marTop w:val="0"/>
      <w:marBottom w:val="0"/>
      <w:divBdr>
        <w:top w:val="none" w:sz="0" w:space="0" w:color="auto"/>
        <w:left w:val="none" w:sz="0" w:space="0" w:color="auto"/>
        <w:bottom w:val="none" w:sz="0" w:space="0" w:color="auto"/>
        <w:right w:val="none" w:sz="0" w:space="0" w:color="auto"/>
      </w:divBdr>
    </w:div>
    <w:div w:id="1271741276">
      <w:bodyDiv w:val="1"/>
      <w:marLeft w:val="0"/>
      <w:marRight w:val="0"/>
      <w:marTop w:val="0"/>
      <w:marBottom w:val="0"/>
      <w:divBdr>
        <w:top w:val="none" w:sz="0" w:space="0" w:color="auto"/>
        <w:left w:val="none" w:sz="0" w:space="0" w:color="auto"/>
        <w:bottom w:val="none" w:sz="0" w:space="0" w:color="auto"/>
        <w:right w:val="none" w:sz="0" w:space="0" w:color="auto"/>
      </w:divBdr>
    </w:div>
    <w:div w:id="1339770622">
      <w:bodyDiv w:val="1"/>
      <w:marLeft w:val="0"/>
      <w:marRight w:val="0"/>
      <w:marTop w:val="0"/>
      <w:marBottom w:val="0"/>
      <w:divBdr>
        <w:top w:val="none" w:sz="0" w:space="0" w:color="auto"/>
        <w:left w:val="none" w:sz="0" w:space="0" w:color="auto"/>
        <w:bottom w:val="none" w:sz="0" w:space="0" w:color="auto"/>
        <w:right w:val="none" w:sz="0" w:space="0" w:color="auto"/>
      </w:divBdr>
    </w:div>
    <w:div w:id="1347094077">
      <w:bodyDiv w:val="1"/>
      <w:marLeft w:val="0"/>
      <w:marRight w:val="0"/>
      <w:marTop w:val="0"/>
      <w:marBottom w:val="0"/>
      <w:divBdr>
        <w:top w:val="none" w:sz="0" w:space="0" w:color="auto"/>
        <w:left w:val="none" w:sz="0" w:space="0" w:color="auto"/>
        <w:bottom w:val="none" w:sz="0" w:space="0" w:color="auto"/>
        <w:right w:val="none" w:sz="0" w:space="0" w:color="auto"/>
      </w:divBdr>
    </w:div>
    <w:div w:id="1475026676">
      <w:bodyDiv w:val="1"/>
      <w:marLeft w:val="0"/>
      <w:marRight w:val="0"/>
      <w:marTop w:val="0"/>
      <w:marBottom w:val="0"/>
      <w:divBdr>
        <w:top w:val="none" w:sz="0" w:space="0" w:color="auto"/>
        <w:left w:val="none" w:sz="0" w:space="0" w:color="auto"/>
        <w:bottom w:val="none" w:sz="0" w:space="0" w:color="auto"/>
        <w:right w:val="none" w:sz="0" w:space="0" w:color="auto"/>
      </w:divBdr>
    </w:div>
    <w:div w:id="1763068160">
      <w:bodyDiv w:val="1"/>
      <w:marLeft w:val="0"/>
      <w:marRight w:val="0"/>
      <w:marTop w:val="0"/>
      <w:marBottom w:val="0"/>
      <w:divBdr>
        <w:top w:val="none" w:sz="0" w:space="0" w:color="auto"/>
        <w:left w:val="none" w:sz="0" w:space="0" w:color="auto"/>
        <w:bottom w:val="none" w:sz="0" w:space="0" w:color="auto"/>
        <w:right w:val="none" w:sz="0" w:space="0" w:color="auto"/>
      </w:divBdr>
    </w:div>
    <w:div w:id="1839342273">
      <w:bodyDiv w:val="1"/>
      <w:marLeft w:val="0"/>
      <w:marRight w:val="0"/>
      <w:marTop w:val="0"/>
      <w:marBottom w:val="0"/>
      <w:divBdr>
        <w:top w:val="none" w:sz="0" w:space="0" w:color="auto"/>
        <w:left w:val="none" w:sz="0" w:space="0" w:color="auto"/>
        <w:bottom w:val="none" w:sz="0" w:space="0" w:color="auto"/>
        <w:right w:val="none" w:sz="0" w:space="0" w:color="auto"/>
      </w:divBdr>
    </w:div>
    <w:div w:id="1887178107">
      <w:bodyDiv w:val="1"/>
      <w:marLeft w:val="0"/>
      <w:marRight w:val="0"/>
      <w:marTop w:val="0"/>
      <w:marBottom w:val="0"/>
      <w:divBdr>
        <w:top w:val="none" w:sz="0" w:space="0" w:color="auto"/>
        <w:left w:val="none" w:sz="0" w:space="0" w:color="auto"/>
        <w:bottom w:val="none" w:sz="0" w:space="0" w:color="auto"/>
        <w:right w:val="none" w:sz="0" w:space="0" w:color="auto"/>
      </w:divBdr>
    </w:div>
    <w:div w:id="2013095651">
      <w:bodyDiv w:val="1"/>
      <w:marLeft w:val="0"/>
      <w:marRight w:val="0"/>
      <w:marTop w:val="0"/>
      <w:marBottom w:val="0"/>
      <w:divBdr>
        <w:top w:val="none" w:sz="0" w:space="0" w:color="auto"/>
        <w:left w:val="none" w:sz="0" w:space="0" w:color="auto"/>
        <w:bottom w:val="none" w:sz="0" w:space="0" w:color="auto"/>
        <w:right w:val="none" w:sz="0" w:space="0" w:color="auto"/>
      </w:divBdr>
    </w:div>
    <w:div w:id="208571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oursera.org/articles/what-is-big-data-a-laypersons-gui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Varshini M</dc:creator>
  <cp:keywords/>
  <dc:description/>
  <cp:lastModifiedBy>Varshini M</cp:lastModifiedBy>
  <cp:revision>2</cp:revision>
  <dcterms:created xsi:type="dcterms:W3CDTF">2025-05-20T04:29:00Z</dcterms:created>
  <dcterms:modified xsi:type="dcterms:W3CDTF">2025-05-20T04:48:00Z</dcterms:modified>
</cp:coreProperties>
</file>