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872E8">
      <w:pPr>
        <w:pStyle w:val="7"/>
        <w:spacing w:before="244"/>
        <w:rPr>
          <w:rFonts w:ascii="Times New Roman"/>
          <w:sz w:val="24"/>
        </w:rPr>
      </w:pPr>
    </w:p>
    <w:p w14:paraId="3B2CED5F">
      <w:pPr>
        <w:pStyle w:val="3"/>
      </w:pPr>
      <w:r>
        <w:rPr>
          <w:spacing w:val="-2"/>
        </w:rPr>
        <w:t>Acceptance Testing</w:t>
      </w:r>
    </w:p>
    <w:p w14:paraId="459B2D1A">
      <w:pPr>
        <w:pStyle w:val="4"/>
      </w:pPr>
      <w:r>
        <w:t>UAT</w:t>
      </w:r>
      <w:r>
        <w:rPr>
          <w:spacing w:val="-2"/>
        </w:rPr>
        <w:t xml:space="preserve"> </w:t>
      </w:r>
      <w:r>
        <w:t>Execution</w:t>
      </w:r>
      <w:r>
        <w:rPr>
          <w:spacing w:val="-4"/>
        </w:rPr>
        <w:t xml:space="preserve"> </w:t>
      </w:r>
      <w:r>
        <w:t>&amp;</w:t>
      </w:r>
      <w:r>
        <w:rPr>
          <w:spacing w:val="-4"/>
        </w:rPr>
        <w:t xml:space="preserve"> </w:t>
      </w:r>
      <w:r>
        <w:t>Report</w:t>
      </w:r>
      <w:r>
        <w:rPr>
          <w:spacing w:val="-2"/>
        </w:rPr>
        <w:t xml:space="preserve"> Submission</w:t>
      </w:r>
    </w:p>
    <w:p w14:paraId="6D1E253F">
      <w:pPr>
        <w:pStyle w:val="7"/>
        <w:spacing w:before="44" w:after="1"/>
        <w:rPr>
          <w:rFonts w:ascii="Arial"/>
          <w:b/>
          <w:sz w:val="20"/>
        </w:rPr>
      </w:pPr>
    </w:p>
    <w:tbl>
      <w:tblPr>
        <w:tblStyle w:val="6"/>
        <w:tblW w:w="0" w:type="auto"/>
        <w:tblInd w:w="13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2"/>
        <w:gridCol w:w="5111"/>
      </w:tblGrid>
      <w:tr w14:paraId="257CC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832" w:type="dxa"/>
          </w:tcPr>
          <w:p w14:paraId="3887C3D2">
            <w:pPr>
              <w:pStyle w:val="10"/>
              <w:spacing w:before="0" w:line="234" w:lineRule="exact"/>
              <w:ind w:left="107"/>
              <w:jc w:val="left"/>
            </w:pPr>
            <w:r>
              <w:rPr>
                <w:spacing w:val="-4"/>
              </w:rPr>
              <w:t>Date</w:t>
            </w:r>
          </w:p>
        </w:tc>
        <w:tc>
          <w:tcPr>
            <w:tcW w:w="5111" w:type="dxa"/>
          </w:tcPr>
          <w:p w14:paraId="4B701259">
            <w:pPr>
              <w:pStyle w:val="10"/>
              <w:spacing w:before="0" w:line="234" w:lineRule="exact"/>
              <w:ind w:left="107"/>
              <w:jc w:val="left"/>
            </w:pPr>
            <w:r>
              <w:t>26 June 2026</w:t>
            </w:r>
          </w:p>
        </w:tc>
      </w:tr>
      <w:tr w14:paraId="45126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1832" w:type="dxa"/>
          </w:tcPr>
          <w:p w14:paraId="40437606">
            <w:pPr>
              <w:pStyle w:val="10"/>
              <w:spacing w:before="0" w:line="232" w:lineRule="exact"/>
              <w:ind w:left="107"/>
              <w:jc w:val="left"/>
            </w:pPr>
            <w:r>
              <w:t>Name</w:t>
            </w:r>
          </w:p>
        </w:tc>
        <w:tc>
          <w:tcPr>
            <w:tcW w:w="5111" w:type="dxa"/>
          </w:tcPr>
          <w:p w14:paraId="7713939A">
            <w:pPr>
              <w:pStyle w:val="10"/>
              <w:spacing w:before="0" w:line="232" w:lineRule="exact"/>
              <w:ind w:left="107"/>
              <w:jc w:val="left"/>
              <w:rPr>
                <w:rFonts w:hint="default"/>
                <w:lang w:val="en-US"/>
              </w:rPr>
            </w:pPr>
            <w:r>
              <w:rPr>
                <w:rFonts w:hint="default"/>
                <w:lang w:val="en-US"/>
              </w:rPr>
              <w:t>VARSHINI S</w:t>
            </w:r>
          </w:p>
        </w:tc>
      </w:tr>
      <w:tr w14:paraId="4BFDC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832" w:type="dxa"/>
          </w:tcPr>
          <w:p w14:paraId="6E64D112">
            <w:pPr>
              <w:pStyle w:val="10"/>
              <w:spacing w:before="0" w:line="234" w:lineRule="exact"/>
              <w:ind w:left="107"/>
              <w:jc w:val="left"/>
            </w:pPr>
            <w:r>
              <w:t>Project</w:t>
            </w:r>
            <w:r>
              <w:rPr>
                <w:spacing w:val="-5"/>
              </w:rPr>
              <w:t xml:space="preserve"> </w:t>
            </w:r>
            <w:r>
              <w:rPr>
                <w:spacing w:val="-4"/>
              </w:rPr>
              <w:t>Name</w:t>
            </w:r>
          </w:p>
        </w:tc>
        <w:tc>
          <w:tcPr>
            <w:tcW w:w="5111" w:type="dxa"/>
          </w:tcPr>
          <w:p w14:paraId="2CB58D63">
            <w:pPr>
              <w:pStyle w:val="10"/>
              <w:spacing w:before="0" w:line="234" w:lineRule="exact"/>
              <w:ind w:left="107"/>
              <w:jc w:val="left"/>
              <w:rPr>
                <w:rFonts w:hint="default" w:ascii="Arial" w:hAnsi="Arial" w:cs="Arial"/>
                <w:sz w:val="22"/>
                <w:szCs w:val="22"/>
              </w:rPr>
            </w:pPr>
            <w:r>
              <w:rPr>
                <w:rFonts w:hint="default" w:ascii="Arial" w:hAnsi="Arial" w:eastAsia="SimSun" w:cs="Arial"/>
                <w:sz w:val="22"/>
                <w:szCs w:val="22"/>
              </w:rPr>
              <w:t>Metro Ticket Generating System in ServiceNow</w:t>
            </w:r>
          </w:p>
        </w:tc>
      </w:tr>
      <w:tr w14:paraId="094BA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832" w:type="dxa"/>
          </w:tcPr>
          <w:p w14:paraId="62C2A795">
            <w:pPr>
              <w:pStyle w:val="10"/>
              <w:spacing w:before="0" w:line="234" w:lineRule="exact"/>
              <w:ind w:left="107"/>
              <w:jc w:val="left"/>
            </w:pPr>
            <w:r>
              <w:t>Maximum</w:t>
            </w:r>
            <w:r>
              <w:rPr>
                <w:spacing w:val="-8"/>
              </w:rPr>
              <w:t xml:space="preserve"> </w:t>
            </w:r>
            <w:r>
              <w:rPr>
                <w:spacing w:val="-2"/>
              </w:rPr>
              <w:t>Marks</w:t>
            </w:r>
          </w:p>
        </w:tc>
        <w:tc>
          <w:tcPr>
            <w:tcW w:w="5111" w:type="dxa"/>
          </w:tcPr>
          <w:p w14:paraId="60A3DC6A">
            <w:pPr>
              <w:pStyle w:val="10"/>
              <w:spacing w:before="0" w:line="234" w:lineRule="exact"/>
              <w:ind w:left="107"/>
              <w:jc w:val="left"/>
            </w:pPr>
            <w:r>
              <w:t xml:space="preserve">4 </w:t>
            </w:r>
            <w:r>
              <w:rPr>
                <w:spacing w:val="-2"/>
              </w:rPr>
              <w:t>Marks</w:t>
            </w:r>
          </w:p>
        </w:tc>
      </w:tr>
    </w:tbl>
    <w:p w14:paraId="37580690">
      <w:pPr>
        <w:pStyle w:val="7"/>
        <w:spacing w:before="55"/>
        <w:rPr>
          <w:rFonts w:ascii="Arial"/>
          <w:b/>
          <w:sz w:val="23"/>
        </w:rPr>
      </w:pPr>
    </w:p>
    <w:p w14:paraId="4700A1C5">
      <w:pPr>
        <w:pStyle w:val="2"/>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14:paraId="7E4AEC23">
      <w:pPr>
        <w:pStyle w:val="7"/>
        <w:spacing w:before="174" w:line="285" w:lineRule="auto"/>
        <w:ind w:left="708"/>
        <w:rPr>
          <w:rFonts w:hint="default" w:ascii="Arial" w:hAnsi="Arial" w:cs="Arial"/>
          <w:sz w:val="22"/>
          <w:szCs w:val="22"/>
        </w:rPr>
      </w:pPr>
      <w:r>
        <w:rPr>
          <w:rFonts w:hint="default" w:ascii="Arial" w:hAnsi="Arial" w:eastAsia="SimSun" w:cs="Arial"/>
          <w:sz w:val="22"/>
          <w:szCs w:val="22"/>
        </w:rPr>
        <w:t xml:space="preserve">The purpose of this document is to present the testing, validation, and defect analysis performed for the </w:t>
      </w:r>
      <w:r>
        <w:rPr>
          <w:rStyle w:val="8"/>
          <w:rFonts w:hint="default" w:ascii="Arial" w:hAnsi="Arial" w:eastAsia="SimSun" w:cs="Arial"/>
          <w:sz w:val="22"/>
          <w:szCs w:val="22"/>
        </w:rPr>
        <w:t>Metro Ticket Generating System in ServiceNow</w:t>
      </w:r>
      <w:r>
        <w:rPr>
          <w:rFonts w:hint="default" w:ascii="Arial" w:hAnsi="Arial" w:eastAsia="SimSun" w:cs="Arial"/>
          <w:sz w:val="22"/>
          <w:szCs w:val="22"/>
        </w:rPr>
        <w:t xml:space="preserve"> before deployment to User Acceptance Testing (UAT). It summarizes the testing activities carried out on the Service Catalog, Flow Designer automation, custom database table, access controls, QR code generation, and Service Portal functionalities to ensure the system meets the project requirements.</w:t>
      </w:r>
    </w:p>
    <w:p w14:paraId="1B51F84C">
      <w:pPr>
        <w:pStyle w:val="7"/>
        <w:spacing w:before="161"/>
      </w:pPr>
    </w:p>
    <w:p w14:paraId="32AF3F92">
      <w:pPr>
        <w:pStyle w:val="2"/>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14:paraId="3E77BCD7">
      <w:pPr>
        <w:pStyle w:val="2"/>
        <w:numPr>
          <w:numId w:val="0"/>
        </w:numPr>
        <w:tabs>
          <w:tab w:val="left" w:pos="716"/>
        </w:tabs>
        <w:ind w:left="355" w:leftChars="0"/>
        <w:rPr>
          <w:rFonts w:hint="default" w:ascii="Arial" w:hAnsi="Arial" w:eastAsia="SimSun" w:cs="Arial"/>
          <w:b w:val="0"/>
          <w:bCs w:val="0"/>
          <w:sz w:val="22"/>
          <w:szCs w:val="22"/>
        </w:rPr>
      </w:pPr>
      <w:r>
        <w:rPr>
          <w:rFonts w:hint="default" w:ascii="Arial" w:hAnsi="Arial" w:eastAsia="SimSun" w:cs="Arial"/>
          <w:b w:val="0"/>
          <w:bCs w:val="0"/>
          <w:sz w:val="22"/>
          <w:szCs w:val="22"/>
        </w:rPr>
        <w:t>This report summarizes the issues identified during development and testing and how they were resolved.</w:t>
      </w:r>
    </w:p>
    <w:p w14:paraId="56C851BF">
      <w:pPr>
        <w:pStyle w:val="2"/>
        <w:numPr>
          <w:numId w:val="0"/>
        </w:numPr>
        <w:tabs>
          <w:tab w:val="left" w:pos="716"/>
        </w:tabs>
        <w:ind w:left="355" w:leftChars="0"/>
        <w:rPr>
          <w:rFonts w:hint="default" w:ascii="Arial" w:hAnsi="Arial" w:eastAsia="SimSun" w:cs="Arial"/>
          <w:b w:val="0"/>
          <w:bCs w:val="0"/>
          <w:sz w:val="22"/>
          <w:szCs w:val="22"/>
        </w:rPr>
      </w:pPr>
    </w:p>
    <w:tbl>
      <w:tblPr>
        <w:tblStyle w:val="6"/>
        <w:tblW w:w="0" w:type="auto"/>
        <w:tblInd w:w="587"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1564"/>
        <w:gridCol w:w="1267"/>
        <w:gridCol w:w="1618"/>
        <w:gridCol w:w="1645"/>
        <w:gridCol w:w="1753"/>
        <w:gridCol w:w="1258"/>
      </w:tblGrid>
      <w:tr w14:paraId="166D6CC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5" w:hRule="atLeast"/>
        </w:trPr>
        <w:tc>
          <w:tcPr>
            <w:tcW w:w="1564" w:type="dxa"/>
            <w:tcBorders>
              <w:top w:val="nil"/>
              <w:left w:val="nil"/>
            </w:tcBorders>
            <w:shd w:val="clear" w:color="auto" w:fill="F1F1F1"/>
          </w:tcPr>
          <w:p w14:paraId="4B10C318">
            <w:pPr>
              <w:pStyle w:val="10"/>
              <w:spacing w:before="112"/>
              <w:ind w:left="439"/>
              <w:jc w:val="left"/>
              <w:rPr>
                <w:rFonts w:ascii="Arial"/>
                <w:b/>
                <w:sz w:val="20"/>
              </w:rPr>
            </w:pPr>
            <w:r>
              <w:rPr>
                <w:rFonts w:ascii="Arial"/>
                <w:b/>
                <w:color w:val="424242"/>
                <w:spacing w:val="-2"/>
                <w:sz w:val="20"/>
              </w:rPr>
              <w:t>Resolution</w:t>
            </w:r>
          </w:p>
        </w:tc>
        <w:tc>
          <w:tcPr>
            <w:tcW w:w="1267" w:type="dxa"/>
            <w:tcBorders>
              <w:top w:val="nil"/>
            </w:tcBorders>
            <w:shd w:val="clear" w:color="auto" w:fill="F1F1F1"/>
          </w:tcPr>
          <w:p w14:paraId="5D1943A3">
            <w:pPr>
              <w:pStyle w:val="10"/>
              <w:spacing w:before="112"/>
              <w:ind w:left="20" w:right="24"/>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1</w:t>
            </w:r>
          </w:p>
        </w:tc>
        <w:tc>
          <w:tcPr>
            <w:tcW w:w="1618" w:type="dxa"/>
            <w:tcBorders>
              <w:top w:val="nil"/>
            </w:tcBorders>
            <w:shd w:val="clear" w:color="auto" w:fill="F1F1F1"/>
          </w:tcPr>
          <w:p w14:paraId="2D44AED7">
            <w:pPr>
              <w:pStyle w:val="10"/>
              <w:spacing w:before="112"/>
              <w:ind w:left="44" w:right="46"/>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2</w:t>
            </w:r>
          </w:p>
        </w:tc>
        <w:tc>
          <w:tcPr>
            <w:tcW w:w="1645" w:type="dxa"/>
            <w:tcBorders>
              <w:top w:val="nil"/>
            </w:tcBorders>
            <w:shd w:val="clear" w:color="auto" w:fill="F1F1F1"/>
          </w:tcPr>
          <w:p w14:paraId="3EF433CA">
            <w:pPr>
              <w:pStyle w:val="10"/>
              <w:spacing w:before="112"/>
              <w:ind w:left="17" w:right="18"/>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3</w:t>
            </w:r>
          </w:p>
        </w:tc>
        <w:tc>
          <w:tcPr>
            <w:tcW w:w="1753" w:type="dxa"/>
            <w:tcBorders>
              <w:top w:val="nil"/>
            </w:tcBorders>
            <w:shd w:val="clear" w:color="auto" w:fill="F1F1F1"/>
          </w:tcPr>
          <w:p w14:paraId="3973A360">
            <w:pPr>
              <w:pStyle w:val="10"/>
              <w:spacing w:before="112"/>
              <w:ind w:left="65" w:right="21"/>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4</w:t>
            </w:r>
          </w:p>
        </w:tc>
        <w:tc>
          <w:tcPr>
            <w:tcW w:w="1258" w:type="dxa"/>
            <w:tcBorders>
              <w:top w:val="nil"/>
              <w:right w:val="nil"/>
            </w:tcBorders>
            <w:shd w:val="clear" w:color="auto" w:fill="F1F1F1"/>
          </w:tcPr>
          <w:p w14:paraId="244F6F4C">
            <w:pPr>
              <w:pStyle w:val="10"/>
              <w:spacing w:before="112"/>
              <w:ind w:right="49"/>
              <w:rPr>
                <w:rFonts w:ascii="Arial"/>
                <w:b/>
                <w:sz w:val="20"/>
              </w:rPr>
            </w:pPr>
            <w:r>
              <w:rPr>
                <w:rFonts w:ascii="Arial"/>
                <w:b/>
                <w:color w:val="424242"/>
                <w:spacing w:val="-2"/>
                <w:sz w:val="20"/>
              </w:rPr>
              <w:t>Subtotal</w:t>
            </w:r>
          </w:p>
        </w:tc>
      </w:tr>
      <w:tr w14:paraId="1A7BD3D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564" w:type="dxa"/>
            <w:tcBorders>
              <w:left w:val="nil"/>
            </w:tcBorders>
          </w:tcPr>
          <w:p w14:paraId="7EF31B01">
            <w:pPr>
              <w:pStyle w:val="10"/>
              <w:ind w:left="107"/>
              <w:jc w:val="left"/>
              <w:rPr>
                <w:rFonts w:hint="default" w:ascii="Arial" w:hAnsi="Arial" w:cs="Arial"/>
                <w:sz w:val="22"/>
                <w:szCs w:val="22"/>
                <w:lang w:val="en-US"/>
              </w:rPr>
            </w:pPr>
            <w:r>
              <w:rPr>
                <w:rFonts w:hint="default" w:ascii="Arial" w:hAnsi="Arial" w:cs="Arial"/>
                <w:sz w:val="22"/>
                <w:szCs w:val="22"/>
                <w:lang w:val="en-US"/>
              </w:rPr>
              <w:t>Fixed</w:t>
            </w:r>
          </w:p>
        </w:tc>
        <w:tc>
          <w:tcPr>
            <w:tcW w:w="1267" w:type="dxa"/>
          </w:tcPr>
          <w:p w14:paraId="4F5FFA36">
            <w:pPr>
              <w:pStyle w:val="10"/>
              <w:ind w:left="9" w:right="24"/>
              <w:rPr>
                <w:rFonts w:hint="default"/>
                <w:lang w:val="en-US"/>
              </w:rPr>
            </w:pPr>
            <w:r>
              <w:rPr>
                <w:rFonts w:hint="default"/>
                <w:lang w:val="en-US"/>
              </w:rPr>
              <w:t>0</w:t>
            </w:r>
          </w:p>
        </w:tc>
        <w:tc>
          <w:tcPr>
            <w:tcW w:w="1618" w:type="dxa"/>
          </w:tcPr>
          <w:p w14:paraId="300EC568">
            <w:pPr>
              <w:pStyle w:val="10"/>
              <w:ind w:left="44" w:right="65"/>
              <w:rPr>
                <w:rFonts w:hint="default"/>
                <w:lang w:val="en-US"/>
              </w:rPr>
            </w:pPr>
            <w:r>
              <w:rPr>
                <w:rFonts w:hint="default"/>
                <w:lang w:val="en-US"/>
              </w:rPr>
              <w:t>2</w:t>
            </w:r>
          </w:p>
        </w:tc>
        <w:tc>
          <w:tcPr>
            <w:tcW w:w="1645" w:type="dxa"/>
          </w:tcPr>
          <w:p w14:paraId="41B7EDD0">
            <w:pPr>
              <w:pStyle w:val="10"/>
              <w:ind w:right="18"/>
              <w:rPr>
                <w:rFonts w:hint="default"/>
                <w:lang w:val="en-US"/>
              </w:rPr>
            </w:pPr>
            <w:r>
              <w:rPr>
                <w:rFonts w:hint="default"/>
                <w:lang w:val="en-US"/>
              </w:rPr>
              <w:t>5</w:t>
            </w:r>
          </w:p>
        </w:tc>
        <w:tc>
          <w:tcPr>
            <w:tcW w:w="1753" w:type="dxa"/>
          </w:tcPr>
          <w:p w14:paraId="482B25E5">
            <w:pPr>
              <w:pStyle w:val="10"/>
              <w:ind w:left="44" w:right="64"/>
              <w:rPr>
                <w:rFonts w:hint="default"/>
                <w:lang w:val="en-US"/>
              </w:rPr>
            </w:pPr>
            <w:r>
              <w:rPr>
                <w:rFonts w:hint="default"/>
                <w:lang w:val="en-US"/>
              </w:rPr>
              <w:t>4</w:t>
            </w:r>
          </w:p>
        </w:tc>
        <w:tc>
          <w:tcPr>
            <w:tcW w:w="1258" w:type="dxa"/>
            <w:tcBorders>
              <w:right w:val="nil"/>
            </w:tcBorders>
          </w:tcPr>
          <w:p w14:paraId="3A599A28">
            <w:pPr>
              <w:pStyle w:val="10"/>
              <w:ind w:left="17" w:right="49"/>
              <w:rPr>
                <w:rFonts w:hint="default"/>
                <w:lang w:val="en-US"/>
              </w:rPr>
            </w:pPr>
            <w:r>
              <w:rPr>
                <w:spacing w:val="-5"/>
              </w:rPr>
              <w:t>1</w:t>
            </w:r>
            <w:r>
              <w:rPr>
                <w:rFonts w:hint="default"/>
                <w:spacing w:val="-5"/>
                <w:lang w:val="en-US"/>
              </w:rPr>
              <w:t>1</w:t>
            </w:r>
          </w:p>
        </w:tc>
      </w:tr>
      <w:tr w14:paraId="00089E6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564" w:type="dxa"/>
            <w:tcBorders>
              <w:left w:val="nil"/>
            </w:tcBorders>
          </w:tcPr>
          <w:p w14:paraId="1B799FE4">
            <w:pPr>
              <w:pStyle w:val="10"/>
              <w:ind w:left="107"/>
              <w:jc w:val="left"/>
              <w:rPr>
                <w:rFonts w:hint="default" w:ascii="Arial" w:hAnsi="Arial" w:cs="Arial"/>
                <w:sz w:val="22"/>
                <w:szCs w:val="22"/>
                <w:lang w:val="en-US"/>
              </w:rPr>
            </w:pPr>
            <w:r>
              <w:rPr>
                <w:rFonts w:hint="default" w:ascii="Arial" w:hAnsi="Arial" w:eastAsia="SimSun" w:cs="Arial"/>
                <w:sz w:val="22"/>
                <w:szCs w:val="22"/>
              </w:rPr>
              <w:t>Configuration Updated</w:t>
            </w:r>
          </w:p>
        </w:tc>
        <w:tc>
          <w:tcPr>
            <w:tcW w:w="1267" w:type="dxa"/>
          </w:tcPr>
          <w:p w14:paraId="23F7B2B0">
            <w:pPr>
              <w:pStyle w:val="10"/>
              <w:ind w:right="24"/>
              <w:rPr>
                <w:rFonts w:hint="default"/>
                <w:lang w:val="en-US"/>
              </w:rPr>
            </w:pPr>
            <w:r>
              <w:rPr>
                <w:rFonts w:hint="default"/>
                <w:lang w:val="en-US"/>
              </w:rPr>
              <w:t>0</w:t>
            </w:r>
          </w:p>
        </w:tc>
        <w:tc>
          <w:tcPr>
            <w:tcW w:w="1618" w:type="dxa"/>
          </w:tcPr>
          <w:p w14:paraId="708EE100">
            <w:pPr>
              <w:pStyle w:val="10"/>
              <w:ind w:left="44" w:right="65"/>
            </w:pPr>
            <w:r>
              <w:rPr>
                <w:spacing w:val="-10"/>
              </w:rPr>
              <w:t>1</w:t>
            </w:r>
          </w:p>
        </w:tc>
        <w:tc>
          <w:tcPr>
            <w:tcW w:w="1645" w:type="dxa"/>
          </w:tcPr>
          <w:p w14:paraId="345ABFC0">
            <w:pPr>
              <w:pStyle w:val="10"/>
              <w:ind w:right="18"/>
              <w:rPr>
                <w:rFonts w:hint="default"/>
                <w:lang w:val="en-US"/>
              </w:rPr>
            </w:pPr>
            <w:r>
              <w:rPr>
                <w:rFonts w:hint="default"/>
                <w:lang w:val="en-US"/>
              </w:rPr>
              <w:t>3</w:t>
            </w:r>
          </w:p>
        </w:tc>
        <w:tc>
          <w:tcPr>
            <w:tcW w:w="1753" w:type="dxa"/>
          </w:tcPr>
          <w:p w14:paraId="187B013E">
            <w:pPr>
              <w:pStyle w:val="10"/>
              <w:ind w:left="44" w:right="64"/>
              <w:rPr>
                <w:rFonts w:hint="default"/>
                <w:lang w:val="en-US"/>
              </w:rPr>
            </w:pPr>
            <w:r>
              <w:rPr>
                <w:rFonts w:hint="default"/>
                <w:lang w:val="en-US"/>
              </w:rPr>
              <w:t>2</w:t>
            </w:r>
          </w:p>
        </w:tc>
        <w:tc>
          <w:tcPr>
            <w:tcW w:w="1258" w:type="dxa"/>
            <w:tcBorders>
              <w:right w:val="nil"/>
            </w:tcBorders>
          </w:tcPr>
          <w:p w14:paraId="41EB6EDB">
            <w:pPr>
              <w:pStyle w:val="10"/>
              <w:ind w:left="8" w:right="49"/>
              <w:rPr>
                <w:rFonts w:hint="default"/>
                <w:lang w:val="en-US"/>
              </w:rPr>
            </w:pPr>
            <w:r>
              <w:rPr>
                <w:rFonts w:hint="default"/>
                <w:lang w:val="en-US"/>
              </w:rPr>
              <w:t>6</w:t>
            </w:r>
          </w:p>
        </w:tc>
      </w:tr>
      <w:tr w14:paraId="0959FD1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564" w:type="dxa"/>
            <w:tcBorders>
              <w:left w:val="nil"/>
            </w:tcBorders>
          </w:tcPr>
          <w:p w14:paraId="65B19CE6">
            <w:pPr>
              <w:pStyle w:val="10"/>
              <w:ind w:left="107"/>
              <w:jc w:val="left"/>
              <w:rPr>
                <w:rFonts w:hint="default" w:ascii="Arial" w:hAnsi="Arial" w:cs="Arial"/>
                <w:sz w:val="22"/>
                <w:szCs w:val="22"/>
              </w:rPr>
            </w:pPr>
            <w:r>
              <w:rPr>
                <w:rFonts w:hint="default" w:ascii="Arial" w:hAnsi="Arial" w:eastAsia="SimSun" w:cs="Arial"/>
                <w:sz w:val="22"/>
                <w:szCs w:val="22"/>
                <w:lang w:val="en-US"/>
              </w:rPr>
              <w:t>V</w:t>
            </w:r>
            <w:r>
              <w:rPr>
                <w:rFonts w:hint="default" w:ascii="Arial" w:hAnsi="Arial" w:eastAsia="SimSun" w:cs="Arial"/>
                <w:sz w:val="22"/>
                <w:szCs w:val="22"/>
              </w:rPr>
              <w:t>alidation Corrected</w:t>
            </w:r>
          </w:p>
        </w:tc>
        <w:tc>
          <w:tcPr>
            <w:tcW w:w="1267" w:type="dxa"/>
          </w:tcPr>
          <w:p w14:paraId="69DD0855">
            <w:pPr>
              <w:pStyle w:val="10"/>
              <w:ind w:right="24"/>
              <w:rPr>
                <w:rFonts w:hint="default"/>
                <w:lang w:val="en-US"/>
              </w:rPr>
            </w:pPr>
            <w:r>
              <w:rPr>
                <w:rFonts w:hint="default"/>
                <w:lang w:val="en-US"/>
              </w:rPr>
              <w:t>0</w:t>
            </w:r>
          </w:p>
        </w:tc>
        <w:tc>
          <w:tcPr>
            <w:tcW w:w="1618" w:type="dxa"/>
          </w:tcPr>
          <w:p w14:paraId="5F95981E">
            <w:pPr>
              <w:pStyle w:val="10"/>
              <w:ind w:left="44" w:right="65"/>
              <w:rPr>
                <w:rFonts w:hint="default"/>
                <w:lang w:val="en-US"/>
              </w:rPr>
            </w:pPr>
            <w:bookmarkStart w:id="0" w:name="_GoBack"/>
            <w:bookmarkEnd w:id="0"/>
            <w:r>
              <w:rPr>
                <w:rFonts w:hint="default"/>
                <w:lang w:val="en-US"/>
              </w:rPr>
              <w:t>1</w:t>
            </w:r>
          </w:p>
        </w:tc>
        <w:tc>
          <w:tcPr>
            <w:tcW w:w="1645" w:type="dxa"/>
          </w:tcPr>
          <w:p w14:paraId="08F99EAE">
            <w:pPr>
              <w:pStyle w:val="10"/>
              <w:ind w:right="18"/>
            </w:pPr>
            <w:r>
              <w:rPr>
                <w:spacing w:val="-10"/>
              </w:rPr>
              <w:t>2</w:t>
            </w:r>
          </w:p>
        </w:tc>
        <w:tc>
          <w:tcPr>
            <w:tcW w:w="1753" w:type="dxa"/>
          </w:tcPr>
          <w:p w14:paraId="6B491C46">
            <w:pPr>
              <w:pStyle w:val="10"/>
              <w:ind w:left="44" w:right="64"/>
              <w:rPr>
                <w:rFonts w:hint="default"/>
                <w:lang w:val="en-US"/>
              </w:rPr>
            </w:pPr>
            <w:r>
              <w:rPr>
                <w:rFonts w:hint="default"/>
                <w:lang w:val="en-US"/>
              </w:rPr>
              <w:t>3</w:t>
            </w:r>
          </w:p>
        </w:tc>
        <w:tc>
          <w:tcPr>
            <w:tcW w:w="1258" w:type="dxa"/>
            <w:tcBorders>
              <w:right w:val="nil"/>
            </w:tcBorders>
          </w:tcPr>
          <w:p w14:paraId="6ECEA9EE">
            <w:pPr>
              <w:pStyle w:val="10"/>
              <w:ind w:left="8" w:right="49"/>
            </w:pPr>
            <w:r>
              <w:rPr>
                <w:spacing w:val="-10"/>
              </w:rPr>
              <w:t>6</w:t>
            </w:r>
          </w:p>
        </w:tc>
      </w:tr>
      <w:tr w14:paraId="3C0E279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1564" w:type="dxa"/>
            <w:tcBorders>
              <w:left w:val="nil"/>
            </w:tcBorders>
          </w:tcPr>
          <w:p w14:paraId="5C4EDE93">
            <w:pPr>
              <w:pStyle w:val="10"/>
              <w:spacing w:before="103"/>
              <w:ind w:left="107"/>
              <w:jc w:val="left"/>
              <w:rPr>
                <w:rFonts w:hint="default" w:ascii="Arial" w:hAnsi="Arial" w:cs="Arial"/>
                <w:sz w:val="22"/>
                <w:szCs w:val="22"/>
              </w:rPr>
            </w:pPr>
            <w:r>
              <w:rPr>
                <w:rFonts w:hint="default" w:ascii="Arial" w:hAnsi="Arial" w:eastAsia="SimSun" w:cs="Arial"/>
                <w:sz w:val="22"/>
                <w:szCs w:val="22"/>
              </w:rPr>
              <w:t>UI Improvements</w:t>
            </w:r>
          </w:p>
        </w:tc>
        <w:tc>
          <w:tcPr>
            <w:tcW w:w="1267" w:type="dxa"/>
          </w:tcPr>
          <w:p w14:paraId="58BDA656">
            <w:pPr>
              <w:pStyle w:val="10"/>
              <w:spacing w:before="103"/>
              <w:ind w:left="9" w:right="24"/>
              <w:rPr>
                <w:rFonts w:hint="default"/>
                <w:lang w:val="en-US"/>
              </w:rPr>
            </w:pPr>
            <w:r>
              <w:rPr>
                <w:rFonts w:hint="default"/>
                <w:lang w:val="en-US"/>
              </w:rPr>
              <w:t>0</w:t>
            </w:r>
          </w:p>
        </w:tc>
        <w:tc>
          <w:tcPr>
            <w:tcW w:w="1618" w:type="dxa"/>
          </w:tcPr>
          <w:p w14:paraId="7EA31186">
            <w:pPr>
              <w:pStyle w:val="10"/>
              <w:spacing w:before="103"/>
              <w:ind w:left="44" w:right="65"/>
              <w:rPr>
                <w:rFonts w:hint="default"/>
                <w:lang w:val="en-US"/>
              </w:rPr>
            </w:pPr>
            <w:r>
              <w:rPr>
                <w:rFonts w:hint="default"/>
                <w:lang w:val="en-US"/>
              </w:rPr>
              <w:t>0</w:t>
            </w:r>
          </w:p>
        </w:tc>
        <w:tc>
          <w:tcPr>
            <w:tcW w:w="1645" w:type="dxa"/>
          </w:tcPr>
          <w:p w14:paraId="50E42B2E">
            <w:pPr>
              <w:pStyle w:val="10"/>
              <w:spacing w:before="103"/>
              <w:ind w:right="18"/>
              <w:rPr>
                <w:rFonts w:hint="default"/>
                <w:lang w:val="en-US"/>
              </w:rPr>
            </w:pPr>
            <w:r>
              <w:rPr>
                <w:rFonts w:hint="default"/>
                <w:lang w:val="en-US"/>
              </w:rPr>
              <w:t>2</w:t>
            </w:r>
          </w:p>
        </w:tc>
        <w:tc>
          <w:tcPr>
            <w:tcW w:w="1753" w:type="dxa"/>
          </w:tcPr>
          <w:p w14:paraId="5C5953F5">
            <w:pPr>
              <w:pStyle w:val="10"/>
              <w:spacing w:before="103"/>
              <w:ind w:left="44" w:right="62"/>
              <w:rPr>
                <w:rFonts w:hint="default"/>
                <w:lang w:val="en-US"/>
              </w:rPr>
            </w:pPr>
            <w:r>
              <w:rPr>
                <w:rFonts w:hint="default"/>
                <w:lang w:val="en-US"/>
              </w:rPr>
              <w:t>2</w:t>
            </w:r>
          </w:p>
        </w:tc>
        <w:tc>
          <w:tcPr>
            <w:tcW w:w="1258" w:type="dxa"/>
            <w:tcBorders>
              <w:right w:val="nil"/>
            </w:tcBorders>
          </w:tcPr>
          <w:p w14:paraId="69F6CC72">
            <w:pPr>
              <w:pStyle w:val="10"/>
              <w:spacing w:before="103"/>
              <w:ind w:left="12" w:right="49"/>
              <w:rPr>
                <w:rFonts w:hint="default"/>
                <w:lang w:val="en-US"/>
              </w:rPr>
            </w:pPr>
            <w:r>
              <w:rPr>
                <w:rFonts w:hint="default"/>
                <w:lang w:val="en-US"/>
              </w:rPr>
              <w:t>4</w:t>
            </w:r>
          </w:p>
        </w:tc>
      </w:tr>
      <w:tr w14:paraId="7B357DA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564" w:type="dxa"/>
            <w:tcBorders>
              <w:left w:val="nil"/>
            </w:tcBorders>
          </w:tcPr>
          <w:p w14:paraId="06111D67">
            <w:pPr>
              <w:pStyle w:val="10"/>
              <w:ind w:left="107"/>
              <w:jc w:val="left"/>
              <w:rPr>
                <w:rFonts w:hint="default" w:ascii="Arial" w:hAnsi="Arial" w:cs="Arial"/>
                <w:sz w:val="22"/>
                <w:szCs w:val="22"/>
              </w:rPr>
            </w:pPr>
            <w:r>
              <w:rPr>
                <w:rFonts w:hint="default" w:ascii="Arial" w:hAnsi="Arial" w:eastAsia="SimSun" w:cs="Arial"/>
                <w:sz w:val="22"/>
                <w:szCs w:val="22"/>
              </w:rPr>
              <w:t>Data Mapping Fixed</w:t>
            </w:r>
          </w:p>
        </w:tc>
        <w:tc>
          <w:tcPr>
            <w:tcW w:w="1267" w:type="dxa"/>
          </w:tcPr>
          <w:p w14:paraId="59A1BA94">
            <w:pPr>
              <w:pStyle w:val="10"/>
              <w:ind w:right="24"/>
            </w:pPr>
            <w:r>
              <w:rPr>
                <w:spacing w:val="-10"/>
              </w:rPr>
              <w:t>0</w:t>
            </w:r>
          </w:p>
        </w:tc>
        <w:tc>
          <w:tcPr>
            <w:tcW w:w="1618" w:type="dxa"/>
          </w:tcPr>
          <w:p w14:paraId="2C7FA884">
            <w:pPr>
              <w:pStyle w:val="10"/>
              <w:ind w:left="44" w:right="65"/>
            </w:pPr>
            <w:r>
              <w:rPr>
                <w:spacing w:val="-10"/>
              </w:rPr>
              <w:t>1</w:t>
            </w:r>
          </w:p>
        </w:tc>
        <w:tc>
          <w:tcPr>
            <w:tcW w:w="1645" w:type="dxa"/>
          </w:tcPr>
          <w:p w14:paraId="3870A73F">
            <w:pPr>
              <w:pStyle w:val="10"/>
              <w:ind w:right="18"/>
              <w:rPr>
                <w:rFonts w:hint="default"/>
                <w:lang w:val="en-US"/>
              </w:rPr>
            </w:pPr>
            <w:r>
              <w:rPr>
                <w:rFonts w:hint="default"/>
                <w:lang w:val="en-US"/>
              </w:rPr>
              <w:t>2</w:t>
            </w:r>
          </w:p>
        </w:tc>
        <w:tc>
          <w:tcPr>
            <w:tcW w:w="1753" w:type="dxa"/>
          </w:tcPr>
          <w:p w14:paraId="54CCE6D0">
            <w:pPr>
              <w:pStyle w:val="10"/>
              <w:ind w:left="44" w:right="64"/>
              <w:rPr>
                <w:rFonts w:hint="default"/>
                <w:lang w:val="en-US"/>
              </w:rPr>
            </w:pPr>
            <w:r>
              <w:rPr>
                <w:rFonts w:hint="default"/>
                <w:lang w:val="en-US"/>
              </w:rPr>
              <w:t>1</w:t>
            </w:r>
          </w:p>
        </w:tc>
        <w:tc>
          <w:tcPr>
            <w:tcW w:w="1258" w:type="dxa"/>
            <w:tcBorders>
              <w:right w:val="nil"/>
            </w:tcBorders>
          </w:tcPr>
          <w:p w14:paraId="53BFABFA">
            <w:pPr>
              <w:pStyle w:val="10"/>
              <w:ind w:left="8" w:right="49"/>
              <w:rPr>
                <w:rFonts w:hint="default"/>
                <w:lang w:val="en-US"/>
              </w:rPr>
            </w:pPr>
            <w:r>
              <w:rPr>
                <w:rFonts w:hint="default"/>
                <w:lang w:val="en-US"/>
              </w:rPr>
              <w:t>4</w:t>
            </w:r>
          </w:p>
        </w:tc>
      </w:tr>
      <w:tr w14:paraId="752110C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564" w:type="dxa"/>
            <w:tcBorders>
              <w:left w:val="nil"/>
            </w:tcBorders>
          </w:tcPr>
          <w:p w14:paraId="4E22FFE2">
            <w:pPr>
              <w:pStyle w:val="10"/>
              <w:ind w:left="107"/>
              <w:jc w:val="left"/>
              <w:rPr>
                <w:rFonts w:hint="default" w:ascii="Arial" w:hAnsi="Arial" w:cs="Arial"/>
                <w:sz w:val="22"/>
                <w:szCs w:val="22"/>
              </w:rPr>
            </w:pPr>
            <w:r>
              <w:rPr>
                <w:rFonts w:hint="default" w:ascii="Arial" w:hAnsi="Arial" w:eastAsia="SimSun" w:cs="Arial"/>
                <w:sz w:val="22"/>
                <w:szCs w:val="22"/>
              </w:rPr>
              <w:t>Duplicate Issue</w:t>
            </w:r>
          </w:p>
        </w:tc>
        <w:tc>
          <w:tcPr>
            <w:tcW w:w="1267" w:type="dxa"/>
          </w:tcPr>
          <w:p w14:paraId="2FBF5732">
            <w:pPr>
              <w:pStyle w:val="10"/>
              <w:ind w:right="24"/>
            </w:pPr>
            <w:r>
              <w:rPr>
                <w:spacing w:val="-10"/>
              </w:rPr>
              <w:t>0</w:t>
            </w:r>
          </w:p>
        </w:tc>
        <w:tc>
          <w:tcPr>
            <w:tcW w:w="1618" w:type="dxa"/>
          </w:tcPr>
          <w:p w14:paraId="5A80E7B0">
            <w:pPr>
              <w:pStyle w:val="10"/>
              <w:ind w:left="44" w:right="65"/>
            </w:pPr>
            <w:r>
              <w:rPr>
                <w:spacing w:val="-10"/>
              </w:rPr>
              <w:t>0</w:t>
            </w:r>
          </w:p>
        </w:tc>
        <w:tc>
          <w:tcPr>
            <w:tcW w:w="1645" w:type="dxa"/>
          </w:tcPr>
          <w:p w14:paraId="1E453291">
            <w:pPr>
              <w:pStyle w:val="10"/>
              <w:ind w:right="18"/>
              <w:rPr>
                <w:rFonts w:hint="default"/>
                <w:lang w:val="en-US"/>
              </w:rPr>
            </w:pPr>
            <w:r>
              <w:rPr>
                <w:rFonts w:hint="default"/>
                <w:lang w:val="en-US"/>
              </w:rPr>
              <w:t>1</w:t>
            </w:r>
          </w:p>
        </w:tc>
        <w:tc>
          <w:tcPr>
            <w:tcW w:w="1753" w:type="dxa"/>
          </w:tcPr>
          <w:p w14:paraId="5FB1A02B">
            <w:pPr>
              <w:pStyle w:val="10"/>
              <w:ind w:left="44" w:right="64"/>
              <w:rPr>
                <w:rFonts w:hint="default"/>
                <w:lang w:val="en-US"/>
              </w:rPr>
            </w:pPr>
            <w:r>
              <w:rPr>
                <w:rFonts w:hint="default"/>
                <w:lang w:val="en-US"/>
              </w:rPr>
              <w:t>0</w:t>
            </w:r>
          </w:p>
        </w:tc>
        <w:tc>
          <w:tcPr>
            <w:tcW w:w="1258" w:type="dxa"/>
            <w:tcBorders>
              <w:right w:val="nil"/>
            </w:tcBorders>
          </w:tcPr>
          <w:p w14:paraId="3C5A7401">
            <w:pPr>
              <w:pStyle w:val="10"/>
              <w:ind w:left="8" w:right="49"/>
            </w:pPr>
            <w:r>
              <w:rPr>
                <w:spacing w:val="-10"/>
              </w:rPr>
              <w:t>1</w:t>
            </w:r>
          </w:p>
        </w:tc>
      </w:tr>
      <w:tr w14:paraId="3BEEF34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93" w:hRule="atLeast"/>
        </w:trPr>
        <w:tc>
          <w:tcPr>
            <w:tcW w:w="1564" w:type="dxa"/>
            <w:tcBorders>
              <w:left w:val="nil"/>
              <w:bottom w:val="nil"/>
            </w:tcBorders>
          </w:tcPr>
          <w:p w14:paraId="48E6FBD9">
            <w:pPr>
              <w:pStyle w:val="10"/>
              <w:spacing w:before="103"/>
              <w:ind w:left="98"/>
              <w:jc w:val="left"/>
              <w:rPr>
                <w:rFonts w:hint="default" w:ascii="Arial" w:hAnsi="Arial" w:cs="Arial"/>
                <w:sz w:val="22"/>
                <w:szCs w:val="22"/>
              </w:rPr>
            </w:pPr>
            <w:r>
              <w:rPr>
                <w:rFonts w:hint="default" w:ascii="Arial" w:hAnsi="Arial" w:cs="Arial"/>
                <w:spacing w:val="-2"/>
                <w:sz w:val="22"/>
                <w:szCs w:val="22"/>
              </w:rPr>
              <w:t>Totals</w:t>
            </w:r>
          </w:p>
        </w:tc>
        <w:tc>
          <w:tcPr>
            <w:tcW w:w="1267" w:type="dxa"/>
            <w:tcBorders>
              <w:bottom w:val="nil"/>
            </w:tcBorders>
          </w:tcPr>
          <w:p w14:paraId="6058873A">
            <w:pPr>
              <w:pStyle w:val="10"/>
              <w:spacing w:before="103"/>
              <w:ind w:left="4" w:right="24"/>
              <w:rPr>
                <w:rFonts w:hint="default"/>
                <w:lang w:val="en-US"/>
              </w:rPr>
            </w:pPr>
            <w:r>
              <w:rPr>
                <w:rFonts w:hint="default"/>
                <w:lang w:val="en-US"/>
              </w:rPr>
              <w:t>0</w:t>
            </w:r>
          </w:p>
        </w:tc>
        <w:tc>
          <w:tcPr>
            <w:tcW w:w="1618" w:type="dxa"/>
            <w:tcBorders>
              <w:bottom w:val="nil"/>
            </w:tcBorders>
          </w:tcPr>
          <w:p w14:paraId="3F489C47">
            <w:pPr>
              <w:pStyle w:val="10"/>
              <w:spacing w:before="103"/>
              <w:ind w:left="44" w:right="63"/>
              <w:rPr>
                <w:rFonts w:hint="default"/>
                <w:lang w:val="en-US"/>
              </w:rPr>
            </w:pPr>
            <w:r>
              <w:rPr>
                <w:rFonts w:hint="default"/>
                <w:lang w:val="en-US"/>
              </w:rPr>
              <w:t>5</w:t>
            </w:r>
          </w:p>
        </w:tc>
        <w:tc>
          <w:tcPr>
            <w:tcW w:w="1645" w:type="dxa"/>
            <w:tcBorders>
              <w:bottom w:val="nil"/>
            </w:tcBorders>
          </w:tcPr>
          <w:p w14:paraId="5FA03252">
            <w:pPr>
              <w:pStyle w:val="10"/>
              <w:spacing w:before="103"/>
              <w:ind w:left="2" w:right="18"/>
            </w:pPr>
            <w:r>
              <w:rPr>
                <w:spacing w:val="-5"/>
              </w:rPr>
              <w:t>15</w:t>
            </w:r>
          </w:p>
        </w:tc>
        <w:tc>
          <w:tcPr>
            <w:tcW w:w="1753" w:type="dxa"/>
            <w:tcBorders>
              <w:bottom w:val="nil"/>
            </w:tcBorders>
          </w:tcPr>
          <w:p w14:paraId="1FB76E86">
            <w:pPr>
              <w:pStyle w:val="10"/>
              <w:spacing w:before="103"/>
              <w:ind w:left="44" w:right="62"/>
              <w:rPr>
                <w:rFonts w:hint="default"/>
                <w:lang w:val="en-US"/>
              </w:rPr>
            </w:pPr>
            <w:r>
              <w:rPr>
                <w:rFonts w:hint="default"/>
                <w:lang w:val="en-US"/>
              </w:rPr>
              <w:t>12</w:t>
            </w:r>
          </w:p>
        </w:tc>
        <w:tc>
          <w:tcPr>
            <w:tcW w:w="1258" w:type="dxa"/>
            <w:tcBorders>
              <w:bottom w:val="nil"/>
              <w:right w:val="nil"/>
            </w:tcBorders>
          </w:tcPr>
          <w:p w14:paraId="5B17D262">
            <w:pPr>
              <w:pStyle w:val="10"/>
              <w:spacing w:before="103"/>
              <w:ind w:left="21" w:right="49"/>
              <w:rPr>
                <w:rFonts w:hint="default"/>
                <w:lang w:val="en-US"/>
              </w:rPr>
            </w:pPr>
            <w:r>
              <w:rPr>
                <w:rFonts w:hint="default"/>
                <w:lang w:val="en-US"/>
              </w:rPr>
              <w:t>32</w:t>
            </w:r>
          </w:p>
        </w:tc>
      </w:tr>
    </w:tbl>
    <w:p w14:paraId="58F810C2">
      <w:pPr>
        <w:pStyle w:val="7"/>
      </w:pPr>
    </w:p>
    <w:p w14:paraId="0B82B6C9">
      <w:pPr>
        <w:pStyle w:val="4"/>
        <w:keepNext w:val="0"/>
        <w:keepLines w:val="0"/>
        <w:widowControl/>
        <w:suppressLineNumbers w:val="0"/>
        <w:jc w:val="both"/>
      </w:pPr>
      <w:r>
        <w:t>Major Issues Resolved</w:t>
      </w:r>
    </w:p>
    <w:p w14:paraId="5B2C1C2A">
      <w:pPr>
        <w:keepNext w:val="0"/>
        <w:keepLines w:val="0"/>
        <w:widowControl/>
        <w:numPr>
          <w:ilvl w:val="0"/>
          <w:numId w:val="2"/>
        </w:numPr>
        <w:suppressLineNumbers w:val="0"/>
        <w:spacing w:before="0" w:beforeAutospacing="1" w:after="0" w:afterAutospacing="1"/>
        <w:ind w:left="720" w:hanging="360"/>
      </w:pPr>
      <w:r>
        <w:t>Flow Designer variable mapping issues.</w:t>
      </w:r>
    </w:p>
    <w:p w14:paraId="32A9DCA7">
      <w:pPr>
        <w:keepNext w:val="0"/>
        <w:keepLines w:val="0"/>
        <w:widowControl/>
        <w:numPr>
          <w:ilvl w:val="0"/>
          <w:numId w:val="2"/>
        </w:numPr>
        <w:suppressLineNumbers w:val="0"/>
        <w:spacing w:before="0" w:beforeAutospacing="1" w:after="0" w:afterAutospacing="1"/>
        <w:ind w:left="720" w:hanging="360"/>
      </w:pPr>
      <w:r>
        <w:t>Catalog variable validation errors.</w:t>
      </w:r>
    </w:p>
    <w:p w14:paraId="3D11047E">
      <w:pPr>
        <w:keepNext w:val="0"/>
        <w:keepLines w:val="0"/>
        <w:widowControl/>
        <w:numPr>
          <w:ilvl w:val="0"/>
          <w:numId w:val="2"/>
        </w:numPr>
        <w:suppressLineNumbers w:val="0"/>
        <w:spacing w:before="0" w:beforeAutospacing="1" w:after="0" w:afterAutospacing="1"/>
        <w:ind w:left="720" w:hanging="360"/>
      </w:pPr>
      <w:r>
        <w:t>Incorrect fare calculation values.</w:t>
      </w:r>
    </w:p>
    <w:p w14:paraId="4F17C1AE">
      <w:pPr>
        <w:keepNext w:val="0"/>
        <w:keepLines w:val="0"/>
        <w:widowControl/>
        <w:numPr>
          <w:ilvl w:val="0"/>
          <w:numId w:val="2"/>
        </w:numPr>
        <w:suppressLineNumbers w:val="0"/>
        <w:spacing w:before="0" w:beforeAutospacing="1" w:after="0" w:afterAutospacing="1"/>
        <w:ind w:left="720" w:hanging="360"/>
      </w:pPr>
      <w:r>
        <w:t>QR Code URL generation issues.</w:t>
      </w:r>
    </w:p>
    <w:p w14:paraId="6FF64683">
      <w:pPr>
        <w:keepNext w:val="0"/>
        <w:keepLines w:val="0"/>
        <w:widowControl/>
        <w:numPr>
          <w:ilvl w:val="0"/>
          <w:numId w:val="2"/>
        </w:numPr>
        <w:suppressLineNumbers w:val="0"/>
        <w:spacing w:before="0" w:beforeAutospacing="1" w:after="0" w:afterAutospacing="1"/>
        <w:ind w:left="720" w:hanging="360"/>
      </w:pPr>
      <w:r>
        <w:t>Service Portal mandatory field validation.</w:t>
      </w:r>
    </w:p>
    <w:p w14:paraId="4623B77E">
      <w:pPr>
        <w:keepNext w:val="0"/>
        <w:keepLines w:val="0"/>
        <w:widowControl/>
        <w:numPr>
          <w:ilvl w:val="0"/>
          <w:numId w:val="2"/>
        </w:numPr>
        <w:suppressLineNumbers w:val="0"/>
        <w:spacing w:before="0" w:beforeAutospacing="1" w:after="0" w:afterAutospacing="1"/>
        <w:ind w:left="720" w:hanging="360"/>
      </w:pPr>
      <w:r>
        <w:t>ACL permission verification.</w:t>
      </w:r>
    </w:p>
    <w:p w14:paraId="5942771B">
      <w:pPr>
        <w:keepNext w:val="0"/>
        <w:keepLines w:val="0"/>
        <w:widowControl/>
        <w:numPr>
          <w:ilvl w:val="0"/>
          <w:numId w:val="2"/>
        </w:numPr>
        <w:suppressLineNumbers w:val="0"/>
        <w:spacing w:before="0" w:beforeAutospacing="1" w:after="0" w:afterAutospacing="1"/>
        <w:ind w:left="720" w:hanging="360"/>
      </w:pPr>
      <w:r>
        <w:t>Custom table field mapping corrections.</w:t>
      </w:r>
    </w:p>
    <w:p w14:paraId="65294301">
      <w:pPr>
        <w:keepNext w:val="0"/>
        <w:keepLines w:val="0"/>
        <w:widowControl/>
        <w:numPr>
          <w:ilvl w:val="0"/>
          <w:numId w:val="2"/>
        </w:numPr>
        <w:suppressLineNumbers w:val="0"/>
        <w:spacing w:before="0" w:beforeAutospacing="1" w:after="0" w:afterAutospacing="1"/>
        <w:ind w:left="720" w:hanging="360"/>
      </w:pPr>
      <w:r>
        <w:t>Request submission workflow validation.</w:t>
      </w:r>
    </w:p>
    <w:p w14:paraId="22DBCAFC">
      <w:pPr>
        <w:pStyle w:val="7"/>
        <w:spacing w:before="203"/>
      </w:pPr>
    </w:p>
    <w:p w14:paraId="46FD73D0">
      <w:pPr>
        <w:pStyle w:val="7"/>
        <w:spacing w:before="203"/>
      </w:pPr>
    </w:p>
    <w:p w14:paraId="6506F0C6">
      <w:pPr>
        <w:pStyle w:val="2"/>
        <w:numPr>
          <w:ilvl w:val="0"/>
          <w:numId w:val="1"/>
        </w:numPr>
        <w:tabs>
          <w:tab w:val="left" w:pos="716"/>
        </w:tabs>
        <w:ind w:left="716" w:hanging="361"/>
      </w:pPr>
      <w:r>
        <w:rPr>
          <w:color w:val="933634"/>
        </w:rPr>
        <w:t>Test</w:t>
      </w:r>
      <w:r>
        <w:rPr>
          <w:color w:val="933634"/>
          <w:spacing w:val="-7"/>
        </w:rPr>
        <w:t xml:space="preserve"> </w:t>
      </w:r>
      <w:r>
        <w:rPr>
          <w:color w:val="933634"/>
        </w:rPr>
        <w:t>Case</w:t>
      </w:r>
      <w:r>
        <w:rPr>
          <w:color w:val="933634"/>
          <w:spacing w:val="-5"/>
        </w:rPr>
        <w:t xml:space="preserve"> </w:t>
      </w:r>
      <w:r>
        <w:rPr>
          <w:color w:val="933634"/>
          <w:spacing w:val="-2"/>
        </w:rPr>
        <w:t>Analysis</w:t>
      </w:r>
    </w:p>
    <w:p w14:paraId="083D6D7C">
      <w:pPr>
        <w:pStyle w:val="2"/>
        <w:widowControl w:val="0"/>
        <w:numPr>
          <w:numId w:val="0"/>
        </w:numPr>
        <w:tabs>
          <w:tab w:val="left" w:pos="716"/>
        </w:tabs>
        <w:autoSpaceDE w:val="0"/>
        <w:autoSpaceDN w:val="0"/>
        <w:outlineLvl w:val="0"/>
        <w:rPr>
          <w:color w:val="933634"/>
          <w:spacing w:val="-2"/>
        </w:rPr>
      </w:pPr>
    </w:p>
    <w:p w14:paraId="269B2A24">
      <w:pPr>
        <w:pStyle w:val="2"/>
        <w:widowControl w:val="0"/>
        <w:numPr>
          <w:numId w:val="0"/>
        </w:numPr>
        <w:tabs>
          <w:tab w:val="left" w:pos="716"/>
        </w:tabs>
        <w:autoSpaceDE w:val="0"/>
        <w:autoSpaceDN w:val="0"/>
        <w:ind w:left="660" w:leftChars="300" w:firstLine="0" w:firstLineChars="0"/>
        <w:outlineLvl w:val="0"/>
        <w:rPr>
          <w:rFonts w:hint="default" w:ascii="Arial" w:hAnsi="Arial" w:cs="Arial"/>
          <w:color w:val="933634"/>
          <w:spacing w:val="-2"/>
          <w:sz w:val="22"/>
          <w:szCs w:val="22"/>
        </w:rPr>
      </w:pPr>
      <w:r>
        <w:rPr>
          <w:rFonts w:hint="default" w:ascii="Arial" w:hAnsi="Arial" w:eastAsia="SimSun" w:cs="Arial"/>
          <w:b w:val="0"/>
          <w:bCs w:val="0"/>
          <w:sz w:val="22"/>
          <w:szCs w:val="22"/>
        </w:rPr>
        <w:t>The following table summarizes the execution of test cases performed for the Metro Ticket Generating System</w:t>
      </w:r>
      <w:r>
        <w:rPr>
          <w:rFonts w:hint="default" w:ascii="Arial" w:hAnsi="Arial" w:eastAsia="SimSun" w:cs="Arial"/>
          <w:sz w:val="22"/>
          <w:szCs w:val="22"/>
        </w:rPr>
        <w:t>.</w:t>
      </w:r>
    </w:p>
    <w:tbl>
      <w:tblPr>
        <w:tblStyle w:val="6"/>
        <w:tblW w:w="0" w:type="auto"/>
        <w:tblInd w:w="708"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4412"/>
        <w:gridCol w:w="1485"/>
        <w:gridCol w:w="1440"/>
        <w:gridCol w:w="885"/>
        <w:gridCol w:w="761"/>
      </w:tblGrid>
      <w:tr w14:paraId="2BE1F58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3" w:hRule="atLeast"/>
        </w:trPr>
        <w:tc>
          <w:tcPr>
            <w:tcW w:w="4412" w:type="dxa"/>
            <w:tcBorders>
              <w:top w:val="nil"/>
              <w:left w:val="nil"/>
            </w:tcBorders>
            <w:shd w:val="clear" w:color="auto" w:fill="F1F1F1"/>
          </w:tcPr>
          <w:p w14:paraId="4D197FED">
            <w:pPr>
              <w:pStyle w:val="10"/>
              <w:spacing w:before="119"/>
              <w:ind w:left="122"/>
              <w:jc w:val="left"/>
              <w:rPr>
                <w:rFonts w:hint="default" w:ascii="Arial" w:hAnsi="Arial" w:cs="Arial"/>
                <w:b/>
                <w:sz w:val="22"/>
                <w:szCs w:val="22"/>
              </w:rPr>
            </w:pPr>
            <w:r>
              <w:rPr>
                <w:rFonts w:hint="default" w:ascii="Arial" w:hAnsi="Arial" w:cs="Arial"/>
                <w:b/>
                <w:color w:val="424242"/>
                <w:spacing w:val="-2"/>
                <w:sz w:val="22"/>
                <w:szCs w:val="22"/>
              </w:rPr>
              <w:t>Section</w:t>
            </w:r>
          </w:p>
        </w:tc>
        <w:tc>
          <w:tcPr>
            <w:tcW w:w="1485" w:type="dxa"/>
            <w:tcBorders>
              <w:top w:val="nil"/>
            </w:tcBorders>
            <w:shd w:val="clear" w:color="auto" w:fill="F1F1F1"/>
          </w:tcPr>
          <w:p w14:paraId="664D78FE">
            <w:pPr>
              <w:pStyle w:val="10"/>
              <w:spacing w:before="119"/>
              <w:ind w:left="12" w:right="20"/>
              <w:rPr>
                <w:rFonts w:hint="default" w:ascii="Arial" w:hAnsi="Arial" w:cs="Arial"/>
                <w:b/>
                <w:sz w:val="22"/>
                <w:szCs w:val="22"/>
              </w:rPr>
            </w:pPr>
            <w:r>
              <w:rPr>
                <w:rFonts w:hint="default" w:ascii="Arial" w:hAnsi="Arial" w:cs="Arial"/>
                <w:b/>
                <w:color w:val="424242"/>
                <w:sz w:val="22"/>
                <w:szCs w:val="22"/>
              </w:rPr>
              <w:t>Total</w:t>
            </w:r>
            <w:r>
              <w:rPr>
                <w:rFonts w:hint="default" w:ascii="Arial" w:hAnsi="Arial" w:cs="Arial"/>
                <w:b/>
                <w:color w:val="424242"/>
                <w:spacing w:val="-8"/>
                <w:sz w:val="22"/>
                <w:szCs w:val="22"/>
              </w:rPr>
              <w:t xml:space="preserve"> </w:t>
            </w:r>
            <w:r>
              <w:rPr>
                <w:rFonts w:hint="default" w:ascii="Arial" w:hAnsi="Arial" w:cs="Arial"/>
                <w:b/>
                <w:color w:val="424242"/>
                <w:spacing w:val="-2"/>
                <w:sz w:val="22"/>
                <w:szCs w:val="22"/>
              </w:rPr>
              <w:t>Cases</w:t>
            </w:r>
          </w:p>
        </w:tc>
        <w:tc>
          <w:tcPr>
            <w:tcW w:w="1440" w:type="dxa"/>
            <w:tcBorders>
              <w:top w:val="nil"/>
            </w:tcBorders>
            <w:shd w:val="clear" w:color="auto" w:fill="F1F1F1"/>
          </w:tcPr>
          <w:p w14:paraId="45279691">
            <w:pPr>
              <w:pStyle w:val="10"/>
              <w:spacing w:before="119"/>
              <w:ind w:left="9" w:right="32"/>
              <w:rPr>
                <w:rFonts w:hint="default" w:ascii="Arial" w:hAnsi="Arial" w:cs="Arial"/>
                <w:b/>
                <w:sz w:val="22"/>
                <w:szCs w:val="22"/>
              </w:rPr>
            </w:pPr>
            <w:r>
              <w:rPr>
                <w:rFonts w:hint="default" w:ascii="Arial" w:hAnsi="Arial" w:cs="Arial"/>
                <w:b/>
                <w:color w:val="424242"/>
                <w:sz w:val="22"/>
                <w:szCs w:val="22"/>
              </w:rPr>
              <w:t>Not</w:t>
            </w:r>
            <w:r>
              <w:rPr>
                <w:rFonts w:hint="default" w:ascii="Arial" w:hAnsi="Arial" w:cs="Arial"/>
                <w:b/>
                <w:color w:val="424242"/>
                <w:spacing w:val="-6"/>
                <w:sz w:val="22"/>
                <w:szCs w:val="22"/>
              </w:rPr>
              <w:t xml:space="preserve"> </w:t>
            </w:r>
            <w:r>
              <w:rPr>
                <w:rFonts w:hint="default" w:ascii="Arial" w:hAnsi="Arial" w:cs="Arial"/>
                <w:b/>
                <w:color w:val="424242"/>
                <w:spacing w:val="-2"/>
                <w:sz w:val="22"/>
                <w:szCs w:val="22"/>
              </w:rPr>
              <w:t>Tested</w:t>
            </w:r>
          </w:p>
        </w:tc>
        <w:tc>
          <w:tcPr>
            <w:tcW w:w="885" w:type="dxa"/>
            <w:tcBorders>
              <w:top w:val="nil"/>
            </w:tcBorders>
            <w:shd w:val="clear" w:color="auto" w:fill="F1F1F1"/>
          </w:tcPr>
          <w:p w14:paraId="1AC820E7">
            <w:pPr>
              <w:pStyle w:val="10"/>
              <w:spacing w:before="119"/>
              <w:ind w:left="12" w:right="18"/>
              <w:rPr>
                <w:rFonts w:hint="default" w:ascii="Arial" w:hAnsi="Arial" w:cs="Arial"/>
                <w:b/>
                <w:sz w:val="22"/>
                <w:szCs w:val="22"/>
              </w:rPr>
            </w:pPr>
            <w:r>
              <w:rPr>
                <w:rFonts w:hint="default" w:ascii="Arial" w:hAnsi="Arial" w:cs="Arial"/>
                <w:b/>
                <w:color w:val="424242"/>
                <w:spacing w:val="-4"/>
                <w:sz w:val="22"/>
                <w:szCs w:val="22"/>
              </w:rPr>
              <w:t>Fail</w:t>
            </w:r>
          </w:p>
        </w:tc>
        <w:tc>
          <w:tcPr>
            <w:tcW w:w="761" w:type="dxa"/>
            <w:tcBorders>
              <w:top w:val="nil"/>
              <w:right w:val="nil"/>
            </w:tcBorders>
            <w:shd w:val="clear" w:color="auto" w:fill="F1F1F1"/>
          </w:tcPr>
          <w:p w14:paraId="0AA30ACC">
            <w:pPr>
              <w:pStyle w:val="10"/>
              <w:spacing w:before="119"/>
              <w:ind w:left="14" w:right="46"/>
              <w:rPr>
                <w:rFonts w:hint="default" w:ascii="Arial" w:hAnsi="Arial" w:cs="Arial"/>
                <w:b/>
                <w:sz w:val="22"/>
                <w:szCs w:val="22"/>
              </w:rPr>
            </w:pPr>
            <w:r>
              <w:rPr>
                <w:rFonts w:hint="default" w:ascii="Arial" w:hAnsi="Arial" w:cs="Arial"/>
                <w:b/>
                <w:color w:val="424242"/>
                <w:spacing w:val="-4"/>
                <w:sz w:val="22"/>
                <w:szCs w:val="22"/>
              </w:rPr>
              <w:t>Pass</w:t>
            </w:r>
          </w:p>
        </w:tc>
      </w:tr>
      <w:tr w14:paraId="4711029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4412" w:type="dxa"/>
            <w:tcBorders>
              <w:left w:val="nil"/>
            </w:tcBorders>
          </w:tcPr>
          <w:p w14:paraId="1694DF1D">
            <w:pPr>
              <w:pStyle w:val="10"/>
              <w:spacing w:before="107"/>
              <w:ind w:left="122"/>
              <w:jc w:val="left"/>
              <w:rPr>
                <w:rFonts w:hint="default" w:ascii="Arial" w:hAnsi="Arial" w:cs="Arial"/>
                <w:sz w:val="22"/>
                <w:szCs w:val="22"/>
              </w:rPr>
            </w:pPr>
            <w:r>
              <w:rPr>
                <w:rFonts w:hint="default" w:ascii="Arial" w:hAnsi="Arial" w:eastAsia="SimSun" w:cs="Arial"/>
                <w:sz w:val="22"/>
                <w:szCs w:val="22"/>
              </w:rPr>
              <w:t>Service Catalog Form</w:t>
            </w:r>
          </w:p>
        </w:tc>
        <w:tc>
          <w:tcPr>
            <w:tcW w:w="1485" w:type="dxa"/>
          </w:tcPr>
          <w:p w14:paraId="68400F4F">
            <w:pPr>
              <w:pStyle w:val="10"/>
              <w:spacing w:before="107"/>
              <w:ind w:right="20"/>
              <w:rPr>
                <w:rFonts w:hint="default" w:ascii="Arial" w:hAnsi="Arial" w:cs="Arial"/>
                <w:sz w:val="22"/>
                <w:szCs w:val="22"/>
                <w:lang w:val="en-US"/>
              </w:rPr>
            </w:pPr>
            <w:r>
              <w:rPr>
                <w:rFonts w:hint="default" w:ascii="Arial" w:hAnsi="Arial" w:cs="Arial"/>
                <w:sz w:val="22"/>
                <w:szCs w:val="22"/>
                <w:lang w:val="en-US"/>
              </w:rPr>
              <w:t>10</w:t>
            </w:r>
          </w:p>
        </w:tc>
        <w:tc>
          <w:tcPr>
            <w:tcW w:w="1440" w:type="dxa"/>
          </w:tcPr>
          <w:p w14:paraId="7C98373E">
            <w:pPr>
              <w:pStyle w:val="10"/>
              <w:spacing w:before="107"/>
              <w:ind w:right="32"/>
              <w:rPr>
                <w:rFonts w:hint="default" w:ascii="Arial" w:hAnsi="Arial" w:cs="Arial"/>
                <w:sz w:val="22"/>
                <w:szCs w:val="22"/>
              </w:rPr>
            </w:pPr>
            <w:r>
              <w:rPr>
                <w:rFonts w:hint="default" w:ascii="Arial" w:hAnsi="Arial" w:cs="Arial"/>
                <w:spacing w:val="-10"/>
                <w:sz w:val="22"/>
                <w:szCs w:val="22"/>
              </w:rPr>
              <w:t>0</w:t>
            </w:r>
          </w:p>
        </w:tc>
        <w:tc>
          <w:tcPr>
            <w:tcW w:w="885" w:type="dxa"/>
          </w:tcPr>
          <w:p w14:paraId="768C34CA">
            <w:pPr>
              <w:pStyle w:val="10"/>
              <w:spacing w:before="107"/>
              <w:ind w:right="18"/>
              <w:rPr>
                <w:rFonts w:hint="default" w:ascii="Arial" w:hAnsi="Arial" w:cs="Arial"/>
                <w:sz w:val="22"/>
                <w:szCs w:val="22"/>
              </w:rPr>
            </w:pPr>
            <w:r>
              <w:rPr>
                <w:rFonts w:hint="default" w:ascii="Arial" w:hAnsi="Arial" w:cs="Arial"/>
                <w:spacing w:val="-10"/>
                <w:sz w:val="22"/>
                <w:szCs w:val="22"/>
              </w:rPr>
              <w:t>0</w:t>
            </w:r>
          </w:p>
        </w:tc>
        <w:tc>
          <w:tcPr>
            <w:tcW w:w="761" w:type="dxa"/>
            <w:tcBorders>
              <w:right w:val="nil"/>
            </w:tcBorders>
          </w:tcPr>
          <w:p w14:paraId="7BD21F8B">
            <w:pPr>
              <w:pStyle w:val="10"/>
              <w:spacing w:before="107"/>
              <w:ind w:right="46"/>
              <w:rPr>
                <w:rFonts w:hint="default" w:ascii="Arial" w:hAnsi="Arial" w:cs="Arial"/>
                <w:sz w:val="22"/>
                <w:szCs w:val="22"/>
              </w:rPr>
            </w:pPr>
            <w:r>
              <w:rPr>
                <w:rFonts w:hint="default" w:ascii="Arial" w:hAnsi="Arial" w:cs="Arial"/>
                <w:spacing w:val="-10"/>
                <w:sz w:val="22"/>
                <w:szCs w:val="22"/>
              </w:rPr>
              <w:t>7</w:t>
            </w:r>
          </w:p>
        </w:tc>
      </w:tr>
      <w:tr w14:paraId="158FC9F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4412" w:type="dxa"/>
            <w:tcBorders>
              <w:left w:val="nil"/>
            </w:tcBorders>
          </w:tcPr>
          <w:p w14:paraId="729C643E">
            <w:pPr>
              <w:pStyle w:val="10"/>
              <w:spacing w:before="107"/>
              <w:ind w:left="122"/>
              <w:jc w:val="left"/>
              <w:rPr>
                <w:rFonts w:hint="default" w:ascii="Arial" w:hAnsi="Arial" w:cs="Arial"/>
                <w:sz w:val="22"/>
                <w:szCs w:val="22"/>
              </w:rPr>
            </w:pPr>
            <w:r>
              <w:rPr>
                <w:rFonts w:hint="default" w:ascii="Arial" w:hAnsi="Arial" w:eastAsia="SimSun" w:cs="Arial"/>
                <w:sz w:val="22"/>
                <w:szCs w:val="22"/>
              </w:rPr>
              <w:t>UI Policies &amp; Field Validation</w:t>
            </w:r>
          </w:p>
        </w:tc>
        <w:tc>
          <w:tcPr>
            <w:tcW w:w="1485" w:type="dxa"/>
          </w:tcPr>
          <w:p w14:paraId="74BE8A1E">
            <w:pPr>
              <w:pStyle w:val="10"/>
              <w:spacing w:before="107"/>
              <w:ind w:left="2" w:right="20"/>
              <w:rPr>
                <w:rFonts w:hint="default" w:ascii="Arial" w:hAnsi="Arial" w:cs="Arial"/>
                <w:sz w:val="22"/>
                <w:szCs w:val="22"/>
                <w:lang w:val="en-US"/>
              </w:rPr>
            </w:pPr>
            <w:r>
              <w:rPr>
                <w:rFonts w:hint="default" w:ascii="Arial" w:hAnsi="Arial" w:cs="Arial"/>
                <w:sz w:val="22"/>
                <w:szCs w:val="22"/>
                <w:lang w:val="en-US"/>
              </w:rPr>
              <w:t>6</w:t>
            </w:r>
          </w:p>
        </w:tc>
        <w:tc>
          <w:tcPr>
            <w:tcW w:w="1440" w:type="dxa"/>
          </w:tcPr>
          <w:p w14:paraId="4CC59ACE">
            <w:pPr>
              <w:pStyle w:val="10"/>
              <w:spacing w:before="107"/>
              <w:ind w:right="32"/>
              <w:rPr>
                <w:rFonts w:hint="default" w:ascii="Arial" w:hAnsi="Arial" w:cs="Arial"/>
                <w:sz w:val="22"/>
                <w:szCs w:val="22"/>
              </w:rPr>
            </w:pPr>
            <w:r>
              <w:rPr>
                <w:rFonts w:hint="default" w:ascii="Arial" w:hAnsi="Arial" w:cs="Arial"/>
                <w:spacing w:val="-10"/>
                <w:sz w:val="22"/>
                <w:szCs w:val="22"/>
              </w:rPr>
              <w:t>0</w:t>
            </w:r>
          </w:p>
        </w:tc>
        <w:tc>
          <w:tcPr>
            <w:tcW w:w="885" w:type="dxa"/>
          </w:tcPr>
          <w:p w14:paraId="53D0BF0E">
            <w:pPr>
              <w:pStyle w:val="10"/>
              <w:spacing w:before="107"/>
              <w:ind w:right="18"/>
              <w:rPr>
                <w:rFonts w:hint="default" w:ascii="Arial" w:hAnsi="Arial" w:cs="Arial"/>
                <w:sz w:val="22"/>
                <w:szCs w:val="22"/>
              </w:rPr>
            </w:pPr>
            <w:r>
              <w:rPr>
                <w:rFonts w:hint="default" w:ascii="Arial" w:hAnsi="Arial" w:cs="Arial"/>
                <w:spacing w:val="-10"/>
                <w:sz w:val="22"/>
                <w:szCs w:val="22"/>
              </w:rPr>
              <w:t>0</w:t>
            </w:r>
          </w:p>
        </w:tc>
        <w:tc>
          <w:tcPr>
            <w:tcW w:w="761" w:type="dxa"/>
            <w:tcBorders>
              <w:right w:val="nil"/>
            </w:tcBorders>
          </w:tcPr>
          <w:p w14:paraId="0A3E5D59">
            <w:pPr>
              <w:pStyle w:val="10"/>
              <w:spacing w:before="107"/>
              <w:ind w:left="2" w:right="46"/>
              <w:rPr>
                <w:rFonts w:hint="default" w:ascii="Arial" w:hAnsi="Arial" w:cs="Arial"/>
                <w:sz w:val="22"/>
                <w:szCs w:val="22"/>
                <w:lang w:val="en-US"/>
              </w:rPr>
            </w:pPr>
            <w:r>
              <w:rPr>
                <w:rFonts w:hint="default" w:ascii="Arial" w:hAnsi="Arial" w:cs="Arial"/>
                <w:sz w:val="22"/>
                <w:szCs w:val="22"/>
                <w:lang w:val="en-US"/>
              </w:rPr>
              <w:t>7</w:t>
            </w:r>
          </w:p>
        </w:tc>
      </w:tr>
      <w:tr w14:paraId="3CAE100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4412" w:type="dxa"/>
            <w:tcBorders>
              <w:left w:val="nil"/>
            </w:tcBorders>
          </w:tcPr>
          <w:p w14:paraId="4843F022">
            <w:pPr>
              <w:pStyle w:val="10"/>
              <w:spacing w:before="107"/>
              <w:ind w:left="122"/>
              <w:jc w:val="left"/>
              <w:rPr>
                <w:rFonts w:hint="default" w:ascii="Arial" w:hAnsi="Arial" w:cs="Arial"/>
                <w:sz w:val="22"/>
                <w:szCs w:val="22"/>
              </w:rPr>
            </w:pPr>
            <w:r>
              <w:rPr>
                <w:rFonts w:hint="default" w:ascii="Arial" w:hAnsi="Arial" w:eastAsia="SimSun" w:cs="Arial"/>
                <w:sz w:val="22"/>
                <w:szCs w:val="22"/>
              </w:rPr>
              <w:t>Flow Designer Automation</w:t>
            </w:r>
          </w:p>
        </w:tc>
        <w:tc>
          <w:tcPr>
            <w:tcW w:w="1485" w:type="dxa"/>
          </w:tcPr>
          <w:p w14:paraId="7160154D">
            <w:pPr>
              <w:pStyle w:val="10"/>
              <w:spacing w:before="107"/>
              <w:ind w:right="20"/>
              <w:rPr>
                <w:rFonts w:hint="default" w:ascii="Arial" w:hAnsi="Arial" w:cs="Arial"/>
                <w:sz w:val="22"/>
                <w:szCs w:val="22"/>
                <w:lang w:val="en-US"/>
              </w:rPr>
            </w:pPr>
            <w:r>
              <w:rPr>
                <w:rFonts w:hint="default" w:ascii="Arial" w:hAnsi="Arial" w:cs="Arial"/>
                <w:sz w:val="22"/>
                <w:szCs w:val="22"/>
                <w:lang w:val="en-US"/>
              </w:rPr>
              <w:t>8</w:t>
            </w:r>
          </w:p>
        </w:tc>
        <w:tc>
          <w:tcPr>
            <w:tcW w:w="1440" w:type="dxa"/>
          </w:tcPr>
          <w:p w14:paraId="0E1E19B8">
            <w:pPr>
              <w:pStyle w:val="10"/>
              <w:spacing w:before="107"/>
              <w:ind w:right="32"/>
              <w:rPr>
                <w:rFonts w:hint="default" w:ascii="Arial" w:hAnsi="Arial" w:cs="Arial"/>
                <w:sz w:val="22"/>
                <w:szCs w:val="22"/>
              </w:rPr>
            </w:pPr>
            <w:r>
              <w:rPr>
                <w:rFonts w:hint="default" w:ascii="Arial" w:hAnsi="Arial" w:cs="Arial"/>
                <w:spacing w:val="-10"/>
                <w:sz w:val="22"/>
                <w:szCs w:val="22"/>
              </w:rPr>
              <w:t>0</w:t>
            </w:r>
          </w:p>
        </w:tc>
        <w:tc>
          <w:tcPr>
            <w:tcW w:w="885" w:type="dxa"/>
          </w:tcPr>
          <w:p w14:paraId="33CD6D4E">
            <w:pPr>
              <w:pStyle w:val="10"/>
              <w:spacing w:before="107"/>
              <w:ind w:right="18"/>
              <w:rPr>
                <w:rFonts w:hint="default" w:ascii="Arial" w:hAnsi="Arial" w:cs="Arial"/>
                <w:sz w:val="22"/>
                <w:szCs w:val="22"/>
                <w:lang w:val="en-US"/>
              </w:rPr>
            </w:pPr>
            <w:r>
              <w:rPr>
                <w:rFonts w:hint="default" w:ascii="Arial" w:hAnsi="Arial" w:cs="Arial"/>
                <w:sz w:val="22"/>
                <w:szCs w:val="22"/>
                <w:lang w:val="en-US"/>
              </w:rPr>
              <w:t>1</w:t>
            </w:r>
          </w:p>
        </w:tc>
        <w:tc>
          <w:tcPr>
            <w:tcW w:w="761" w:type="dxa"/>
            <w:tcBorders>
              <w:right w:val="nil"/>
            </w:tcBorders>
          </w:tcPr>
          <w:p w14:paraId="6AE70B6C">
            <w:pPr>
              <w:pStyle w:val="10"/>
              <w:spacing w:before="107"/>
              <w:ind w:right="46"/>
              <w:rPr>
                <w:rFonts w:hint="default" w:ascii="Arial" w:hAnsi="Arial" w:cs="Arial"/>
                <w:sz w:val="22"/>
                <w:szCs w:val="22"/>
                <w:lang w:val="en-US"/>
              </w:rPr>
            </w:pPr>
            <w:r>
              <w:rPr>
                <w:rFonts w:hint="default" w:ascii="Arial" w:hAnsi="Arial" w:cs="Arial"/>
                <w:sz w:val="22"/>
                <w:szCs w:val="22"/>
                <w:lang w:val="en-US"/>
              </w:rPr>
              <w:t>6</w:t>
            </w:r>
          </w:p>
        </w:tc>
      </w:tr>
      <w:tr w14:paraId="143E1562">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4412" w:type="dxa"/>
            <w:tcBorders>
              <w:left w:val="nil"/>
            </w:tcBorders>
          </w:tcPr>
          <w:p w14:paraId="7CA944F0">
            <w:pPr>
              <w:pStyle w:val="10"/>
              <w:spacing w:before="108"/>
              <w:ind w:left="122"/>
              <w:jc w:val="left"/>
              <w:rPr>
                <w:rFonts w:hint="default" w:ascii="Arial" w:hAnsi="Arial" w:cs="Arial"/>
                <w:sz w:val="22"/>
                <w:szCs w:val="22"/>
              </w:rPr>
            </w:pPr>
            <w:r>
              <w:rPr>
                <w:rFonts w:hint="default" w:ascii="Arial" w:hAnsi="Arial" w:eastAsia="SimSun" w:cs="Arial"/>
                <w:sz w:val="22"/>
                <w:szCs w:val="22"/>
              </w:rPr>
              <w:t>Catalog Client Scripts</w:t>
            </w:r>
          </w:p>
        </w:tc>
        <w:tc>
          <w:tcPr>
            <w:tcW w:w="1485" w:type="dxa"/>
          </w:tcPr>
          <w:p w14:paraId="04C6A314">
            <w:pPr>
              <w:pStyle w:val="10"/>
              <w:spacing w:before="108"/>
              <w:ind w:right="20"/>
              <w:rPr>
                <w:rFonts w:hint="default" w:ascii="Arial" w:hAnsi="Arial" w:cs="Arial"/>
                <w:sz w:val="22"/>
                <w:szCs w:val="22"/>
                <w:lang w:val="en-US"/>
              </w:rPr>
            </w:pPr>
            <w:r>
              <w:rPr>
                <w:rFonts w:hint="default" w:ascii="Arial" w:hAnsi="Arial" w:cs="Arial"/>
                <w:sz w:val="22"/>
                <w:szCs w:val="22"/>
                <w:lang w:val="en-US"/>
              </w:rPr>
              <w:t>6</w:t>
            </w:r>
          </w:p>
        </w:tc>
        <w:tc>
          <w:tcPr>
            <w:tcW w:w="1440" w:type="dxa"/>
          </w:tcPr>
          <w:p w14:paraId="536ADB5B">
            <w:pPr>
              <w:pStyle w:val="10"/>
              <w:spacing w:before="108"/>
              <w:ind w:right="32"/>
              <w:rPr>
                <w:rFonts w:hint="default" w:ascii="Arial" w:hAnsi="Arial" w:cs="Arial"/>
                <w:sz w:val="22"/>
                <w:szCs w:val="22"/>
              </w:rPr>
            </w:pPr>
            <w:r>
              <w:rPr>
                <w:rFonts w:hint="default" w:ascii="Arial" w:hAnsi="Arial" w:cs="Arial"/>
                <w:spacing w:val="-10"/>
                <w:sz w:val="22"/>
                <w:szCs w:val="22"/>
              </w:rPr>
              <w:t>0</w:t>
            </w:r>
          </w:p>
        </w:tc>
        <w:tc>
          <w:tcPr>
            <w:tcW w:w="885" w:type="dxa"/>
          </w:tcPr>
          <w:p w14:paraId="456E0887">
            <w:pPr>
              <w:pStyle w:val="10"/>
              <w:spacing w:before="108"/>
              <w:ind w:right="18"/>
              <w:rPr>
                <w:rFonts w:hint="default" w:ascii="Arial" w:hAnsi="Arial" w:cs="Arial"/>
                <w:sz w:val="22"/>
                <w:szCs w:val="22"/>
              </w:rPr>
            </w:pPr>
            <w:r>
              <w:rPr>
                <w:rFonts w:hint="default" w:ascii="Arial" w:hAnsi="Arial" w:cs="Arial"/>
                <w:spacing w:val="-10"/>
                <w:sz w:val="22"/>
                <w:szCs w:val="22"/>
              </w:rPr>
              <w:t>0</w:t>
            </w:r>
          </w:p>
        </w:tc>
        <w:tc>
          <w:tcPr>
            <w:tcW w:w="761" w:type="dxa"/>
            <w:tcBorders>
              <w:right w:val="nil"/>
            </w:tcBorders>
          </w:tcPr>
          <w:p w14:paraId="2949EE0C">
            <w:pPr>
              <w:pStyle w:val="10"/>
              <w:spacing w:before="108"/>
              <w:ind w:right="46"/>
              <w:rPr>
                <w:rFonts w:hint="default" w:ascii="Arial" w:hAnsi="Arial" w:cs="Arial"/>
                <w:sz w:val="22"/>
                <w:szCs w:val="22"/>
                <w:lang w:val="en-US"/>
              </w:rPr>
            </w:pPr>
            <w:r>
              <w:rPr>
                <w:rFonts w:hint="default" w:ascii="Arial" w:hAnsi="Arial" w:cs="Arial"/>
                <w:sz w:val="22"/>
                <w:szCs w:val="22"/>
                <w:lang w:val="en-US"/>
              </w:rPr>
              <w:t>6</w:t>
            </w:r>
          </w:p>
        </w:tc>
      </w:tr>
      <w:tr w14:paraId="4374D45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4412" w:type="dxa"/>
            <w:tcBorders>
              <w:left w:val="nil"/>
            </w:tcBorders>
          </w:tcPr>
          <w:p w14:paraId="5A4D71B3">
            <w:pPr>
              <w:pStyle w:val="10"/>
              <w:spacing w:before="108"/>
              <w:ind w:left="122"/>
              <w:jc w:val="left"/>
              <w:rPr>
                <w:rFonts w:hint="default" w:ascii="Arial" w:hAnsi="Arial" w:eastAsia="SimSun" w:cs="Arial"/>
                <w:sz w:val="22"/>
                <w:szCs w:val="22"/>
              </w:rPr>
            </w:pPr>
            <w:r>
              <w:rPr>
                <w:rFonts w:hint="default" w:ascii="Arial" w:hAnsi="Arial" w:eastAsia="SimSun" w:cs="Arial"/>
                <w:sz w:val="22"/>
                <w:szCs w:val="22"/>
              </w:rPr>
              <w:t>QR Code Generation</w:t>
            </w:r>
          </w:p>
        </w:tc>
        <w:tc>
          <w:tcPr>
            <w:tcW w:w="1485" w:type="dxa"/>
          </w:tcPr>
          <w:p w14:paraId="78A9014D">
            <w:pPr>
              <w:pStyle w:val="10"/>
              <w:spacing w:before="108"/>
              <w:ind w:right="20"/>
              <w:rPr>
                <w:rFonts w:hint="default" w:ascii="Arial" w:hAnsi="Arial" w:cs="Arial"/>
                <w:sz w:val="22"/>
                <w:szCs w:val="22"/>
                <w:lang w:val="en-US"/>
              </w:rPr>
            </w:pPr>
            <w:r>
              <w:rPr>
                <w:rFonts w:hint="default" w:ascii="Arial" w:hAnsi="Arial" w:cs="Arial"/>
                <w:sz w:val="22"/>
                <w:szCs w:val="22"/>
                <w:lang w:val="en-US"/>
              </w:rPr>
              <w:t>5</w:t>
            </w:r>
          </w:p>
        </w:tc>
        <w:tc>
          <w:tcPr>
            <w:tcW w:w="1440" w:type="dxa"/>
          </w:tcPr>
          <w:p w14:paraId="6C45C396">
            <w:pPr>
              <w:pStyle w:val="10"/>
              <w:spacing w:before="108"/>
              <w:ind w:right="32"/>
              <w:rPr>
                <w:rFonts w:hint="default" w:ascii="Arial" w:hAnsi="Arial" w:cs="Arial"/>
                <w:spacing w:val="-10"/>
                <w:sz w:val="22"/>
                <w:szCs w:val="22"/>
                <w:lang w:val="en-US"/>
              </w:rPr>
            </w:pPr>
            <w:r>
              <w:rPr>
                <w:rFonts w:hint="default" w:ascii="Arial" w:hAnsi="Arial" w:cs="Arial"/>
                <w:spacing w:val="-10"/>
                <w:sz w:val="22"/>
                <w:szCs w:val="22"/>
                <w:lang w:val="en-US"/>
              </w:rPr>
              <w:t>1</w:t>
            </w:r>
          </w:p>
        </w:tc>
        <w:tc>
          <w:tcPr>
            <w:tcW w:w="885" w:type="dxa"/>
          </w:tcPr>
          <w:p w14:paraId="05A4B9E8">
            <w:pPr>
              <w:pStyle w:val="10"/>
              <w:spacing w:before="108"/>
              <w:ind w:right="18"/>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761" w:type="dxa"/>
            <w:tcBorders>
              <w:right w:val="nil"/>
            </w:tcBorders>
          </w:tcPr>
          <w:p w14:paraId="324438CA">
            <w:pPr>
              <w:pStyle w:val="10"/>
              <w:spacing w:before="108"/>
              <w:ind w:right="46"/>
              <w:rPr>
                <w:rFonts w:hint="default" w:ascii="Arial" w:hAnsi="Arial" w:cs="Arial"/>
                <w:sz w:val="22"/>
                <w:szCs w:val="22"/>
                <w:lang w:val="en-US"/>
              </w:rPr>
            </w:pPr>
            <w:r>
              <w:rPr>
                <w:rFonts w:hint="default" w:ascii="Arial" w:hAnsi="Arial" w:cs="Arial"/>
                <w:sz w:val="22"/>
                <w:szCs w:val="22"/>
                <w:lang w:val="en-US"/>
              </w:rPr>
              <w:t>4</w:t>
            </w:r>
          </w:p>
        </w:tc>
      </w:tr>
      <w:tr w14:paraId="3D6130F7">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4412" w:type="dxa"/>
            <w:tcBorders>
              <w:left w:val="nil"/>
            </w:tcBorders>
          </w:tcPr>
          <w:p w14:paraId="260BEC5F">
            <w:pPr>
              <w:pStyle w:val="10"/>
              <w:spacing w:before="108"/>
              <w:ind w:left="122"/>
              <w:jc w:val="left"/>
              <w:rPr>
                <w:rFonts w:hint="default" w:ascii="Arial" w:hAnsi="Arial" w:eastAsia="SimSun" w:cs="Arial"/>
                <w:sz w:val="22"/>
                <w:szCs w:val="22"/>
              </w:rPr>
            </w:pPr>
            <w:r>
              <w:rPr>
                <w:rFonts w:hint="default" w:ascii="Arial" w:hAnsi="Arial" w:eastAsia="SimSun" w:cs="Arial"/>
                <w:sz w:val="22"/>
                <w:szCs w:val="22"/>
              </w:rPr>
              <w:t>Custom Table Data Storage</w:t>
            </w:r>
          </w:p>
        </w:tc>
        <w:tc>
          <w:tcPr>
            <w:tcW w:w="1485" w:type="dxa"/>
          </w:tcPr>
          <w:p w14:paraId="59045DE7">
            <w:pPr>
              <w:pStyle w:val="10"/>
              <w:spacing w:before="108"/>
              <w:ind w:right="20"/>
              <w:rPr>
                <w:rFonts w:hint="default" w:ascii="Arial" w:hAnsi="Arial" w:cs="Arial"/>
                <w:sz w:val="22"/>
                <w:szCs w:val="22"/>
                <w:lang w:val="en-US"/>
              </w:rPr>
            </w:pPr>
            <w:r>
              <w:rPr>
                <w:rFonts w:hint="default" w:ascii="Arial" w:hAnsi="Arial" w:cs="Arial"/>
                <w:sz w:val="22"/>
                <w:szCs w:val="22"/>
                <w:lang w:val="en-US"/>
              </w:rPr>
              <w:t>4</w:t>
            </w:r>
          </w:p>
        </w:tc>
        <w:tc>
          <w:tcPr>
            <w:tcW w:w="1440" w:type="dxa"/>
          </w:tcPr>
          <w:p w14:paraId="5323B58F">
            <w:pPr>
              <w:pStyle w:val="10"/>
              <w:spacing w:before="108"/>
              <w:ind w:right="32"/>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885" w:type="dxa"/>
          </w:tcPr>
          <w:p w14:paraId="1F7F0DDA">
            <w:pPr>
              <w:pStyle w:val="10"/>
              <w:spacing w:before="108"/>
              <w:ind w:right="18"/>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761" w:type="dxa"/>
            <w:tcBorders>
              <w:right w:val="nil"/>
            </w:tcBorders>
          </w:tcPr>
          <w:p w14:paraId="58D552D0">
            <w:pPr>
              <w:pStyle w:val="10"/>
              <w:spacing w:before="108"/>
              <w:ind w:right="46"/>
              <w:rPr>
                <w:rFonts w:hint="default" w:ascii="Arial" w:hAnsi="Arial" w:cs="Arial"/>
                <w:sz w:val="22"/>
                <w:szCs w:val="22"/>
                <w:lang w:val="en-US"/>
              </w:rPr>
            </w:pPr>
            <w:r>
              <w:rPr>
                <w:rFonts w:hint="default" w:ascii="Arial" w:hAnsi="Arial" w:cs="Arial"/>
                <w:sz w:val="22"/>
                <w:szCs w:val="22"/>
                <w:lang w:val="en-US"/>
              </w:rPr>
              <w:t>4</w:t>
            </w:r>
          </w:p>
        </w:tc>
      </w:tr>
      <w:tr w14:paraId="301EA3A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4412" w:type="dxa"/>
            <w:tcBorders>
              <w:left w:val="nil"/>
            </w:tcBorders>
          </w:tcPr>
          <w:p w14:paraId="0C8D1E97">
            <w:pPr>
              <w:pStyle w:val="10"/>
              <w:spacing w:before="108"/>
              <w:ind w:left="122"/>
              <w:jc w:val="left"/>
              <w:rPr>
                <w:rFonts w:hint="default" w:ascii="Arial" w:hAnsi="Arial" w:eastAsia="SimSun" w:cs="Arial"/>
                <w:sz w:val="22"/>
                <w:szCs w:val="22"/>
              </w:rPr>
            </w:pPr>
            <w:r>
              <w:rPr>
                <w:rFonts w:hint="default" w:ascii="Arial" w:hAnsi="Arial" w:eastAsia="SimSun" w:cs="Arial"/>
                <w:sz w:val="22"/>
                <w:szCs w:val="22"/>
              </w:rPr>
              <w:t>Access Control (ACL)</w:t>
            </w:r>
          </w:p>
        </w:tc>
        <w:tc>
          <w:tcPr>
            <w:tcW w:w="1485" w:type="dxa"/>
          </w:tcPr>
          <w:p w14:paraId="5947266C">
            <w:pPr>
              <w:pStyle w:val="10"/>
              <w:spacing w:before="108"/>
              <w:ind w:right="20"/>
              <w:rPr>
                <w:rFonts w:hint="default" w:ascii="Arial" w:hAnsi="Arial" w:cs="Arial"/>
                <w:sz w:val="22"/>
                <w:szCs w:val="22"/>
                <w:lang w:val="en-US"/>
              </w:rPr>
            </w:pPr>
            <w:r>
              <w:rPr>
                <w:rFonts w:hint="default" w:ascii="Arial" w:hAnsi="Arial" w:cs="Arial"/>
                <w:sz w:val="22"/>
                <w:szCs w:val="22"/>
                <w:lang w:val="en-US"/>
              </w:rPr>
              <w:t>4</w:t>
            </w:r>
          </w:p>
        </w:tc>
        <w:tc>
          <w:tcPr>
            <w:tcW w:w="1440" w:type="dxa"/>
          </w:tcPr>
          <w:p w14:paraId="58B1726A">
            <w:pPr>
              <w:pStyle w:val="10"/>
              <w:spacing w:before="108"/>
              <w:ind w:right="32"/>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885" w:type="dxa"/>
          </w:tcPr>
          <w:p w14:paraId="3F51EA7F">
            <w:pPr>
              <w:pStyle w:val="10"/>
              <w:spacing w:before="108"/>
              <w:ind w:right="18"/>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761" w:type="dxa"/>
            <w:tcBorders>
              <w:right w:val="nil"/>
            </w:tcBorders>
          </w:tcPr>
          <w:p w14:paraId="031274DF">
            <w:pPr>
              <w:pStyle w:val="10"/>
              <w:spacing w:before="108"/>
              <w:ind w:right="46"/>
              <w:rPr>
                <w:rFonts w:hint="default" w:ascii="Arial" w:hAnsi="Arial" w:cs="Arial"/>
                <w:sz w:val="22"/>
                <w:szCs w:val="22"/>
                <w:lang w:val="en-US"/>
              </w:rPr>
            </w:pPr>
            <w:r>
              <w:rPr>
                <w:rFonts w:hint="default" w:ascii="Arial" w:hAnsi="Arial" w:cs="Arial"/>
                <w:sz w:val="22"/>
                <w:szCs w:val="22"/>
                <w:lang w:val="en-US"/>
              </w:rPr>
              <w:t>6</w:t>
            </w:r>
          </w:p>
        </w:tc>
      </w:tr>
      <w:tr w14:paraId="7CA55C5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4412" w:type="dxa"/>
            <w:tcBorders>
              <w:left w:val="nil"/>
            </w:tcBorders>
          </w:tcPr>
          <w:p w14:paraId="580CB728">
            <w:pPr>
              <w:pStyle w:val="10"/>
              <w:spacing w:before="108"/>
              <w:ind w:left="122"/>
              <w:jc w:val="left"/>
              <w:rPr>
                <w:rFonts w:hint="default" w:ascii="Arial" w:hAnsi="Arial" w:eastAsia="SimSun" w:cs="Arial"/>
                <w:sz w:val="22"/>
                <w:szCs w:val="22"/>
              </w:rPr>
            </w:pPr>
            <w:r>
              <w:rPr>
                <w:rFonts w:hint="default" w:ascii="Arial" w:hAnsi="Arial" w:eastAsia="SimSun" w:cs="Arial"/>
                <w:sz w:val="22"/>
                <w:szCs w:val="22"/>
              </w:rPr>
              <w:t>Service Portal Testing</w:t>
            </w:r>
          </w:p>
        </w:tc>
        <w:tc>
          <w:tcPr>
            <w:tcW w:w="1485" w:type="dxa"/>
          </w:tcPr>
          <w:p w14:paraId="4E5B998D">
            <w:pPr>
              <w:pStyle w:val="10"/>
              <w:spacing w:before="108"/>
              <w:ind w:right="20"/>
              <w:rPr>
                <w:rFonts w:hint="default" w:ascii="Arial" w:hAnsi="Arial" w:cs="Arial"/>
                <w:sz w:val="22"/>
                <w:szCs w:val="22"/>
                <w:lang w:val="en-US"/>
              </w:rPr>
            </w:pPr>
            <w:r>
              <w:rPr>
                <w:rFonts w:hint="default" w:ascii="Arial" w:hAnsi="Arial" w:cs="Arial"/>
                <w:sz w:val="22"/>
                <w:szCs w:val="22"/>
                <w:lang w:val="en-US"/>
              </w:rPr>
              <w:t>6</w:t>
            </w:r>
          </w:p>
        </w:tc>
        <w:tc>
          <w:tcPr>
            <w:tcW w:w="1440" w:type="dxa"/>
          </w:tcPr>
          <w:p w14:paraId="0E201C48">
            <w:pPr>
              <w:pStyle w:val="10"/>
              <w:spacing w:before="108"/>
              <w:ind w:right="32"/>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885" w:type="dxa"/>
          </w:tcPr>
          <w:p w14:paraId="3E5C1645">
            <w:pPr>
              <w:pStyle w:val="10"/>
              <w:spacing w:before="108"/>
              <w:ind w:right="18"/>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761" w:type="dxa"/>
            <w:tcBorders>
              <w:right w:val="nil"/>
            </w:tcBorders>
          </w:tcPr>
          <w:p w14:paraId="63804C43">
            <w:pPr>
              <w:pStyle w:val="10"/>
              <w:spacing w:before="108"/>
              <w:ind w:right="46"/>
              <w:rPr>
                <w:rFonts w:hint="default" w:ascii="Arial" w:hAnsi="Arial" w:cs="Arial"/>
                <w:sz w:val="22"/>
                <w:szCs w:val="22"/>
                <w:lang w:val="en-US"/>
              </w:rPr>
            </w:pPr>
            <w:r>
              <w:rPr>
                <w:rFonts w:hint="default" w:ascii="Arial" w:hAnsi="Arial" w:cs="Arial"/>
                <w:sz w:val="22"/>
                <w:szCs w:val="22"/>
                <w:lang w:val="en-US"/>
              </w:rPr>
              <w:t>6</w:t>
            </w:r>
          </w:p>
        </w:tc>
      </w:tr>
      <w:tr w14:paraId="157F5878">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4412" w:type="dxa"/>
            <w:tcBorders>
              <w:left w:val="nil"/>
            </w:tcBorders>
          </w:tcPr>
          <w:p w14:paraId="313FE2AD">
            <w:pPr>
              <w:pStyle w:val="10"/>
              <w:spacing w:before="108"/>
              <w:ind w:left="122"/>
              <w:jc w:val="left"/>
              <w:rPr>
                <w:rFonts w:hint="default" w:ascii="Arial" w:hAnsi="Arial" w:eastAsia="SimSun" w:cs="Arial"/>
                <w:sz w:val="22"/>
                <w:szCs w:val="22"/>
              </w:rPr>
            </w:pPr>
            <w:r>
              <w:rPr>
                <w:rFonts w:hint="default" w:ascii="Arial" w:hAnsi="Arial" w:eastAsia="SimSun" w:cs="Arial"/>
                <w:sz w:val="22"/>
                <w:szCs w:val="22"/>
              </w:rPr>
              <w:t>End-to-End Ticket Booking</w:t>
            </w:r>
          </w:p>
        </w:tc>
        <w:tc>
          <w:tcPr>
            <w:tcW w:w="1485" w:type="dxa"/>
          </w:tcPr>
          <w:p w14:paraId="38672C54">
            <w:pPr>
              <w:pStyle w:val="10"/>
              <w:spacing w:before="108"/>
              <w:ind w:right="20"/>
              <w:rPr>
                <w:rFonts w:hint="default" w:ascii="Arial" w:hAnsi="Arial" w:cs="Arial"/>
                <w:sz w:val="22"/>
                <w:szCs w:val="22"/>
                <w:lang w:val="en-US"/>
              </w:rPr>
            </w:pPr>
            <w:r>
              <w:rPr>
                <w:rFonts w:hint="default" w:ascii="Arial" w:hAnsi="Arial" w:cs="Arial"/>
                <w:sz w:val="22"/>
                <w:szCs w:val="22"/>
                <w:lang w:val="en-US"/>
              </w:rPr>
              <w:t>5</w:t>
            </w:r>
          </w:p>
        </w:tc>
        <w:tc>
          <w:tcPr>
            <w:tcW w:w="1440" w:type="dxa"/>
          </w:tcPr>
          <w:p w14:paraId="5C6A0FAA">
            <w:pPr>
              <w:pStyle w:val="10"/>
              <w:spacing w:before="108"/>
              <w:ind w:right="32"/>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885" w:type="dxa"/>
          </w:tcPr>
          <w:p w14:paraId="4D915DBF">
            <w:pPr>
              <w:pStyle w:val="10"/>
              <w:spacing w:before="108"/>
              <w:ind w:right="18"/>
              <w:rPr>
                <w:rFonts w:hint="default" w:ascii="Arial" w:hAnsi="Arial" w:cs="Arial"/>
                <w:spacing w:val="-10"/>
                <w:sz w:val="22"/>
                <w:szCs w:val="22"/>
                <w:lang w:val="en-US"/>
              </w:rPr>
            </w:pPr>
            <w:r>
              <w:rPr>
                <w:rFonts w:hint="default" w:ascii="Arial" w:hAnsi="Arial" w:cs="Arial"/>
                <w:spacing w:val="-10"/>
                <w:sz w:val="22"/>
                <w:szCs w:val="22"/>
                <w:lang w:val="en-US"/>
              </w:rPr>
              <w:t>0</w:t>
            </w:r>
          </w:p>
        </w:tc>
        <w:tc>
          <w:tcPr>
            <w:tcW w:w="761" w:type="dxa"/>
            <w:tcBorders>
              <w:right w:val="nil"/>
            </w:tcBorders>
          </w:tcPr>
          <w:p w14:paraId="13A21532">
            <w:pPr>
              <w:pStyle w:val="10"/>
              <w:spacing w:before="108"/>
              <w:ind w:right="46"/>
              <w:rPr>
                <w:rFonts w:hint="default" w:ascii="Arial" w:hAnsi="Arial" w:cs="Arial"/>
                <w:sz w:val="22"/>
                <w:szCs w:val="22"/>
                <w:lang w:val="en-US"/>
              </w:rPr>
            </w:pPr>
            <w:r>
              <w:rPr>
                <w:rFonts w:hint="default" w:ascii="Arial" w:hAnsi="Arial" w:cs="Arial"/>
                <w:sz w:val="22"/>
                <w:szCs w:val="22"/>
                <w:lang w:val="en-US"/>
              </w:rPr>
              <w:t>5</w:t>
            </w:r>
          </w:p>
        </w:tc>
      </w:tr>
    </w:tbl>
    <w:p w14:paraId="0D40D875">
      <w:pPr>
        <w:pStyle w:val="10"/>
        <w:jc w:val="both"/>
        <w:rPr>
          <w:rFonts w:hint="default" w:ascii="Arial" w:hAnsi="Arial" w:cs="Arial"/>
          <w:sz w:val="22"/>
          <w:szCs w:val="22"/>
        </w:rPr>
      </w:pPr>
    </w:p>
    <w:p w14:paraId="7F777E11">
      <w:pPr>
        <w:pStyle w:val="10"/>
        <w:jc w:val="both"/>
      </w:pPr>
    </w:p>
    <w:p w14:paraId="2F42005C">
      <w:pPr>
        <w:pStyle w:val="4"/>
        <w:keepNext w:val="0"/>
        <w:keepLines w:val="0"/>
        <w:widowControl/>
        <w:suppressLineNumbers w:val="0"/>
        <w:jc w:val="both"/>
        <w:rPr>
          <w:rFonts w:hint="default" w:ascii="Arial" w:hAnsi="Arial" w:cs="Arial"/>
          <w:sz w:val="22"/>
          <w:szCs w:val="22"/>
        </w:rPr>
      </w:pPr>
      <w:r>
        <w:rPr>
          <w:rFonts w:hint="default" w:ascii="Arial" w:hAnsi="Arial" w:cs="Arial"/>
          <w:sz w:val="22"/>
          <w:szCs w:val="22"/>
        </w:rPr>
        <w:t>Overall Testing Summary</w:t>
      </w:r>
    </w:p>
    <w:p w14:paraId="6FFE674F">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2"/>
          <w:szCs w:val="22"/>
        </w:rPr>
      </w:pPr>
      <w:r>
        <w:rPr>
          <w:rStyle w:val="8"/>
          <w:rFonts w:hint="default" w:ascii="Arial" w:hAnsi="Arial" w:cs="Arial"/>
          <w:b w:val="0"/>
          <w:bCs w:val="0"/>
          <w:sz w:val="22"/>
          <w:szCs w:val="22"/>
        </w:rPr>
        <w:t>Total Test Cases:</w:t>
      </w:r>
      <w:r>
        <w:rPr>
          <w:rFonts w:hint="default" w:ascii="Arial" w:hAnsi="Arial" w:cs="Arial"/>
          <w:b w:val="0"/>
          <w:bCs w:val="0"/>
          <w:sz w:val="22"/>
          <w:szCs w:val="22"/>
        </w:rPr>
        <w:t xml:space="preserve"> 55</w:t>
      </w:r>
    </w:p>
    <w:p w14:paraId="6185CAF3">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2"/>
          <w:szCs w:val="22"/>
        </w:rPr>
      </w:pPr>
      <w:r>
        <w:rPr>
          <w:rStyle w:val="8"/>
          <w:rFonts w:hint="default" w:ascii="Arial" w:hAnsi="Arial" w:cs="Arial"/>
          <w:b w:val="0"/>
          <w:bCs w:val="0"/>
          <w:sz w:val="22"/>
          <w:szCs w:val="22"/>
        </w:rPr>
        <w:t>Passed:</w:t>
      </w:r>
      <w:r>
        <w:rPr>
          <w:rFonts w:hint="default" w:ascii="Arial" w:hAnsi="Arial" w:cs="Arial"/>
          <w:b w:val="0"/>
          <w:bCs w:val="0"/>
          <w:sz w:val="22"/>
          <w:szCs w:val="22"/>
        </w:rPr>
        <w:t xml:space="preserve"> 53</w:t>
      </w:r>
    </w:p>
    <w:p w14:paraId="2FB37B21">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2"/>
          <w:szCs w:val="22"/>
        </w:rPr>
      </w:pPr>
      <w:r>
        <w:rPr>
          <w:rStyle w:val="8"/>
          <w:rFonts w:hint="default" w:ascii="Arial" w:hAnsi="Arial" w:cs="Arial"/>
          <w:b w:val="0"/>
          <w:bCs w:val="0"/>
          <w:sz w:val="22"/>
          <w:szCs w:val="22"/>
        </w:rPr>
        <w:t>Failed:</w:t>
      </w:r>
      <w:r>
        <w:rPr>
          <w:rFonts w:hint="default" w:ascii="Arial" w:hAnsi="Arial" w:cs="Arial"/>
          <w:b w:val="0"/>
          <w:bCs w:val="0"/>
          <w:sz w:val="22"/>
          <w:szCs w:val="22"/>
        </w:rPr>
        <w:t xml:space="preserve"> 1</w:t>
      </w:r>
    </w:p>
    <w:p w14:paraId="5C911B21">
      <w:pPr>
        <w:keepNext w:val="0"/>
        <w:keepLines w:val="0"/>
        <w:widowControl/>
        <w:numPr>
          <w:ilvl w:val="0"/>
          <w:numId w:val="3"/>
        </w:numPr>
        <w:suppressLineNumbers w:val="0"/>
        <w:spacing w:before="0" w:beforeAutospacing="1" w:after="0" w:afterAutospacing="1"/>
        <w:ind w:left="720" w:hanging="360"/>
        <w:rPr>
          <w:rFonts w:hint="default" w:ascii="Arial" w:hAnsi="Arial" w:cs="Arial"/>
          <w:b w:val="0"/>
          <w:bCs w:val="0"/>
          <w:sz w:val="22"/>
          <w:szCs w:val="22"/>
        </w:rPr>
      </w:pPr>
      <w:r>
        <w:rPr>
          <w:rStyle w:val="8"/>
          <w:rFonts w:hint="default" w:ascii="Arial" w:hAnsi="Arial" w:cs="Arial"/>
          <w:b w:val="0"/>
          <w:bCs w:val="0"/>
          <w:sz w:val="22"/>
          <w:szCs w:val="22"/>
        </w:rPr>
        <w:t>Not Tested:</w:t>
      </w:r>
      <w:r>
        <w:rPr>
          <w:rFonts w:hint="default" w:ascii="Arial" w:hAnsi="Arial" w:cs="Arial"/>
          <w:b w:val="0"/>
          <w:bCs w:val="0"/>
          <w:sz w:val="22"/>
          <w:szCs w:val="22"/>
        </w:rPr>
        <w:t xml:space="preserve"> 1</w:t>
      </w:r>
    </w:p>
    <w:p w14:paraId="623D2B64">
      <w:pPr>
        <w:pStyle w:val="4"/>
        <w:keepNext w:val="0"/>
        <w:keepLines w:val="0"/>
        <w:widowControl/>
        <w:suppressLineNumbers w:val="0"/>
        <w:jc w:val="both"/>
        <w:rPr>
          <w:rFonts w:hint="default" w:ascii="Arial" w:hAnsi="Arial" w:cs="Arial"/>
          <w:sz w:val="22"/>
          <w:szCs w:val="22"/>
        </w:rPr>
      </w:pPr>
      <w:r>
        <w:rPr>
          <w:rFonts w:hint="default" w:ascii="Arial" w:hAnsi="Arial" w:cs="Arial"/>
          <w:sz w:val="22"/>
          <w:szCs w:val="22"/>
        </w:rPr>
        <w:t>Testing Highlights</w:t>
      </w:r>
    </w:p>
    <w:p w14:paraId="320E454C">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Successfully validated metro ticket booking through the Service Portal.</w:t>
      </w:r>
    </w:p>
    <w:p w14:paraId="63063B43">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Verified mandatory field validations.</w:t>
      </w:r>
    </w:p>
    <w:p w14:paraId="3AC16A93">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Confirmed automatic field mapping using Flow Designer.</w:t>
      </w:r>
    </w:p>
    <w:p w14:paraId="27ADE121">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Verified passenger and fare details stored in the custom Metro Station Details table.</w:t>
      </w:r>
    </w:p>
    <w:p w14:paraId="70B648A8">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Tested Service Catalog request creation and RITM generation.</w:t>
      </w:r>
    </w:p>
    <w:p w14:paraId="212F4566">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Verified role-based Access Control (ACL).</w:t>
      </w:r>
    </w:p>
    <w:p w14:paraId="2B1CD979">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Tested QR Code URL generation and storage.</w:t>
      </w:r>
    </w:p>
    <w:p w14:paraId="31F06F37">
      <w:pPr>
        <w:keepNext w:val="0"/>
        <w:keepLines w:val="0"/>
        <w:widowControl/>
        <w:numPr>
          <w:ilvl w:val="0"/>
          <w:numId w:val="4"/>
        </w:numPr>
        <w:suppressLineNumbers w:val="0"/>
        <w:spacing w:before="0" w:beforeAutospacing="1" w:after="0" w:afterAutospacing="1"/>
        <w:ind w:left="720" w:hanging="360"/>
        <w:rPr>
          <w:rFonts w:hint="default" w:ascii="Arial" w:hAnsi="Arial" w:cs="Arial"/>
          <w:sz w:val="22"/>
          <w:szCs w:val="22"/>
        </w:rPr>
      </w:pPr>
      <w:r>
        <w:rPr>
          <w:rFonts w:hint="default" w:ascii="Arial" w:hAnsi="Arial" w:cs="Arial"/>
          <w:sz w:val="22"/>
          <w:szCs w:val="22"/>
        </w:rPr>
        <w:t>Confirmed end-to-end workflow execution from ticket booking to database storage.</w:t>
      </w:r>
    </w:p>
    <w:p w14:paraId="1DBCA269">
      <w:pPr>
        <w:pStyle w:val="10"/>
        <w:jc w:val="both"/>
        <w:rPr>
          <w:rFonts w:hint="default" w:ascii="Arial" w:hAnsi="Arial" w:cs="Arial"/>
          <w:sz w:val="22"/>
          <w:szCs w:val="22"/>
        </w:rPr>
        <w:sectPr>
          <w:type w:val="continuous"/>
          <w:pgSz w:w="11930" w:h="16860"/>
          <w:pgMar w:top="1940" w:right="992" w:bottom="280" w:left="1133" w:header="720" w:footer="720" w:gutter="0"/>
          <w:cols w:space="720" w:num="1"/>
        </w:sectPr>
      </w:pPr>
    </w:p>
    <w:p w14:paraId="6B6FB3DD">
      <w:pPr>
        <w:pStyle w:val="7"/>
        <w:spacing w:before="2"/>
        <w:rPr>
          <w:sz w:val="5"/>
        </w:rPr>
      </w:pPr>
    </w:p>
    <w:p w14:paraId="30F7E0A2"/>
    <w:sectPr>
      <w:pgSz w:w="11930" w:h="16860"/>
      <w:pgMar w:top="1940" w:right="992" w:bottom="280" w:left="113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88F926"/>
    <w:multiLevelType w:val="multilevel"/>
    <w:tmpl w:val="EF88F9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14B56D3"/>
    <w:multiLevelType w:val="multilevel"/>
    <w:tmpl w:val="014B56D3"/>
    <w:lvl w:ilvl="0" w:tentative="0">
      <w:start w:val="1"/>
      <w:numFmt w:val="decimal"/>
      <w:lvlText w:val="%1."/>
      <w:lvlJc w:val="left"/>
      <w:pPr>
        <w:ind w:left="717" w:hanging="363"/>
        <w:jc w:val="left"/>
      </w:pPr>
      <w:rPr>
        <w:rFonts w:hint="default" w:ascii="Arial" w:hAnsi="Arial" w:eastAsia="Arial" w:cs="Arial"/>
        <w:b/>
        <w:bCs/>
        <w:i w:val="0"/>
        <w:iCs w:val="0"/>
        <w:color w:val="933634"/>
        <w:spacing w:val="-3"/>
        <w:w w:val="100"/>
        <w:sz w:val="28"/>
        <w:szCs w:val="28"/>
        <w:lang w:val="en-US" w:eastAsia="en-US" w:bidi="ar-SA"/>
      </w:rPr>
    </w:lvl>
    <w:lvl w:ilvl="1" w:tentative="0">
      <w:start w:val="0"/>
      <w:numFmt w:val="bullet"/>
      <w:lvlText w:val="•"/>
      <w:lvlJc w:val="left"/>
      <w:pPr>
        <w:ind w:left="1627" w:hanging="363"/>
      </w:pPr>
      <w:rPr>
        <w:rFonts w:hint="default"/>
        <w:lang w:val="en-US" w:eastAsia="en-US" w:bidi="ar-SA"/>
      </w:rPr>
    </w:lvl>
    <w:lvl w:ilvl="2" w:tentative="0">
      <w:start w:val="0"/>
      <w:numFmt w:val="bullet"/>
      <w:lvlText w:val="•"/>
      <w:lvlJc w:val="left"/>
      <w:pPr>
        <w:ind w:left="2535" w:hanging="363"/>
      </w:pPr>
      <w:rPr>
        <w:rFonts w:hint="default"/>
        <w:lang w:val="en-US" w:eastAsia="en-US" w:bidi="ar-SA"/>
      </w:rPr>
    </w:lvl>
    <w:lvl w:ilvl="3" w:tentative="0">
      <w:start w:val="0"/>
      <w:numFmt w:val="bullet"/>
      <w:lvlText w:val="•"/>
      <w:lvlJc w:val="left"/>
      <w:pPr>
        <w:ind w:left="3442" w:hanging="363"/>
      </w:pPr>
      <w:rPr>
        <w:rFonts w:hint="default"/>
        <w:lang w:val="en-US" w:eastAsia="en-US" w:bidi="ar-SA"/>
      </w:rPr>
    </w:lvl>
    <w:lvl w:ilvl="4" w:tentative="0">
      <w:start w:val="0"/>
      <w:numFmt w:val="bullet"/>
      <w:lvlText w:val="•"/>
      <w:lvlJc w:val="left"/>
      <w:pPr>
        <w:ind w:left="4350" w:hanging="363"/>
      </w:pPr>
      <w:rPr>
        <w:rFonts w:hint="default"/>
        <w:lang w:val="en-US" w:eastAsia="en-US" w:bidi="ar-SA"/>
      </w:rPr>
    </w:lvl>
    <w:lvl w:ilvl="5" w:tentative="0">
      <w:start w:val="0"/>
      <w:numFmt w:val="bullet"/>
      <w:lvlText w:val="•"/>
      <w:lvlJc w:val="left"/>
      <w:pPr>
        <w:ind w:left="5257" w:hanging="363"/>
      </w:pPr>
      <w:rPr>
        <w:rFonts w:hint="default"/>
        <w:lang w:val="en-US" w:eastAsia="en-US" w:bidi="ar-SA"/>
      </w:rPr>
    </w:lvl>
    <w:lvl w:ilvl="6" w:tentative="0">
      <w:start w:val="0"/>
      <w:numFmt w:val="bullet"/>
      <w:lvlText w:val="•"/>
      <w:lvlJc w:val="left"/>
      <w:pPr>
        <w:ind w:left="6165" w:hanging="363"/>
      </w:pPr>
      <w:rPr>
        <w:rFonts w:hint="default"/>
        <w:lang w:val="en-US" w:eastAsia="en-US" w:bidi="ar-SA"/>
      </w:rPr>
    </w:lvl>
    <w:lvl w:ilvl="7" w:tentative="0">
      <w:start w:val="0"/>
      <w:numFmt w:val="bullet"/>
      <w:lvlText w:val="•"/>
      <w:lvlJc w:val="left"/>
      <w:pPr>
        <w:ind w:left="7073" w:hanging="363"/>
      </w:pPr>
      <w:rPr>
        <w:rFonts w:hint="default"/>
        <w:lang w:val="en-US" w:eastAsia="en-US" w:bidi="ar-SA"/>
      </w:rPr>
    </w:lvl>
    <w:lvl w:ilvl="8" w:tentative="0">
      <w:start w:val="0"/>
      <w:numFmt w:val="bullet"/>
      <w:lvlText w:val="•"/>
      <w:lvlJc w:val="left"/>
      <w:pPr>
        <w:ind w:left="7980" w:hanging="363"/>
      </w:pPr>
      <w:rPr>
        <w:rFonts w:hint="default"/>
        <w:lang w:val="en-US" w:eastAsia="en-US" w:bidi="ar-SA"/>
      </w:rPr>
    </w:lvl>
  </w:abstractNum>
  <w:abstractNum w:abstractNumId="2">
    <w:nsid w:val="0A3540D5"/>
    <w:multiLevelType w:val="multilevel"/>
    <w:tmpl w:val="0A3540D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7BF11095"/>
    <w:multiLevelType w:val="multilevel"/>
    <w:tmpl w:val="7BF110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8FD"/>
    <w:rsid w:val="00023912"/>
    <w:rsid w:val="00503123"/>
    <w:rsid w:val="006C59D3"/>
    <w:rsid w:val="008C0DD7"/>
    <w:rsid w:val="00C6541A"/>
    <w:rsid w:val="00DD58FD"/>
    <w:rsid w:val="7EB83B8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ind w:left="716" w:hanging="361"/>
      <w:outlineLvl w:val="0"/>
    </w:pPr>
    <w:rPr>
      <w:rFonts w:ascii="Arial" w:hAnsi="Arial" w:eastAsia="Arial" w:cs="Arial"/>
      <w:b/>
      <w:bCs/>
      <w:sz w:val="28"/>
      <w:szCs w:val="28"/>
    </w:rPr>
  </w:style>
  <w:style w:type="paragraph" w:styleId="3">
    <w:name w:val="heading 2"/>
    <w:basedOn w:val="1"/>
    <w:unhideWhenUsed/>
    <w:qFormat/>
    <w:uiPriority w:val="9"/>
    <w:pPr>
      <w:spacing w:before="1"/>
      <w:ind w:left="2" w:right="118"/>
      <w:jc w:val="center"/>
      <w:outlineLvl w:val="1"/>
    </w:pPr>
    <w:rPr>
      <w:rFonts w:ascii="Arial" w:hAnsi="Arial" w:eastAsia="Arial" w:cs="Arial"/>
      <w:b/>
      <w:bCs/>
      <w:sz w:val="24"/>
      <w:szCs w:val="24"/>
    </w:rPr>
  </w:style>
  <w:style w:type="paragraph" w:styleId="4">
    <w:name w:val="heading 3"/>
    <w:basedOn w:val="1"/>
    <w:unhideWhenUsed/>
    <w:qFormat/>
    <w:uiPriority w:val="9"/>
    <w:pPr>
      <w:ind w:right="118"/>
      <w:jc w:val="center"/>
      <w:outlineLvl w:val="2"/>
    </w:pPr>
    <w:rPr>
      <w:rFonts w:ascii="Arial" w:hAnsi="Arial" w:eastAsia="Arial" w:cs="Arial"/>
      <w:b/>
      <w:bCs/>
      <w:sz w:val="23"/>
      <w:szCs w:val="23"/>
    </w:rPr>
  </w:style>
  <w:style w:type="character" w:default="1" w:styleId="5">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style>
  <w:style w:type="character" w:styleId="8">
    <w:name w:val="Strong"/>
    <w:basedOn w:val="5"/>
    <w:qFormat/>
    <w:uiPriority w:val="22"/>
    <w:rPr>
      <w:b/>
      <w:bCs/>
    </w:rPr>
  </w:style>
  <w:style w:type="paragraph" w:styleId="9">
    <w:name w:val="List Paragraph"/>
    <w:basedOn w:val="1"/>
    <w:qFormat/>
    <w:uiPriority w:val="1"/>
    <w:pPr>
      <w:ind w:left="716" w:hanging="361"/>
    </w:pPr>
    <w:rPr>
      <w:rFonts w:ascii="Arial" w:hAnsi="Arial" w:eastAsia="Arial" w:cs="Arial"/>
    </w:rPr>
  </w:style>
  <w:style w:type="paragraph" w:customStyle="1" w:styleId="10">
    <w:name w:val="Table Paragraph"/>
    <w:basedOn w:val="1"/>
    <w:qFormat/>
    <w:uiPriority w:val="1"/>
    <w:pPr>
      <w:spacing w:before="100"/>
      <w:jc w:val="center"/>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214</Words>
  <Characters>901</Characters>
  <Lines>8</Lines>
  <Paragraphs>2</Paragraphs>
  <TotalTime>26</TotalTime>
  <ScaleCrop>false</ScaleCrop>
  <LinksUpToDate>false</LinksUpToDate>
  <CharactersWithSpaces>1005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2026-06-28T17:56:00Z</dcterms:created>
  <dc:creator>Simhachalam Panasa</dc:creator>
  <cp:lastModifiedBy>varshi .s</cp:lastModifiedBy>
  <dcterms:modified xsi:type="dcterms:W3CDTF">2026-06-29T15:12:01Z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2022-11-03T00:00:00Z</vt:filetime>
  </property>
  <property fmtid="{D5CDD505-2E9C-101B-9397-08002B2CF9AE}" pid="4" name="Creator">
    <vt:lpwstr>Microsoft® Word 2021</vt:lpwstr>
  </property>
  <property fmtid="{D5CDD505-2E9C-101B-9397-08002B2CF9AE}" pid="5" name="LastSaved">
    <vt:filetime>2026-06-28T00:00:00Z</vt:filetime>
  </property>
  <property fmtid="{D5CDD505-2E9C-101B-9397-08002B2CF9AE}" pid="6" name="Producer">
    <vt:lpwstr>Microsoft® Word 2021</vt:lpwstr>
  </property>
  <property fmtid="{D5CDD505-2E9C-101B-9397-08002B2CF9AE}" pid="7" name="KSOTemplateDocerSaveRecord">
    <vt:lpwstr>eyJoZGlkIjoiMDA4NmE3NmQ3YmI4ZDdkNTZlNTIzNWViMGVmMTZlYmQiLCJ1c2VySWQiOiI1Njc2MDMxMzMwNjAifQ==</vt:lpwstr>
  </property>
  <property fmtid="{D5CDD505-2E9C-101B-9397-08002B2CF9AE}" pid="8" name="KSOProductBuildVer">
    <vt:lpwstr>1033-12.1.0.26880</vt:lpwstr>
  </property>
  <property fmtid="{D5CDD505-2E9C-101B-9397-08002B2CF9AE}" pid="9" name="ICV">
    <vt:lpwstr>39A836E842C2450996D7084DFFCAA282_12</vt:lpwstr>
  </property>
</Properties>
</file>