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firstLine="0"/>
        <w:jc w:val="center"/>
        <w:rPr>
          <w:rFonts w:ascii="Cambria" w:cs="Cambria" w:eastAsia="Cambria" w:hAnsi="Cambria"/>
          <w:b w:val="1"/>
          <w:sz w:val="38"/>
          <w:szCs w:val="38"/>
          <w:u w:val="single"/>
        </w:rPr>
      </w:pPr>
      <w:r w:rsidDel="00000000" w:rsidR="00000000" w:rsidRPr="00000000">
        <w:rPr>
          <w:rFonts w:ascii="Cambria" w:cs="Cambria" w:eastAsia="Cambria" w:hAnsi="Cambria"/>
          <w:b w:val="1"/>
          <w:sz w:val="38"/>
          <w:szCs w:val="38"/>
          <w:u w:val="single"/>
          <w:rtl w:val="0"/>
        </w:rPr>
        <w:t xml:space="preserve">AIWR ASSIGNMENT-1</w:t>
      </w:r>
    </w:p>
    <w:p w:rsidR="00000000" w:rsidDel="00000000" w:rsidP="00000000" w:rsidRDefault="00000000" w:rsidRPr="00000000" w14:paraId="00000002">
      <w:pPr>
        <w:ind w:left="-720" w:firstLine="0"/>
        <w:rPr/>
      </w:pPr>
      <w:r w:rsidDel="00000000" w:rsidR="00000000" w:rsidRPr="00000000">
        <w:rPr>
          <w:rtl w:val="0"/>
        </w:rPr>
      </w:r>
    </w:p>
    <w:p w:rsidR="00000000" w:rsidDel="00000000" w:rsidP="00000000" w:rsidRDefault="00000000" w:rsidRPr="00000000" w14:paraId="00000003">
      <w:pPr>
        <w:ind w:left="-720" w:firstLine="0"/>
        <w:rPr/>
      </w:pPr>
      <w:r w:rsidDel="00000000" w:rsidR="00000000" w:rsidRPr="00000000">
        <w:rPr>
          <w:rtl w:val="0"/>
        </w:rPr>
      </w:r>
    </w:p>
    <w:p w:rsidR="00000000" w:rsidDel="00000000" w:rsidP="00000000" w:rsidRDefault="00000000" w:rsidRPr="00000000" w14:paraId="0000000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members : </w:t>
      </w:r>
    </w:p>
    <w:p w:rsidR="00000000" w:rsidDel="00000000" w:rsidP="00000000" w:rsidRDefault="00000000" w:rsidRPr="00000000" w14:paraId="00000005">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Sehag A                   - </w:t>
        <w:tab/>
        <w:t xml:space="preserve">PES2UG20CS457</w:t>
      </w:r>
    </w:p>
    <w:p w:rsidR="00000000" w:rsidDel="00000000" w:rsidP="00000000" w:rsidRDefault="00000000" w:rsidRPr="00000000" w14:paraId="00000006">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Setti Durga Poojitha - PES2UG20CS458</w:t>
      </w:r>
    </w:p>
    <w:p w:rsidR="00000000" w:rsidDel="00000000" w:rsidP="00000000" w:rsidRDefault="00000000" w:rsidRPr="00000000" w14:paraId="00000007">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Shreyas Sai Raman - PES2UG20CS461</w:t>
      </w:r>
    </w:p>
    <w:p w:rsidR="00000000" w:rsidDel="00000000" w:rsidP="00000000" w:rsidRDefault="00000000" w:rsidRPr="00000000" w14:paraId="00000008">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Varshini Jayasankar - PES2UG20CS567</w:t>
      </w:r>
    </w:p>
    <w:p w:rsidR="00000000" w:rsidDel="00000000" w:rsidP="00000000" w:rsidRDefault="00000000" w:rsidRPr="00000000" w14:paraId="00000009">
      <w:pPr>
        <w:ind w:left="-720" w:firstLine="0"/>
        <w:rPr/>
      </w:pPr>
      <w:r w:rsidDel="00000000" w:rsidR="00000000" w:rsidRPr="00000000">
        <w:rPr>
          <w:rtl w:val="0"/>
        </w:rPr>
      </w:r>
    </w:p>
    <w:p w:rsidR="00000000" w:rsidDel="00000000" w:rsidP="00000000" w:rsidRDefault="00000000" w:rsidRPr="00000000" w14:paraId="0000000A">
      <w:pPr>
        <w:ind w:left="-720" w:firstLine="0"/>
        <w:rPr/>
      </w:pPr>
      <w:r w:rsidDel="00000000" w:rsidR="00000000" w:rsidRPr="00000000">
        <w:rPr>
          <w:rtl w:val="0"/>
        </w:rPr>
      </w:r>
    </w:p>
    <w:p w:rsidR="00000000" w:rsidDel="00000000" w:rsidP="00000000" w:rsidRDefault="00000000" w:rsidRPr="00000000" w14:paraId="0000000B">
      <w:pPr>
        <w:ind w:left="-720" w:firstLine="0"/>
        <w:rPr/>
      </w:pPr>
      <w:r w:rsidDel="00000000" w:rsidR="00000000" w:rsidRPr="00000000">
        <w:rPr>
          <w:rtl w:val="0"/>
        </w:rPr>
      </w:r>
    </w:p>
    <w:p w:rsidR="00000000" w:rsidDel="00000000" w:rsidP="00000000" w:rsidRDefault="00000000" w:rsidRPr="00000000" w14:paraId="0000000C">
      <w:pPr>
        <w:ind w:left="-720" w:firstLine="0"/>
        <w:rPr>
          <w:b w:val="1"/>
          <w:sz w:val="26"/>
          <w:szCs w:val="26"/>
        </w:rPr>
      </w:pPr>
      <w:r w:rsidDel="00000000" w:rsidR="00000000" w:rsidRPr="00000000">
        <w:rPr>
          <w:b w:val="1"/>
          <w:sz w:val="26"/>
          <w:szCs w:val="26"/>
          <w:rtl w:val="0"/>
        </w:rPr>
        <w:t xml:space="preserve">SECTION 1: CORPUS DETAILS AND SOURCE</w:t>
      </w:r>
    </w:p>
    <w:p w:rsidR="00000000" w:rsidDel="00000000" w:rsidP="00000000" w:rsidRDefault="00000000" w:rsidRPr="00000000" w14:paraId="0000000D">
      <w:pPr>
        <w:ind w:left="-720" w:firstLine="0"/>
        <w:rPr/>
      </w:pPr>
      <w:r w:rsidDel="00000000" w:rsidR="00000000" w:rsidRPr="00000000">
        <w:rPr>
          <w:rtl w:val="0"/>
        </w:rPr>
      </w:r>
    </w:p>
    <w:p w:rsidR="00000000" w:rsidDel="00000000" w:rsidP="00000000" w:rsidRDefault="00000000" w:rsidRPr="00000000" w14:paraId="0000000E">
      <w:pPr>
        <w:ind w:left="-720" w:firstLine="0"/>
        <w:rPr>
          <w:sz w:val="24"/>
          <w:szCs w:val="24"/>
        </w:rPr>
      </w:pPr>
      <w:r w:rsidDel="00000000" w:rsidR="00000000" w:rsidRPr="00000000">
        <w:rPr>
          <w:sz w:val="24"/>
          <w:szCs w:val="24"/>
          <w:rtl w:val="0"/>
        </w:rPr>
        <w:t xml:space="preserve">Title : Amazon review polarity dataset</w:t>
      </w:r>
    </w:p>
    <w:p w:rsidR="00000000" w:rsidDel="00000000" w:rsidP="00000000" w:rsidRDefault="00000000" w:rsidRPr="00000000" w14:paraId="0000000F">
      <w:pPr>
        <w:ind w:left="-720" w:firstLine="0"/>
        <w:rPr>
          <w:sz w:val="24"/>
          <w:szCs w:val="24"/>
        </w:rPr>
      </w:pPr>
      <w:r w:rsidDel="00000000" w:rsidR="00000000" w:rsidRPr="00000000">
        <w:rPr>
          <w:rtl w:val="0"/>
        </w:rPr>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pacing w:after="240" w:lineRule="auto"/>
        <w:ind w:left="-720" w:firstLine="0"/>
        <w:rPr>
          <w:sz w:val="24"/>
          <w:szCs w:val="24"/>
          <w:highlight w:val="white"/>
        </w:rPr>
      </w:pPr>
      <w:r w:rsidDel="00000000" w:rsidR="00000000" w:rsidRPr="00000000">
        <w:rPr>
          <w:sz w:val="24"/>
          <w:szCs w:val="24"/>
          <w:rtl w:val="0"/>
        </w:rPr>
        <w:t xml:space="preserve">Our dataset contains 34,686,770 Amazon reviews from 6,643,669 users on 2,441,053 products, from the Stanford Network Analysis Project (SNAP).This subset contains 1,800,000 training samples and 200,000 testing samples in each polarity sentiment.</w:t>
      </w:r>
      <w:r w:rsidDel="00000000" w:rsidR="00000000" w:rsidRPr="00000000">
        <w:rPr>
          <w:sz w:val="24"/>
          <w:szCs w:val="24"/>
          <w:highlight w:val="white"/>
          <w:rtl w:val="0"/>
        </w:rPr>
        <w:t xml:space="preserve">The Amazon reviews polarity dataset is constructed by taking review score 1 and 2 as negative, and 4 and 5 as positive. Samples of score 3 are ignored. In the dataset, class 1 is the negative and class 2 is the positive. </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pacing w:after="240" w:lineRule="auto"/>
        <w:ind w:left="-720" w:firstLine="0"/>
        <w:rPr>
          <w:sz w:val="24"/>
          <w:szCs w:val="24"/>
          <w:highlight w:val="white"/>
        </w:rPr>
      </w:pPr>
      <w:r w:rsidDel="00000000" w:rsidR="00000000" w:rsidRPr="00000000">
        <w:rPr>
          <w:sz w:val="24"/>
          <w:szCs w:val="24"/>
          <w:highlight w:val="white"/>
          <w:rtl w:val="0"/>
        </w:rPr>
        <w:t xml:space="preserve"> We have used 10000 samples from the training data for building our corpus.We obtained the dataset from kaggle.</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pacing w:after="240" w:lineRule="auto"/>
        <w:ind w:left="-720" w:firstLine="0"/>
        <w:rPr>
          <w:sz w:val="24"/>
          <w:szCs w:val="24"/>
          <w:highlight w:val="white"/>
        </w:rPr>
      </w:pPr>
      <w:r w:rsidDel="00000000" w:rsidR="00000000" w:rsidRPr="00000000">
        <w:rPr>
          <w:sz w:val="24"/>
          <w:szCs w:val="24"/>
          <w:highlight w:val="white"/>
          <w:rtl w:val="0"/>
        </w:rPr>
        <w:t xml:space="preserve">Preprocessing:Removing unnecessary columns,Tokenization,stop words removal and lemmatization was done during our preprocessing process.</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pacing w:after="240" w:lineRule="auto"/>
        <w:ind w:left="-720" w:firstLine="0"/>
        <w:rPr>
          <w:sz w:val="24"/>
          <w:szCs w:val="24"/>
          <w:highlight w:val="white"/>
        </w:rPr>
      </w:pPr>
      <w:r w:rsidDel="00000000" w:rsidR="00000000" w:rsidRPr="00000000">
        <w:rPr>
          <w:sz w:val="24"/>
          <w:szCs w:val="24"/>
          <w:highlight w:val="white"/>
          <w:rtl w:val="0"/>
        </w:rPr>
        <w:t xml:space="preserve">1.Removing unnecessary columns</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pacing w:after="240" w:lineRule="auto"/>
        <w:ind w:left="-720" w:firstLine="0"/>
        <w:rPr>
          <w:sz w:val="21"/>
          <w:szCs w:val="21"/>
          <w:highlight w:val="white"/>
        </w:rPr>
      </w:pPr>
      <w:r w:rsidDel="00000000" w:rsidR="00000000" w:rsidRPr="00000000">
        <w:rPr>
          <w:sz w:val="21"/>
          <w:szCs w:val="21"/>
          <w:highlight w:val="white"/>
        </w:rPr>
        <w:drawing>
          <wp:inline distB="114300" distT="114300" distL="114300" distR="114300">
            <wp:extent cx="6319838" cy="2773906"/>
            <wp:effectExtent b="0" l="0" r="0" t="0"/>
            <wp:docPr id="10"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6319838" cy="2773906"/>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pacing w:after="240" w:lineRule="auto"/>
        <w:ind w:left="-720" w:firstLine="0"/>
        <w:rPr>
          <w:sz w:val="21"/>
          <w:szCs w:val="21"/>
          <w:highlight w:val="white"/>
        </w:rPr>
      </w:pPr>
      <w:r w:rsidDel="00000000" w:rsidR="00000000" w:rsidRPr="00000000">
        <w:rPr>
          <w:sz w:val="21"/>
          <w:szCs w:val="21"/>
          <w:highlight w:val="white"/>
          <w:rtl w:val="0"/>
        </w:rPr>
        <w:t xml:space="preserve">2.Tokenization:</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pacing w:after="240" w:lineRule="auto"/>
        <w:ind w:left="-720" w:firstLine="0"/>
        <w:rPr>
          <w:sz w:val="21"/>
          <w:szCs w:val="21"/>
          <w:highlight w:val="white"/>
        </w:rPr>
      </w:pPr>
      <w:r w:rsidDel="00000000" w:rsidR="00000000" w:rsidRPr="00000000">
        <w:rPr>
          <w:sz w:val="21"/>
          <w:szCs w:val="21"/>
          <w:highlight w:val="white"/>
        </w:rPr>
        <w:drawing>
          <wp:inline distB="114300" distT="114300" distL="114300" distR="114300">
            <wp:extent cx="6434138" cy="2362034"/>
            <wp:effectExtent b="0" l="0" r="0" t="0"/>
            <wp:docPr id="16"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6434138" cy="2362034"/>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pacing w:after="240" w:lineRule="auto"/>
        <w:ind w:left="-720" w:firstLine="0"/>
        <w:rPr>
          <w:sz w:val="21"/>
          <w:szCs w:val="21"/>
          <w:highlight w:val="white"/>
        </w:rPr>
      </w:pPr>
      <w:r w:rsidDel="00000000" w:rsidR="00000000" w:rsidRPr="00000000">
        <w:rPr>
          <w:sz w:val="21"/>
          <w:szCs w:val="21"/>
          <w:highlight w:val="white"/>
          <w:rtl w:val="0"/>
        </w:rPr>
        <w:t xml:space="preserve">3.Stop words removal</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pacing w:after="240" w:lineRule="auto"/>
        <w:ind w:left="-720" w:firstLine="0"/>
        <w:rPr>
          <w:sz w:val="21"/>
          <w:szCs w:val="21"/>
          <w:highlight w:val="white"/>
        </w:rPr>
      </w:pPr>
      <w:r w:rsidDel="00000000" w:rsidR="00000000" w:rsidRPr="00000000">
        <w:rPr>
          <w:sz w:val="21"/>
          <w:szCs w:val="21"/>
          <w:highlight w:val="white"/>
        </w:rPr>
        <w:drawing>
          <wp:inline distB="114300" distT="114300" distL="114300" distR="114300">
            <wp:extent cx="6462713" cy="2651644"/>
            <wp:effectExtent b="0" l="0" r="0" t="0"/>
            <wp:docPr id="21"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6462713" cy="2651644"/>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pacing w:after="240" w:lineRule="auto"/>
        <w:ind w:left="-720" w:firstLine="0"/>
        <w:rPr>
          <w:sz w:val="21"/>
          <w:szCs w:val="21"/>
          <w:highlight w:val="white"/>
        </w:rPr>
      </w:pPr>
      <w:r w:rsidDel="00000000" w:rsidR="00000000" w:rsidRPr="00000000">
        <w:rPr>
          <w:sz w:val="21"/>
          <w:szCs w:val="21"/>
          <w:highlight w:val="white"/>
          <w:rtl w:val="0"/>
        </w:rPr>
        <w:t xml:space="preserve">4.Lemmatization</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pacing w:after="240" w:lineRule="auto"/>
        <w:ind w:left="-720" w:firstLine="0"/>
        <w:rPr>
          <w:sz w:val="21"/>
          <w:szCs w:val="21"/>
          <w:highlight w:val="white"/>
        </w:rPr>
      </w:pPr>
      <w:r w:rsidDel="00000000" w:rsidR="00000000" w:rsidRPr="00000000">
        <w:rPr>
          <w:sz w:val="21"/>
          <w:szCs w:val="21"/>
          <w:highlight w:val="white"/>
        </w:rPr>
        <w:drawing>
          <wp:inline distB="114300" distT="114300" distL="114300" distR="114300">
            <wp:extent cx="3729038" cy="1929873"/>
            <wp:effectExtent b="0" l="0" r="0" t="0"/>
            <wp:docPr id="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729038" cy="1929873"/>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pacing w:after="240" w:lineRule="auto"/>
        <w:ind w:left="-720" w:firstLine="0"/>
        <w:rPr>
          <w:sz w:val="21"/>
          <w:szCs w:val="21"/>
          <w:highlight w:val="white"/>
        </w:rPr>
      </w:pPr>
      <w:r w:rsidDel="00000000" w:rsidR="00000000" w:rsidRPr="00000000">
        <w:rPr>
          <w:rtl w:val="0"/>
        </w:rPr>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pacing w:after="240" w:lineRule="auto"/>
        <w:ind w:left="-720" w:firstLine="0"/>
        <w:rPr>
          <w:sz w:val="24"/>
          <w:szCs w:val="24"/>
          <w:highlight w:val="white"/>
        </w:rPr>
      </w:pPr>
      <w:r w:rsidDel="00000000" w:rsidR="00000000" w:rsidRPr="00000000">
        <w:rPr>
          <w:sz w:val="24"/>
          <w:szCs w:val="24"/>
          <w:highlight w:val="white"/>
          <w:rtl w:val="0"/>
        </w:rPr>
        <w:t xml:space="preserve">Results of lemmatized words :</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pacing w:after="240" w:lineRule="auto"/>
        <w:ind w:left="-720" w:firstLine="0"/>
        <w:rPr>
          <w:sz w:val="21"/>
          <w:szCs w:val="21"/>
          <w:highlight w:val="white"/>
        </w:rPr>
      </w:pPr>
      <w:r w:rsidDel="00000000" w:rsidR="00000000" w:rsidRPr="00000000">
        <w:rPr>
          <w:sz w:val="21"/>
          <w:szCs w:val="21"/>
          <w:highlight w:val="white"/>
        </w:rPr>
        <w:drawing>
          <wp:inline distB="114300" distT="114300" distL="114300" distR="114300">
            <wp:extent cx="7016862" cy="1795463"/>
            <wp:effectExtent b="0" l="0" r="0" t="0"/>
            <wp:docPr id="13"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7016862" cy="1795463"/>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pacing w:after="240" w:lineRule="auto"/>
        <w:ind w:left="-720" w:firstLine="0"/>
        <w:rPr>
          <w:sz w:val="21"/>
          <w:szCs w:val="21"/>
          <w:highlight w:val="white"/>
        </w:rPr>
      </w:pPr>
      <w:r w:rsidDel="00000000" w:rsidR="00000000" w:rsidRPr="00000000">
        <w:rPr>
          <w:rtl w:val="0"/>
        </w:rPr>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pacing w:after="240" w:lineRule="auto"/>
        <w:ind w:left="-720" w:firstLine="0"/>
        <w:rPr>
          <w:b w:val="1"/>
          <w:sz w:val="26"/>
          <w:szCs w:val="26"/>
          <w:highlight w:val="white"/>
        </w:rPr>
      </w:pPr>
      <w:r w:rsidDel="00000000" w:rsidR="00000000" w:rsidRPr="00000000">
        <w:rPr>
          <w:b w:val="1"/>
          <w:sz w:val="26"/>
          <w:szCs w:val="26"/>
          <w:highlight w:val="white"/>
          <w:rtl w:val="0"/>
        </w:rPr>
        <w:t xml:space="preserve">SECTION-2 : DATA STRUCTURES USED</w:t>
      </w:r>
    </w:p>
    <w:p w:rsidR="00000000" w:rsidDel="00000000" w:rsidP="00000000" w:rsidRDefault="00000000" w:rsidRPr="00000000" w14:paraId="00000020">
      <w:pPr>
        <w:numPr>
          <w:ilvl w:val="0"/>
          <w:numId w:val="2"/>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180" w:hanging="360"/>
        <w:rPr>
          <w:sz w:val="24"/>
          <w:szCs w:val="24"/>
          <w:highlight w:val="white"/>
        </w:rPr>
      </w:pPr>
      <w:r w:rsidDel="00000000" w:rsidR="00000000" w:rsidRPr="00000000">
        <w:rPr>
          <w:sz w:val="24"/>
          <w:szCs w:val="24"/>
          <w:highlight w:val="white"/>
          <w:rtl w:val="0"/>
        </w:rPr>
        <w:t xml:space="preserve">All the tokens generated after lemmatization are stored in a list. The data structure of ‘lemmatized_words’ is a list of lists, where each primary list represents a document and the secondary list represents the tokens of that document.</w:t>
      </w:r>
    </w:p>
    <w:p w:rsidR="00000000" w:rsidDel="00000000" w:rsidP="00000000" w:rsidRDefault="00000000" w:rsidRPr="00000000" w14:paraId="00000021">
      <w:pPr>
        <w:numPr>
          <w:ilvl w:val="0"/>
          <w:numId w:val="2"/>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180" w:hanging="360"/>
        <w:rPr>
          <w:sz w:val="24"/>
          <w:szCs w:val="24"/>
          <w:highlight w:val="white"/>
        </w:rPr>
      </w:pPr>
      <w:r w:rsidDel="00000000" w:rsidR="00000000" w:rsidRPr="00000000">
        <w:rPr>
          <w:sz w:val="24"/>
          <w:szCs w:val="24"/>
          <w:highlight w:val="white"/>
          <w:rtl w:val="0"/>
        </w:rPr>
        <w:t xml:space="preserve"> For creating an inverted index, we have used a dictionary where the keys are the terms and the values are a list of document IDs along with their TF-IDF score. Dictionary data structure helps it easier to map terms to the documents it belongs to and the list helps in keeping track of a lot of elements(document IDs). Inverted index is used for Boolean retrieval model and to perform wild card queries.</w:t>
      </w:r>
    </w:p>
    <w:p w:rsidR="00000000" w:rsidDel="00000000" w:rsidP="00000000" w:rsidRDefault="00000000" w:rsidRPr="00000000" w14:paraId="00000022">
      <w:pPr>
        <w:numPr>
          <w:ilvl w:val="0"/>
          <w:numId w:val="2"/>
        </w:numPr>
        <w:pBdr>
          <w:top w:color="auto" w:space="0" w:sz="0" w:val="none"/>
          <w:left w:color="auto" w:space="0" w:sz="0" w:val="none"/>
          <w:bottom w:color="auto" w:space="0" w:sz="0" w:val="none"/>
          <w:right w:color="auto" w:space="0" w:sz="0" w:val="none"/>
          <w:between w:color="auto" w:space="0" w:sz="0" w:val="none"/>
        </w:pBdr>
        <w:spacing w:after="240" w:lineRule="auto"/>
        <w:ind w:left="-180" w:hanging="360"/>
        <w:rPr>
          <w:sz w:val="24"/>
          <w:szCs w:val="24"/>
          <w:highlight w:val="white"/>
        </w:rPr>
      </w:pPr>
      <w:r w:rsidDel="00000000" w:rsidR="00000000" w:rsidRPr="00000000">
        <w:rPr>
          <w:sz w:val="24"/>
          <w:szCs w:val="24"/>
          <w:highlight w:val="white"/>
          <w:rtl w:val="0"/>
        </w:rPr>
        <w:t xml:space="preserve">We have created a positional index to perform phrase queries. We have implemented a positional index in the form of a dictionary. The keys represent the terms and the values are another dictionary with document IDs as keys and position of the term as values. Since we needed to map the position of the terms to documents, it was necessary to use a dictionary as a secondary index rather than a simple list as in inverted index. Positional index is used to perform phrase queries.</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pacing w:after="240" w:lineRule="auto"/>
        <w:ind w:left="-720" w:firstLine="0"/>
        <w:rPr>
          <w:sz w:val="21"/>
          <w:szCs w:val="21"/>
          <w:highlight w:val="white"/>
        </w:rPr>
      </w:pPr>
      <w:r w:rsidDel="00000000" w:rsidR="00000000" w:rsidRPr="00000000">
        <w:rPr>
          <w:rtl w:val="0"/>
        </w:rPr>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pacing w:after="240" w:lineRule="auto"/>
        <w:ind w:left="-720" w:firstLine="0"/>
        <w:rPr>
          <w:b w:val="1"/>
          <w:sz w:val="26"/>
          <w:szCs w:val="26"/>
          <w:highlight w:val="white"/>
        </w:rPr>
      </w:pPr>
      <w:r w:rsidDel="00000000" w:rsidR="00000000" w:rsidRPr="00000000">
        <w:rPr>
          <w:b w:val="1"/>
          <w:sz w:val="26"/>
          <w:szCs w:val="26"/>
          <w:highlight w:val="white"/>
          <w:rtl w:val="0"/>
        </w:rPr>
        <w:t xml:space="preserve">SECTION 3.1 : RESULT OF BOOLEAN RETRIEVAL ON FREE-TEXT QUERIES</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pacing w:after="240" w:lineRule="auto"/>
        <w:ind w:left="-720" w:firstLine="0"/>
        <w:rPr>
          <w:sz w:val="24"/>
          <w:szCs w:val="24"/>
          <w:highlight w:val="white"/>
        </w:rPr>
      </w:pPr>
      <w:r w:rsidDel="00000000" w:rsidR="00000000" w:rsidRPr="00000000">
        <w:rPr>
          <w:sz w:val="24"/>
          <w:szCs w:val="24"/>
          <w:highlight w:val="white"/>
          <w:rtl w:val="0"/>
        </w:rPr>
        <w:t xml:space="preserve">The Boolean retrieval model can perform 3 operations namely, “AND”, “OR’ and “NOT”.</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pacing w:after="240" w:lineRule="auto"/>
        <w:ind w:left="-720" w:firstLine="0"/>
        <w:rPr>
          <w:sz w:val="24"/>
          <w:szCs w:val="24"/>
          <w:highlight w:val="white"/>
        </w:rPr>
      </w:pPr>
      <w:r w:rsidDel="00000000" w:rsidR="00000000" w:rsidRPr="00000000">
        <w:rPr>
          <w:sz w:val="24"/>
          <w:szCs w:val="24"/>
          <w:highlight w:val="white"/>
          <w:rtl w:val="0"/>
        </w:rPr>
        <w:t xml:space="preserve">We have defined our own functions to perform each operation. “AND” operations retrieves documents which contain both the word, “OR” operation retrieves documents containing either of the words and the “NOT” operation retrieves documents not having the word specified.</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pacing w:after="240" w:lineRule="auto"/>
        <w:ind w:left="-720" w:firstLine="0"/>
        <w:rPr>
          <w:sz w:val="24"/>
          <w:szCs w:val="24"/>
          <w:highlight w:val="white"/>
        </w:rPr>
      </w:pPr>
      <w:r w:rsidDel="00000000" w:rsidR="00000000" w:rsidRPr="00000000">
        <w:rPr>
          <w:rtl w:val="0"/>
        </w:rPr>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pacing w:after="240" w:lineRule="auto"/>
        <w:ind w:left="-720" w:firstLine="0"/>
        <w:rPr>
          <w:sz w:val="24"/>
          <w:szCs w:val="24"/>
          <w:highlight w:val="white"/>
        </w:rPr>
      </w:pPr>
      <w:r w:rsidDel="00000000" w:rsidR="00000000" w:rsidRPr="00000000">
        <w:rPr>
          <w:rtl w:val="0"/>
        </w:rPr>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pacing w:after="240" w:lineRule="auto"/>
        <w:ind w:left="-720" w:firstLine="0"/>
        <w:rPr>
          <w:sz w:val="24"/>
          <w:szCs w:val="24"/>
          <w:highlight w:val="white"/>
        </w:rPr>
      </w:pPr>
      <w:r w:rsidDel="00000000" w:rsidR="00000000" w:rsidRPr="00000000">
        <w:rPr>
          <w:sz w:val="24"/>
          <w:szCs w:val="24"/>
          <w:highlight w:val="white"/>
          <w:rtl w:val="0"/>
        </w:rPr>
        <w:t xml:space="preserve">User defined function for “AND” operation : </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pacing w:after="240" w:lineRule="auto"/>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sz w:val="21"/>
          <w:szCs w:val="21"/>
          <w:highlight w:val="white"/>
        </w:rPr>
        <w:drawing>
          <wp:inline distB="114300" distT="114300" distL="114300" distR="114300">
            <wp:extent cx="5731200" cy="3670300"/>
            <wp:effectExtent b="0" l="0" r="0" t="0"/>
            <wp:docPr id="1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pacing w:after="240" w:lineRule="auto"/>
        <w:ind w:left="-720" w:firstLine="0"/>
        <w:rPr>
          <w:sz w:val="24"/>
          <w:szCs w:val="24"/>
          <w:highlight w:val="white"/>
        </w:rPr>
      </w:pPr>
      <w:r w:rsidDel="00000000" w:rsidR="00000000" w:rsidRPr="00000000">
        <w:rPr>
          <w:sz w:val="24"/>
          <w:szCs w:val="24"/>
          <w:highlight w:val="white"/>
          <w:rtl w:val="0"/>
        </w:rPr>
        <w:t xml:space="preserve">User defined function for “OR” operation :</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pacing w:after="240" w:lineRule="auto"/>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Pr>
        <w:drawing>
          <wp:inline distB="114300" distT="114300" distL="114300" distR="114300">
            <wp:extent cx="5731200" cy="3543300"/>
            <wp:effectExtent b="0" l="0" r="0" t="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pacing w:after="240" w:lineRule="auto"/>
        <w:ind w:left="-72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pacing w:after="240" w:lineRule="auto"/>
        <w:ind w:left="-720" w:firstLine="0"/>
        <w:rPr>
          <w:rFonts w:ascii="Courier New" w:cs="Courier New" w:eastAsia="Courier New" w:hAnsi="Courier New"/>
          <w:sz w:val="21"/>
          <w:szCs w:val="21"/>
          <w:highlight w:val="white"/>
        </w:rPr>
      </w:pPr>
      <w:r w:rsidDel="00000000" w:rsidR="00000000" w:rsidRPr="00000000">
        <w:rPr>
          <w:sz w:val="24"/>
          <w:szCs w:val="24"/>
          <w:highlight w:val="white"/>
          <w:rtl w:val="0"/>
        </w:rPr>
        <w:t xml:space="preserve">User defined function for “NOT” query :</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pacing w:after="240" w:lineRule="auto"/>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Pr>
        <w:drawing>
          <wp:inline distB="114300" distT="114300" distL="114300" distR="114300">
            <wp:extent cx="4681538" cy="1448380"/>
            <wp:effectExtent b="0" l="0" r="0" t="0"/>
            <wp:docPr id="4"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4681538" cy="144838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pacing w:after="240" w:lineRule="auto"/>
        <w:ind w:left="-720" w:firstLine="0"/>
        <w:rPr>
          <w:sz w:val="24"/>
          <w:szCs w:val="24"/>
          <w:highlight w:val="white"/>
        </w:rPr>
      </w:pPr>
      <w:r w:rsidDel="00000000" w:rsidR="00000000" w:rsidRPr="00000000">
        <w:rPr>
          <w:sz w:val="24"/>
          <w:szCs w:val="24"/>
          <w:highlight w:val="white"/>
          <w:rtl w:val="0"/>
        </w:rPr>
        <w:t xml:space="preserve">Code to perform query on Boolean model : </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pacing w:after="240" w:lineRule="auto"/>
        <w:ind w:left="-720" w:firstLine="0"/>
        <w:rPr>
          <w:sz w:val="24"/>
          <w:szCs w:val="24"/>
          <w:highlight w:val="white"/>
        </w:rPr>
      </w:pPr>
      <w:r w:rsidDel="00000000" w:rsidR="00000000" w:rsidRPr="00000000">
        <w:rPr>
          <w:sz w:val="24"/>
          <w:szCs w:val="24"/>
          <w:highlight w:val="white"/>
        </w:rPr>
        <w:drawing>
          <wp:inline distB="114300" distT="114300" distL="114300" distR="114300">
            <wp:extent cx="4052888" cy="2197751"/>
            <wp:effectExtent b="0" l="0" r="0" t="0"/>
            <wp:docPr id="3"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4052888" cy="2197751"/>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pacing w:after="240" w:lineRule="auto"/>
        <w:ind w:left="-720" w:firstLine="0"/>
        <w:rPr>
          <w:sz w:val="24"/>
          <w:szCs w:val="24"/>
          <w:highlight w:val="white"/>
        </w:rPr>
      </w:pPr>
      <w:r w:rsidDel="00000000" w:rsidR="00000000" w:rsidRPr="00000000">
        <w:rPr>
          <w:sz w:val="24"/>
          <w:szCs w:val="24"/>
          <w:highlight w:val="white"/>
          <w:rtl w:val="0"/>
        </w:rPr>
        <w:t xml:space="preserve">In the above code, the system takes the input from the user and performs the operation specified in the query. It returns the resultant documents and if the queried word </w:t>
      </w:r>
      <w:r w:rsidDel="00000000" w:rsidR="00000000" w:rsidRPr="00000000">
        <w:rPr>
          <w:sz w:val="24"/>
          <w:szCs w:val="24"/>
          <w:highlight w:val="white"/>
          <w:rtl w:val="0"/>
        </w:rPr>
        <w:t xml:space="preserve">does’nt</w:t>
      </w:r>
      <w:r w:rsidDel="00000000" w:rsidR="00000000" w:rsidRPr="00000000">
        <w:rPr>
          <w:sz w:val="24"/>
          <w:szCs w:val="24"/>
          <w:highlight w:val="white"/>
          <w:rtl w:val="0"/>
        </w:rPr>
        <w:t xml:space="preserve"> exist, it raises an error. </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pacing w:after="240" w:lineRule="auto"/>
        <w:ind w:left="-720" w:firstLine="0"/>
        <w:rPr>
          <w:sz w:val="24"/>
          <w:szCs w:val="24"/>
          <w:highlight w:val="white"/>
        </w:rPr>
      </w:pPr>
      <w:r w:rsidDel="00000000" w:rsidR="00000000" w:rsidRPr="00000000">
        <w:rPr>
          <w:sz w:val="24"/>
          <w:szCs w:val="24"/>
          <w:highlight w:val="white"/>
          <w:rtl w:val="0"/>
        </w:rPr>
        <w:t xml:space="preserve">Output : </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pacing w:after="240" w:lineRule="auto"/>
        <w:ind w:left="-720" w:firstLine="0"/>
        <w:rPr>
          <w:sz w:val="21"/>
          <w:szCs w:val="21"/>
          <w:highlight w:val="white"/>
        </w:rPr>
      </w:pPr>
      <w:r w:rsidDel="00000000" w:rsidR="00000000" w:rsidRPr="00000000">
        <w:rPr>
          <w:sz w:val="21"/>
          <w:szCs w:val="21"/>
          <w:highlight w:val="white"/>
        </w:rPr>
        <w:drawing>
          <wp:inline distB="114300" distT="114300" distL="114300" distR="114300">
            <wp:extent cx="6110288" cy="2317695"/>
            <wp:effectExtent b="0" l="0" r="0" t="0"/>
            <wp:docPr id="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6110288" cy="231769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pacing w:after="240" w:lineRule="auto"/>
        <w:ind w:left="-720" w:firstLine="0"/>
        <w:rPr>
          <w:sz w:val="21"/>
          <w:szCs w:val="21"/>
          <w:highlight w:val="white"/>
        </w:rPr>
      </w:pPr>
      <w:r w:rsidDel="00000000" w:rsidR="00000000" w:rsidRPr="00000000">
        <w:rPr>
          <w:sz w:val="24"/>
          <w:szCs w:val="24"/>
          <w:highlight w:val="white"/>
          <w:rtl w:val="0"/>
        </w:rPr>
        <w:t xml:space="preserve">In the above query, 513 reviews are retrieved which consist of both the words “good” and “book”.</w:t>
      </w:r>
      <w:r w:rsidDel="00000000" w:rsidR="00000000" w:rsidRPr="00000000">
        <w:rPr>
          <w:rtl w:val="0"/>
        </w:rPr>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pacing w:after="240" w:lineRule="auto"/>
        <w:ind w:left="-720" w:firstLine="0"/>
        <w:rPr>
          <w:sz w:val="21"/>
          <w:szCs w:val="21"/>
          <w:highlight w:val="white"/>
        </w:rPr>
      </w:pPr>
      <w:r w:rsidDel="00000000" w:rsidR="00000000" w:rsidRPr="00000000">
        <w:rPr>
          <w:sz w:val="21"/>
          <w:szCs w:val="21"/>
          <w:highlight w:val="white"/>
        </w:rPr>
        <w:drawing>
          <wp:inline distB="114300" distT="114300" distL="114300" distR="114300">
            <wp:extent cx="5757863" cy="2743200"/>
            <wp:effectExtent b="0" l="0" r="0" t="0"/>
            <wp:docPr id="11"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757863"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pacing w:after="240" w:lineRule="auto"/>
        <w:ind w:left="-720" w:firstLine="0"/>
        <w:rPr>
          <w:sz w:val="24"/>
          <w:szCs w:val="24"/>
          <w:highlight w:val="white"/>
        </w:rPr>
      </w:pPr>
      <w:r w:rsidDel="00000000" w:rsidR="00000000" w:rsidRPr="00000000">
        <w:rPr>
          <w:sz w:val="24"/>
          <w:szCs w:val="24"/>
          <w:highlight w:val="white"/>
          <w:rtl w:val="0"/>
        </w:rPr>
        <w:t xml:space="preserve">Here is a query with “OR” operation for the same words. We can see that 3792 reviews have been retrieved.</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pacing w:after="240" w:lineRule="auto"/>
        <w:ind w:left="-720" w:firstLine="0"/>
        <w:rPr>
          <w:sz w:val="24"/>
          <w:szCs w:val="24"/>
          <w:highlight w:val="white"/>
        </w:rPr>
      </w:pPr>
      <w:r w:rsidDel="00000000" w:rsidR="00000000" w:rsidRPr="00000000">
        <w:rPr>
          <w:sz w:val="24"/>
          <w:szCs w:val="24"/>
          <w:highlight w:val="white"/>
          <w:rtl w:val="0"/>
        </w:rPr>
        <w:t xml:space="preserve">Below is an example for a “NOT” query.</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pacing w:after="240" w:lineRule="auto"/>
        <w:ind w:left="-720" w:firstLine="0"/>
        <w:rPr>
          <w:sz w:val="21"/>
          <w:szCs w:val="21"/>
          <w:highlight w:val="white"/>
        </w:rPr>
      </w:pPr>
      <w:r w:rsidDel="00000000" w:rsidR="00000000" w:rsidRPr="00000000">
        <w:rPr>
          <w:sz w:val="24"/>
          <w:szCs w:val="24"/>
          <w:highlight w:val="white"/>
        </w:rPr>
        <w:drawing>
          <wp:inline distB="114300" distT="114300" distL="114300" distR="114300">
            <wp:extent cx="4233863" cy="966518"/>
            <wp:effectExtent b="0" l="0" r="0" t="0"/>
            <wp:docPr id="20"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4233863" cy="96651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pacing w:after="240" w:lineRule="auto"/>
        <w:ind w:left="-720" w:firstLine="0"/>
        <w:rPr>
          <w:b w:val="1"/>
          <w:sz w:val="26"/>
          <w:szCs w:val="26"/>
          <w:highlight w:val="white"/>
        </w:rPr>
      </w:pPr>
      <w:r w:rsidDel="00000000" w:rsidR="00000000" w:rsidRPr="00000000">
        <w:rPr>
          <w:b w:val="1"/>
          <w:sz w:val="26"/>
          <w:szCs w:val="26"/>
          <w:highlight w:val="white"/>
          <w:rtl w:val="0"/>
        </w:rPr>
        <w:t xml:space="preserve">SECTION 3.2 : RESULT OF INVERTED INDEX ON FREE-TEXT QUERIES WITH RANK</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pacing w:after="240" w:lineRule="auto"/>
        <w:ind w:left="-720" w:firstLine="0"/>
        <w:rPr>
          <w:sz w:val="24"/>
          <w:szCs w:val="24"/>
          <w:highlight w:val="white"/>
        </w:rPr>
      </w:pPr>
      <w:r w:rsidDel="00000000" w:rsidR="00000000" w:rsidRPr="00000000">
        <w:rPr>
          <w:sz w:val="24"/>
          <w:szCs w:val="24"/>
          <w:highlight w:val="white"/>
          <w:rtl w:val="0"/>
        </w:rPr>
        <w:t xml:space="preserve">Code for creation of inverted-index : </w:t>
      </w:r>
      <w:r w:rsidDel="00000000" w:rsidR="00000000" w:rsidRPr="00000000">
        <w:rPr>
          <w:sz w:val="24"/>
          <w:szCs w:val="24"/>
          <w:highlight w:val="white"/>
        </w:rPr>
        <w:drawing>
          <wp:inline distB="114300" distT="114300" distL="114300" distR="114300">
            <wp:extent cx="3786188" cy="2956739"/>
            <wp:effectExtent b="0" l="0" r="0" t="0"/>
            <wp:docPr id="18"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3786188" cy="2956739"/>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pacing w:after="240" w:lineRule="auto"/>
        <w:ind w:left="-720" w:firstLine="0"/>
        <w:rPr>
          <w:sz w:val="21"/>
          <w:szCs w:val="21"/>
          <w:highlight w:val="white"/>
        </w:rPr>
      </w:pPr>
      <w:r w:rsidDel="00000000" w:rsidR="00000000" w:rsidRPr="00000000">
        <w:rPr>
          <w:sz w:val="24"/>
          <w:szCs w:val="24"/>
          <w:highlight w:val="white"/>
          <w:rtl w:val="0"/>
        </w:rPr>
        <w:t xml:space="preserve">Inverted-index :</w:t>
      </w:r>
      <w:r w:rsidDel="00000000" w:rsidR="00000000" w:rsidRPr="00000000">
        <w:rPr>
          <w:sz w:val="21"/>
          <w:szCs w:val="21"/>
          <w:highlight w:val="white"/>
          <w:rtl w:val="0"/>
        </w:rPr>
        <w:t xml:space="preserve"> </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pacing w:after="240" w:lineRule="auto"/>
        <w:ind w:left="-720" w:firstLine="0"/>
        <w:rPr>
          <w:sz w:val="21"/>
          <w:szCs w:val="21"/>
          <w:highlight w:val="white"/>
        </w:rPr>
      </w:pPr>
      <w:r w:rsidDel="00000000" w:rsidR="00000000" w:rsidRPr="00000000">
        <w:rPr>
          <w:sz w:val="21"/>
          <w:szCs w:val="21"/>
          <w:highlight w:val="white"/>
        </w:rPr>
        <w:drawing>
          <wp:inline distB="114300" distT="114300" distL="114300" distR="114300">
            <wp:extent cx="6957700" cy="2594056"/>
            <wp:effectExtent b="0" l="0" r="0" t="0"/>
            <wp:docPr id="24"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6957700" cy="2594056"/>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pacing w:after="240" w:lineRule="auto"/>
        <w:ind w:left="-720" w:firstLine="0"/>
        <w:rPr>
          <w:sz w:val="24"/>
          <w:szCs w:val="24"/>
          <w:highlight w:val="white"/>
        </w:rPr>
      </w:pPr>
      <w:r w:rsidDel="00000000" w:rsidR="00000000" w:rsidRPr="00000000">
        <w:rPr>
          <w:sz w:val="24"/>
          <w:szCs w:val="24"/>
          <w:highlight w:val="white"/>
          <w:rtl w:val="0"/>
        </w:rPr>
        <w:t xml:space="preserve">Inverted index is a dictionary with terms as keys and the values are a list of tuples with document ID and its respective TF-IDF score.</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pacing w:after="240" w:lineRule="auto"/>
        <w:ind w:left="-720" w:firstLine="0"/>
        <w:rPr>
          <w:sz w:val="24"/>
          <w:szCs w:val="24"/>
          <w:highlight w:val="white"/>
        </w:rPr>
      </w:pPr>
      <w:r w:rsidDel="00000000" w:rsidR="00000000" w:rsidRPr="00000000">
        <w:rPr>
          <w:rtl w:val="0"/>
        </w:rPr>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pacing w:after="240" w:lineRule="auto"/>
        <w:ind w:left="-720" w:firstLine="0"/>
        <w:rPr>
          <w:sz w:val="24"/>
          <w:szCs w:val="24"/>
          <w:highlight w:val="white"/>
        </w:rPr>
      </w:pPr>
      <w:r w:rsidDel="00000000" w:rsidR="00000000" w:rsidRPr="00000000">
        <w:rPr>
          <w:sz w:val="24"/>
          <w:szCs w:val="24"/>
          <w:highlight w:val="white"/>
          <w:rtl w:val="0"/>
        </w:rPr>
        <w:t xml:space="preserve">Result of the query using inverted index : </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pacing w:after="240" w:lineRule="auto"/>
        <w:ind w:left="-720" w:firstLine="0"/>
        <w:rPr>
          <w:sz w:val="21"/>
          <w:szCs w:val="21"/>
          <w:highlight w:val="white"/>
        </w:rPr>
      </w:pPr>
      <w:r w:rsidDel="00000000" w:rsidR="00000000" w:rsidRPr="00000000">
        <w:rPr>
          <w:sz w:val="21"/>
          <w:szCs w:val="21"/>
          <w:highlight w:val="white"/>
        </w:rPr>
        <w:drawing>
          <wp:inline distB="114300" distT="114300" distL="114300" distR="114300">
            <wp:extent cx="5731200" cy="2476500"/>
            <wp:effectExtent b="0" l="0" r="0" t="0"/>
            <wp:docPr id="19"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pacing w:after="240" w:lineRule="auto"/>
        <w:ind w:left="-720" w:firstLine="0"/>
        <w:rPr>
          <w:sz w:val="24"/>
          <w:szCs w:val="24"/>
          <w:highlight w:val="white"/>
        </w:rPr>
      </w:pPr>
      <w:r w:rsidDel="00000000" w:rsidR="00000000" w:rsidRPr="00000000">
        <w:rPr>
          <w:sz w:val="24"/>
          <w:szCs w:val="24"/>
          <w:highlight w:val="white"/>
          <w:rtl w:val="0"/>
        </w:rPr>
        <w:t xml:space="preserve">The retrieved documents are ranked based on the tf-idf scores. In this way, the top documents are more relevant than the lower ones.</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pacing w:after="240" w:lineRule="auto"/>
        <w:ind w:left="-720" w:firstLine="0"/>
        <w:rPr>
          <w:sz w:val="21"/>
          <w:szCs w:val="21"/>
          <w:highlight w:val="white"/>
        </w:rPr>
      </w:pPr>
      <w:r w:rsidDel="00000000" w:rsidR="00000000" w:rsidRPr="00000000">
        <w:rPr>
          <w:rtl w:val="0"/>
        </w:rPr>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pacing w:after="240" w:lineRule="auto"/>
        <w:ind w:left="-720" w:firstLine="0"/>
        <w:rPr>
          <w:sz w:val="21"/>
          <w:szCs w:val="21"/>
          <w:highlight w:val="white"/>
        </w:rPr>
      </w:pPr>
      <w:r w:rsidDel="00000000" w:rsidR="00000000" w:rsidRPr="00000000">
        <w:rPr>
          <w:rtl w:val="0"/>
        </w:rPr>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pacing w:after="240" w:lineRule="auto"/>
        <w:ind w:left="-720" w:firstLine="0"/>
        <w:rPr>
          <w:sz w:val="21"/>
          <w:szCs w:val="21"/>
          <w:highlight w:val="white"/>
        </w:rPr>
      </w:pPr>
      <w:r w:rsidDel="00000000" w:rsidR="00000000" w:rsidRPr="00000000">
        <w:rPr>
          <w:rtl w:val="0"/>
        </w:rPr>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pacing w:after="240" w:lineRule="auto"/>
        <w:ind w:left="-720" w:firstLine="0"/>
        <w:rPr>
          <w:sz w:val="21"/>
          <w:szCs w:val="21"/>
          <w:highlight w:val="white"/>
        </w:rPr>
      </w:pPr>
      <w:r w:rsidDel="00000000" w:rsidR="00000000" w:rsidRPr="00000000">
        <w:rPr>
          <w:rtl w:val="0"/>
        </w:rPr>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pacing w:after="240" w:lineRule="auto"/>
        <w:ind w:left="-720" w:firstLine="0"/>
        <w:rPr>
          <w:b w:val="1"/>
          <w:sz w:val="26"/>
          <w:szCs w:val="26"/>
          <w:highlight w:val="white"/>
        </w:rPr>
      </w:pPr>
      <w:r w:rsidDel="00000000" w:rsidR="00000000" w:rsidRPr="00000000">
        <w:rPr>
          <w:b w:val="1"/>
          <w:sz w:val="26"/>
          <w:szCs w:val="26"/>
          <w:highlight w:val="white"/>
          <w:rtl w:val="0"/>
        </w:rPr>
        <w:t xml:space="preserve">SECTION 3.3 : RESULT OF WILD-CARD QUERIES</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pacing w:after="240" w:lineRule="auto"/>
        <w:ind w:left="-720" w:firstLine="0"/>
        <w:rPr>
          <w:sz w:val="24"/>
          <w:szCs w:val="24"/>
          <w:highlight w:val="white"/>
        </w:rPr>
      </w:pPr>
      <w:r w:rsidDel="00000000" w:rsidR="00000000" w:rsidRPr="00000000">
        <w:rPr>
          <w:sz w:val="24"/>
          <w:szCs w:val="24"/>
          <w:highlight w:val="white"/>
          <w:rtl w:val="0"/>
        </w:rPr>
        <w:t xml:space="preserve">Code:User defined function for wild-card query and taking input.</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pacing w:after="240" w:lineRule="auto"/>
        <w:ind w:left="-720" w:firstLine="0"/>
        <w:rPr>
          <w:sz w:val="21"/>
          <w:szCs w:val="21"/>
          <w:highlight w:val="white"/>
        </w:rPr>
      </w:pPr>
      <w:r w:rsidDel="00000000" w:rsidR="00000000" w:rsidRPr="00000000">
        <w:rPr>
          <w:sz w:val="21"/>
          <w:szCs w:val="21"/>
          <w:highlight w:val="white"/>
        </w:rPr>
        <w:drawing>
          <wp:inline distB="114300" distT="114300" distL="114300" distR="114300">
            <wp:extent cx="4639236" cy="3633029"/>
            <wp:effectExtent b="0" l="0" r="0" t="0"/>
            <wp:docPr id="15"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4639236" cy="3633029"/>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pacing w:after="240" w:lineRule="auto"/>
        <w:ind w:left="-720" w:firstLine="0"/>
        <w:rPr>
          <w:sz w:val="21"/>
          <w:szCs w:val="21"/>
          <w:highlight w:val="white"/>
        </w:rPr>
      </w:pPr>
      <w:r w:rsidDel="00000000" w:rsidR="00000000" w:rsidRPr="00000000">
        <w:rPr>
          <w:sz w:val="24"/>
          <w:szCs w:val="24"/>
          <w:highlight w:val="white"/>
          <w:rtl w:val="0"/>
        </w:rPr>
        <w:t xml:space="preserve">Output:</w:t>
      </w:r>
      <w:r w:rsidDel="00000000" w:rsidR="00000000" w:rsidRPr="00000000">
        <w:rPr>
          <w:rtl w:val="0"/>
        </w:rPr>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pacing w:after="240" w:lineRule="auto"/>
        <w:ind w:left="-720" w:firstLine="0"/>
        <w:rPr>
          <w:sz w:val="21"/>
          <w:szCs w:val="21"/>
          <w:highlight w:val="white"/>
        </w:rPr>
      </w:pPr>
      <w:r w:rsidDel="00000000" w:rsidR="00000000" w:rsidRPr="00000000">
        <w:rPr>
          <w:sz w:val="21"/>
          <w:szCs w:val="21"/>
          <w:highlight w:val="white"/>
        </w:rPr>
        <w:drawing>
          <wp:inline distB="114300" distT="114300" distL="114300" distR="114300">
            <wp:extent cx="6039879" cy="2799213"/>
            <wp:effectExtent b="0" l="0" r="0" t="0"/>
            <wp:docPr id="9"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6039879" cy="2799213"/>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pacing w:after="240" w:lineRule="auto"/>
        <w:ind w:left="-720" w:firstLine="0"/>
        <w:rPr>
          <w:sz w:val="21"/>
          <w:szCs w:val="21"/>
          <w:highlight w:val="white"/>
        </w:rPr>
      </w:pPr>
      <w:r w:rsidDel="00000000" w:rsidR="00000000" w:rsidRPr="00000000">
        <w:rPr>
          <w:color w:val="202124"/>
          <w:sz w:val="21"/>
          <w:szCs w:val="21"/>
          <w:highlight w:val="white"/>
          <w:rtl w:val="0"/>
        </w:rPr>
        <w:t xml:space="preserve">Wildcards are special characters that can stand in for unknown characters in a text value and are handy for locating multiple items with similar, but not identical data.</w:t>
      </w:r>
      <w:r w:rsidDel="00000000" w:rsidR="00000000" w:rsidRPr="00000000">
        <w:rPr>
          <w:rtl w:val="0"/>
        </w:rPr>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pacing w:after="240" w:lineRule="auto"/>
        <w:ind w:left="-720" w:firstLine="0"/>
        <w:rPr>
          <w:sz w:val="21"/>
          <w:szCs w:val="21"/>
          <w:highlight w:val="white"/>
        </w:rPr>
      </w:pPr>
      <w:r w:rsidDel="00000000" w:rsidR="00000000" w:rsidRPr="00000000">
        <w:rPr>
          <w:sz w:val="21"/>
          <w:szCs w:val="21"/>
          <w:highlight w:val="white"/>
          <w:rtl w:val="0"/>
        </w:rPr>
        <w:t xml:space="preserve">As you can see,49 relevant documents have been retrieved from the corpus for the wild card query”</w:t>
      </w:r>
      <w:r w:rsidDel="00000000" w:rsidR="00000000" w:rsidRPr="00000000">
        <w:rPr>
          <w:sz w:val="21"/>
          <w:szCs w:val="21"/>
          <w:highlight w:val="white"/>
          <w:rtl w:val="0"/>
        </w:rPr>
        <w:t xml:space="preserve">lapto</w:t>
      </w:r>
      <w:r w:rsidDel="00000000" w:rsidR="00000000" w:rsidRPr="00000000">
        <w:rPr>
          <w:sz w:val="21"/>
          <w:szCs w:val="21"/>
          <w:highlight w:val="white"/>
          <w:rtl w:val="0"/>
        </w:rPr>
        <w:t xml:space="preserve">.”.</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pacing w:after="240" w:lineRule="auto"/>
        <w:ind w:left="-720" w:firstLine="0"/>
        <w:rPr>
          <w:b w:val="1"/>
          <w:sz w:val="26"/>
          <w:szCs w:val="26"/>
          <w:highlight w:val="white"/>
        </w:rPr>
      </w:pPr>
      <w:r w:rsidDel="00000000" w:rsidR="00000000" w:rsidRPr="00000000">
        <w:rPr>
          <w:b w:val="1"/>
          <w:sz w:val="26"/>
          <w:szCs w:val="26"/>
          <w:highlight w:val="white"/>
          <w:rtl w:val="0"/>
        </w:rPr>
        <w:t xml:space="preserve">SECTION 3.4 : RESULT OF PHRASE QUERIES</w:t>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pacing w:after="240" w:lineRule="auto"/>
        <w:ind w:left="-720" w:firstLine="0"/>
        <w:rPr>
          <w:sz w:val="24"/>
          <w:szCs w:val="24"/>
          <w:highlight w:val="white"/>
        </w:rPr>
      </w:pPr>
      <w:r w:rsidDel="00000000" w:rsidR="00000000" w:rsidRPr="00000000">
        <w:rPr>
          <w:sz w:val="24"/>
          <w:szCs w:val="24"/>
          <w:highlight w:val="white"/>
          <w:rtl w:val="0"/>
        </w:rPr>
        <w:t xml:space="preserve">Phrase queries are performed with the help of positional index.</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pacing w:after="240" w:lineRule="auto"/>
        <w:ind w:left="-720" w:firstLine="0"/>
        <w:rPr>
          <w:sz w:val="24"/>
          <w:szCs w:val="24"/>
          <w:highlight w:val="white"/>
        </w:rPr>
      </w:pPr>
      <w:r w:rsidDel="00000000" w:rsidR="00000000" w:rsidRPr="00000000">
        <w:rPr>
          <w:sz w:val="24"/>
          <w:szCs w:val="24"/>
          <w:highlight w:val="white"/>
          <w:rtl w:val="0"/>
        </w:rPr>
        <w:t xml:space="preserve">Code for creation of positional index : </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pacing w:after="240" w:lineRule="auto"/>
        <w:ind w:left="-720" w:firstLine="0"/>
        <w:rPr>
          <w:sz w:val="24"/>
          <w:szCs w:val="24"/>
          <w:highlight w:val="white"/>
        </w:rPr>
      </w:pPr>
      <w:r w:rsidDel="00000000" w:rsidR="00000000" w:rsidRPr="00000000">
        <w:rPr>
          <w:sz w:val="24"/>
          <w:szCs w:val="24"/>
          <w:highlight w:val="white"/>
        </w:rPr>
        <w:drawing>
          <wp:inline distB="114300" distT="114300" distL="114300" distR="114300">
            <wp:extent cx="3157538" cy="3882767"/>
            <wp:effectExtent b="0" l="0" r="0" t="0"/>
            <wp:docPr id="23"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3157538" cy="3882767"/>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pacing w:after="240" w:lineRule="auto"/>
        <w:ind w:left="-720" w:firstLine="0"/>
        <w:rPr>
          <w:sz w:val="24"/>
          <w:szCs w:val="24"/>
          <w:highlight w:val="white"/>
        </w:rPr>
      </w:pPr>
      <w:r w:rsidDel="00000000" w:rsidR="00000000" w:rsidRPr="00000000">
        <w:rPr>
          <w:sz w:val="24"/>
          <w:szCs w:val="24"/>
          <w:highlight w:val="white"/>
          <w:rtl w:val="0"/>
        </w:rPr>
        <w:t xml:space="preserve">Positional index : </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pacing w:after="240" w:lineRule="auto"/>
        <w:ind w:left="-720" w:firstLine="0"/>
        <w:rPr>
          <w:sz w:val="24"/>
          <w:szCs w:val="24"/>
          <w:highlight w:val="white"/>
        </w:rPr>
      </w:pPr>
      <w:r w:rsidDel="00000000" w:rsidR="00000000" w:rsidRPr="00000000">
        <w:rPr>
          <w:sz w:val="24"/>
          <w:szCs w:val="24"/>
          <w:highlight w:val="white"/>
        </w:rPr>
        <w:drawing>
          <wp:inline distB="114300" distT="114300" distL="114300" distR="114300">
            <wp:extent cx="6713105" cy="2152208"/>
            <wp:effectExtent b="0" l="0" r="0" t="0"/>
            <wp:docPr id="12"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6713105" cy="215220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pacing w:after="240" w:lineRule="auto"/>
        <w:ind w:left="-720" w:firstLine="0"/>
        <w:rPr>
          <w:sz w:val="26"/>
          <w:szCs w:val="26"/>
          <w:highlight w:val="white"/>
        </w:rPr>
      </w:pPr>
      <w:r w:rsidDel="00000000" w:rsidR="00000000" w:rsidRPr="00000000">
        <w:rPr>
          <w:rtl w:val="0"/>
        </w:rPr>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pacing w:after="240" w:lineRule="auto"/>
        <w:ind w:left="-720" w:firstLine="0"/>
        <w:rPr>
          <w:sz w:val="26"/>
          <w:szCs w:val="26"/>
          <w:highlight w:val="white"/>
        </w:rPr>
      </w:pPr>
      <w:r w:rsidDel="00000000" w:rsidR="00000000" w:rsidRPr="00000000">
        <w:rPr>
          <w:rtl w:val="0"/>
        </w:rPr>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pacing w:after="240" w:lineRule="auto"/>
        <w:ind w:left="-720" w:firstLine="0"/>
        <w:rPr>
          <w:sz w:val="26"/>
          <w:szCs w:val="26"/>
          <w:highlight w:val="white"/>
        </w:rPr>
      </w:pPr>
      <w:r w:rsidDel="00000000" w:rsidR="00000000" w:rsidRPr="00000000">
        <w:rPr>
          <w:rtl w:val="0"/>
        </w:rPr>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pacing w:after="240" w:lineRule="auto"/>
        <w:ind w:left="-720" w:firstLine="0"/>
        <w:rPr>
          <w:b w:val="1"/>
          <w:sz w:val="26"/>
          <w:szCs w:val="26"/>
          <w:highlight w:val="white"/>
        </w:rPr>
      </w:pPr>
      <w:r w:rsidDel="00000000" w:rsidR="00000000" w:rsidRPr="00000000">
        <w:rPr>
          <w:sz w:val="26"/>
          <w:szCs w:val="26"/>
          <w:highlight w:val="white"/>
          <w:rtl w:val="0"/>
        </w:rPr>
        <w:t xml:space="preserve">Code for performing phrase queries : </w:t>
      </w:r>
      <w:r w:rsidDel="00000000" w:rsidR="00000000" w:rsidRPr="00000000">
        <w:rPr>
          <w:rtl w:val="0"/>
        </w:rPr>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pacing w:after="240" w:lineRule="auto"/>
        <w:ind w:left="-720" w:firstLine="0"/>
        <w:rPr>
          <w:sz w:val="21"/>
          <w:szCs w:val="21"/>
          <w:highlight w:val="white"/>
        </w:rPr>
      </w:pPr>
      <w:r w:rsidDel="00000000" w:rsidR="00000000" w:rsidRPr="00000000">
        <w:rPr>
          <w:sz w:val="21"/>
          <w:szCs w:val="21"/>
          <w:highlight w:val="white"/>
        </w:rPr>
        <w:drawing>
          <wp:inline distB="114300" distT="114300" distL="114300" distR="114300">
            <wp:extent cx="4924582" cy="3377361"/>
            <wp:effectExtent b="0" l="0" r="0" t="0"/>
            <wp:docPr id="8"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4924582" cy="3377361"/>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pacing w:after="240" w:lineRule="auto"/>
        <w:ind w:left="-720" w:firstLine="0"/>
        <w:rPr>
          <w:sz w:val="21"/>
          <w:szCs w:val="21"/>
          <w:highlight w:val="white"/>
        </w:rPr>
      </w:pPr>
      <w:r w:rsidDel="00000000" w:rsidR="00000000" w:rsidRPr="00000000">
        <w:rPr>
          <w:rtl w:val="0"/>
        </w:rPr>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pacing w:after="240" w:lineRule="auto"/>
        <w:ind w:left="-720" w:firstLine="0"/>
        <w:rPr>
          <w:sz w:val="24"/>
          <w:szCs w:val="24"/>
          <w:highlight w:val="white"/>
        </w:rPr>
      </w:pPr>
      <w:r w:rsidDel="00000000" w:rsidR="00000000" w:rsidRPr="00000000">
        <w:rPr>
          <w:sz w:val="24"/>
          <w:szCs w:val="24"/>
          <w:highlight w:val="white"/>
          <w:rtl w:val="0"/>
        </w:rPr>
        <w:t xml:space="preserve">Results:</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pacing w:after="240" w:lineRule="auto"/>
        <w:ind w:left="-720" w:firstLine="0"/>
        <w:rPr>
          <w:sz w:val="21"/>
          <w:szCs w:val="21"/>
          <w:highlight w:val="white"/>
        </w:rPr>
      </w:pPr>
      <w:r w:rsidDel="00000000" w:rsidR="00000000" w:rsidRPr="00000000">
        <w:rPr>
          <w:sz w:val="21"/>
          <w:szCs w:val="21"/>
          <w:highlight w:val="white"/>
        </w:rPr>
        <w:drawing>
          <wp:inline distB="114300" distT="114300" distL="114300" distR="114300">
            <wp:extent cx="3890963" cy="3221126"/>
            <wp:effectExtent b="0" l="0" r="0" t="0"/>
            <wp:docPr id="2"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3890963" cy="3221126"/>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pacing w:after="240" w:lineRule="auto"/>
        <w:ind w:left="-720" w:firstLine="0"/>
        <w:rPr>
          <w:sz w:val="21"/>
          <w:szCs w:val="21"/>
          <w:highlight w:val="white"/>
        </w:rPr>
      </w:pPr>
      <w:r w:rsidDel="00000000" w:rsidR="00000000" w:rsidRPr="00000000">
        <w:rPr>
          <w:sz w:val="24"/>
          <w:szCs w:val="24"/>
          <w:highlight w:val="white"/>
          <w:rtl w:val="0"/>
        </w:rPr>
        <w:t xml:space="preserve">The top 10 documents perceived as relevant by the system are retrieved according to the phrase query. A relevance feedback mechanism from the user is also implemented here which will be discussed in the next section.</w:t>
      </w:r>
      <w:r w:rsidDel="00000000" w:rsidR="00000000" w:rsidRPr="00000000">
        <w:rPr>
          <w:rtl w:val="0"/>
        </w:rPr>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pacing w:after="240" w:lineRule="auto"/>
        <w:ind w:left="-720" w:firstLine="0"/>
        <w:rPr>
          <w:b w:val="1"/>
          <w:sz w:val="26"/>
          <w:szCs w:val="26"/>
          <w:highlight w:val="white"/>
        </w:rPr>
      </w:pPr>
      <w:r w:rsidDel="00000000" w:rsidR="00000000" w:rsidRPr="00000000">
        <w:rPr>
          <w:b w:val="1"/>
          <w:sz w:val="26"/>
          <w:szCs w:val="26"/>
          <w:highlight w:val="white"/>
          <w:rtl w:val="0"/>
        </w:rPr>
        <w:t xml:space="preserve">SECTION 3.5 : RELEVANCE FEEDBACK</w:t>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pacing w:after="240" w:lineRule="auto"/>
        <w:ind w:left="-720" w:firstLine="0"/>
        <w:rPr>
          <w:sz w:val="24"/>
          <w:szCs w:val="24"/>
          <w:highlight w:val="white"/>
        </w:rPr>
      </w:pPr>
      <w:r w:rsidDel="00000000" w:rsidR="00000000" w:rsidRPr="00000000">
        <w:rPr>
          <w:sz w:val="24"/>
          <w:szCs w:val="24"/>
          <w:highlight w:val="white"/>
          <w:rtl w:val="0"/>
        </w:rPr>
        <w:t xml:space="preserve">The system fetches top 10 document titles based on the user’s query and asks the user for feedback.The user gives the feedback in the form of checks in the checkboxes as you can see from the screenshot. After the user checks, the system retrieves only document contents of those documents which are marked as relevant by the user. The system also calculates the precision based on this feedback. </w:t>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pacing w:after="240" w:lineRule="auto"/>
        <w:ind w:left="-720" w:firstLine="0"/>
        <w:rPr>
          <w:sz w:val="24"/>
          <w:szCs w:val="24"/>
          <w:highlight w:val="white"/>
        </w:rPr>
      </w:pPr>
      <w:r w:rsidDel="00000000" w:rsidR="00000000" w:rsidRPr="00000000">
        <w:rPr>
          <w:sz w:val="24"/>
          <w:szCs w:val="24"/>
          <w:highlight w:val="white"/>
          <w:rtl w:val="0"/>
        </w:rPr>
        <w:t xml:space="preserve">Code:</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pacing w:after="240" w:lineRule="auto"/>
        <w:ind w:left="-720" w:firstLine="0"/>
        <w:rPr>
          <w:sz w:val="21"/>
          <w:szCs w:val="21"/>
          <w:highlight w:val="white"/>
        </w:rPr>
      </w:pPr>
      <w:r w:rsidDel="00000000" w:rsidR="00000000" w:rsidRPr="00000000">
        <w:rPr>
          <w:sz w:val="21"/>
          <w:szCs w:val="21"/>
          <w:highlight w:val="white"/>
        </w:rPr>
        <w:drawing>
          <wp:inline distB="114300" distT="114300" distL="114300" distR="114300">
            <wp:extent cx="5129213" cy="1303604"/>
            <wp:effectExtent b="0" l="0" r="0" t="0"/>
            <wp:docPr id="22"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129213" cy="1303604"/>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pacing w:after="240" w:lineRule="auto"/>
        <w:ind w:left="-720" w:firstLine="0"/>
        <w:rPr>
          <w:sz w:val="21"/>
          <w:szCs w:val="21"/>
          <w:highlight w:val="white"/>
        </w:rPr>
      </w:pPr>
      <w:r w:rsidDel="00000000" w:rsidR="00000000" w:rsidRPr="00000000">
        <w:rPr>
          <w:sz w:val="21"/>
          <w:szCs w:val="21"/>
          <w:highlight w:val="white"/>
        </w:rPr>
        <w:drawing>
          <wp:inline distB="114300" distT="114300" distL="114300" distR="114300">
            <wp:extent cx="4043363" cy="1741121"/>
            <wp:effectExtent b="0" l="0" r="0" t="0"/>
            <wp:docPr id="14"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4043363" cy="1741121"/>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pacing w:after="240" w:lineRule="auto"/>
        <w:ind w:left="-720" w:firstLine="0"/>
        <w:rPr>
          <w:sz w:val="21"/>
          <w:szCs w:val="21"/>
          <w:highlight w:val="white"/>
        </w:rPr>
      </w:pPr>
      <w:r w:rsidDel="00000000" w:rsidR="00000000" w:rsidRPr="00000000">
        <w:rPr>
          <w:rtl w:val="0"/>
        </w:rPr>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pacing w:after="240" w:lineRule="auto"/>
        <w:ind w:left="-720" w:firstLine="0"/>
        <w:rPr>
          <w:sz w:val="24"/>
          <w:szCs w:val="24"/>
          <w:highlight w:val="white"/>
        </w:rPr>
      </w:pPr>
      <w:r w:rsidDel="00000000" w:rsidR="00000000" w:rsidRPr="00000000">
        <w:rPr>
          <w:sz w:val="24"/>
          <w:szCs w:val="24"/>
          <w:highlight w:val="white"/>
          <w:rtl w:val="0"/>
        </w:rPr>
        <w:t xml:space="preserve">Result:</w:t>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pacing w:after="240" w:lineRule="auto"/>
        <w:ind w:left="-720" w:firstLine="0"/>
        <w:rPr>
          <w:sz w:val="21"/>
          <w:szCs w:val="21"/>
          <w:highlight w:val="white"/>
        </w:rPr>
      </w:pPr>
      <w:r w:rsidDel="00000000" w:rsidR="00000000" w:rsidRPr="00000000">
        <w:rPr>
          <w:sz w:val="21"/>
          <w:szCs w:val="21"/>
          <w:highlight w:val="white"/>
        </w:rPr>
        <w:drawing>
          <wp:inline distB="114300" distT="114300" distL="114300" distR="114300">
            <wp:extent cx="3176588" cy="2412878"/>
            <wp:effectExtent b="0" l="0" r="0" t="0"/>
            <wp:docPr id="25"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3176588" cy="2412878"/>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pacing w:after="240" w:lineRule="auto"/>
        <w:ind w:left="-720" w:firstLine="0"/>
        <w:rPr>
          <w:sz w:val="24"/>
          <w:szCs w:val="24"/>
          <w:highlight w:val="white"/>
        </w:rPr>
      </w:pPr>
      <w:r w:rsidDel="00000000" w:rsidR="00000000" w:rsidRPr="00000000">
        <w:rPr>
          <w:sz w:val="24"/>
          <w:szCs w:val="24"/>
          <w:highlight w:val="white"/>
          <w:rtl w:val="0"/>
        </w:rPr>
        <w:t xml:space="preserve">The user has checked 6 documents as relevant.</w:t>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pacing w:after="240" w:lineRule="auto"/>
        <w:ind w:left="-720" w:firstLine="0"/>
        <w:rPr>
          <w:sz w:val="21"/>
          <w:szCs w:val="21"/>
          <w:highlight w:val="white"/>
        </w:rPr>
      </w:pPr>
      <w:r w:rsidDel="00000000" w:rsidR="00000000" w:rsidRPr="00000000">
        <w:rPr>
          <w:sz w:val="21"/>
          <w:szCs w:val="21"/>
          <w:highlight w:val="white"/>
        </w:rPr>
        <w:drawing>
          <wp:inline distB="114300" distT="114300" distL="114300" distR="114300">
            <wp:extent cx="5731200" cy="1219200"/>
            <wp:effectExtent b="0" l="0" r="0" t="0"/>
            <wp:docPr id="1"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5731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pacing w:after="240" w:lineRule="auto"/>
        <w:ind w:left="-720" w:firstLine="0"/>
        <w:rPr>
          <w:sz w:val="24"/>
          <w:szCs w:val="24"/>
          <w:highlight w:val="white"/>
        </w:rPr>
      </w:pPr>
      <w:r w:rsidDel="00000000" w:rsidR="00000000" w:rsidRPr="00000000">
        <w:rPr>
          <w:sz w:val="24"/>
          <w:szCs w:val="24"/>
          <w:highlight w:val="white"/>
          <w:rtl w:val="0"/>
        </w:rPr>
        <w:t xml:space="preserve">After the feedback, document contents of those 6 relevant documents are retrieved and the precision of the system is calculated.</w:t>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pacing w:after="240" w:lineRule="auto"/>
        <w:ind w:left="-720" w:firstLine="0"/>
        <w:rPr>
          <w:sz w:val="21"/>
          <w:szCs w:val="21"/>
          <w:highlight w:val="white"/>
        </w:rPr>
      </w:pPr>
      <w:r w:rsidDel="00000000" w:rsidR="00000000" w:rsidRPr="00000000">
        <w:rPr>
          <w:rtl w:val="0"/>
        </w:rPr>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pacing w:after="240" w:lineRule="auto"/>
        <w:ind w:left="-720" w:firstLine="0"/>
        <w:rPr>
          <w:sz w:val="21"/>
          <w:szCs w:val="21"/>
          <w:highlight w:val="white"/>
        </w:rPr>
      </w:pPr>
      <w:r w:rsidDel="00000000" w:rsidR="00000000" w:rsidRPr="00000000">
        <w:rPr>
          <w:rtl w:val="0"/>
        </w:rPr>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pacing w:after="240" w:lineRule="auto"/>
        <w:ind w:left="-720" w:firstLine="0"/>
        <w:rPr>
          <w:color w:val="3c4043"/>
          <w:sz w:val="21"/>
          <w:szCs w:val="21"/>
          <w:highlight w:val="white"/>
        </w:rPr>
      </w:pPr>
      <w:r w:rsidDel="00000000" w:rsidR="00000000" w:rsidRPr="00000000">
        <w:rPr>
          <w:rtl w:val="0"/>
        </w:rPr>
      </w:r>
    </w:p>
    <w:p w:rsidR="00000000" w:rsidDel="00000000" w:rsidP="00000000" w:rsidRDefault="00000000" w:rsidRPr="00000000" w14:paraId="0000006B">
      <w:pPr>
        <w:ind w:left="-720" w:firstLine="0"/>
        <w:rPr/>
      </w:pPr>
      <w:r w:rsidDel="00000000" w:rsidR="00000000" w:rsidRPr="00000000">
        <w:rPr>
          <w:rtl w:val="0"/>
        </w:rPr>
      </w:r>
    </w:p>
    <w:p w:rsidR="00000000" w:rsidDel="00000000" w:rsidP="00000000" w:rsidRDefault="00000000" w:rsidRPr="00000000" w14:paraId="0000006C">
      <w:pPr>
        <w:ind w:left="-720" w:firstLine="0"/>
        <w:rPr/>
      </w:pPr>
      <w:r w:rsidDel="00000000" w:rsidR="00000000" w:rsidRPr="00000000">
        <w:rPr>
          <w:rtl w:val="0"/>
        </w:rPr>
      </w:r>
    </w:p>
    <w:sectPr>
      <w:headerReference r:id="rId3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Times New Roman"/>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5.png"/><Relationship Id="rId21" Type="http://schemas.openxmlformats.org/officeDocument/2006/relationships/image" Target="media/image9.png"/><Relationship Id="rId24" Type="http://schemas.openxmlformats.org/officeDocument/2006/relationships/image" Target="media/image3.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8.png"/><Relationship Id="rId25" Type="http://schemas.openxmlformats.org/officeDocument/2006/relationships/image" Target="media/image15.png"/><Relationship Id="rId28" Type="http://schemas.openxmlformats.org/officeDocument/2006/relationships/image" Target="media/image16.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22.png"/><Relationship Id="rId29" Type="http://schemas.openxmlformats.org/officeDocument/2006/relationships/image" Target="media/image18.png"/><Relationship Id="rId7" Type="http://schemas.openxmlformats.org/officeDocument/2006/relationships/image" Target="media/image23.png"/><Relationship Id="rId8" Type="http://schemas.openxmlformats.org/officeDocument/2006/relationships/image" Target="media/image25.png"/><Relationship Id="rId31" Type="http://schemas.openxmlformats.org/officeDocument/2006/relationships/header" Target="header1.xml"/><Relationship Id="rId30" Type="http://schemas.openxmlformats.org/officeDocument/2006/relationships/image" Target="media/image13.png"/><Relationship Id="rId11" Type="http://schemas.openxmlformats.org/officeDocument/2006/relationships/image" Target="media/image7.png"/><Relationship Id="rId10" Type="http://schemas.openxmlformats.org/officeDocument/2006/relationships/image" Target="media/image21.png"/><Relationship Id="rId13" Type="http://schemas.openxmlformats.org/officeDocument/2006/relationships/image" Target="media/image12.png"/><Relationship Id="rId12" Type="http://schemas.openxmlformats.org/officeDocument/2006/relationships/image" Target="media/image6.png"/><Relationship Id="rId15" Type="http://schemas.openxmlformats.org/officeDocument/2006/relationships/image" Target="media/image2.png"/><Relationship Id="rId14" Type="http://schemas.openxmlformats.org/officeDocument/2006/relationships/image" Target="media/image24.png"/><Relationship Id="rId17" Type="http://schemas.openxmlformats.org/officeDocument/2006/relationships/image" Target="media/image10.png"/><Relationship Id="rId16" Type="http://schemas.openxmlformats.org/officeDocument/2006/relationships/image" Target="media/image14.png"/><Relationship Id="rId19" Type="http://schemas.openxmlformats.org/officeDocument/2006/relationships/image" Target="media/image19.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