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very close — the questions are understandable, but to make them sound more </w:t>
      </w:r>
      <w:r w:rsidDel="00000000" w:rsidR="00000000" w:rsidRPr="00000000">
        <w:rPr>
          <w:b w:val="1"/>
          <w:rtl w:val="0"/>
        </w:rPr>
        <w:t xml:space="preserve">professional and precise</w:t>
      </w:r>
      <w:r w:rsidDel="00000000" w:rsidR="00000000" w:rsidRPr="00000000">
        <w:rPr>
          <w:rtl w:val="0"/>
        </w:rPr>
        <w:t xml:space="preserve">, here's a refined version: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gq9v32vc3i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Improved Version of Your Questions: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version of MongoDB is currently being used in the GS environment (Atlas clusters)?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types of authentication methods are supported for both application and administrative access to MongoDB Atlas?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are we using API keys instead of service accounts for programmatic access to MongoDB Atlas, considering API keys are considered legacy in many modern cloud environments?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f3wa96kpb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Optional Alternative Wording: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question 2:</w:t>
        <w:br w:type="textWrapping"/>
        <w:br w:type="textWrapping"/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Which authentication mechanisms (e.g., API keys, LDAP, SAML, database users) are supported and planned in our Atlas setup for different user types (admins, app users, automation)?</w:t>
        <w:br w:type="textWrapping"/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question 3:</w:t>
        <w:br w:type="textWrapping"/>
        <w:br w:type="textWrapping"/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Is there a reason we prefer API keys over service principals or workload identities for CI/CD access to Atlas, given the security and lifecycle concerns around static keys?</w:t>
        <w:br w:type="textWrapping"/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these tailored for a slide, email, or meeting note!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