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E99" w:rsidRDefault="003B1FE3">
      <w:pPr>
        <w:widowControl w:val="0"/>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Title Page 1</w:t>
      </w:r>
    </w:p>
    <w:p w:rsidR="00D54E99" w:rsidRDefault="00D54E99">
      <w:pPr>
        <w:widowControl w:val="0"/>
        <w:jc w:val="both"/>
        <w:rPr>
          <w:rFonts w:ascii="Times New Roman" w:eastAsia="Times New Roman" w:hAnsi="Times New Roman" w:cs="Times New Roman"/>
          <w:b/>
          <w:sz w:val="24"/>
          <w:szCs w:val="24"/>
        </w:rPr>
      </w:pPr>
    </w:p>
    <w:p w:rsidR="00D54E99" w:rsidRDefault="003B1FE3">
      <w:pPr>
        <w:widowControl w:val="0"/>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Automated Aero Assist Recommendation using Random Forest and Compared with Logistic Regression  with Improved Accuracy</w:t>
      </w:r>
    </w:p>
    <w:p w:rsidR="00D54E99" w:rsidRDefault="003B1FE3">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 Varshini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K.Sashi Rekha </w:t>
      </w:r>
      <w:r>
        <w:rPr>
          <w:rFonts w:ascii="Times New Roman" w:eastAsia="Times New Roman" w:hAnsi="Times New Roman" w:cs="Times New Roman"/>
          <w:sz w:val="24"/>
          <w:szCs w:val="24"/>
          <w:vertAlign w:val="superscript"/>
        </w:rPr>
        <w:t>2</w:t>
      </w:r>
    </w:p>
    <w:p w:rsidR="00D54E99" w:rsidRDefault="00D54E99">
      <w:pPr>
        <w:widowControl w:val="0"/>
        <w:spacing w:before="240" w:after="240"/>
        <w:jc w:val="center"/>
        <w:rPr>
          <w:rFonts w:ascii="Times New Roman" w:eastAsia="Times New Roman" w:hAnsi="Times New Roman" w:cs="Times New Roman"/>
          <w:sz w:val="28"/>
          <w:szCs w:val="28"/>
        </w:rPr>
      </w:pPr>
    </w:p>
    <w:p w:rsidR="00D54E99" w:rsidRDefault="00D54E99">
      <w:pPr>
        <w:jc w:val="both"/>
        <w:rPr>
          <w:rFonts w:ascii="Times New Roman" w:eastAsia="Times New Roman" w:hAnsi="Times New Roman" w:cs="Times New Roman"/>
          <w:sz w:val="24"/>
          <w:szCs w:val="24"/>
        </w:rPr>
      </w:pPr>
    </w:p>
    <w:p w:rsidR="00D54E99" w:rsidRDefault="00D54E99">
      <w:pPr>
        <w:jc w:val="both"/>
        <w:rPr>
          <w:rFonts w:ascii="Times New Roman" w:eastAsia="Times New Roman" w:hAnsi="Times New Roman" w:cs="Times New Roman"/>
          <w:sz w:val="24"/>
          <w:szCs w:val="24"/>
        </w:rPr>
      </w:pPr>
    </w:p>
    <w:p w:rsidR="00D54E99" w:rsidRDefault="003B1FE3">
      <w:pPr>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K. Varshini</w:t>
      </w:r>
      <w:r>
        <w:rPr>
          <w:rFonts w:ascii="Times New Roman" w:eastAsia="Times New Roman" w:hAnsi="Times New Roman" w:cs="Times New Roman"/>
          <w:sz w:val="24"/>
          <w:szCs w:val="24"/>
          <w:vertAlign w:val="superscript"/>
        </w:rPr>
        <w:t>1</w:t>
      </w:r>
    </w:p>
    <w:p w:rsidR="00D54E99" w:rsidRDefault="003B1F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student,</w:t>
      </w:r>
    </w:p>
    <w:p w:rsidR="00D54E99" w:rsidRDefault="003B1F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 and Engineering,</w:t>
      </w:r>
    </w:p>
    <w:p w:rsidR="00D54E99" w:rsidRDefault="003B1F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D54E99" w:rsidRDefault="003B1F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D54E99" w:rsidRDefault="003B1F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 Chennai, Tamil Nadu, Pincode: 602105.</w:t>
      </w:r>
    </w:p>
    <w:p w:rsidR="00D54E99" w:rsidRDefault="003B1FE3">
      <w:pPr>
        <w:spacing w:after="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kethuvarshini1556.sse@saveetha.com</w:t>
      </w:r>
    </w:p>
    <w:p w:rsidR="00D54E99" w:rsidRDefault="003B1F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54E99" w:rsidRDefault="003B1FE3">
      <w:pPr>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K.Sashi rekha</w:t>
      </w:r>
      <w:r>
        <w:rPr>
          <w:rFonts w:ascii="Times New Roman" w:eastAsia="Times New Roman" w:hAnsi="Times New Roman" w:cs="Times New Roman"/>
          <w:sz w:val="24"/>
          <w:szCs w:val="24"/>
          <w:vertAlign w:val="superscript"/>
        </w:rPr>
        <w:t xml:space="preserve"> 2</w:t>
      </w:r>
    </w:p>
    <w:p w:rsidR="00D54E99" w:rsidRDefault="003B1F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Guide, Corresponding Author,</w:t>
      </w:r>
    </w:p>
    <w:p w:rsidR="00D54E99" w:rsidRDefault="003B1F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w:t>
      </w:r>
      <w:r>
        <w:rPr>
          <w:rFonts w:ascii="Times New Roman" w:eastAsia="Times New Roman" w:hAnsi="Times New Roman" w:cs="Times New Roman"/>
          <w:sz w:val="24"/>
          <w:szCs w:val="24"/>
        </w:rPr>
        <w:t>er Science and Engineering,</w:t>
      </w:r>
    </w:p>
    <w:p w:rsidR="00D54E99" w:rsidRDefault="003B1F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D54E99" w:rsidRDefault="003B1F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D54E99" w:rsidRDefault="003B1F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University, Chennai, Tamil Nadu, Pincode: 602105.</w:t>
      </w:r>
    </w:p>
    <w:p w:rsidR="00D54E99" w:rsidRDefault="003B1F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sashirekhak.sse@saveetha.com</w:t>
      </w:r>
    </w:p>
    <w:p w:rsidR="00D54E99" w:rsidRDefault="003B1FE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p>
    <w:p w:rsidR="00D54E99" w:rsidRDefault="00D54E99">
      <w:pPr>
        <w:rPr>
          <w:rFonts w:ascii="Times New Roman" w:eastAsia="Times New Roman" w:hAnsi="Times New Roman" w:cs="Times New Roman"/>
          <w:sz w:val="24"/>
          <w:szCs w:val="24"/>
        </w:rPr>
      </w:pPr>
    </w:p>
    <w:p w:rsidR="00D54E99" w:rsidRDefault="00D54E99">
      <w:pPr>
        <w:rPr>
          <w:rFonts w:ascii="Times New Roman" w:eastAsia="Times New Roman" w:hAnsi="Times New Roman" w:cs="Times New Roman"/>
        </w:rPr>
      </w:pPr>
    </w:p>
    <w:p w:rsidR="00D54E99" w:rsidRDefault="00D54E99">
      <w:pPr>
        <w:rPr>
          <w:rFonts w:ascii="Times New Roman" w:eastAsia="Times New Roman" w:hAnsi="Times New Roman" w:cs="Times New Roman"/>
        </w:rPr>
      </w:pPr>
    </w:p>
    <w:p w:rsidR="00D54E99" w:rsidRDefault="00D54E99">
      <w:pPr>
        <w:rPr>
          <w:rFonts w:ascii="Times New Roman" w:eastAsia="Times New Roman" w:hAnsi="Times New Roman" w:cs="Times New Roman"/>
        </w:rPr>
      </w:pPr>
    </w:p>
    <w:p w:rsidR="00D54E99" w:rsidRDefault="00D54E99">
      <w:pPr>
        <w:rPr>
          <w:rFonts w:ascii="Times New Roman" w:eastAsia="Times New Roman" w:hAnsi="Times New Roman" w:cs="Times New Roman"/>
        </w:rPr>
      </w:pPr>
    </w:p>
    <w:p w:rsidR="00D54E99" w:rsidRDefault="00D54E99">
      <w:pPr>
        <w:rPr>
          <w:rFonts w:ascii="Times New Roman" w:eastAsia="Times New Roman" w:hAnsi="Times New Roman" w:cs="Times New Roman"/>
        </w:rPr>
      </w:pPr>
    </w:p>
    <w:p w:rsidR="00D54E99" w:rsidRDefault="00D54E99">
      <w:pPr>
        <w:rPr>
          <w:rFonts w:ascii="Times New Roman" w:eastAsia="Times New Roman" w:hAnsi="Times New Roman" w:cs="Times New Roman"/>
        </w:rPr>
      </w:pPr>
    </w:p>
    <w:p w:rsidR="00D54E99" w:rsidRDefault="00D54E99">
      <w:pPr>
        <w:rPr>
          <w:rFonts w:ascii="Times New Roman" w:eastAsia="Times New Roman" w:hAnsi="Times New Roman" w:cs="Times New Roman"/>
        </w:rPr>
      </w:pPr>
    </w:p>
    <w:p w:rsidR="00D54E99" w:rsidRDefault="003B1FE3">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Novel Random Forest, Logistic Regression, Airline Reservation System, Airline, Travel, Flight, Ticket, Reservation.</w:t>
      </w:r>
    </w:p>
    <w:p w:rsidR="00D54E99" w:rsidRDefault="003B1FE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ABSTRACT </w:t>
      </w:r>
    </w:p>
    <w:p w:rsidR="00D54E99" w:rsidRDefault="003B1FE3">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The objective of this project is to enhance the accuracy of airline flight information systems. The goal is to improve custo</w:t>
      </w:r>
      <w:r>
        <w:rPr>
          <w:rFonts w:ascii="Times New Roman" w:eastAsia="Times New Roman" w:hAnsi="Times New Roman" w:cs="Times New Roman"/>
          <w:sz w:val="24"/>
          <w:szCs w:val="24"/>
          <w:highlight w:val="white"/>
        </w:rPr>
        <w:t xml:space="preserve">mer-airline agency relationships by using the Airline Reservation System to streamline flight ticketing, selling, and air travel operations. </w:t>
      </w:r>
      <w:r>
        <w:rPr>
          <w:rFonts w:ascii="Times New Roman" w:eastAsia="Times New Roman" w:hAnsi="Times New Roman" w:cs="Times New Roman"/>
          <w:b/>
          <w:sz w:val="24"/>
          <w:szCs w:val="24"/>
        </w:rPr>
        <w:t>Materials and Methods:</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This study evaluates Random</w:t>
      </w:r>
      <w:r>
        <w:rPr>
          <w:rFonts w:ascii="Times New Roman" w:eastAsia="Times New Roman" w:hAnsi="Times New Roman" w:cs="Times New Roman"/>
          <w:color w:val="FFFFFF"/>
          <w:sz w:val="24"/>
          <w:szCs w:val="24"/>
          <w:highlight w:val="white"/>
        </w:rPr>
        <w:t xml:space="preserve">  </w:t>
      </w:r>
      <w:r>
        <w:rPr>
          <w:rFonts w:ascii="Times New Roman" w:eastAsia="Times New Roman" w:hAnsi="Times New Roman" w:cs="Times New Roman"/>
          <w:sz w:val="24"/>
          <w:szCs w:val="24"/>
        </w:rPr>
        <w:t>Forest and Logistic Regression. 10,000 sample sets were analyze</w:t>
      </w:r>
      <w:r>
        <w:rPr>
          <w:rFonts w:ascii="Times New Roman" w:eastAsia="Times New Roman" w:hAnsi="Times New Roman" w:cs="Times New Roman"/>
          <w:sz w:val="24"/>
          <w:szCs w:val="24"/>
        </w:rPr>
        <w:t xml:space="preserve">d using 10 iterations and an 80% G-power value. with a 95% confidence level, a programming language was used. </w:t>
      </w:r>
      <w:r>
        <w:rPr>
          <w:rFonts w:ascii="Times New Roman" w:eastAsia="Times New Roman" w:hAnsi="Times New Roman" w:cs="Times New Roman"/>
          <w:sz w:val="24"/>
          <w:szCs w:val="24"/>
          <w:highlight w:val="white"/>
        </w:rPr>
        <w:t xml:space="preserve">A Kaggle dataset of 25,000 </w:t>
      </w:r>
      <w:r>
        <w:rPr>
          <w:rFonts w:ascii="Times New Roman" w:eastAsia="Times New Roman" w:hAnsi="Times New Roman" w:cs="Times New Roman"/>
          <w:color w:val="0D0D0D"/>
          <w:sz w:val="24"/>
          <w:szCs w:val="24"/>
          <w:highlight w:val="white"/>
        </w:rPr>
        <w:t>database Records</w:t>
      </w:r>
      <w:r>
        <w:rPr>
          <w:rFonts w:ascii="Times New Roman" w:eastAsia="Times New Roman" w:hAnsi="Times New Roman" w:cs="Times New Roman"/>
          <w:sz w:val="24"/>
          <w:szCs w:val="24"/>
          <w:highlight w:val="white"/>
        </w:rPr>
        <w:t xml:space="preserve"> from the field was used for the identification dataset. </w:t>
      </w:r>
      <w:r>
        <w:rPr>
          <w:rFonts w:ascii="Times New Roman" w:eastAsia="Times New Roman" w:hAnsi="Times New Roman" w:cs="Times New Roman"/>
          <w:b/>
          <w:sz w:val="24"/>
          <w:szCs w:val="24"/>
          <w:highlight w:val="white"/>
        </w:rPr>
        <w:t xml:space="preserve">Results: </w:t>
      </w:r>
      <w:r>
        <w:rPr>
          <w:rFonts w:ascii="Times New Roman" w:eastAsia="Times New Roman" w:hAnsi="Times New Roman" w:cs="Times New Roman"/>
          <w:sz w:val="24"/>
          <w:szCs w:val="24"/>
          <w:highlight w:val="white"/>
        </w:rPr>
        <w:t>The accuracy of the Novel Random fore</w:t>
      </w:r>
      <w:r>
        <w:rPr>
          <w:rFonts w:ascii="Times New Roman" w:eastAsia="Times New Roman" w:hAnsi="Times New Roman" w:cs="Times New Roman"/>
          <w:sz w:val="24"/>
          <w:szCs w:val="24"/>
          <w:highlight w:val="white"/>
        </w:rPr>
        <w:t xml:space="preserve">st is  96.57%. and accuracy of logistic Regression  algorithm is  94.39%respectively, with a in the SPSS statistical analysis, a significant difference is defined as(p=0.016).(p&lt;0.05)  </w:t>
      </w: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The results show that the Random forest is vastly superior </w:t>
      </w:r>
      <w:r>
        <w:rPr>
          <w:rFonts w:ascii="Times New Roman" w:eastAsia="Times New Roman" w:hAnsi="Times New Roman" w:cs="Times New Roman"/>
          <w:sz w:val="24"/>
          <w:szCs w:val="24"/>
        </w:rPr>
        <w:t>to the logistic regression algorithm for airline reservation.</w:t>
      </w:r>
    </w:p>
    <w:p w:rsidR="00D54E99" w:rsidRDefault="003B1FE3">
      <w:pPr>
        <w:widowControl w:val="0"/>
        <w:spacing w:after="200"/>
        <w:jc w:val="both"/>
        <w:rPr>
          <w:rFonts w:ascii="Times New Roman" w:eastAsia="Times New Roman" w:hAnsi="Times New Roman" w:cs="Times New Roman"/>
          <w:sz w:val="24"/>
          <w:szCs w:val="24"/>
          <w:highlight w:val="yellow"/>
          <w:u w:val="single"/>
        </w:rPr>
      </w:pPr>
      <w:r>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Novel Random Forest, Logistic Regression, Airline Reservation System, Airline, Travel, Flight, Ticket, Reservation.</w:t>
      </w:r>
    </w:p>
    <w:p w:rsidR="00D54E99" w:rsidRDefault="003B1FE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D54E99" w:rsidRDefault="003B1FE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Airline Flight Information System was formerly inde</w:t>
      </w:r>
      <w:r>
        <w:rPr>
          <w:rFonts w:ascii="Times New Roman" w:eastAsia="Times New Roman" w:hAnsi="Times New Roman" w:cs="Times New Roman"/>
          <w:sz w:val="24"/>
          <w:szCs w:val="24"/>
        </w:rPr>
        <w:t>pendent and operated as separate systems. Each airline operated its own independent system, which was not integrated with that of other airlines or ticket agencies, and could only be accessed by a limited number of authorized airline personnel. In the 1970</w:t>
      </w:r>
      <w:r>
        <w:rPr>
          <w:rFonts w:ascii="Times New Roman" w:eastAsia="Times New Roman" w:hAnsi="Times New Roman" w:cs="Times New Roman"/>
          <w:sz w:val="24"/>
          <w:szCs w:val="24"/>
        </w:rPr>
        <w:t xml:space="preserve">s, travel agents advocated for the ability to use the airlines' systems. The present-day process of managing air travel data involves the interconnection, storage, and retrieval of information via a network of Computer Reservations Systems. </w:t>
      </w:r>
      <w:hyperlink r:id="rId7">
        <w:r>
          <w:rPr>
            <w:rFonts w:ascii="Times New Roman" w:eastAsia="Times New Roman" w:hAnsi="Times New Roman" w:cs="Times New Roman"/>
            <w:sz w:val="24"/>
            <w:szCs w:val="24"/>
          </w:rPr>
          <w:t>(Wittmer, Bieger, and Müller 2011)</w:t>
        </w:r>
      </w:hyperlink>
      <w:r>
        <w:rPr>
          <w:rFonts w:ascii="Times New Roman" w:eastAsia="Times New Roman" w:hAnsi="Times New Roman" w:cs="Times New Roman"/>
          <w:sz w:val="24"/>
          <w:szCs w:val="24"/>
        </w:rPr>
        <w:t xml:space="preserve"> The global distribution system facilitates the integration of ticket purchasing and sales across numerous airlines, while also enabling direct customer access to these </w:t>
      </w:r>
      <w:r>
        <w:rPr>
          <w:rFonts w:ascii="Times New Roman" w:eastAsia="Times New Roman" w:hAnsi="Times New Roman" w:cs="Times New Roman"/>
          <w:sz w:val="24"/>
          <w:szCs w:val="24"/>
        </w:rPr>
        <w:t xml:space="preserve">systems. </w:t>
      </w:r>
      <w:hyperlink r:id="rId8">
        <w:r>
          <w:rPr>
            <w:rFonts w:ascii="Times New Roman" w:eastAsia="Times New Roman" w:hAnsi="Times New Roman" w:cs="Times New Roman"/>
            <w:sz w:val="24"/>
            <w:szCs w:val="24"/>
          </w:rPr>
          <w:t>(Kasabov and Warlow 2012)</w:t>
        </w:r>
      </w:hyperlink>
      <w:r>
        <w:rPr>
          <w:rFonts w:ascii="Times New Roman" w:eastAsia="Times New Roman" w:hAnsi="Times New Roman" w:cs="Times New Roman"/>
          <w:sz w:val="24"/>
          <w:szCs w:val="24"/>
        </w:rPr>
        <w:t xml:space="preserve"> Web-based global distribution system portals and gateways let users to directly buy tickets, choose seats, and make reservations for hotels and rental vehicles. </w:t>
      </w:r>
      <w:hyperlink r:id="rId9">
        <w:r>
          <w:rPr>
            <w:rFonts w:ascii="Times New Roman" w:eastAsia="Times New Roman" w:hAnsi="Times New Roman" w:cs="Times New Roman"/>
            <w:sz w:val="24"/>
            <w:szCs w:val="24"/>
          </w:rPr>
          <w:t>(Mckinsey Chief Marketing &amp; Sales Officer Forum 2014)</w:t>
        </w:r>
      </w:hyperlink>
      <w:r>
        <w:rPr>
          <w:rFonts w:ascii="Times New Roman" w:eastAsia="Times New Roman" w:hAnsi="Times New Roman" w:cs="Times New Roman"/>
          <w:sz w:val="24"/>
          <w:szCs w:val="24"/>
        </w:rPr>
        <w:t xml:space="preserve"> Crossing foreign borders empowers individuals to share evaluations on internet platforms, voice their thoughts, and significantly influences consumer in</w:t>
      </w:r>
      <w:r>
        <w:rPr>
          <w:rFonts w:ascii="Times New Roman" w:eastAsia="Times New Roman" w:hAnsi="Times New Roman" w:cs="Times New Roman"/>
          <w:sz w:val="24"/>
          <w:szCs w:val="24"/>
        </w:rPr>
        <w:t xml:space="preserve">teractions through reviews. Opinions may be stated in a single review (good or negative) or throughout reviews (conflicting). </w:t>
      </w:r>
      <w:hyperlink r:id="rId10">
        <w:r>
          <w:rPr>
            <w:rFonts w:ascii="Times New Roman" w:eastAsia="Times New Roman" w:hAnsi="Times New Roman" w:cs="Times New Roman"/>
            <w:sz w:val="24"/>
            <w:szCs w:val="24"/>
          </w:rPr>
          <w:t>(Smit et al. 2023)</w:t>
        </w:r>
      </w:hyperlink>
      <w:r>
        <w:rPr>
          <w:rFonts w:ascii="Times New Roman" w:eastAsia="Times New Roman" w:hAnsi="Times New Roman" w:cs="Times New Roman"/>
          <w:sz w:val="24"/>
          <w:szCs w:val="24"/>
        </w:rPr>
        <w:t xml:space="preserve"> Conflicting internet reviews, a lesser-studied issue, ha</w:t>
      </w:r>
      <w:r>
        <w:rPr>
          <w:rFonts w:ascii="Times New Roman" w:eastAsia="Times New Roman" w:hAnsi="Times New Roman" w:cs="Times New Roman"/>
          <w:sz w:val="24"/>
          <w:szCs w:val="24"/>
        </w:rPr>
        <w:t xml:space="preserve">ve gained popularity recently. These ratings help consumers choose an airline and help airlines uncover and fix service faults. </w:t>
      </w:r>
      <w:hyperlink r:id="rId11">
        <w:r>
          <w:rPr>
            <w:rFonts w:ascii="Times New Roman" w:eastAsia="Times New Roman" w:hAnsi="Times New Roman" w:cs="Times New Roman"/>
            <w:sz w:val="24"/>
            <w:szCs w:val="24"/>
          </w:rPr>
          <w:t>(Rana et al. 2019)</w:t>
        </w:r>
      </w:hyperlink>
      <w:r>
        <w:rPr>
          <w:rFonts w:ascii="Times New Roman" w:eastAsia="Times New Roman" w:hAnsi="Times New Roman" w:cs="Times New Roman"/>
          <w:sz w:val="24"/>
          <w:szCs w:val="24"/>
        </w:rPr>
        <w:t xml:space="preserve"> We studied how airline evaluations' contradicting feat</w:t>
      </w:r>
      <w:r>
        <w:rPr>
          <w:rFonts w:ascii="Times New Roman" w:eastAsia="Times New Roman" w:hAnsi="Times New Roman" w:cs="Times New Roman"/>
          <w:sz w:val="24"/>
          <w:szCs w:val="24"/>
        </w:rPr>
        <w:t xml:space="preserve">ures cause passengers' feelings of ambivalence and indecision. </w:t>
      </w:r>
      <w:hyperlink r:id="rId12">
        <w:r>
          <w:rPr>
            <w:rFonts w:ascii="Times New Roman" w:eastAsia="Times New Roman" w:hAnsi="Times New Roman" w:cs="Times New Roman"/>
            <w:sz w:val="24"/>
            <w:szCs w:val="24"/>
          </w:rPr>
          <w:t>(National Research Council et al. 2011)</w:t>
        </w:r>
      </w:hyperlink>
      <w:r>
        <w:rPr>
          <w:rFonts w:ascii="Times New Roman" w:eastAsia="Times New Roman" w:hAnsi="Times New Roman" w:cs="Times New Roman"/>
          <w:sz w:val="24"/>
          <w:szCs w:val="24"/>
        </w:rPr>
        <w:t>.</w:t>
      </w:r>
      <w:r>
        <w:rPr>
          <w:rFonts w:ascii="Times New Roman" w:eastAsia="Times New Roman" w:hAnsi="Times New Roman" w:cs="Times New Roman"/>
          <w:color w:val="0D0D0D"/>
          <w:sz w:val="24"/>
          <w:szCs w:val="24"/>
          <w:highlight w:val="white"/>
        </w:rPr>
        <w:t xml:space="preserve">The </w:t>
      </w:r>
      <w:r>
        <w:rPr>
          <w:rFonts w:ascii="Times New Roman" w:eastAsia="Times New Roman" w:hAnsi="Times New Roman" w:cs="Times New Roman"/>
          <w:sz w:val="24"/>
          <w:szCs w:val="24"/>
          <w:highlight w:val="white"/>
        </w:rPr>
        <w:t xml:space="preserve">airline reservation </w:t>
      </w:r>
      <w:r>
        <w:rPr>
          <w:rFonts w:ascii="Times New Roman" w:eastAsia="Times New Roman" w:hAnsi="Times New Roman" w:cs="Times New Roman"/>
          <w:color w:val="0D0D0D"/>
          <w:sz w:val="24"/>
          <w:szCs w:val="24"/>
          <w:highlight w:val="white"/>
        </w:rPr>
        <w:t>applications include seat reservation and real-time information, enhancing</w:t>
      </w:r>
      <w:r>
        <w:rPr>
          <w:rFonts w:ascii="Times New Roman" w:eastAsia="Times New Roman" w:hAnsi="Times New Roman" w:cs="Times New Roman"/>
          <w:color w:val="0D0D0D"/>
          <w:sz w:val="24"/>
          <w:szCs w:val="24"/>
          <w:highlight w:val="white"/>
        </w:rPr>
        <w:t xml:space="preserve"> customer experience and optimizing airline operations. It integrates with global distribution systems, supports multiple payment options, and provides analytics for informed decision-making in the airline industry.</w:t>
      </w:r>
    </w:p>
    <w:p w:rsidR="00D54E99" w:rsidRDefault="003B1FE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explores autonomous driving's</w:t>
      </w:r>
      <w:r>
        <w:rPr>
          <w:rFonts w:ascii="Times New Roman" w:eastAsia="Times New Roman" w:hAnsi="Times New Roman" w:cs="Times New Roman"/>
          <w:sz w:val="24"/>
          <w:szCs w:val="24"/>
        </w:rPr>
        <w:t xml:space="preserve"> effects on policy and society, assesses relevant literature, and suggests further research. The ripple effect concept guides our review of automated vehicles' </w:t>
      </w:r>
      <w:r>
        <w:rPr>
          <w:rFonts w:ascii="Times New Roman" w:eastAsia="Times New Roman" w:hAnsi="Times New Roman" w:cs="Times New Roman"/>
          <w:sz w:val="24"/>
          <w:szCs w:val="24"/>
        </w:rPr>
        <w:lastRenderedPageBreak/>
        <w:t>effects at three stages: first-order (traffic, travel cost, travel choices), second-order (vehic</w:t>
      </w:r>
      <w:r>
        <w:rPr>
          <w:rFonts w:ascii="Times New Roman" w:eastAsia="Times New Roman" w:hAnsi="Times New Roman" w:cs="Times New Roman"/>
          <w:sz w:val="24"/>
          <w:szCs w:val="24"/>
        </w:rPr>
        <w:t>le ownership, location, land use, and transport infrastructure), and third-order. Google Scholar and Science Direct's databases of the most-cited research papers ended with 772 articles written about this area. Airline reservations systems originated in th</w:t>
      </w:r>
      <w:r>
        <w:rPr>
          <w:rFonts w:ascii="Times New Roman" w:eastAsia="Times New Roman" w:hAnsi="Times New Roman" w:cs="Times New Roman"/>
          <w:sz w:val="24"/>
          <w:szCs w:val="24"/>
        </w:rPr>
        <w:t xml:space="preserve">e late 1950s when American Airlines needed a real-time flight data system for all offices and automated booking and ticketing operations. Consequently, the Semi-Automated Business Research Environment was created and introduced in 1964. </w:t>
      </w:r>
      <w:hyperlink r:id="rId13">
        <w:r>
          <w:rPr>
            <w:rFonts w:ascii="Times New Roman" w:eastAsia="Times New Roman" w:hAnsi="Times New Roman" w:cs="Times New Roman"/>
            <w:sz w:val="24"/>
            <w:szCs w:val="24"/>
          </w:rPr>
          <w:t>(Cook and Billig 2017)</w:t>
        </w:r>
      </w:hyperlink>
      <w:r>
        <w:rPr>
          <w:rFonts w:ascii="Times New Roman" w:eastAsia="Times New Roman" w:hAnsi="Times New Roman" w:cs="Times New Roman"/>
          <w:sz w:val="24"/>
          <w:szCs w:val="24"/>
        </w:rPr>
        <w:t xml:space="preserve"> Sabre's innovation was real-time inventory accuracy available to agents worldwide. Prior to this, manual methods need centralized reservation centers with physical cards representing inventory, suc</w:t>
      </w:r>
      <w:r>
        <w:rPr>
          <w:rFonts w:ascii="Times New Roman" w:eastAsia="Times New Roman" w:hAnsi="Times New Roman" w:cs="Times New Roman"/>
          <w:sz w:val="24"/>
          <w:szCs w:val="24"/>
        </w:rPr>
        <w:t xml:space="preserve">h as aircraft seats. </w:t>
      </w:r>
      <w:hyperlink r:id="rId14">
        <w:r>
          <w:rPr>
            <w:rFonts w:ascii="Times New Roman" w:eastAsia="Times New Roman" w:hAnsi="Times New Roman" w:cs="Times New Roman"/>
            <w:sz w:val="24"/>
            <w:szCs w:val="24"/>
          </w:rPr>
          <w:t>(International Civil Aviation Organization 2004)</w:t>
        </w:r>
      </w:hyperlink>
      <w:r>
        <w:rPr>
          <w:rFonts w:ascii="Times New Roman" w:eastAsia="Times New Roman" w:hAnsi="Times New Roman" w:cs="Times New Roman"/>
          <w:sz w:val="24"/>
          <w:szCs w:val="24"/>
        </w:rPr>
        <w:t xml:space="preserve"> The Airline Deregulation Act deregulated the airline business, requiring airlines to increase efficiency to compete in a free marke</w:t>
      </w:r>
      <w:r>
        <w:rPr>
          <w:rFonts w:ascii="Times New Roman" w:eastAsia="Times New Roman" w:hAnsi="Times New Roman" w:cs="Times New Roman"/>
          <w:sz w:val="24"/>
          <w:szCs w:val="24"/>
        </w:rPr>
        <w:t>t. Previously, airlines received government-set rates to ensure profitability. The travel industry relied on the Airline Reservation System and its offspring in this unregulated climate. Early American commercial aviation had few passengers and strict regu</w:t>
      </w:r>
      <w:r>
        <w:rPr>
          <w:rFonts w:ascii="Times New Roman" w:eastAsia="Times New Roman" w:hAnsi="Times New Roman" w:cs="Times New Roman"/>
          <w:sz w:val="24"/>
          <w:szCs w:val="24"/>
        </w:rPr>
        <w:t xml:space="preserve">lations by the Civil Aeronautics Board on airline routes and pricing. </w:t>
      </w:r>
      <w:hyperlink r:id="rId15">
        <w:r>
          <w:rPr>
            <w:rFonts w:ascii="Times New Roman" w:eastAsia="Times New Roman" w:hAnsi="Times New Roman" w:cs="Times New Roman"/>
            <w:sz w:val="24"/>
            <w:szCs w:val="24"/>
          </w:rPr>
          <w:t>(Cusick, Cortes, and Rodrigues 2017)</w:t>
        </w:r>
      </w:hyperlink>
      <w:r>
        <w:rPr>
          <w:rFonts w:ascii="Times New Roman" w:eastAsia="Times New Roman" w:hAnsi="Times New Roman" w:cs="Times New Roman"/>
          <w:sz w:val="24"/>
          <w:szCs w:val="24"/>
        </w:rPr>
        <w:t>. This excellent technique was used by airlines, Sheraton Hotels, and Goodyear for inventory ma</w:t>
      </w:r>
      <w:r>
        <w:rPr>
          <w:rFonts w:ascii="Times New Roman" w:eastAsia="Times New Roman" w:hAnsi="Times New Roman" w:cs="Times New Roman"/>
          <w:sz w:val="24"/>
          <w:szCs w:val="24"/>
        </w:rPr>
        <w:t xml:space="preserve">nagement. The system was hindered by the necessity for local human operators to do lookups. </w:t>
      </w:r>
      <w:hyperlink r:id="rId16">
        <w:r>
          <w:rPr>
            <w:rFonts w:ascii="Times New Roman" w:eastAsia="Times New Roman" w:hAnsi="Times New Roman" w:cs="Times New Roman"/>
            <w:sz w:val="24"/>
            <w:szCs w:val="24"/>
          </w:rPr>
          <w:t>(Cheverton 2008)</w:t>
        </w:r>
      </w:hyperlink>
      <w:r>
        <w:rPr>
          <w:rFonts w:ascii="Times New Roman" w:eastAsia="Times New Roman" w:hAnsi="Times New Roman" w:cs="Times New Roman"/>
          <w:sz w:val="24"/>
          <w:szCs w:val="24"/>
        </w:rPr>
        <w:t xml:space="preserve"> Ticketing agents had to contact a booking office, where operators directed a small team to o</w:t>
      </w:r>
      <w:r>
        <w:rPr>
          <w:rFonts w:ascii="Times New Roman" w:eastAsia="Times New Roman" w:hAnsi="Times New Roman" w:cs="Times New Roman"/>
          <w:sz w:val="24"/>
          <w:szCs w:val="24"/>
        </w:rPr>
        <w:t xml:space="preserve">perate the Reservisor and read the findings over the phone. It was not possible for agents to directly query the system. </w:t>
      </w:r>
      <w:hyperlink r:id="rId17">
        <w:r>
          <w:rPr>
            <w:rFonts w:ascii="Times New Roman" w:eastAsia="Times New Roman" w:hAnsi="Times New Roman" w:cs="Times New Roman"/>
            <w:sz w:val="24"/>
            <w:szCs w:val="24"/>
          </w:rPr>
          <w:t>(International Association for Food Protection 2016)</w:t>
        </w:r>
      </w:hyperlink>
      <w:r>
        <w:rPr>
          <w:rFonts w:ascii="Times New Roman" w:eastAsia="Times New Roman" w:hAnsi="Times New Roman" w:cs="Times New Roman"/>
          <w:sz w:val="24"/>
          <w:szCs w:val="24"/>
        </w:rPr>
        <w:t xml:space="preserve"> An Airline Reservation Syst</w:t>
      </w:r>
      <w:r>
        <w:rPr>
          <w:rFonts w:ascii="Times New Roman" w:eastAsia="Times New Roman" w:hAnsi="Times New Roman" w:cs="Times New Roman"/>
          <w:sz w:val="24"/>
          <w:szCs w:val="24"/>
        </w:rPr>
        <w:t xml:space="preserve">em is part of Passenger Service Systems, which enables direct passenger engagement. </w:t>
      </w:r>
      <w:hyperlink r:id="rId18">
        <w:r>
          <w:rPr>
            <w:rFonts w:ascii="Times New Roman" w:eastAsia="Times New Roman" w:hAnsi="Times New Roman" w:cs="Times New Roman"/>
            <w:sz w:val="24"/>
            <w:szCs w:val="24"/>
          </w:rPr>
          <w:t>(Krajangta, Mahidon, and Witthayāsāt 1997)</w:t>
        </w:r>
      </w:hyperlink>
      <w:r>
        <w:rPr>
          <w:rFonts w:ascii="Times New Roman" w:eastAsia="Times New Roman" w:hAnsi="Times New Roman" w:cs="Times New Roman"/>
          <w:sz w:val="24"/>
          <w:szCs w:val="24"/>
        </w:rPr>
        <w:t>. A Computer Reservation System coordinates airline bookings using a Global</w:t>
      </w:r>
      <w:r>
        <w:rPr>
          <w:rFonts w:ascii="Times New Roman" w:eastAsia="Times New Roman" w:hAnsi="Times New Roman" w:cs="Times New Roman"/>
          <w:sz w:val="24"/>
          <w:szCs w:val="24"/>
        </w:rPr>
        <w:t xml:space="preserve"> Distribution System, enabling travel agents and other channels to book major airlines in one system. </w:t>
      </w:r>
      <w:hyperlink r:id="rId19">
        <w:r>
          <w:rPr>
            <w:rFonts w:ascii="Times New Roman" w:eastAsia="Times New Roman" w:hAnsi="Times New Roman" w:cs="Times New Roman"/>
            <w:sz w:val="24"/>
            <w:szCs w:val="24"/>
          </w:rPr>
          <w:t>(Ren 2000)</w:t>
        </w:r>
      </w:hyperlink>
    </w:p>
    <w:p w:rsidR="00D54E99" w:rsidRDefault="003B1FE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research gap identified Online platforms are characterized differentl</w:t>
      </w:r>
      <w:r>
        <w:rPr>
          <w:rFonts w:ascii="Times New Roman" w:eastAsia="Times New Roman" w:hAnsi="Times New Roman" w:cs="Times New Roman"/>
          <w:sz w:val="24"/>
          <w:szCs w:val="24"/>
        </w:rPr>
        <w:t>y. Online comme</w:t>
      </w:r>
      <w:r>
        <w:rPr>
          <w:rFonts w:ascii="Times New Roman" w:eastAsia="Times New Roman" w:hAnsi="Times New Roman" w:cs="Times New Roman"/>
          <w:sz w:val="24"/>
          <w:szCs w:val="24"/>
        </w:rPr>
        <w:t>rce, forums, blogs, social media, and review sites are examples of online communities that get reviews. Online ratings and reviews are often offered by customers having recent first-hand experience with a product or service (e.g., text-based opinion). Rese</w:t>
      </w:r>
      <w:r>
        <w:rPr>
          <w:rFonts w:ascii="Times New Roman" w:eastAsia="Times New Roman" w:hAnsi="Times New Roman" w:cs="Times New Roman"/>
          <w:sz w:val="24"/>
          <w:szCs w:val="24"/>
        </w:rPr>
        <w:t>arch indicates that online user reviews significantly impact product development.  This study analyzes web reviews to assess airline critics' advice. This study helps service organizations determine how their services affect consumer marketing via online r</w:t>
      </w:r>
      <w:r>
        <w:rPr>
          <w:rFonts w:ascii="Times New Roman" w:eastAsia="Times New Roman" w:hAnsi="Times New Roman" w:cs="Times New Roman"/>
          <w:sz w:val="24"/>
          <w:szCs w:val="24"/>
        </w:rPr>
        <w:t xml:space="preserve">eviews. The research builds on previous results. Check whether internet reviews predict service recommendations. </w:t>
      </w:r>
      <w:hyperlink r:id="rId20">
        <w:r>
          <w:rPr>
            <w:rFonts w:ascii="Times New Roman" w:eastAsia="Times New Roman" w:hAnsi="Times New Roman" w:cs="Times New Roman"/>
            <w:sz w:val="24"/>
            <w:szCs w:val="24"/>
          </w:rPr>
          <w:t>(Joseph Pine, Pine, and Gilmore 1999)</w:t>
        </w:r>
      </w:hyperlink>
      <w:r>
        <w:rPr>
          <w:rFonts w:ascii="Times New Roman" w:eastAsia="Times New Roman" w:hAnsi="Times New Roman" w:cs="Times New Roman"/>
          <w:sz w:val="24"/>
          <w:szCs w:val="24"/>
        </w:rPr>
        <w:t xml:space="preserve"> This paper proposes solutions to address ambivalen</w:t>
      </w:r>
      <w:r>
        <w:rPr>
          <w:rFonts w:ascii="Times New Roman" w:eastAsia="Times New Roman" w:hAnsi="Times New Roman" w:cs="Times New Roman"/>
          <w:sz w:val="24"/>
          <w:szCs w:val="24"/>
        </w:rPr>
        <w:t>ce and provide advice to consumers and airlines. This study made two contributions: first, we used NLP approaches to preprocess traveler reviews in the recommender system. Second, the Convolutional Neural Network model was constructed to gather data from v</w:t>
      </w:r>
      <w:r>
        <w:rPr>
          <w:rFonts w:ascii="Times New Roman" w:eastAsia="Times New Roman" w:hAnsi="Times New Roman" w:cs="Times New Roman"/>
          <w:sz w:val="24"/>
          <w:szCs w:val="24"/>
        </w:rPr>
        <w:t xml:space="preserve">arious social networks. </w:t>
      </w:r>
      <w:hyperlink r:id="rId21">
        <w:r>
          <w:rPr>
            <w:rFonts w:ascii="Times New Roman" w:eastAsia="Times New Roman" w:hAnsi="Times New Roman" w:cs="Times New Roman"/>
            <w:sz w:val="24"/>
            <w:szCs w:val="24"/>
          </w:rPr>
          <w:t>(Jayakumari et al. 2020)</w:t>
        </w:r>
      </w:hyperlink>
      <w:r>
        <w:rPr>
          <w:rFonts w:ascii="Times New Roman" w:eastAsia="Times New Roman" w:hAnsi="Times New Roman" w:cs="Times New Roman"/>
          <w:sz w:val="24"/>
          <w:szCs w:val="24"/>
        </w:rPr>
        <w:t>.</w:t>
      </w:r>
    </w:p>
    <w:p w:rsidR="00D54E99" w:rsidRDefault="00D54E99">
      <w:pPr>
        <w:widowControl w:val="0"/>
        <w:spacing w:after="200"/>
        <w:jc w:val="both"/>
        <w:rPr>
          <w:rFonts w:ascii="Times New Roman" w:eastAsia="Times New Roman" w:hAnsi="Times New Roman" w:cs="Times New Roman"/>
          <w:b/>
          <w:sz w:val="24"/>
          <w:szCs w:val="24"/>
        </w:rPr>
      </w:pPr>
    </w:p>
    <w:p w:rsidR="00D54E99" w:rsidRDefault="00D54E99">
      <w:pPr>
        <w:widowControl w:val="0"/>
        <w:spacing w:after="200"/>
        <w:jc w:val="both"/>
        <w:rPr>
          <w:rFonts w:ascii="Times New Roman" w:eastAsia="Times New Roman" w:hAnsi="Times New Roman" w:cs="Times New Roman"/>
          <w:b/>
          <w:sz w:val="24"/>
          <w:szCs w:val="24"/>
        </w:rPr>
      </w:pPr>
    </w:p>
    <w:p w:rsidR="00D54E99" w:rsidRDefault="003B1FE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MATERIALS AND METHODS</w:t>
      </w:r>
    </w:p>
    <w:p w:rsidR="00D54E99" w:rsidRDefault="003B1FE3">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training and testing of airline reservation systems are performed in the open source Laboratory,Saveetha School of Engineering and Saveetha Institute of Medical and Technical Sciences. This group used in this study are two , a Random Forest, then a new</w:t>
      </w:r>
      <w:r>
        <w:rPr>
          <w:rFonts w:ascii="Times New Roman" w:eastAsia="Times New Roman" w:hAnsi="Times New Roman" w:cs="Times New Roman"/>
          <w:sz w:val="24"/>
          <w:szCs w:val="24"/>
        </w:rPr>
        <w:t xml:space="preserve"> Logistic Regression. Clinal determined sample size. The sample size was calculated using a 0.05 threshold, 80% G power, and 95% confidence range from previous studies.</w:t>
      </w:r>
    </w:p>
    <w:p w:rsidR="00D54E99" w:rsidRDefault="003B1FE3">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features include a 512 MB Intel Core i5 CPU, Windows (version 11), Google Collab,</w:t>
      </w:r>
      <w:r>
        <w:rPr>
          <w:rFonts w:ascii="Times New Roman" w:eastAsia="Times New Roman" w:hAnsi="Times New Roman" w:cs="Times New Roman"/>
          <w:sz w:val="24"/>
          <w:szCs w:val="24"/>
        </w:rPr>
        <w:t xml:space="preserve"> and Jupyter Notebooks. IBM SPSS was used for the statistical evaluation in order to evaluate the precision. There are 25,000 rows and 24 columns of data used to train the algorithms, and the batch size of the data is 10,000. CSV files containing Identific</w:t>
      </w:r>
      <w:r>
        <w:rPr>
          <w:rFonts w:ascii="Times New Roman" w:eastAsia="Times New Roman" w:hAnsi="Times New Roman" w:cs="Times New Roman"/>
          <w:sz w:val="24"/>
          <w:szCs w:val="24"/>
        </w:rPr>
        <w:t>ation Sex Customer Category Age, Travel Type, Class Flight, Distance,Wireless internet in flight, Good departure/arrival time, Booking online etc. this data were downloaded from the Kaggle website. SPSS is used to conduct a separate T-test study to compare</w:t>
      </w:r>
      <w:r>
        <w:rPr>
          <w:rFonts w:ascii="Times New Roman" w:eastAsia="Times New Roman" w:hAnsi="Times New Roman" w:cs="Times New Roman"/>
          <w:sz w:val="24"/>
          <w:szCs w:val="24"/>
        </w:rPr>
        <w:t xml:space="preserve"> the two methods for reliability.</w:t>
      </w:r>
    </w:p>
    <w:p w:rsidR="00D54E99" w:rsidRDefault="003B1FE3">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w:t>
      </w:r>
    </w:p>
    <w:p w:rsidR="00D54E99" w:rsidRDefault="003B1FE3">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Random Forest machine learning can do regression and classification. A decision tree "forest" is created by creating several decision trees. The Random Forest algorithm aggregates all tree projections to get </w:t>
      </w:r>
      <w:r>
        <w:rPr>
          <w:rFonts w:ascii="Times New Roman" w:eastAsia="Times New Roman" w:hAnsi="Times New Roman" w:cs="Times New Roman"/>
          <w:sz w:val="24"/>
          <w:szCs w:val="24"/>
        </w:rPr>
        <w:t>the final forecast. The Random Forest approach is strong and frequently used because it can handle complicated non-linear relationships, missing data, and outliers and produce a probabilistic result estimate.</w:t>
      </w:r>
    </w:p>
    <w:p w:rsidR="00D54E99" w:rsidRDefault="003B1FE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Random forest Algorithm</w:t>
      </w:r>
    </w:p>
    <w:p w:rsidR="00D54E99" w:rsidRDefault="003B1FE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 by loadin</w:t>
      </w:r>
      <w:r>
        <w:rPr>
          <w:rFonts w:ascii="Times New Roman" w:eastAsia="Times New Roman" w:hAnsi="Times New Roman" w:cs="Times New Roman"/>
          <w:sz w:val="24"/>
          <w:szCs w:val="24"/>
        </w:rPr>
        <w:t>g data.</w:t>
      </w:r>
    </w:p>
    <w:p w:rsidR="00D54E99" w:rsidRDefault="003B1FE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Divide the data into training and testing.</w:t>
      </w:r>
    </w:p>
    <w:p w:rsidR="00D54E99" w:rsidRDefault="003B1FE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Build a Random Forest classifier using hyperparameters like n_estimators, maximum depth, etc.</w:t>
      </w:r>
    </w:p>
    <w:p w:rsidR="00D54E99" w:rsidRDefault="003B1FE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4: Train Random Forest classifier using data.</w:t>
      </w:r>
    </w:p>
    <w:p w:rsidR="00D54E99" w:rsidRDefault="003B1FE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Forecast using test results.</w:t>
      </w:r>
    </w:p>
    <w:p w:rsidR="00D54E99" w:rsidRDefault="003B1FE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Assess model accuracy, precision, and recall.</w:t>
      </w:r>
    </w:p>
    <w:p w:rsidR="00D54E99" w:rsidRDefault="003B1FE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7: Print or save model performance evaluation findings.</w:t>
      </w:r>
    </w:p>
    <w:p w:rsidR="00D54E99" w:rsidRDefault="003B1FE3">
      <w:pPr>
        <w:spacing w:before="200"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rsidR="00D54E99" w:rsidRDefault="003B1FE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estimates a given example's class membership using supervised machine learning. Classification uses l</w:t>
      </w:r>
      <w:r>
        <w:rPr>
          <w:rFonts w:ascii="Times New Roman" w:eastAsia="Times New Roman" w:hAnsi="Times New Roman" w:cs="Times New Roman"/>
          <w:sz w:val="24"/>
          <w:szCs w:val="24"/>
        </w:rPr>
        <w:t>ogistic regression. A sigmoid function estimates class membership probability from linear regression results, thus "regression". Logistic regression categorizes instances, whereas linear regression generates a constant result that may fluctuate.</w:t>
      </w:r>
    </w:p>
    <w:p w:rsidR="00D54E99" w:rsidRDefault="003B1FE3">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Logistic R</w:t>
      </w:r>
      <w:r>
        <w:rPr>
          <w:rFonts w:ascii="Times New Roman" w:eastAsia="Times New Roman" w:hAnsi="Times New Roman" w:cs="Times New Roman"/>
          <w:b/>
          <w:sz w:val="24"/>
          <w:szCs w:val="24"/>
        </w:rPr>
        <w:t>egression Algorithm</w:t>
      </w:r>
    </w:p>
    <w:p w:rsidR="00D54E99" w:rsidRDefault="003B1FE3">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Load your dataset (features X and labels Y).</w:t>
      </w:r>
    </w:p>
    <w:p w:rsidR="00D54E99" w:rsidRDefault="003B1FE3">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2: Divide the data into training and testing.</w:t>
      </w:r>
    </w:p>
    <w:p w:rsidR="00D54E99" w:rsidRDefault="003B1FE3">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3: Set hyperparameters like maximum depth and impurity measure (Gini index or entropy) for a Logistic Regression classifier.</w:t>
      </w:r>
    </w:p>
    <w:p w:rsidR="00D54E99" w:rsidRDefault="003B1FE3">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w:t>
      </w:r>
      <w:r>
        <w:rPr>
          <w:rFonts w:ascii="Times New Roman" w:eastAsia="Times New Roman" w:hAnsi="Times New Roman" w:cs="Times New Roman"/>
          <w:sz w:val="24"/>
          <w:szCs w:val="24"/>
        </w:rPr>
        <w:t>ep 4: Train Logistic Regression on training data.</w:t>
      </w:r>
    </w:p>
    <w:p w:rsidR="00D54E99" w:rsidRDefault="003B1FE3">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5: Predict test data.</w:t>
      </w:r>
    </w:p>
    <w:p w:rsidR="00D54E99" w:rsidRDefault="003B1FE3">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6: Measure the model's performance (accuracy, precision, recall).</w:t>
      </w:r>
    </w:p>
    <w:p w:rsidR="00D54E99" w:rsidRDefault="003B1FE3">
      <w:pP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Step 7: Print or save model assessment findings to evaluate performance.</w:t>
      </w:r>
    </w:p>
    <w:p w:rsidR="00D54E99" w:rsidRDefault="003B1FE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rsidR="00D54E99" w:rsidRDefault="003B1FE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Statistical an</w:t>
      </w:r>
      <w:r>
        <w:rPr>
          <w:rFonts w:ascii="Times New Roman" w:eastAsia="Times New Roman" w:hAnsi="Times New Roman" w:cs="Times New Roman"/>
          <w:sz w:val="24"/>
          <w:szCs w:val="24"/>
        </w:rPr>
        <w:t>alysis performed using the SPSS tool. The dependent variables in this study file include information such as Identification, Sex, Customer Category, Age, Travel Type, Class Flight, Distance, Wireless internet in flight, Good departure/arrival time, and onl</w:t>
      </w:r>
      <w:r>
        <w:rPr>
          <w:rFonts w:ascii="Times New Roman" w:eastAsia="Times New Roman" w:hAnsi="Times New Roman" w:cs="Times New Roman"/>
          <w:sz w:val="24"/>
          <w:szCs w:val="24"/>
        </w:rPr>
        <w:t>ine booking ticket with improved accuracy, which are influenced by the independent factors.</w:t>
      </w:r>
    </w:p>
    <w:p w:rsidR="00D54E99" w:rsidRDefault="003B1FE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 </w:t>
      </w:r>
    </w:p>
    <w:p w:rsidR="00D54E99" w:rsidRDefault="003B1FE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 A novel Random Forest classifier that effectively complements a Logistic Regression technique. The table below displays the precision of Random Fore</w:t>
      </w:r>
      <w:r>
        <w:rPr>
          <w:rFonts w:ascii="Times New Roman" w:eastAsia="Times New Roman" w:hAnsi="Times New Roman" w:cs="Times New Roman"/>
          <w:sz w:val="24"/>
          <w:szCs w:val="24"/>
        </w:rPr>
        <w:t>st and Logistic Regression. This project aims to emphasize the importance and need of the Airline flight information system. is the process of dividing a dataset into smaller segments.</w:t>
      </w:r>
    </w:p>
    <w:p w:rsidR="00D54E99" w:rsidRDefault="003B1FE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 presents a novel approach that combines the Random Forest and L</w:t>
      </w:r>
      <w:r>
        <w:rPr>
          <w:rFonts w:ascii="Times New Roman" w:eastAsia="Times New Roman" w:hAnsi="Times New Roman" w:cs="Times New Roman"/>
          <w:sz w:val="24"/>
          <w:szCs w:val="24"/>
        </w:rPr>
        <w:t>ogistic Regression algorithms to create a new classifier algorithm. T-tests comparing independent samples The table below presents the differences between the Novel Random Forest and Logistic Regression approaches in terms of significance, mean, and standa</w:t>
      </w:r>
      <w:r>
        <w:rPr>
          <w:rFonts w:ascii="Times New Roman" w:eastAsia="Times New Roman" w:hAnsi="Times New Roman" w:cs="Times New Roman"/>
          <w:sz w:val="24"/>
          <w:szCs w:val="24"/>
        </w:rPr>
        <w:t>rd error. These differences were determined by SPSS analysis, with a p-value of 0.016, indicating statistical significance (p&lt;0.05).</w:t>
      </w:r>
    </w:p>
    <w:p w:rsidR="00D54E99" w:rsidRDefault="003B1FE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3 presents the statistical data on the performance of the Logistic Regression and Random Forest algorithms. The resul</w:t>
      </w:r>
      <w:r>
        <w:rPr>
          <w:rFonts w:ascii="Times New Roman" w:eastAsia="Times New Roman" w:hAnsi="Times New Roman" w:cs="Times New Roman"/>
          <w:sz w:val="24"/>
          <w:szCs w:val="24"/>
        </w:rPr>
        <w:t>ts obtained from both methods were inputted into SPSS in order to calculate the mean, standard deviation, and standard error for both the Logistic Regression and Random Forest models. The accuracy of Logistic Regression is 96.57%, whereas the accuracy of N</w:t>
      </w:r>
      <w:r>
        <w:rPr>
          <w:rFonts w:ascii="Times New Roman" w:eastAsia="Times New Roman" w:hAnsi="Times New Roman" w:cs="Times New Roman"/>
          <w:sz w:val="24"/>
          <w:szCs w:val="24"/>
        </w:rPr>
        <w:t>ovel Random Forest is 94.39%.</w:t>
      </w:r>
    </w:p>
    <w:p w:rsidR="00D54E99" w:rsidRDefault="003B1FE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indicate that the suggested approach has a success rate of 96.57% and Logistic Regression has a success rate of 94.39%. These figures are accompanied by a 95% confidence interval and a standard deviation of +/- 2 S</w:t>
      </w:r>
      <w:r>
        <w:rPr>
          <w:rFonts w:ascii="Times New Roman" w:eastAsia="Times New Roman" w:hAnsi="Times New Roman" w:cs="Times New Roman"/>
          <w:sz w:val="24"/>
          <w:szCs w:val="24"/>
        </w:rPr>
        <w:t xml:space="preserve">D. </w:t>
      </w:r>
    </w:p>
    <w:p w:rsidR="00D54E99" w:rsidRDefault="003B1FE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DISCUSSION</w:t>
      </w:r>
    </w:p>
    <w:p w:rsidR="00D54E99" w:rsidRDefault="003B1FE3">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Random Forest technique demonstrated greater performance compared to the Logistic Regression classifier in terms of accuracy (96.57%) and precision (94.39%). The study aim was to analyze the visitors' recommendation system by assessing reviews from div</w:t>
      </w:r>
      <w:r>
        <w:rPr>
          <w:rFonts w:ascii="Times New Roman" w:eastAsia="Times New Roman" w:hAnsi="Times New Roman" w:cs="Times New Roman"/>
          <w:sz w:val="24"/>
          <w:szCs w:val="24"/>
          <w:highlight w:val="white"/>
        </w:rPr>
        <w:t>erse sources. The p-value is 0.016, which is less than 0.05. These trials indicate that Logistic Regression is less successful in sentiment detection. This paper suggests using a Random Forest as a potential solution.</w:t>
      </w:r>
    </w:p>
    <w:p w:rsidR="00D54E99" w:rsidRDefault="003B1FE3">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importance of the Airline management system lies in the automation of the organization's operations. It aids in the smooth functioning of the organization's dairy operations. The computerization of the organization's operations has had a favorable impa</w:t>
      </w:r>
      <w:r>
        <w:rPr>
          <w:rFonts w:ascii="Times New Roman" w:eastAsia="Times New Roman" w:hAnsi="Times New Roman" w:cs="Times New Roman"/>
          <w:sz w:val="24"/>
          <w:szCs w:val="24"/>
          <w:highlight w:val="white"/>
        </w:rPr>
        <w:t xml:space="preserve">ct on its economics. </w:t>
      </w:r>
      <w:hyperlink r:id="rId22">
        <w:r>
          <w:rPr>
            <w:rFonts w:ascii="Times New Roman" w:eastAsia="Times New Roman" w:hAnsi="Times New Roman" w:cs="Times New Roman"/>
            <w:sz w:val="24"/>
            <w:szCs w:val="24"/>
            <w:highlight w:val="white"/>
          </w:rPr>
          <w:t>(Wittmer, Bieger, and Müller 2011)</w:t>
        </w:r>
      </w:hyperlink>
      <w:r>
        <w:rPr>
          <w:rFonts w:ascii="Times New Roman" w:eastAsia="Times New Roman" w:hAnsi="Times New Roman" w:cs="Times New Roman"/>
          <w:sz w:val="24"/>
          <w:szCs w:val="24"/>
          <w:highlight w:val="white"/>
        </w:rPr>
        <w:t xml:space="preserve"> The study results will assist management in enhancing revenue creation and ensuring the efficient operation of daily operations. This presentatio</w:t>
      </w:r>
      <w:r>
        <w:rPr>
          <w:rFonts w:ascii="Times New Roman" w:eastAsia="Times New Roman" w:hAnsi="Times New Roman" w:cs="Times New Roman"/>
          <w:sz w:val="24"/>
          <w:szCs w:val="24"/>
          <w:highlight w:val="white"/>
        </w:rPr>
        <w:t>n will be advantageous for anyone who use Airline flight information systems (</w:t>
      </w:r>
      <w:r>
        <w:rPr>
          <w:rFonts w:ascii="Times New Roman" w:eastAsia="Times New Roman" w:hAnsi="Times New Roman" w:cs="Times New Roman"/>
          <w:sz w:val="24"/>
          <w:szCs w:val="24"/>
        </w:rPr>
        <w:t>Airline Reservation System</w:t>
      </w:r>
      <w:r>
        <w:rPr>
          <w:rFonts w:ascii="Times New Roman" w:eastAsia="Times New Roman" w:hAnsi="Times New Roman" w:cs="Times New Roman"/>
          <w:sz w:val="24"/>
          <w:szCs w:val="24"/>
          <w:highlight w:val="white"/>
        </w:rPr>
        <w:t>), flight operators, air travel operators, travel agents, and airline agencies.</w:t>
      </w:r>
      <w:hyperlink r:id="rId23">
        <w:r>
          <w:rPr>
            <w:rFonts w:ascii="Times New Roman" w:eastAsia="Times New Roman" w:hAnsi="Times New Roman" w:cs="Times New Roman"/>
            <w:sz w:val="24"/>
            <w:szCs w:val="24"/>
            <w:highlight w:val="white"/>
          </w:rPr>
          <w:t>(Whiteley 2017)</w:t>
        </w:r>
      </w:hyperlink>
      <w:r>
        <w:rPr>
          <w:rFonts w:ascii="Times New Roman" w:eastAsia="Times New Roman" w:hAnsi="Times New Roman" w:cs="Times New Roman"/>
          <w:sz w:val="24"/>
          <w:szCs w:val="24"/>
          <w:highlight w:val="white"/>
        </w:rPr>
        <w:t xml:space="preserve"> Cu</w:t>
      </w:r>
      <w:r>
        <w:rPr>
          <w:rFonts w:ascii="Times New Roman" w:eastAsia="Times New Roman" w:hAnsi="Times New Roman" w:cs="Times New Roman"/>
          <w:sz w:val="24"/>
          <w:szCs w:val="24"/>
          <w:highlight w:val="white"/>
        </w:rPr>
        <w:t xml:space="preserve">stomers use internet platforms to express their emotions. These emotions may be categorized as either good or negative, and at times, they can be a combination of both, resulting in mixed or contradicting evaluations. Customers have the ability to provide </w:t>
      </w:r>
      <w:r>
        <w:rPr>
          <w:rFonts w:ascii="Times New Roman" w:eastAsia="Times New Roman" w:hAnsi="Times New Roman" w:cs="Times New Roman"/>
          <w:sz w:val="24"/>
          <w:szCs w:val="24"/>
          <w:highlight w:val="white"/>
        </w:rPr>
        <w:t xml:space="preserve">information, thoughts, and feedback about goods, services, and enterprises via online platforms such as Twitter, Instagram, and e-commerce sites. </w:t>
      </w:r>
      <w:hyperlink r:id="rId24">
        <w:r>
          <w:rPr>
            <w:rFonts w:ascii="Times New Roman" w:eastAsia="Times New Roman" w:hAnsi="Times New Roman" w:cs="Times New Roman"/>
            <w:sz w:val="24"/>
            <w:szCs w:val="24"/>
            <w:highlight w:val="white"/>
          </w:rPr>
          <w:t>(Davison et al. 2023)</w:t>
        </w:r>
      </w:hyperlink>
      <w:r>
        <w:rPr>
          <w:rFonts w:ascii="Times New Roman" w:eastAsia="Times New Roman" w:hAnsi="Times New Roman" w:cs="Times New Roman"/>
          <w:sz w:val="24"/>
          <w:szCs w:val="24"/>
          <w:highlight w:val="white"/>
        </w:rPr>
        <w:t xml:space="preserve"> From a study standpoint, when air</w:t>
      </w:r>
      <w:r>
        <w:rPr>
          <w:rFonts w:ascii="Times New Roman" w:eastAsia="Times New Roman" w:hAnsi="Times New Roman" w:cs="Times New Roman"/>
          <w:sz w:val="24"/>
          <w:szCs w:val="24"/>
          <w:highlight w:val="white"/>
        </w:rPr>
        <w:t>line enterprises and consumers engage in bivalent (both positive and negative), inconsistent, or contentious behaviors, there is an increased likelihood that customers may inaccurately interpret information. They elicit emotions of ambiguity and ambivalenc</w:t>
      </w:r>
      <w:r>
        <w:rPr>
          <w:rFonts w:ascii="Times New Roman" w:eastAsia="Times New Roman" w:hAnsi="Times New Roman" w:cs="Times New Roman"/>
          <w:sz w:val="24"/>
          <w:szCs w:val="24"/>
          <w:highlight w:val="white"/>
        </w:rPr>
        <w:t xml:space="preserve">e in their demeanor. </w:t>
      </w:r>
      <w:hyperlink r:id="rId25">
        <w:r>
          <w:rPr>
            <w:rFonts w:ascii="Times New Roman" w:eastAsia="Times New Roman" w:hAnsi="Times New Roman" w:cs="Times New Roman"/>
            <w:sz w:val="24"/>
            <w:szCs w:val="24"/>
            <w:highlight w:val="white"/>
          </w:rPr>
          <w:t>(Christou 2006)</w:t>
        </w:r>
      </w:hyperlink>
      <w:r>
        <w:rPr>
          <w:rFonts w:ascii="Times New Roman" w:eastAsia="Times New Roman" w:hAnsi="Times New Roman" w:cs="Times New Roman"/>
          <w:sz w:val="24"/>
          <w:szCs w:val="24"/>
          <w:highlight w:val="white"/>
        </w:rPr>
        <w:t xml:space="preserve"> Thus, we contend that the simultaneous presence of paradoxes in an object, such as online evaluations, generates attitudinal ambivalence in customers. This ambivale</w:t>
      </w:r>
      <w:r>
        <w:rPr>
          <w:rFonts w:ascii="Times New Roman" w:eastAsia="Times New Roman" w:hAnsi="Times New Roman" w:cs="Times New Roman"/>
          <w:sz w:val="24"/>
          <w:szCs w:val="24"/>
          <w:highlight w:val="white"/>
        </w:rPr>
        <w:t xml:space="preserve">nce arises from the item instilling in them an uncertain and conflicting attitude. Consequently, consumers are unable to make a choice and become perplexed. </w:t>
      </w:r>
      <w:hyperlink r:id="rId26">
        <w:r>
          <w:rPr>
            <w:rFonts w:ascii="Times New Roman" w:eastAsia="Times New Roman" w:hAnsi="Times New Roman" w:cs="Times New Roman"/>
            <w:sz w:val="24"/>
            <w:szCs w:val="24"/>
            <w:highlight w:val="white"/>
          </w:rPr>
          <w:t>(U.S. Department of Health and Human Service</w:t>
        </w:r>
        <w:r>
          <w:rPr>
            <w:rFonts w:ascii="Times New Roman" w:eastAsia="Times New Roman" w:hAnsi="Times New Roman" w:cs="Times New Roman"/>
            <w:sz w:val="24"/>
            <w:szCs w:val="24"/>
            <w:highlight w:val="white"/>
          </w:rPr>
          <w:t>s 2019)</w:t>
        </w:r>
      </w:hyperlink>
    </w:p>
    <w:p w:rsidR="00D54E99" w:rsidRDefault="003B1FE3">
      <w:pPr>
        <w:widowControl w:val="0"/>
        <w:spacing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Empirical research supports the relationship between e-service quality, perceived value, and e-loyalty in an electronic setting.  Additionally, I examined the presence of a perceived value-satisfaction-loyalty link in relation to a tourist experien</w:t>
      </w:r>
      <w:r>
        <w:rPr>
          <w:rFonts w:ascii="Times New Roman" w:eastAsia="Times New Roman" w:hAnsi="Times New Roman" w:cs="Times New Roman"/>
          <w:sz w:val="24"/>
          <w:szCs w:val="24"/>
          <w:highlight w:val="white"/>
        </w:rPr>
        <w:t xml:space="preserve">ce. The findings indicate that perceived value has a favorable and substantial influence on contentment, as does satisfaction on loyalty. However, it is acknowledged that more investigation is required. </w:t>
      </w:r>
      <w:hyperlink r:id="rId27">
        <w:r>
          <w:rPr>
            <w:rFonts w:ascii="Times New Roman" w:eastAsia="Times New Roman" w:hAnsi="Times New Roman" w:cs="Times New Roman"/>
            <w:sz w:val="24"/>
            <w:szCs w:val="24"/>
            <w:highlight w:val="white"/>
          </w:rPr>
          <w:t>(Gale 2009)</w:t>
        </w:r>
      </w:hyperlink>
      <w:r>
        <w:rPr>
          <w:rFonts w:ascii="Times New Roman" w:eastAsia="Times New Roman" w:hAnsi="Times New Roman" w:cs="Times New Roman"/>
          <w:sz w:val="24"/>
          <w:szCs w:val="24"/>
          <w:highlight w:val="white"/>
        </w:rPr>
        <w:t xml:space="preserve"> Furthermore, it will benefit those in computer-related fields who want to have a comprehensive understanding of the system, as well as those doing research on related subjects. </w:t>
      </w:r>
      <w:hyperlink r:id="rId28">
        <w:r>
          <w:rPr>
            <w:rFonts w:ascii="Times New Roman" w:eastAsia="Times New Roman" w:hAnsi="Times New Roman" w:cs="Times New Roman"/>
            <w:sz w:val="24"/>
            <w:szCs w:val="24"/>
            <w:highlight w:val="white"/>
          </w:rPr>
          <w:t xml:space="preserve">(Marwedel </w:t>
        </w:r>
        <w:r>
          <w:rPr>
            <w:rFonts w:ascii="Times New Roman" w:eastAsia="Times New Roman" w:hAnsi="Times New Roman" w:cs="Times New Roman"/>
            <w:sz w:val="24"/>
            <w:szCs w:val="24"/>
            <w:highlight w:val="white"/>
          </w:rPr>
          <w:t>2021)</w:t>
        </w:r>
      </w:hyperlink>
      <w:r>
        <w:rPr>
          <w:rFonts w:ascii="Times New Roman" w:eastAsia="Times New Roman" w:hAnsi="Times New Roman" w:cs="Times New Roman"/>
          <w:sz w:val="24"/>
          <w:szCs w:val="24"/>
          <w:highlight w:val="white"/>
        </w:rPr>
        <w:t>.</w:t>
      </w:r>
    </w:p>
    <w:p w:rsidR="00D54E99" w:rsidRDefault="003B1FE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rsidR="00D54E99" w:rsidRDefault="003B1FE3">
      <w:pPr>
        <w:widowControl w:val="0"/>
        <w:spacing w:after="200"/>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The research aimed to analyze tourist recommendation systems using Random Forest, employing metrics like F-measure, Precision, and Recall. The study assessed the system's functioning, feature extraction process, and the impact of extracte</w:t>
      </w:r>
      <w:r>
        <w:rPr>
          <w:rFonts w:ascii="Times New Roman" w:eastAsia="Times New Roman" w:hAnsi="Times New Roman" w:cs="Times New Roman"/>
          <w:color w:val="0D0D0D"/>
          <w:sz w:val="24"/>
          <w:szCs w:val="24"/>
          <w:highlight w:val="white"/>
        </w:rPr>
        <w:t xml:space="preserve">d features on performance across N = 10 iterations. </w:t>
      </w:r>
      <w:r>
        <w:rPr>
          <w:rFonts w:ascii="Times New Roman" w:eastAsia="Times New Roman" w:hAnsi="Times New Roman" w:cs="Times New Roman"/>
          <w:color w:val="0D0D0D"/>
          <w:sz w:val="24"/>
          <w:szCs w:val="24"/>
          <w:highlight w:val="white"/>
        </w:rPr>
        <w:lastRenderedPageBreak/>
        <w:t>Random Forest achieved a classification accuracy of 96.57%, outperforming Logistic Regression (94.39%), with statistical significance at p=0.016 (p&lt;0.05), indicating its superior examination result.</w:t>
      </w:r>
    </w:p>
    <w:p w:rsidR="00D54E99" w:rsidRDefault="003B1FE3">
      <w:pPr>
        <w:widowControl w:val="0"/>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w:t>
      </w:r>
      <w:r>
        <w:rPr>
          <w:rFonts w:ascii="Times New Roman" w:eastAsia="Times New Roman" w:hAnsi="Times New Roman" w:cs="Times New Roman"/>
          <w:b/>
          <w:sz w:val="24"/>
          <w:szCs w:val="24"/>
        </w:rPr>
        <w:t>RATIONS</w:t>
      </w:r>
    </w:p>
    <w:p w:rsidR="00D54E99" w:rsidRDefault="003B1FE3">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Conflicts of interest</w:t>
      </w:r>
    </w:p>
    <w:p w:rsidR="00D54E99" w:rsidRDefault="003B1FE3">
      <w:pPr>
        <w:spacing w:before="200"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reported conflict of interest in this study.</w:t>
      </w:r>
    </w:p>
    <w:p w:rsidR="00D54E99" w:rsidRDefault="003B1FE3">
      <w:pP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 Contribution</w:t>
      </w:r>
    </w:p>
    <w:p w:rsidR="00D54E99" w:rsidRDefault="003B1FE3">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Author KV was responsible for collecting data, analyzing the data, and composing the manuscript of Natural Language Processing. Author KSR provided conceptual direction, supervised the work, and thoroughly reviewed the manuscript.</w:t>
      </w:r>
    </w:p>
    <w:p w:rsidR="00D54E99" w:rsidRDefault="003B1FE3">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rsidR="00D54E99" w:rsidRDefault="003B1FE3">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w:t>
      </w:r>
      <w:r>
        <w:rPr>
          <w:rFonts w:ascii="Times New Roman" w:eastAsia="Times New Roman" w:hAnsi="Times New Roman" w:cs="Times New Roman"/>
          <w:sz w:val="24"/>
          <w:szCs w:val="24"/>
        </w:rPr>
        <w:t>ors extend their appreciation to the Saveetha School of Engineering and Saveetha Institute of Medical and Technical Science (formerly Saveetha University) for offering the necessary support to successfully complete this project.</w:t>
      </w:r>
    </w:p>
    <w:p w:rsidR="00D54E99" w:rsidRDefault="003B1FE3">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Funding </w:t>
      </w:r>
    </w:p>
    <w:p w:rsidR="00D54E99" w:rsidRDefault="003B1FE3">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expres</w:t>
      </w:r>
      <w:r>
        <w:rPr>
          <w:rFonts w:ascii="Times New Roman" w:eastAsia="Times New Roman" w:hAnsi="Times New Roman" w:cs="Times New Roman"/>
          <w:sz w:val="24"/>
          <w:szCs w:val="24"/>
        </w:rPr>
        <w:t>s their gratitude to the following organizations for their financial support, which made it possible to carry out the study.</w:t>
      </w:r>
    </w:p>
    <w:p w:rsidR="00D54E99" w:rsidRDefault="003B1FE3">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CK technology Pvt. Ltd Chennai.</w:t>
      </w:r>
    </w:p>
    <w:p w:rsidR="00D54E99" w:rsidRDefault="003B1FE3">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School of Engineering.</w:t>
      </w:r>
    </w:p>
    <w:p w:rsidR="00D54E99" w:rsidRDefault="003B1FE3">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Institute of Medical and Technical Sciences.</w:t>
      </w:r>
    </w:p>
    <w:p w:rsidR="00D54E99" w:rsidRDefault="003B1FE3">
      <w:pPr>
        <w:numPr>
          <w:ilvl w:val="0"/>
          <w:numId w:val="1"/>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Saveetha Univ</w:t>
      </w:r>
      <w:r>
        <w:rPr>
          <w:rFonts w:ascii="Times New Roman" w:eastAsia="Times New Roman" w:hAnsi="Times New Roman" w:cs="Times New Roman"/>
          <w:sz w:val="24"/>
          <w:szCs w:val="24"/>
        </w:rPr>
        <w:t>ersity.</w:t>
      </w:r>
    </w:p>
    <w:p w:rsidR="00D54E99" w:rsidRDefault="00D54E99">
      <w:pPr>
        <w:spacing w:after="200"/>
        <w:jc w:val="both"/>
        <w:rPr>
          <w:rFonts w:ascii="Times New Roman" w:eastAsia="Times New Roman" w:hAnsi="Times New Roman" w:cs="Times New Roman"/>
          <w:sz w:val="24"/>
          <w:szCs w:val="24"/>
        </w:rPr>
      </w:pPr>
    </w:p>
    <w:p w:rsidR="00D54E99" w:rsidRDefault="00D54E99">
      <w:pPr>
        <w:spacing w:after="200"/>
        <w:jc w:val="both"/>
        <w:rPr>
          <w:rFonts w:ascii="Times New Roman" w:eastAsia="Times New Roman" w:hAnsi="Times New Roman" w:cs="Times New Roman"/>
          <w:sz w:val="24"/>
          <w:szCs w:val="24"/>
        </w:rPr>
      </w:pPr>
    </w:p>
    <w:p w:rsidR="00D54E99" w:rsidRDefault="00D54E99">
      <w:pPr>
        <w:jc w:val="both"/>
        <w:rPr>
          <w:rFonts w:ascii="Times New Roman" w:eastAsia="Times New Roman" w:hAnsi="Times New Roman" w:cs="Times New Roman"/>
          <w:sz w:val="24"/>
          <w:szCs w:val="24"/>
        </w:rPr>
      </w:pPr>
    </w:p>
    <w:p w:rsidR="00D54E99" w:rsidRDefault="00D54E99">
      <w:pPr>
        <w:jc w:val="both"/>
        <w:rPr>
          <w:rFonts w:ascii="Times New Roman" w:eastAsia="Times New Roman" w:hAnsi="Times New Roman" w:cs="Times New Roman"/>
          <w:sz w:val="24"/>
          <w:szCs w:val="24"/>
        </w:rPr>
      </w:pPr>
    </w:p>
    <w:p w:rsidR="00D54E99" w:rsidRDefault="00D54E99">
      <w:pPr>
        <w:jc w:val="both"/>
        <w:rPr>
          <w:rFonts w:ascii="Times New Roman" w:eastAsia="Times New Roman" w:hAnsi="Times New Roman" w:cs="Times New Roman"/>
          <w:sz w:val="24"/>
          <w:szCs w:val="24"/>
        </w:rPr>
      </w:pPr>
    </w:p>
    <w:p w:rsidR="00D54E99" w:rsidRDefault="00D54E99">
      <w:pPr>
        <w:jc w:val="both"/>
        <w:rPr>
          <w:rFonts w:ascii="Times New Roman" w:eastAsia="Times New Roman" w:hAnsi="Times New Roman" w:cs="Times New Roman"/>
          <w:b/>
          <w:sz w:val="24"/>
          <w:szCs w:val="24"/>
          <w:highlight w:val="white"/>
        </w:rPr>
      </w:pPr>
    </w:p>
    <w:p w:rsidR="00D54E99" w:rsidRDefault="00D54E99">
      <w:pPr>
        <w:jc w:val="both"/>
        <w:rPr>
          <w:rFonts w:ascii="Times New Roman" w:eastAsia="Times New Roman" w:hAnsi="Times New Roman" w:cs="Times New Roman"/>
          <w:b/>
          <w:sz w:val="24"/>
          <w:szCs w:val="24"/>
          <w:highlight w:val="white"/>
        </w:rPr>
      </w:pPr>
    </w:p>
    <w:p w:rsidR="00D54E99" w:rsidRDefault="003B1FE3">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REFERENCES</w:t>
      </w:r>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29">
        <w:r>
          <w:rPr>
            <w:rFonts w:ascii="Times New Roman" w:eastAsia="Times New Roman" w:hAnsi="Times New Roman" w:cs="Times New Roman"/>
            <w:sz w:val="24"/>
            <w:szCs w:val="24"/>
            <w:highlight w:val="white"/>
          </w:rPr>
          <w:t xml:space="preserve">Cheverton, Peter. 2008. </w:t>
        </w:r>
      </w:hyperlink>
      <w:hyperlink r:id="rId30">
        <w:r>
          <w:rPr>
            <w:rFonts w:ascii="Times New Roman" w:eastAsia="Times New Roman" w:hAnsi="Times New Roman" w:cs="Times New Roman"/>
            <w:i/>
            <w:sz w:val="24"/>
            <w:szCs w:val="24"/>
            <w:highlight w:val="white"/>
          </w:rPr>
          <w:t>Global Account Management: A Complete Action Kit of Tools and Techniques for Managing Key Global Customers</w:t>
        </w:r>
      </w:hyperlink>
      <w:hyperlink r:id="rId31">
        <w:r>
          <w:rPr>
            <w:rFonts w:ascii="Times New Roman" w:eastAsia="Times New Roman" w:hAnsi="Times New Roman" w:cs="Times New Roman"/>
            <w:sz w:val="24"/>
            <w:szCs w:val="24"/>
            <w:highlight w:val="white"/>
          </w:rPr>
          <w:t>. Kogan Page Publishers.</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32">
        <w:r>
          <w:rPr>
            <w:rFonts w:ascii="Times New Roman" w:eastAsia="Times New Roman" w:hAnsi="Times New Roman" w:cs="Times New Roman"/>
            <w:sz w:val="24"/>
            <w:szCs w:val="24"/>
            <w:highlight w:val="white"/>
          </w:rPr>
          <w:t xml:space="preserve">Christou, Anastasia. 2006. </w:t>
        </w:r>
      </w:hyperlink>
      <w:hyperlink r:id="rId33">
        <w:r>
          <w:rPr>
            <w:rFonts w:ascii="Times New Roman" w:eastAsia="Times New Roman" w:hAnsi="Times New Roman" w:cs="Times New Roman"/>
            <w:i/>
            <w:sz w:val="24"/>
            <w:szCs w:val="24"/>
            <w:highlight w:val="white"/>
          </w:rPr>
          <w:t>Narratives of Place, Culture and Identity: Second-Generation Greek-Americans Return “Home.”</w:t>
        </w:r>
      </w:hyperlink>
      <w:hyperlink r:id="rId34">
        <w:r>
          <w:rPr>
            <w:rFonts w:ascii="Times New Roman" w:eastAsia="Times New Roman" w:hAnsi="Times New Roman" w:cs="Times New Roman"/>
            <w:sz w:val="24"/>
            <w:szCs w:val="24"/>
            <w:highlight w:val="white"/>
          </w:rPr>
          <w:t xml:space="preserve"> Amsterdam University Press.</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35">
        <w:r>
          <w:rPr>
            <w:rFonts w:ascii="Times New Roman" w:eastAsia="Times New Roman" w:hAnsi="Times New Roman" w:cs="Times New Roman"/>
            <w:sz w:val="24"/>
            <w:szCs w:val="24"/>
            <w:highlight w:val="white"/>
          </w:rPr>
          <w:t xml:space="preserve">Cook, Gerald N., and Bruce G. Billig. 2017. </w:t>
        </w:r>
      </w:hyperlink>
      <w:hyperlink r:id="rId36">
        <w:r>
          <w:rPr>
            <w:rFonts w:ascii="Times New Roman" w:eastAsia="Times New Roman" w:hAnsi="Times New Roman" w:cs="Times New Roman"/>
            <w:i/>
            <w:sz w:val="24"/>
            <w:szCs w:val="24"/>
            <w:highlight w:val="white"/>
          </w:rPr>
          <w:t>Airline Operations and Management: A Management Textbook</w:t>
        </w:r>
      </w:hyperlink>
      <w:hyperlink r:id="rId37">
        <w:r>
          <w:rPr>
            <w:rFonts w:ascii="Times New Roman" w:eastAsia="Times New Roman" w:hAnsi="Times New Roman" w:cs="Times New Roman"/>
            <w:sz w:val="24"/>
            <w:szCs w:val="24"/>
            <w:highlight w:val="white"/>
          </w:rPr>
          <w:t>. Routledge.</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38">
        <w:r>
          <w:rPr>
            <w:rFonts w:ascii="Times New Roman" w:eastAsia="Times New Roman" w:hAnsi="Times New Roman" w:cs="Times New Roman"/>
            <w:sz w:val="24"/>
            <w:szCs w:val="24"/>
            <w:highlight w:val="white"/>
          </w:rPr>
          <w:t xml:space="preserve">Cusick, Stephen K., Antonio I. Cortes, and Clarence C. Rodrigues. 2017. </w:t>
        </w:r>
      </w:hyperlink>
      <w:hyperlink r:id="rId39">
        <w:r>
          <w:rPr>
            <w:rFonts w:ascii="Times New Roman" w:eastAsia="Times New Roman" w:hAnsi="Times New Roman" w:cs="Times New Roman"/>
            <w:i/>
            <w:sz w:val="24"/>
            <w:szCs w:val="24"/>
            <w:highlight w:val="white"/>
          </w:rPr>
          <w:t>Commercial Aviation Safety, Sixth Edition</w:t>
        </w:r>
      </w:hyperlink>
      <w:hyperlink r:id="rId40">
        <w:r>
          <w:rPr>
            <w:rFonts w:ascii="Times New Roman" w:eastAsia="Times New Roman" w:hAnsi="Times New Roman" w:cs="Times New Roman"/>
            <w:sz w:val="24"/>
            <w:szCs w:val="24"/>
            <w:highlight w:val="white"/>
          </w:rPr>
          <w:t>. McGraw Hill Professional.</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41">
        <w:r>
          <w:rPr>
            <w:rFonts w:ascii="Times New Roman" w:eastAsia="Times New Roman" w:hAnsi="Times New Roman" w:cs="Times New Roman"/>
            <w:sz w:val="24"/>
            <w:szCs w:val="24"/>
            <w:highlight w:val="white"/>
          </w:rPr>
          <w:t>Davison, Michelle, Jason Chan, Meg Clarke, Caroline Mitchell, Alan Yan, and Elwyn Henaway. 2023. “Yarning to Reduce Take Own Leave Events</w:t>
        </w:r>
        <w:r>
          <w:rPr>
            <w:rFonts w:ascii="Times New Roman" w:eastAsia="Times New Roman" w:hAnsi="Times New Roman" w:cs="Times New Roman"/>
            <w:sz w:val="24"/>
            <w:szCs w:val="24"/>
            <w:highlight w:val="white"/>
          </w:rPr>
          <w:t xml:space="preserve"> in First Nations Patients Presenting to the Emergency Department-Presenting the Qualitative Themes and Co-Design of the Deadly RED Project.” </w:t>
        </w:r>
      </w:hyperlink>
      <w:hyperlink r:id="rId42">
        <w:r>
          <w:rPr>
            <w:rFonts w:ascii="Times New Roman" w:eastAsia="Times New Roman" w:hAnsi="Times New Roman" w:cs="Times New Roman"/>
            <w:i/>
            <w:sz w:val="24"/>
            <w:szCs w:val="24"/>
            <w:highlight w:val="white"/>
          </w:rPr>
          <w:t>Health Promotion Journal of Australia: Official Journal of A</w:t>
        </w:r>
        <w:r>
          <w:rPr>
            <w:rFonts w:ascii="Times New Roman" w:eastAsia="Times New Roman" w:hAnsi="Times New Roman" w:cs="Times New Roman"/>
            <w:i/>
            <w:sz w:val="24"/>
            <w:szCs w:val="24"/>
            <w:highlight w:val="white"/>
          </w:rPr>
          <w:t>ustralian Association of Health Promotion Professionals</w:t>
        </w:r>
      </w:hyperlink>
      <w:hyperlink r:id="rId43">
        <w:r>
          <w:rPr>
            <w:rFonts w:ascii="Times New Roman" w:eastAsia="Times New Roman" w:hAnsi="Times New Roman" w:cs="Times New Roman"/>
            <w:sz w:val="24"/>
            <w:szCs w:val="24"/>
            <w:highlight w:val="white"/>
          </w:rPr>
          <w:t>, December. https://doi.org/</w:t>
        </w:r>
      </w:hyperlink>
      <w:hyperlink r:id="rId44">
        <w:r>
          <w:rPr>
            <w:rFonts w:ascii="Times New Roman" w:eastAsia="Times New Roman" w:hAnsi="Times New Roman" w:cs="Times New Roman"/>
            <w:sz w:val="24"/>
            <w:szCs w:val="24"/>
            <w:highlight w:val="white"/>
          </w:rPr>
          <w:t>10.1002/hpja.835</w:t>
        </w:r>
      </w:hyperlink>
      <w:hyperlink r:id="rId45">
        <w:r>
          <w:rPr>
            <w:rFonts w:ascii="Times New Roman" w:eastAsia="Times New Roman" w:hAnsi="Times New Roman" w:cs="Times New Roman"/>
            <w:sz w:val="24"/>
            <w:szCs w:val="24"/>
            <w:highlight w:val="white"/>
          </w:rPr>
          <w:t>.</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46">
        <w:r>
          <w:rPr>
            <w:rFonts w:ascii="Times New Roman" w:eastAsia="Times New Roman" w:hAnsi="Times New Roman" w:cs="Times New Roman"/>
            <w:sz w:val="24"/>
            <w:szCs w:val="24"/>
            <w:highlight w:val="white"/>
          </w:rPr>
          <w:t xml:space="preserve">Gale, Bradley. 2009. </w:t>
        </w:r>
      </w:hyperlink>
      <w:hyperlink r:id="rId47">
        <w:r>
          <w:rPr>
            <w:rFonts w:ascii="Times New Roman" w:eastAsia="Times New Roman" w:hAnsi="Times New Roman" w:cs="Times New Roman"/>
            <w:i/>
            <w:sz w:val="24"/>
            <w:szCs w:val="24"/>
            <w:highlight w:val="white"/>
          </w:rPr>
          <w:t>Managing Customer Value: Creating Quality and Service That Customers Can See</w:t>
        </w:r>
      </w:hyperlink>
      <w:hyperlink r:id="rId48">
        <w:r>
          <w:rPr>
            <w:rFonts w:ascii="Times New Roman" w:eastAsia="Times New Roman" w:hAnsi="Times New Roman" w:cs="Times New Roman"/>
            <w:sz w:val="24"/>
            <w:szCs w:val="24"/>
            <w:highlight w:val="white"/>
          </w:rPr>
          <w:t>. Simon and Schuster.</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49">
        <w:r>
          <w:rPr>
            <w:rFonts w:ascii="Times New Roman" w:eastAsia="Times New Roman" w:hAnsi="Times New Roman" w:cs="Times New Roman"/>
            <w:sz w:val="24"/>
            <w:szCs w:val="24"/>
            <w:highlight w:val="white"/>
          </w:rPr>
          <w:t xml:space="preserve">International Association for Food Protection. 2016. </w:t>
        </w:r>
      </w:hyperlink>
      <w:hyperlink r:id="rId50">
        <w:r>
          <w:rPr>
            <w:rFonts w:ascii="Times New Roman" w:eastAsia="Times New Roman" w:hAnsi="Times New Roman" w:cs="Times New Roman"/>
            <w:i/>
            <w:sz w:val="24"/>
            <w:szCs w:val="24"/>
            <w:highlight w:val="white"/>
          </w:rPr>
          <w:t>Procedures to Investigate Waterborne Illness</w:t>
        </w:r>
      </w:hyperlink>
      <w:hyperlink r:id="rId51">
        <w:r>
          <w:rPr>
            <w:rFonts w:ascii="Times New Roman" w:eastAsia="Times New Roman" w:hAnsi="Times New Roman" w:cs="Times New Roman"/>
            <w:sz w:val="24"/>
            <w:szCs w:val="24"/>
            <w:highlight w:val="white"/>
          </w:rPr>
          <w:t>. Springer.</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52">
        <w:r>
          <w:rPr>
            <w:rFonts w:ascii="Times New Roman" w:eastAsia="Times New Roman" w:hAnsi="Times New Roman" w:cs="Times New Roman"/>
            <w:sz w:val="24"/>
            <w:szCs w:val="24"/>
            <w:highlight w:val="white"/>
          </w:rPr>
          <w:t xml:space="preserve">International Civil Aviation Organization. 2004. </w:t>
        </w:r>
      </w:hyperlink>
      <w:hyperlink r:id="rId53">
        <w:r>
          <w:rPr>
            <w:rFonts w:ascii="Times New Roman" w:eastAsia="Times New Roman" w:hAnsi="Times New Roman" w:cs="Times New Roman"/>
            <w:i/>
            <w:sz w:val="24"/>
            <w:szCs w:val="24"/>
            <w:highlight w:val="white"/>
          </w:rPr>
          <w:t>Manual on the Regulation of Interna</w:t>
        </w:r>
        <w:r>
          <w:rPr>
            <w:rFonts w:ascii="Times New Roman" w:eastAsia="Times New Roman" w:hAnsi="Times New Roman" w:cs="Times New Roman"/>
            <w:i/>
            <w:sz w:val="24"/>
            <w:szCs w:val="24"/>
            <w:highlight w:val="white"/>
          </w:rPr>
          <w:t>tional Air Transport</w:t>
        </w:r>
      </w:hyperlink>
      <w:hyperlink r:id="rId54">
        <w:r>
          <w:rPr>
            <w:rFonts w:ascii="Times New Roman" w:eastAsia="Times New Roman" w:hAnsi="Times New Roman" w:cs="Times New Roman"/>
            <w:sz w:val="24"/>
            <w:szCs w:val="24"/>
            <w:highlight w:val="white"/>
          </w:rPr>
          <w:t>.</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55">
        <w:r>
          <w:rPr>
            <w:rFonts w:ascii="Times New Roman" w:eastAsia="Times New Roman" w:hAnsi="Times New Roman" w:cs="Times New Roman"/>
            <w:sz w:val="24"/>
            <w:szCs w:val="24"/>
            <w:highlight w:val="white"/>
          </w:rPr>
          <w:t xml:space="preserve">Jayakumari, J., George K. Karagiannidis, Maode Ma, and Syed Akhter Hossain. 2020. </w:t>
        </w:r>
      </w:hyperlink>
      <w:hyperlink r:id="rId56">
        <w:r>
          <w:rPr>
            <w:rFonts w:ascii="Times New Roman" w:eastAsia="Times New Roman" w:hAnsi="Times New Roman" w:cs="Times New Roman"/>
            <w:i/>
            <w:sz w:val="24"/>
            <w:szCs w:val="24"/>
            <w:highlight w:val="white"/>
          </w:rPr>
          <w:t>Advances in Communication Systems and Networks: Select Proceedings of ComNet 2019</w:t>
        </w:r>
      </w:hyperlink>
      <w:hyperlink r:id="rId57">
        <w:r>
          <w:rPr>
            <w:rFonts w:ascii="Times New Roman" w:eastAsia="Times New Roman" w:hAnsi="Times New Roman" w:cs="Times New Roman"/>
            <w:sz w:val="24"/>
            <w:szCs w:val="24"/>
            <w:highlight w:val="white"/>
          </w:rPr>
          <w:t>. Springer Nature.</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58">
        <w:r>
          <w:rPr>
            <w:rFonts w:ascii="Times New Roman" w:eastAsia="Times New Roman" w:hAnsi="Times New Roman" w:cs="Times New Roman"/>
            <w:sz w:val="24"/>
            <w:szCs w:val="24"/>
            <w:highlight w:val="white"/>
          </w:rPr>
          <w:t>Joseph Pine, B., Joseph Pine, and Jame</w:t>
        </w:r>
        <w:r>
          <w:rPr>
            <w:rFonts w:ascii="Times New Roman" w:eastAsia="Times New Roman" w:hAnsi="Times New Roman" w:cs="Times New Roman"/>
            <w:sz w:val="24"/>
            <w:szCs w:val="24"/>
            <w:highlight w:val="white"/>
          </w:rPr>
          <w:t xml:space="preserve">s H. Gilmore. 1999. </w:t>
        </w:r>
      </w:hyperlink>
      <w:hyperlink r:id="rId59">
        <w:r>
          <w:rPr>
            <w:rFonts w:ascii="Times New Roman" w:eastAsia="Times New Roman" w:hAnsi="Times New Roman" w:cs="Times New Roman"/>
            <w:i/>
            <w:sz w:val="24"/>
            <w:szCs w:val="24"/>
            <w:highlight w:val="white"/>
          </w:rPr>
          <w:t>The Experience Economy: Work Is Theatre &amp; Every Business a Stage</w:t>
        </w:r>
      </w:hyperlink>
      <w:hyperlink r:id="rId60">
        <w:r>
          <w:rPr>
            <w:rFonts w:ascii="Times New Roman" w:eastAsia="Times New Roman" w:hAnsi="Times New Roman" w:cs="Times New Roman"/>
            <w:sz w:val="24"/>
            <w:szCs w:val="24"/>
            <w:highlight w:val="white"/>
          </w:rPr>
          <w:t>. Harvard Business Press.</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61">
        <w:r>
          <w:rPr>
            <w:rFonts w:ascii="Times New Roman" w:eastAsia="Times New Roman" w:hAnsi="Times New Roman" w:cs="Times New Roman"/>
            <w:sz w:val="24"/>
            <w:szCs w:val="24"/>
            <w:highlight w:val="white"/>
          </w:rPr>
          <w:t xml:space="preserve">Kasabov, E., and A. Warlow. 2012. </w:t>
        </w:r>
      </w:hyperlink>
      <w:hyperlink r:id="rId62">
        <w:r>
          <w:rPr>
            <w:rFonts w:ascii="Times New Roman" w:eastAsia="Times New Roman" w:hAnsi="Times New Roman" w:cs="Times New Roman"/>
            <w:i/>
            <w:sz w:val="24"/>
            <w:szCs w:val="24"/>
            <w:highlight w:val="white"/>
          </w:rPr>
          <w:t>The Compliance Business and Its Customers: Gaining Competitive Advantage by Controlling Your Customers</w:t>
        </w:r>
      </w:hyperlink>
      <w:hyperlink r:id="rId63">
        <w:r>
          <w:rPr>
            <w:rFonts w:ascii="Times New Roman" w:eastAsia="Times New Roman" w:hAnsi="Times New Roman" w:cs="Times New Roman"/>
            <w:sz w:val="24"/>
            <w:szCs w:val="24"/>
            <w:highlight w:val="white"/>
          </w:rPr>
          <w:t>. Springer.</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64">
        <w:r>
          <w:rPr>
            <w:rFonts w:ascii="Times New Roman" w:eastAsia="Times New Roman" w:hAnsi="Times New Roman" w:cs="Times New Roman"/>
            <w:sz w:val="24"/>
            <w:szCs w:val="24"/>
            <w:highlight w:val="white"/>
          </w:rPr>
          <w:t xml:space="preserve">Krajangta, Jurairat, Mahāwitthayālai Mahidon, and Mahāwitthayālai Mahidon Khana Witthayāsāt. 1997. </w:t>
        </w:r>
      </w:hyperlink>
      <w:hyperlink r:id="rId65">
        <w:r>
          <w:rPr>
            <w:rFonts w:ascii="Times New Roman" w:eastAsia="Times New Roman" w:hAnsi="Times New Roman" w:cs="Times New Roman"/>
            <w:i/>
            <w:sz w:val="24"/>
            <w:szCs w:val="24"/>
            <w:highlight w:val="white"/>
          </w:rPr>
          <w:t xml:space="preserve">Self Service Airline Reservation </w:t>
        </w:r>
        <w:r>
          <w:rPr>
            <w:rFonts w:ascii="Times New Roman" w:eastAsia="Times New Roman" w:hAnsi="Times New Roman" w:cs="Times New Roman"/>
            <w:i/>
            <w:sz w:val="24"/>
            <w:szCs w:val="24"/>
            <w:highlight w:val="white"/>
          </w:rPr>
          <w:t>System VIA Internet</w:t>
        </w:r>
      </w:hyperlink>
      <w:hyperlink r:id="rId66">
        <w:r>
          <w:rPr>
            <w:rFonts w:ascii="Times New Roman" w:eastAsia="Times New Roman" w:hAnsi="Times New Roman" w:cs="Times New Roman"/>
            <w:sz w:val="24"/>
            <w:szCs w:val="24"/>
            <w:highlight w:val="white"/>
          </w:rPr>
          <w:t>.</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67">
        <w:r>
          <w:rPr>
            <w:rFonts w:ascii="Times New Roman" w:eastAsia="Times New Roman" w:hAnsi="Times New Roman" w:cs="Times New Roman"/>
            <w:sz w:val="24"/>
            <w:szCs w:val="24"/>
            <w:highlight w:val="white"/>
          </w:rPr>
          <w:t xml:space="preserve">Marwedel, Peter. 2021. </w:t>
        </w:r>
      </w:hyperlink>
      <w:hyperlink r:id="rId68">
        <w:r>
          <w:rPr>
            <w:rFonts w:ascii="Times New Roman" w:eastAsia="Times New Roman" w:hAnsi="Times New Roman" w:cs="Times New Roman"/>
            <w:i/>
            <w:sz w:val="24"/>
            <w:szCs w:val="24"/>
            <w:highlight w:val="white"/>
          </w:rPr>
          <w:t>Embedded System Design: Embedded Systems Foundatio</w:t>
        </w:r>
        <w:r>
          <w:rPr>
            <w:rFonts w:ascii="Times New Roman" w:eastAsia="Times New Roman" w:hAnsi="Times New Roman" w:cs="Times New Roman"/>
            <w:i/>
            <w:sz w:val="24"/>
            <w:szCs w:val="24"/>
            <w:highlight w:val="white"/>
          </w:rPr>
          <w:t>ns of Cyber-Physical Systems, and the Internet of Things</w:t>
        </w:r>
      </w:hyperlink>
      <w:hyperlink r:id="rId69">
        <w:r>
          <w:rPr>
            <w:rFonts w:ascii="Times New Roman" w:eastAsia="Times New Roman" w:hAnsi="Times New Roman" w:cs="Times New Roman"/>
            <w:sz w:val="24"/>
            <w:szCs w:val="24"/>
            <w:highlight w:val="white"/>
          </w:rPr>
          <w:t>. Springer Nature.</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70">
        <w:r>
          <w:rPr>
            <w:rFonts w:ascii="Times New Roman" w:eastAsia="Times New Roman" w:hAnsi="Times New Roman" w:cs="Times New Roman"/>
            <w:sz w:val="24"/>
            <w:szCs w:val="24"/>
            <w:highlight w:val="white"/>
          </w:rPr>
          <w:t xml:space="preserve">Mckinsey Chief Marketing &amp; Sales Officer Forum. 2014. </w:t>
        </w:r>
      </w:hyperlink>
      <w:hyperlink r:id="rId71">
        <w:r>
          <w:rPr>
            <w:rFonts w:ascii="Times New Roman" w:eastAsia="Times New Roman" w:hAnsi="Times New Roman" w:cs="Times New Roman"/>
            <w:i/>
            <w:sz w:val="24"/>
            <w:szCs w:val="24"/>
            <w:highlight w:val="white"/>
          </w:rPr>
          <w:t>Big Data, Analytics, and the Future of Marketing and Sales</w:t>
        </w:r>
      </w:hyperlink>
      <w:hyperlink r:id="rId72">
        <w:r>
          <w:rPr>
            <w:rFonts w:ascii="Times New Roman" w:eastAsia="Times New Roman" w:hAnsi="Times New Roman" w:cs="Times New Roman"/>
            <w:sz w:val="24"/>
            <w:szCs w:val="24"/>
            <w:highlight w:val="white"/>
          </w:rPr>
          <w:t>. Createspace Independent Pub.</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73">
        <w:r>
          <w:rPr>
            <w:rFonts w:ascii="Times New Roman" w:eastAsia="Times New Roman" w:hAnsi="Times New Roman" w:cs="Times New Roman"/>
            <w:sz w:val="24"/>
            <w:szCs w:val="24"/>
            <w:highlight w:val="white"/>
          </w:rPr>
          <w:t>Nationa</w:t>
        </w:r>
        <w:r>
          <w:rPr>
            <w:rFonts w:ascii="Times New Roman" w:eastAsia="Times New Roman" w:hAnsi="Times New Roman" w:cs="Times New Roman"/>
            <w:sz w:val="24"/>
            <w:szCs w:val="24"/>
            <w:highlight w:val="white"/>
          </w:rPr>
          <w:t xml:space="preserve">l Research Council, Division of Behavioral and Social Sciences and Education, Board on Behavioral, Cognitive, and Sensory Sciences, and Committee on Behavioral and Social Science Research to Improve Intelligence Analysis for National Security. 2011. </w:t>
        </w:r>
      </w:hyperlink>
      <w:hyperlink r:id="rId74">
        <w:r>
          <w:rPr>
            <w:rFonts w:ascii="Times New Roman" w:eastAsia="Times New Roman" w:hAnsi="Times New Roman" w:cs="Times New Roman"/>
            <w:i/>
            <w:sz w:val="24"/>
            <w:szCs w:val="24"/>
            <w:highlight w:val="white"/>
          </w:rPr>
          <w:t>Intelligence Analysis: Behavioral and Social Scientific Foundations</w:t>
        </w:r>
      </w:hyperlink>
      <w:hyperlink r:id="rId75">
        <w:r>
          <w:rPr>
            <w:rFonts w:ascii="Times New Roman" w:eastAsia="Times New Roman" w:hAnsi="Times New Roman" w:cs="Times New Roman"/>
            <w:sz w:val="24"/>
            <w:szCs w:val="24"/>
            <w:highlight w:val="white"/>
          </w:rPr>
          <w:t>. National Academies Press.</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76">
        <w:r>
          <w:rPr>
            <w:rFonts w:ascii="Times New Roman" w:eastAsia="Times New Roman" w:hAnsi="Times New Roman" w:cs="Times New Roman"/>
            <w:sz w:val="24"/>
            <w:szCs w:val="24"/>
            <w:highlight w:val="white"/>
          </w:rPr>
          <w:t>Rana,</w:t>
        </w:r>
        <w:r>
          <w:rPr>
            <w:rFonts w:ascii="Times New Roman" w:eastAsia="Times New Roman" w:hAnsi="Times New Roman" w:cs="Times New Roman"/>
            <w:sz w:val="24"/>
            <w:szCs w:val="24"/>
            <w:highlight w:val="white"/>
          </w:rPr>
          <w:t xml:space="preserve"> Nripendra P., Emma L. Slade, Ganesh P. Sahu, Hatice Kizgin, Nitish Singh, Bidit Dey, Anabel Gutierrez, and Yogesh K. Dwivedi. 2019. </w:t>
        </w:r>
      </w:hyperlink>
      <w:hyperlink r:id="rId77">
        <w:r>
          <w:rPr>
            <w:rFonts w:ascii="Times New Roman" w:eastAsia="Times New Roman" w:hAnsi="Times New Roman" w:cs="Times New Roman"/>
            <w:i/>
            <w:sz w:val="24"/>
            <w:szCs w:val="24"/>
            <w:highlight w:val="white"/>
          </w:rPr>
          <w:t>Digital and Social Media Marketing: Emerging Applications and Theoret</w:t>
        </w:r>
        <w:r>
          <w:rPr>
            <w:rFonts w:ascii="Times New Roman" w:eastAsia="Times New Roman" w:hAnsi="Times New Roman" w:cs="Times New Roman"/>
            <w:i/>
            <w:sz w:val="24"/>
            <w:szCs w:val="24"/>
            <w:highlight w:val="white"/>
          </w:rPr>
          <w:t>ical Development</w:t>
        </w:r>
      </w:hyperlink>
      <w:hyperlink r:id="rId78">
        <w:r>
          <w:rPr>
            <w:rFonts w:ascii="Times New Roman" w:eastAsia="Times New Roman" w:hAnsi="Times New Roman" w:cs="Times New Roman"/>
            <w:sz w:val="24"/>
            <w:szCs w:val="24"/>
            <w:highlight w:val="white"/>
          </w:rPr>
          <w:t>. Springer Nature.</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79">
        <w:r>
          <w:rPr>
            <w:rFonts w:ascii="Times New Roman" w:eastAsia="Times New Roman" w:hAnsi="Times New Roman" w:cs="Times New Roman"/>
            <w:sz w:val="24"/>
            <w:szCs w:val="24"/>
            <w:highlight w:val="white"/>
          </w:rPr>
          <w:t xml:space="preserve">Ren, Dazhou. 2000. </w:t>
        </w:r>
      </w:hyperlink>
      <w:hyperlink r:id="rId80">
        <w:r>
          <w:rPr>
            <w:rFonts w:ascii="Times New Roman" w:eastAsia="Times New Roman" w:hAnsi="Times New Roman" w:cs="Times New Roman"/>
            <w:i/>
            <w:sz w:val="24"/>
            <w:szCs w:val="24"/>
            <w:highlight w:val="white"/>
          </w:rPr>
          <w:t>An Online Airline Reservation System wit</w:t>
        </w:r>
        <w:r>
          <w:rPr>
            <w:rFonts w:ascii="Times New Roman" w:eastAsia="Times New Roman" w:hAnsi="Times New Roman" w:cs="Times New Roman"/>
            <w:i/>
            <w:sz w:val="24"/>
            <w:szCs w:val="24"/>
            <w:highlight w:val="white"/>
          </w:rPr>
          <w:t>h XML</w:t>
        </w:r>
      </w:hyperlink>
      <w:hyperlink r:id="rId81">
        <w:r>
          <w:rPr>
            <w:rFonts w:ascii="Times New Roman" w:eastAsia="Times New Roman" w:hAnsi="Times New Roman" w:cs="Times New Roman"/>
            <w:sz w:val="24"/>
            <w:szCs w:val="24"/>
            <w:highlight w:val="white"/>
          </w:rPr>
          <w:t>.</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82">
        <w:r>
          <w:rPr>
            <w:rFonts w:ascii="Times New Roman" w:eastAsia="Times New Roman" w:hAnsi="Times New Roman" w:cs="Times New Roman"/>
            <w:sz w:val="24"/>
            <w:szCs w:val="24"/>
            <w:highlight w:val="white"/>
          </w:rPr>
          <w:t>Smit, Chloé C. H., Maarten Lambert, Kris Rogers, Steven P. Djordjevic, Antoine M. Van Oijen, Caitlin Keighley, Katja Taxis, Hamish Robertson,</w:t>
        </w:r>
        <w:r>
          <w:rPr>
            <w:rFonts w:ascii="Times New Roman" w:eastAsia="Times New Roman" w:hAnsi="Times New Roman" w:cs="Times New Roman"/>
            <w:sz w:val="24"/>
            <w:szCs w:val="24"/>
            <w:highlight w:val="white"/>
          </w:rPr>
          <w:t xml:space="preserve"> and Lisa G. Pont. 2023. “One Health Determinants of Antimicrobial Resistance in Humans in the Community: An Umbrella Review.” </w:t>
        </w:r>
      </w:hyperlink>
      <w:hyperlink r:id="rId83">
        <w:r>
          <w:rPr>
            <w:rFonts w:ascii="Times New Roman" w:eastAsia="Times New Roman" w:hAnsi="Times New Roman" w:cs="Times New Roman"/>
            <w:i/>
            <w:sz w:val="24"/>
            <w:szCs w:val="24"/>
            <w:highlight w:val="white"/>
          </w:rPr>
          <w:t>International Journal of Molecular Sciences</w:t>
        </w:r>
      </w:hyperlink>
      <w:hyperlink r:id="rId84">
        <w:r>
          <w:rPr>
            <w:rFonts w:ascii="Times New Roman" w:eastAsia="Times New Roman" w:hAnsi="Times New Roman" w:cs="Times New Roman"/>
            <w:sz w:val="24"/>
            <w:szCs w:val="24"/>
            <w:highlight w:val="white"/>
          </w:rPr>
          <w:t xml:space="preserve"> 24 (24). https://doi.org/</w:t>
        </w:r>
      </w:hyperlink>
      <w:hyperlink r:id="rId85">
        <w:r>
          <w:rPr>
            <w:rFonts w:ascii="Times New Roman" w:eastAsia="Times New Roman" w:hAnsi="Times New Roman" w:cs="Times New Roman"/>
            <w:sz w:val="24"/>
            <w:szCs w:val="24"/>
            <w:highlight w:val="white"/>
          </w:rPr>
          <w:t>10.3390/ijms242417204</w:t>
        </w:r>
      </w:hyperlink>
      <w:hyperlink r:id="rId86">
        <w:r>
          <w:rPr>
            <w:rFonts w:ascii="Times New Roman" w:eastAsia="Times New Roman" w:hAnsi="Times New Roman" w:cs="Times New Roman"/>
            <w:sz w:val="24"/>
            <w:szCs w:val="24"/>
            <w:highlight w:val="white"/>
          </w:rPr>
          <w:t>.</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87">
        <w:r>
          <w:rPr>
            <w:rFonts w:ascii="Times New Roman" w:eastAsia="Times New Roman" w:hAnsi="Times New Roman" w:cs="Times New Roman"/>
            <w:sz w:val="24"/>
            <w:szCs w:val="24"/>
            <w:highlight w:val="white"/>
          </w:rPr>
          <w:t xml:space="preserve">U.S. Department of Health and Human Services. 2019. </w:t>
        </w:r>
      </w:hyperlink>
      <w:hyperlink r:id="rId88">
        <w:r>
          <w:rPr>
            <w:rFonts w:ascii="Times New Roman" w:eastAsia="Times New Roman" w:hAnsi="Times New Roman" w:cs="Times New Roman"/>
            <w:i/>
            <w:sz w:val="24"/>
            <w:szCs w:val="24"/>
            <w:highlight w:val="white"/>
          </w:rPr>
          <w:t>TIP 35: Enhancing Motivation for Change in Substance Use Disorder Treatment (Updated 2019)</w:t>
        </w:r>
      </w:hyperlink>
      <w:hyperlink r:id="rId89">
        <w:r>
          <w:rPr>
            <w:rFonts w:ascii="Times New Roman" w:eastAsia="Times New Roman" w:hAnsi="Times New Roman" w:cs="Times New Roman"/>
            <w:sz w:val="24"/>
            <w:szCs w:val="24"/>
            <w:highlight w:val="white"/>
          </w:rPr>
          <w:t>. Lulu</w:t>
        </w:r>
        <w:r>
          <w:rPr>
            <w:rFonts w:ascii="Times New Roman" w:eastAsia="Times New Roman" w:hAnsi="Times New Roman" w:cs="Times New Roman"/>
            <w:sz w:val="24"/>
            <w:szCs w:val="24"/>
            <w:highlight w:val="white"/>
          </w:rPr>
          <w:t>.com.</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90">
        <w:r>
          <w:rPr>
            <w:rFonts w:ascii="Times New Roman" w:eastAsia="Times New Roman" w:hAnsi="Times New Roman" w:cs="Times New Roman"/>
            <w:sz w:val="24"/>
            <w:szCs w:val="24"/>
            <w:highlight w:val="white"/>
          </w:rPr>
          <w:t xml:space="preserve">Whiteley, David. 2017. </w:t>
        </w:r>
      </w:hyperlink>
      <w:hyperlink r:id="rId91">
        <w:r>
          <w:rPr>
            <w:rFonts w:ascii="Times New Roman" w:eastAsia="Times New Roman" w:hAnsi="Times New Roman" w:cs="Times New Roman"/>
            <w:i/>
            <w:sz w:val="24"/>
            <w:szCs w:val="24"/>
            <w:highlight w:val="white"/>
          </w:rPr>
          <w:t>An Introduction to Information Systems</w:t>
        </w:r>
      </w:hyperlink>
      <w:hyperlink r:id="rId92">
        <w:r>
          <w:rPr>
            <w:rFonts w:ascii="Times New Roman" w:eastAsia="Times New Roman" w:hAnsi="Times New Roman" w:cs="Times New Roman"/>
            <w:sz w:val="24"/>
            <w:szCs w:val="24"/>
            <w:highlight w:val="white"/>
          </w:rPr>
          <w:t>. Bloomsbury Publishing.</w:t>
        </w:r>
      </w:hyperlink>
    </w:p>
    <w:p w:rsidR="00D54E99" w:rsidRDefault="003B1FE3">
      <w:pPr>
        <w:widowControl w:val="0"/>
        <w:spacing w:before="200" w:after="200" w:line="240" w:lineRule="auto"/>
        <w:ind w:left="480"/>
        <w:rPr>
          <w:rFonts w:ascii="Times New Roman" w:eastAsia="Times New Roman" w:hAnsi="Times New Roman" w:cs="Times New Roman"/>
          <w:sz w:val="24"/>
          <w:szCs w:val="24"/>
          <w:highlight w:val="white"/>
        </w:rPr>
      </w:pPr>
      <w:hyperlink r:id="rId93">
        <w:r>
          <w:rPr>
            <w:rFonts w:ascii="Times New Roman" w:eastAsia="Times New Roman" w:hAnsi="Times New Roman" w:cs="Times New Roman"/>
            <w:sz w:val="24"/>
            <w:szCs w:val="24"/>
            <w:highlight w:val="white"/>
          </w:rPr>
          <w:t xml:space="preserve">Wittmer, Andreas, Thomas Bieger, and Roland Müller. 2011. </w:t>
        </w:r>
      </w:hyperlink>
      <w:hyperlink r:id="rId94">
        <w:r>
          <w:rPr>
            <w:rFonts w:ascii="Times New Roman" w:eastAsia="Times New Roman" w:hAnsi="Times New Roman" w:cs="Times New Roman"/>
            <w:i/>
            <w:sz w:val="24"/>
            <w:szCs w:val="24"/>
            <w:highlight w:val="white"/>
          </w:rPr>
          <w:t>Aviation Systems: Management of the Integrated Aviation Value Chain</w:t>
        </w:r>
      </w:hyperlink>
      <w:hyperlink r:id="rId95">
        <w:r>
          <w:rPr>
            <w:rFonts w:ascii="Times New Roman" w:eastAsia="Times New Roman" w:hAnsi="Times New Roman" w:cs="Times New Roman"/>
            <w:sz w:val="24"/>
            <w:szCs w:val="24"/>
            <w:highlight w:val="white"/>
          </w:rPr>
          <w:t>. Springer Science &amp; Business Media.</w:t>
        </w:r>
      </w:hyperlink>
    </w:p>
    <w:p w:rsidR="00D54E99" w:rsidRDefault="00D54E99">
      <w:pPr>
        <w:widowControl w:val="0"/>
        <w:ind w:left="440"/>
        <w:jc w:val="both"/>
        <w:rPr>
          <w:rFonts w:ascii="Times New Roman" w:eastAsia="Times New Roman" w:hAnsi="Times New Roman" w:cs="Times New Roman"/>
          <w:sz w:val="24"/>
          <w:szCs w:val="24"/>
        </w:rPr>
      </w:pPr>
    </w:p>
    <w:p w:rsidR="00D54E99" w:rsidRDefault="00D54E99">
      <w:pPr>
        <w:widowControl w:val="0"/>
        <w:ind w:left="440"/>
        <w:jc w:val="both"/>
        <w:rPr>
          <w:rFonts w:ascii="Times New Roman" w:eastAsia="Times New Roman" w:hAnsi="Times New Roman" w:cs="Times New Roman"/>
          <w:sz w:val="24"/>
          <w:szCs w:val="24"/>
        </w:rPr>
      </w:pPr>
    </w:p>
    <w:p w:rsidR="00D54E99" w:rsidRDefault="00D54E99">
      <w:pPr>
        <w:widowControl w:val="0"/>
        <w:ind w:left="440"/>
        <w:jc w:val="both"/>
        <w:rPr>
          <w:rFonts w:ascii="Times New Roman" w:eastAsia="Times New Roman" w:hAnsi="Times New Roman" w:cs="Times New Roman"/>
          <w:sz w:val="24"/>
          <w:szCs w:val="24"/>
        </w:rPr>
      </w:pPr>
    </w:p>
    <w:p w:rsidR="00D54E99" w:rsidRDefault="00D54E99">
      <w:pPr>
        <w:widowControl w:val="0"/>
        <w:ind w:left="440"/>
        <w:jc w:val="both"/>
        <w:rPr>
          <w:rFonts w:ascii="Times New Roman" w:eastAsia="Times New Roman" w:hAnsi="Times New Roman" w:cs="Times New Roman"/>
          <w:sz w:val="24"/>
          <w:szCs w:val="24"/>
        </w:rPr>
      </w:pPr>
    </w:p>
    <w:p w:rsidR="00D54E99" w:rsidRDefault="00D54E99">
      <w:pPr>
        <w:widowControl w:val="0"/>
        <w:ind w:left="440"/>
        <w:jc w:val="both"/>
        <w:rPr>
          <w:rFonts w:ascii="Times New Roman" w:eastAsia="Times New Roman" w:hAnsi="Times New Roman" w:cs="Times New Roman"/>
          <w:sz w:val="24"/>
          <w:szCs w:val="24"/>
        </w:rPr>
      </w:pPr>
    </w:p>
    <w:p w:rsidR="00D54E99" w:rsidRDefault="00D54E99">
      <w:pPr>
        <w:widowControl w:val="0"/>
        <w:ind w:left="440"/>
        <w:jc w:val="both"/>
        <w:rPr>
          <w:rFonts w:ascii="Times New Roman" w:eastAsia="Times New Roman" w:hAnsi="Times New Roman" w:cs="Times New Roman"/>
          <w:sz w:val="24"/>
          <w:szCs w:val="24"/>
        </w:rPr>
      </w:pPr>
    </w:p>
    <w:p w:rsidR="00D54E99" w:rsidRDefault="00D54E99">
      <w:pPr>
        <w:widowControl w:val="0"/>
        <w:spacing w:after="220"/>
        <w:ind w:left="440"/>
        <w:jc w:val="both"/>
        <w:rPr>
          <w:rFonts w:ascii="Times New Roman" w:eastAsia="Times New Roman" w:hAnsi="Times New Roman" w:cs="Times New Roman"/>
          <w:sz w:val="24"/>
          <w:szCs w:val="24"/>
        </w:rPr>
      </w:pPr>
    </w:p>
    <w:p w:rsidR="00D54E99" w:rsidRDefault="00D54E99">
      <w:pPr>
        <w:widowControl w:val="0"/>
        <w:spacing w:after="220"/>
        <w:ind w:left="440"/>
        <w:jc w:val="both"/>
        <w:rPr>
          <w:rFonts w:ascii="Times New Roman" w:eastAsia="Times New Roman" w:hAnsi="Times New Roman" w:cs="Times New Roman"/>
          <w:sz w:val="24"/>
          <w:szCs w:val="24"/>
        </w:rPr>
      </w:pPr>
    </w:p>
    <w:p w:rsidR="00D54E99" w:rsidRDefault="00D54E99">
      <w:pPr>
        <w:widowControl w:val="0"/>
        <w:spacing w:after="220"/>
        <w:ind w:left="440"/>
        <w:jc w:val="both"/>
        <w:rPr>
          <w:rFonts w:ascii="Times New Roman" w:eastAsia="Times New Roman" w:hAnsi="Times New Roman" w:cs="Times New Roman"/>
          <w:sz w:val="24"/>
          <w:szCs w:val="24"/>
        </w:rPr>
      </w:pPr>
    </w:p>
    <w:p w:rsidR="00D54E99" w:rsidRDefault="00D54E99">
      <w:pPr>
        <w:widowControl w:val="0"/>
        <w:spacing w:after="200"/>
        <w:rPr>
          <w:rFonts w:ascii="Times New Roman" w:eastAsia="Times New Roman" w:hAnsi="Times New Roman" w:cs="Times New Roman"/>
          <w:sz w:val="24"/>
          <w:szCs w:val="24"/>
          <w:highlight w:val="white"/>
        </w:rPr>
      </w:pPr>
    </w:p>
    <w:p w:rsidR="00D54E99" w:rsidRDefault="00D54E99">
      <w:pPr>
        <w:widowControl w:val="0"/>
        <w:spacing w:after="200"/>
        <w:rPr>
          <w:rFonts w:ascii="Times New Roman" w:eastAsia="Times New Roman" w:hAnsi="Times New Roman" w:cs="Times New Roman"/>
          <w:b/>
          <w:sz w:val="24"/>
          <w:szCs w:val="24"/>
        </w:rPr>
      </w:pPr>
    </w:p>
    <w:p w:rsidR="00D54E99" w:rsidRDefault="00D54E99">
      <w:pPr>
        <w:widowControl w:val="0"/>
        <w:spacing w:after="200"/>
        <w:rPr>
          <w:rFonts w:ascii="Times New Roman" w:eastAsia="Times New Roman" w:hAnsi="Times New Roman" w:cs="Times New Roman"/>
          <w:b/>
          <w:sz w:val="24"/>
          <w:szCs w:val="24"/>
        </w:rPr>
      </w:pPr>
    </w:p>
    <w:p w:rsidR="00D54E99" w:rsidRDefault="00D54E99">
      <w:pPr>
        <w:widowControl w:val="0"/>
        <w:spacing w:after="200"/>
        <w:rPr>
          <w:rFonts w:ascii="Times New Roman" w:eastAsia="Times New Roman" w:hAnsi="Times New Roman" w:cs="Times New Roman"/>
          <w:b/>
          <w:sz w:val="24"/>
          <w:szCs w:val="24"/>
        </w:rPr>
      </w:pPr>
    </w:p>
    <w:p w:rsidR="00D54E99" w:rsidRDefault="00D54E99">
      <w:pPr>
        <w:widowControl w:val="0"/>
        <w:spacing w:after="200"/>
        <w:rPr>
          <w:rFonts w:ascii="Times New Roman" w:eastAsia="Times New Roman" w:hAnsi="Times New Roman" w:cs="Times New Roman"/>
          <w:b/>
          <w:sz w:val="24"/>
          <w:szCs w:val="24"/>
        </w:rPr>
      </w:pPr>
    </w:p>
    <w:p w:rsidR="00D54E99" w:rsidRDefault="00D54E99">
      <w:pPr>
        <w:widowControl w:val="0"/>
        <w:spacing w:after="200"/>
        <w:rPr>
          <w:rFonts w:ascii="Times New Roman" w:eastAsia="Times New Roman" w:hAnsi="Times New Roman" w:cs="Times New Roman"/>
          <w:b/>
          <w:sz w:val="24"/>
          <w:szCs w:val="24"/>
        </w:rPr>
      </w:pPr>
    </w:p>
    <w:p w:rsidR="00D54E99" w:rsidRDefault="003B1FE3">
      <w:pPr>
        <w:widowControl w:val="0"/>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TABLES AND FIGURES</w:t>
      </w:r>
    </w:p>
    <w:p w:rsidR="00D54E99" w:rsidRDefault="003B1FE3">
      <w:pPr>
        <w:widowControl w:val="0"/>
        <w:spacing w:after="20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Table 1. </w:t>
      </w:r>
      <w:r>
        <w:rPr>
          <w:rFonts w:ascii="Times New Roman" w:eastAsia="Times New Roman" w:hAnsi="Times New Roman" w:cs="Times New Roman"/>
          <w:sz w:val="24"/>
          <w:szCs w:val="24"/>
          <w:highlight w:val="white"/>
        </w:rPr>
        <w:t xml:space="preserve">Accuracy comparison between Logistic Regression and Random Forest Classifier. The following table displays the precision of Random Forest and Logistic Regression. </w:t>
      </w:r>
    </w:p>
    <w:p w:rsidR="00D54E99" w:rsidRDefault="00D54E99">
      <w:pPr>
        <w:jc w:val="both"/>
        <w:rPr>
          <w:rFonts w:ascii="Times New Roman" w:eastAsia="Times New Roman" w:hAnsi="Times New Roman" w:cs="Times New Roman"/>
          <w:sz w:val="24"/>
          <w:szCs w:val="24"/>
          <w:highlight w:val="white"/>
        </w:rPr>
      </w:pPr>
    </w:p>
    <w:tbl>
      <w:tblPr>
        <w:tblStyle w:val="a"/>
        <w:tblpPr w:leftFromText="180" w:rightFromText="180" w:topFromText="180" w:bottomFromText="180" w:vertAnchor="text" w:tblpX="660" w:tblpY="25"/>
        <w:tblW w:w="8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120"/>
        <w:gridCol w:w="3120"/>
      </w:tblGrid>
      <w:tr w:rsidR="00D54E99">
        <w:trPr>
          <w:trHeight w:val="785"/>
        </w:trPr>
        <w:tc>
          <w:tcPr>
            <w:tcW w:w="1875"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mki8S. No</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Random Forest</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 xml:space="preserve">Logistic Regression </w:t>
            </w:r>
          </w:p>
        </w:tc>
      </w:tr>
      <w:tr w:rsidR="00D54E99">
        <w:tc>
          <w:tcPr>
            <w:tcW w:w="1875"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96.16</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94.72</w:t>
            </w:r>
          </w:p>
        </w:tc>
      </w:tr>
      <w:tr w:rsidR="00D54E99">
        <w:tc>
          <w:tcPr>
            <w:tcW w:w="1875"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96.61</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94.93</w:t>
            </w:r>
          </w:p>
        </w:tc>
      </w:tr>
      <w:tr w:rsidR="00D54E99">
        <w:tc>
          <w:tcPr>
            <w:tcW w:w="1875"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96.02</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94.95</w:t>
            </w:r>
          </w:p>
        </w:tc>
      </w:tr>
      <w:tr w:rsidR="00D54E99">
        <w:trPr>
          <w:trHeight w:val="662"/>
        </w:trPr>
        <w:tc>
          <w:tcPr>
            <w:tcW w:w="1875"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96.99</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94.04</w:t>
            </w:r>
          </w:p>
        </w:tc>
      </w:tr>
      <w:tr w:rsidR="00D54E99">
        <w:tc>
          <w:tcPr>
            <w:tcW w:w="1875"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96.34</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94.79</w:t>
            </w:r>
          </w:p>
        </w:tc>
      </w:tr>
      <w:tr w:rsidR="00D54E99">
        <w:tc>
          <w:tcPr>
            <w:tcW w:w="1875"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96.76</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94.03</w:t>
            </w:r>
          </w:p>
        </w:tc>
      </w:tr>
      <w:tr w:rsidR="00D54E99">
        <w:tc>
          <w:tcPr>
            <w:tcW w:w="1875"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96.93</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94.71</w:t>
            </w:r>
          </w:p>
        </w:tc>
      </w:tr>
      <w:tr w:rsidR="00D54E99">
        <w:tc>
          <w:tcPr>
            <w:tcW w:w="1875"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96.97</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94.18</w:t>
            </w:r>
          </w:p>
        </w:tc>
      </w:tr>
      <w:tr w:rsidR="00D54E99">
        <w:tc>
          <w:tcPr>
            <w:tcW w:w="1875"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96.83</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94.93</w:t>
            </w:r>
          </w:p>
        </w:tc>
      </w:tr>
      <w:tr w:rsidR="00D54E99">
        <w:tc>
          <w:tcPr>
            <w:tcW w:w="1875"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96.66</w:t>
            </w:r>
          </w:p>
        </w:tc>
        <w:tc>
          <w:tcPr>
            <w:tcW w:w="3120" w:type="dxa"/>
            <w:tcBorders>
              <w:top w:val="single" w:sz="8" w:space="0" w:color="000000"/>
              <w:left w:val="single" w:sz="8" w:space="0" w:color="000000"/>
              <w:bottom w:val="single" w:sz="8" w:space="0" w:color="000000"/>
              <w:right w:val="single" w:sz="8" w:space="0" w:color="000000"/>
            </w:tcBorders>
            <w:vAlign w:val="center"/>
          </w:tcPr>
          <w:p w:rsidR="00D54E99" w:rsidRDefault="003B1FE3">
            <w:pPr>
              <w:widowControl w:val="0"/>
              <w:spacing w:before="240" w:after="240" w:line="240" w:lineRule="auto"/>
              <w:ind w:left="140" w:right="1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94.35</w:t>
            </w:r>
          </w:p>
        </w:tc>
      </w:tr>
    </w:tbl>
    <w:p w:rsidR="00D54E99" w:rsidRDefault="00D54E99">
      <w:pPr>
        <w:jc w:val="both"/>
        <w:rPr>
          <w:rFonts w:ascii="Times New Roman" w:eastAsia="Times New Roman" w:hAnsi="Times New Roman" w:cs="Times New Roman"/>
          <w:sz w:val="24"/>
          <w:szCs w:val="24"/>
          <w:highlight w:val="white"/>
        </w:rPr>
      </w:pPr>
    </w:p>
    <w:tbl>
      <w:tblPr>
        <w:tblStyle w:val="a0"/>
        <w:tblW w:w="1160" w:type="dxa"/>
        <w:tblBorders>
          <w:top w:val="nil"/>
          <w:left w:val="nil"/>
          <w:bottom w:val="nil"/>
          <w:right w:val="nil"/>
          <w:insideH w:val="nil"/>
          <w:insideV w:val="nil"/>
        </w:tblBorders>
        <w:tblLayout w:type="fixed"/>
        <w:tblLook w:val="0600" w:firstRow="0" w:lastRow="0" w:firstColumn="0" w:lastColumn="0" w:noHBand="1" w:noVBand="1"/>
      </w:tblPr>
      <w:tblGrid>
        <w:gridCol w:w="1160"/>
      </w:tblGrid>
      <w:tr w:rsidR="00D54E99">
        <w:trPr>
          <w:trHeight w:val="485"/>
        </w:trPr>
        <w:tc>
          <w:tcPr>
            <w:tcW w:w="1160" w:type="dxa"/>
            <w:tcBorders>
              <w:top w:val="nil"/>
              <w:left w:val="nil"/>
              <w:bottom w:val="nil"/>
              <w:right w:val="nil"/>
            </w:tcBorders>
            <w:tcMar>
              <w:top w:w="100" w:type="dxa"/>
              <w:left w:w="100" w:type="dxa"/>
              <w:bottom w:w="100" w:type="dxa"/>
              <w:right w:w="100" w:type="dxa"/>
            </w:tcMar>
          </w:tcPr>
          <w:p w:rsidR="00D54E99" w:rsidRDefault="00D54E99">
            <w:pPr>
              <w:widowControl w:val="0"/>
              <w:rPr>
                <w:rFonts w:ascii="Times New Roman" w:eastAsia="Times New Roman" w:hAnsi="Times New Roman" w:cs="Times New Roman"/>
                <w:sz w:val="24"/>
                <w:szCs w:val="24"/>
                <w:highlight w:val="white"/>
              </w:rPr>
            </w:pPr>
          </w:p>
        </w:tc>
      </w:tr>
    </w:tbl>
    <w:p w:rsidR="00D54E99" w:rsidRDefault="00D54E99">
      <w:pPr>
        <w:widowControl w:val="0"/>
        <w:spacing w:after="200"/>
        <w:jc w:val="both"/>
        <w:rPr>
          <w:rFonts w:ascii="Times New Roman" w:eastAsia="Times New Roman" w:hAnsi="Times New Roman" w:cs="Times New Roman"/>
          <w:b/>
          <w:sz w:val="24"/>
          <w:szCs w:val="24"/>
        </w:rPr>
      </w:pPr>
    </w:p>
    <w:p w:rsidR="00D54E99" w:rsidRDefault="00D54E99">
      <w:pPr>
        <w:widowControl w:val="0"/>
        <w:spacing w:after="200"/>
        <w:jc w:val="both"/>
        <w:rPr>
          <w:rFonts w:ascii="Times New Roman" w:eastAsia="Times New Roman" w:hAnsi="Times New Roman" w:cs="Times New Roman"/>
          <w:b/>
          <w:sz w:val="24"/>
          <w:szCs w:val="24"/>
        </w:rPr>
      </w:pPr>
    </w:p>
    <w:p w:rsidR="00D54E99" w:rsidRDefault="00D54E99">
      <w:pPr>
        <w:widowControl w:val="0"/>
        <w:spacing w:after="200"/>
        <w:jc w:val="both"/>
        <w:rPr>
          <w:rFonts w:ascii="Times New Roman" w:eastAsia="Times New Roman" w:hAnsi="Times New Roman" w:cs="Times New Roman"/>
          <w:b/>
          <w:sz w:val="24"/>
          <w:szCs w:val="24"/>
        </w:rPr>
      </w:pPr>
    </w:p>
    <w:p w:rsidR="00D54E99" w:rsidRDefault="003B1FE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w:t>
      </w:r>
      <w:r>
        <w:rPr>
          <w:rFonts w:ascii="Times New Roman" w:eastAsia="Times New Roman" w:hAnsi="Times New Roman" w:cs="Times New Roman"/>
          <w:sz w:val="24"/>
          <w:szCs w:val="24"/>
        </w:rPr>
        <w:t xml:space="preserve">. Random Forest using Logistic Regression classifier and independent sample T-tests. The table below presents a comparison of the significance, mean, and standard error differences </w:t>
      </w:r>
    </w:p>
    <w:p w:rsidR="00D54E99" w:rsidRDefault="003B1FE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between the Novel Random Forest and Logistic Regression approaches. These </w:t>
      </w:r>
      <w:r>
        <w:rPr>
          <w:rFonts w:ascii="Times New Roman" w:eastAsia="Times New Roman" w:hAnsi="Times New Roman" w:cs="Times New Roman"/>
          <w:sz w:val="24"/>
          <w:szCs w:val="24"/>
        </w:rPr>
        <w:t>comparisons were made using SPSS analysis, with a significance level of p = 0.016 (p&lt;0.05).</w:t>
      </w:r>
    </w:p>
    <w:p w:rsidR="00D54E99" w:rsidRDefault="00D54E99">
      <w:pPr>
        <w:widowControl w:val="0"/>
        <w:jc w:val="both"/>
        <w:rPr>
          <w:rFonts w:ascii="Times New Roman" w:eastAsia="Times New Roman" w:hAnsi="Times New Roman" w:cs="Times New Roman"/>
          <w:sz w:val="24"/>
          <w:szCs w:val="24"/>
        </w:rPr>
      </w:pPr>
    </w:p>
    <w:tbl>
      <w:tblPr>
        <w:tblStyle w:val="a1"/>
        <w:tblW w:w="10350" w:type="dxa"/>
        <w:jc w:val="center"/>
        <w:tblLayout w:type="fixed"/>
        <w:tblLook w:val="0400" w:firstRow="0" w:lastRow="0" w:firstColumn="0" w:lastColumn="0" w:noHBand="0" w:noVBand="1"/>
      </w:tblPr>
      <w:tblGrid>
        <w:gridCol w:w="1305"/>
        <w:gridCol w:w="840"/>
        <w:gridCol w:w="1005"/>
        <w:gridCol w:w="750"/>
        <w:gridCol w:w="855"/>
        <w:gridCol w:w="855"/>
        <w:gridCol w:w="1275"/>
        <w:gridCol w:w="1275"/>
        <w:gridCol w:w="930"/>
        <w:gridCol w:w="1260"/>
      </w:tblGrid>
      <w:tr w:rsidR="00D54E99">
        <w:trPr>
          <w:trHeight w:val="817"/>
          <w:jc w:val="center"/>
        </w:trPr>
        <w:tc>
          <w:tcPr>
            <w:tcW w:w="13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D54E99">
            <w:pPr>
              <w:jc w:val="both"/>
              <w:rPr>
                <w:rFonts w:ascii="Times New Roman" w:eastAsia="Times New Roman" w:hAnsi="Times New Roman" w:cs="Times New Roman"/>
                <w:sz w:val="24"/>
                <w:szCs w:val="24"/>
              </w:rPr>
            </w:pPr>
          </w:p>
        </w:tc>
        <w:tc>
          <w:tcPr>
            <w:tcW w:w="1845" w:type="dxa"/>
            <w:gridSpan w:val="2"/>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Levene’s Test for Equality of Variances</w:t>
            </w:r>
          </w:p>
        </w:tc>
        <w:tc>
          <w:tcPr>
            <w:tcW w:w="5010" w:type="dxa"/>
            <w:gridSpan w:val="5"/>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T-Test for Equality of Mean</w:t>
            </w:r>
          </w:p>
        </w:tc>
        <w:tc>
          <w:tcPr>
            <w:tcW w:w="2190" w:type="dxa"/>
            <w:gridSpan w:val="2"/>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95%Confidence</w:t>
            </w: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Interval of Difference</w:t>
            </w:r>
          </w:p>
        </w:tc>
      </w:tr>
      <w:tr w:rsidR="00D54E99">
        <w:trPr>
          <w:jc w:val="center"/>
        </w:trPr>
        <w:tc>
          <w:tcPr>
            <w:tcW w:w="13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D54E99">
            <w:pPr>
              <w:jc w:val="both"/>
              <w:rPr>
                <w:rFonts w:ascii="Times New Roman" w:eastAsia="Times New Roman" w:hAnsi="Times New Roman" w:cs="Times New Roman"/>
                <w:sz w:val="24"/>
                <w:szCs w:val="24"/>
              </w:rPr>
            </w:pPr>
          </w:p>
        </w:tc>
        <w:tc>
          <w:tcPr>
            <w:tcW w:w="84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F</w:t>
            </w:r>
          </w:p>
        </w:tc>
        <w:tc>
          <w:tcPr>
            <w:tcW w:w="10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Sig.</w:t>
            </w:r>
          </w:p>
        </w:tc>
        <w:tc>
          <w:tcPr>
            <w:tcW w:w="75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t</w:t>
            </w:r>
          </w:p>
        </w:tc>
        <w:tc>
          <w:tcPr>
            <w:tcW w:w="85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df</w:t>
            </w:r>
          </w:p>
        </w:tc>
        <w:tc>
          <w:tcPr>
            <w:tcW w:w="85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Sig. (2-tailed)</w:t>
            </w:r>
          </w:p>
        </w:tc>
        <w:tc>
          <w:tcPr>
            <w:tcW w:w="12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Mean Difference</w:t>
            </w:r>
          </w:p>
        </w:tc>
        <w:tc>
          <w:tcPr>
            <w:tcW w:w="12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Std. Error Difference</w:t>
            </w:r>
          </w:p>
        </w:tc>
        <w:tc>
          <w:tcPr>
            <w:tcW w:w="93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Lower</w:t>
            </w:r>
          </w:p>
        </w:tc>
        <w:tc>
          <w:tcPr>
            <w:tcW w:w="126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Upper</w:t>
            </w:r>
          </w:p>
        </w:tc>
      </w:tr>
      <w:tr w:rsidR="00D54E99">
        <w:trPr>
          <w:trHeight w:val="1831"/>
          <w:jc w:val="center"/>
        </w:trPr>
        <w:tc>
          <w:tcPr>
            <w:tcW w:w="13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Equal variances assumed</w:t>
            </w: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84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7.02</w:t>
            </w:r>
          </w:p>
          <w:p w:rsidR="00D54E99" w:rsidRDefault="00D54E99">
            <w:pPr>
              <w:jc w:val="center"/>
              <w:rPr>
                <w:rFonts w:ascii="Times New Roman" w:eastAsia="Times New Roman" w:hAnsi="Times New Roman" w:cs="Times New Roman"/>
                <w:sz w:val="24"/>
                <w:szCs w:val="24"/>
              </w:rPr>
            </w:pPr>
          </w:p>
        </w:tc>
        <w:tc>
          <w:tcPr>
            <w:tcW w:w="10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0.016</w:t>
            </w:r>
          </w:p>
        </w:tc>
        <w:tc>
          <w:tcPr>
            <w:tcW w:w="75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22.05</w:t>
            </w:r>
          </w:p>
          <w:p w:rsidR="00D54E99" w:rsidRDefault="00D54E99">
            <w:pPr>
              <w:jc w:val="center"/>
              <w:rPr>
                <w:rFonts w:ascii="Times New Roman" w:eastAsia="Times New Roman" w:hAnsi="Times New Roman" w:cs="Times New Roman"/>
                <w:sz w:val="24"/>
                <w:szCs w:val="24"/>
              </w:rPr>
            </w:pPr>
          </w:p>
        </w:tc>
        <w:tc>
          <w:tcPr>
            <w:tcW w:w="85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18</w:t>
            </w:r>
          </w:p>
          <w:p w:rsidR="00D54E99" w:rsidRDefault="00D54E99">
            <w:pPr>
              <w:jc w:val="center"/>
              <w:rPr>
                <w:rFonts w:ascii="Times New Roman" w:eastAsia="Times New Roman" w:hAnsi="Times New Roman" w:cs="Times New Roman"/>
                <w:sz w:val="24"/>
                <w:szCs w:val="24"/>
              </w:rPr>
            </w:pPr>
          </w:p>
        </w:tc>
        <w:tc>
          <w:tcPr>
            <w:tcW w:w="85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0.000</w:t>
            </w:r>
          </w:p>
          <w:p w:rsidR="00D54E99" w:rsidRDefault="00D54E99">
            <w:pPr>
              <w:jc w:val="center"/>
              <w:rPr>
                <w:rFonts w:ascii="Times New Roman" w:eastAsia="Times New Roman" w:hAnsi="Times New Roman" w:cs="Times New Roman"/>
                <w:sz w:val="24"/>
                <w:szCs w:val="24"/>
              </w:rPr>
            </w:pPr>
          </w:p>
        </w:tc>
        <w:tc>
          <w:tcPr>
            <w:tcW w:w="12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2.175</w:t>
            </w:r>
          </w:p>
        </w:tc>
        <w:tc>
          <w:tcPr>
            <w:tcW w:w="12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0.098</w:t>
            </w:r>
          </w:p>
        </w:tc>
        <w:tc>
          <w:tcPr>
            <w:tcW w:w="93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1.968</w:t>
            </w:r>
          </w:p>
        </w:tc>
        <w:tc>
          <w:tcPr>
            <w:tcW w:w="126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2.383</w:t>
            </w:r>
          </w:p>
        </w:tc>
      </w:tr>
      <w:tr w:rsidR="00D54E99">
        <w:trPr>
          <w:trHeight w:val="847"/>
          <w:jc w:val="center"/>
        </w:trPr>
        <w:tc>
          <w:tcPr>
            <w:tcW w:w="13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Equal variances assumed</w:t>
            </w:r>
          </w:p>
        </w:tc>
        <w:tc>
          <w:tcPr>
            <w:tcW w:w="84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D54E99">
            <w:pPr>
              <w:jc w:val="center"/>
              <w:rPr>
                <w:rFonts w:ascii="Times New Roman" w:eastAsia="Times New Roman" w:hAnsi="Times New Roman" w:cs="Times New Roman"/>
                <w:sz w:val="24"/>
                <w:szCs w:val="24"/>
              </w:rPr>
            </w:pPr>
          </w:p>
        </w:tc>
        <w:tc>
          <w:tcPr>
            <w:tcW w:w="100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D54E99">
            <w:pPr>
              <w:jc w:val="center"/>
              <w:rPr>
                <w:rFonts w:ascii="Times New Roman" w:eastAsia="Times New Roman" w:hAnsi="Times New Roman" w:cs="Times New Roman"/>
                <w:sz w:val="24"/>
                <w:szCs w:val="24"/>
              </w:rPr>
            </w:pPr>
          </w:p>
        </w:tc>
        <w:tc>
          <w:tcPr>
            <w:tcW w:w="75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D54E99">
            <w:pPr>
              <w:jc w:val="center"/>
              <w:rPr>
                <w:rFonts w:ascii="Times New Roman" w:eastAsia="Times New Roman" w:hAnsi="Times New Roman" w:cs="Times New Roman"/>
                <w:sz w:val="24"/>
                <w:szCs w:val="24"/>
              </w:rPr>
            </w:pP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22.05</w:t>
            </w:r>
          </w:p>
        </w:tc>
        <w:tc>
          <w:tcPr>
            <w:tcW w:w="85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D54E99">
            <w:pPr>
              <w:jc w:val="center"/>
              <w:rPr>
                <w:rFonts w:ascii="Times New Roman" w:eastAsia="Times New Roman" w:hAnsi="Times New Roman" w:cs="Times New Roman"/>
                <w:sz w:val="24"/>
                <w:szCs w:val="24"/>
              </w:rPr>
            </w:pP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13.64</w:t>
            </w:r>
          </w:p>
        </w:tc>
        <w:tc>
          <w:tcPr>
            <w:tcW w:w="85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D54E99">
            <w:pPr>
              <w:jc w:val="center"/>
              <w:rPr>
                <w:rFonts w:ascii="Times New Roman" w:eastAsia="Times New Roman" w:hAnsi="Times New Roman" w:cs="Times New Roman"/>
                <w:sz w:val="24"/>
                <w:szCs w:val="24"/>
              </w:rPr>
            </w:pP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0.000</w:t>
            </w:r>
          </w:p>
        </w:tc>
        <w:tc>
          <w:tcPr>
            <w:tcW w:w="12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D54E99">
            <w:pPr>
              <w:jc w:val="center"/>
              <w:rPr>
                <w:rFonts w:ascii="Times New Roman" w:eastAsia="Times New Roman" w:hAnsi="Times New Roman" w:cs="Times New Roman"/>
                <w:sz w:val="24"/>
                <w:szCs w:val="24"/>
              </w:rPr>
            </w:pP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2.175</w:t>
            </w:r>
          </w:p>
        </w:tc>
        <w:tc>
          <w:tcPr>
            <w:tcW w:w="1275"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D54E99">
            <w:pPr>
              <w:jc w:val="center"/>
              <w:rPr>
                <w:rFonts w:ascii="Times New Roman" w:eastAsia="Times New Roman" w:hAnsi="Times New Roman" w:cs="Times New Roman"/>
                <w:sz w:val="24"/>
                <w:szCs w:val="24"/>
              </w:rPr>
            </w:pP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0.098</w:t>
            </w:r>
          </w:p>
        </w:tc>
        <w:tc>
          <w:tcPr>
            <w:tcW w:w="93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D54E99">
            <w:pPr>
              <w:jc w:val="center"/>
              <w:rPr>
                <w:rFonts w:ascii="Times New Roman" w:eastAsia="Times New Roman" w:hAnsi="Times New Roman" w:cs="Times New Roman"/>
                <w:sz w:val="24"/>
                <w:szCs w:val="24"/>
              </w:rPr>
            </w:pP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1.963</w:t>
            </w:r>
          </w:p>
        </w:tc>
        <w:tc>
          <w:tcPr>
            <w:tcW w:w="1260" w:type="dxa"/>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tcPr>
          <w:p w:rsidR="00D54E99" w:rsidRDefault="00D54E99">
            <w:pPr>
              <w:jc w:val="center"/>
              <w:rPr>
                <w:rFonts w:ascii="Times New Roman" w:eastAsia="Times New Roman" w:hAnsi="Times New Roman" w:cs="Times New Roman"/>
                <w:sz w:val="24"/>
                <w:szCs w:val="24"/>
              </w:rPr>
            </w:pPr>
          </w:p>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2.387</w:t>
            </w:r>
          </w:p>
        </w:tc>
      </w:tr>
    </w:tbl>
    <w:p w:rsidR="00D54E99" w:rsidRDefault="00D54E99">
      <w:pPr>
        <w:jc w:val="both"/>
        <w:rPr>
          <w:rFonts w:ascii="Times New Roman" w:eastAsia="Times New Roman" w:hAnsi="Times New Roman" w:cs="Times New Roman"/>
          <w:sz w:val="24"/>
          <w:szCs w:val="24"/>
        </w:rPr>
      </w:pPr>
    </w:p>
    <w:p w:rsidR="00D54E99" w:rsidRDefault="00D54E99">
      <w:pPr>
        <w:widowControl w:val="0"/>
        <w:jc w:val="both"/>
        <w:rPr>
          <w:rFonts w:ascii="Times New Roman" w:eastAsia="Times New Roman" w:hAnsi="Times New Roman" w:cs="Times New Roman"/>
          <w:sz w:val="24"/>
          <w:szCs w:val="24"/>
        </w:rPr>
      </w:pPr>
    </w:p>
    <w:p w:rsidR="00D54E99" w:rsidRDefault="00D54E99">
      <w:pPr>
        <w:jc w:val="both"/>
        <w:rPr>
          <w:rFonts w:ascii="Times New Roman" w:eastAsia="Times New Roman" w:hAnsi="Times New Roman" w:cs="Times New Roman"/>
          <w:sz w:val="24"/>
          <w:szCs w:val="24"/>
        </w:rPr>
      </w:pPr>
    </w:p>
    <w:p w:rsidR="00D54E99" w:rsidRDefault="00D54E99">
      <w:pPr>
        <w:widowControl w:val="0"/>
        <w:spacing w:after="200"/>
        <w:jc w:val="both"/>
        <w:rPr>
          <w:rFonts w:ascii="Times New Roman" w:eastAsia="Times New Roman" w:hAnsi="Times New Roman" w:cs="Times New Roman"/>
          <w:b/>
          <w:sz w:val="24"/>
          <w:szCs w:val="24"/>
        </w:rPr>
      </w:pPr>
    </w:p>
    <w:p w:rsidR="00D54E99" w:rsidRDefault="00D54E99">
      <w:pPr>
        <w:widowControl w:val="0"/>
        <w:spacing w:after="200"/>
        <w:jc w:val="both"/>
        <w:rPr>
          <w:rFonts w:ascii="Times New Roman" w:eastAsia="Times New Roman" w:hAnsi="Times New Roman" w:cs="Times New Roman"/>
          <w:b/>
          <w:sz w:val="24"/>
          <w:szCs w:val="24"/>
        </w:rPr>
      </w:pPr>
    </w:p>
    <w:p w:rsidR="00D54E99" w:rsidRDefault="00D54E99">
      <w:pPr>
        <w:widowControl w:val="0"/>
        <w:spacing w:after="200"/>
        <w:jc w:val="both"/>
        <w:rPr>
          <w:rFonts w:ascii="Times New Roman" w:eastAsia="Times New Roman" w:hAnsi="Times New Roman" w:cs="Times New Roman"/>
          <w:b/>
          <w:sz w:val="24"/>
          <w:szCs w:val="24"/>
        </w:rPr>
      </w:pPr>
    </w:p>
    <w:p w:rsidR="00D54E99" w:rsidRDefault="00D54E99">
      <w:pPr>
        <w:widowControl w:val="0"/>
        <w:spacing w:after="200"/>
        <w:jc w:val="both"/>
        <w:rPr>
          <w:rFonts w:ascii="Times New Roman" w:eastAsia="Times New Roman" w:hAnsi="Times New Roman" w:cs="Times New Roman"/>
          <w:b/>
          <w:sz w:val="24"/>
          <w:szCs w:val="24"/>
        </w:rPr>
      </w:pPr>
    </w:p>
    <w:p w:rsidR="00D54E99" w:rsidRDefault="00D54E99">
      <w:pPr>
        <w:widowControl w:val="0"/>
        <w:spacing w:after="200"/>
        <w:jc w:val="both"/>
        <w:rPr>
          <w:rFonts w:ascii="Times New Roman" w:eastAsia="Times New Roman" w:hAnsi="Times New Roman" w:cs="Times New Roman"/>
          <w:b/>
          <w:sz w:val="24"/>
          <w:szCs w:val="24"/>
        </w:rPr>
      </w:pPr>
    </w:p>
    <w:p w:rsidR="00D54E99" w:rsidRDefault="00D54E99">
      <w:pPr>
        <w:widowControl w:val="0"/>
        <w:spacing w:after="200"/>
        <w:jc w:val="both"/>
        <w:rPr>
          <w:rFonts w:ascii="Times New Roman" w:eastAsia="Times New Roman" w:hAnsi="Times New Roman" w:cs="Times New Roman"/>
          <w:b/>
          <w:sz w:val="24"/>
          <w:szCs w:val="24"/>
        </w:rPr>
      </w:pPr>
    </w:p>
    <w:p w:rsidR="00D54E99" w:rsidRDefault="00D54E99">
      <w:pPr>
        <w:widowControl w:val="0"/>
        <w:spacing w:after="200"/>
        <w:jc w:val="both"/>
        <w:rPr>
          <w:rFonts w:ascii="Times New Roman" w:eastAsia="Times New Roman" w:hAnsi="Times New Roman" w:cs="Times New Roman"/>
          <w:b/>
          <w:sz w:val="24"/>
          <w:szCs w:val="24"/>
        </w:rPr>
      </w:pPr>
    </w:p>
    <w:p w:rsidR="00D54E99" w:rsidRDefault="00D54E99">
      <w:pPr>
        <w:widowControl w:val="0"/>
        <w:spacing w:after="200"/>
        <w:jc w:val="both"/>
        <w:rPr>
          <w:rFonts w:ascii="Times New Roman" w:eastAsia="Times New Roman" w:hAnsi="Times New Roman" w:cs="Times New Roman"/>
          <w:b/>
          <w:sz w:val="24"/>
          <w:szCs w:val="24"/>
        </w:rPr>
      </w:pPr>
    </w:p>
    <w:p w:rsidR="00D54E99" w:rsidRDefault="003B1FE3">
      <w:pPr>
        <w:widowControl w:val="0"/>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3.</w:t>
      </w:r>
      <w:r>
        <w:rPr>
          <w:rFonts w:ascii="Times New Roman" w:eastAsia="Times New Roman" w:hAnsi="Times New Roman" w:cs="Times New Roman"/>
          <w:sz w:val="24"/>
          <w:szCs w:val="24"/>
        </w:rPr>
        <w:t xml:space="preserve"> The method outputs for both Random Forest and Logistic Regression were used in SPSS to get the mean, standard deviation, and standard error. The Random Forest model achieves an accuracy of 96.57%, whereas the Logistic Regression model achieves an accuracy</w:t>
      </w:r>
      <w:r>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highlight w:val="white"/>
        </w:rPr>
        <w:t>94.39</w:t>
      </w:r>
      <w:r>
        <w:rPr>
          <w:rFonts w:ascii="Times New Roman" w:eastAsia="Times New Roman" w:hAnsi="Times New Roman" w:cs="Times New Roman"/>
          <w:sz w:val="24"/>
          <w:szCs w:val="24"/>
        </w:rPr>
        <w:t>%.</w:t>
      </w:r>
    </w:p>
    <w:p w:rsidR="00D54E99" w:rsidRDefault="00D54E99">
      <w:pPr>
        <w:widowControl w:val="0"/>
        <w:spacing w:after="200"/>
        <w:jc w:val="both"/>
        <w:rPr>
          <w:rFonts w:ascii="Times New Roman" w:eastAsia="Times New Roman" w:hAnsi="Times New Roman" w:cs="Times New Roman"/>
          <w:sz w:val="24"/>
          <w:szCs w:val="24"/>
        </w:rPr>
      </w:pPr>
    </w:p>
    <w:tbl>
      <w:tblPr>
        <w:tblStyle w:val="a2"/>
        <w:tblW w:w="8670" w:type="dxa"/>
        <w:jc w:val="center"/>
        <w:tblLayout w:type="fixed"/>
        <w:tblLook w:val="0400" w:firstRow="0" w:lastRow="0" w:firstColumn="0" w:lastColumn="0" w:noHBand="0" w:noVBand="1"/>
      </w:tblPr>
      <w:tblGrid>
        <w:gridCol w:w="1245"/>
        <w:gridCol w:w="1560"/>
        <w:gridCol w:w="1080"/>
        <w:gridCol w:w="1635"/>
        <w:gridCol w:w="1650"/>
        <w:gridCol w:w="1500"/>
      </w:tblGrid>
      <w:tr w:rsidR="00D54E99">
        <w:trPr>
          <w:trHeight w:val="829"/>
          <w:jc w:val="center"/>
        </w:trPr>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D54E99">
            <w:pPr>
              <w:jc w:val="center"/>
              <w:rPr>
                <w:rFonts w:ascii="Times New Roman" w:eastAsia="Times New Roman" w:hAnsi="Times New Roman" w:cs="Times New Roman"/>
                <w:b/>
                <w:sz w:val="24"/>
                <w:szCs w:val="24"/>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Algorithm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 N</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Mean</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Std.Deviation</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Std.Error Mean</w:t>
            </w:r>
          </w:p>
        </w:tc>
      </w:tr>
      <w:tr w:rsidR="00D54E99">
        <w:trPr>
          <w:trHeight w:val="903"/>
          <w:jc w:val="center"/>
        </w:trPr>
        <w:tc>
          <w:tcPr>
            <w:tcW w:w="124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Accuracy</w:t>
            </w: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Novel Random Forest</w:t>
            </w:r>
          </w:p>
          <w:p w:rsidR="00D54E99" w:rsidRDefault="00D54E99">
            <w:pPr>
              <w:jc w:val="center"/>
              <w:rPr>
                <w:rFonts w:ascii="Times New Roman" w:eastAsia="Times New Roman" w:hAnsi="Times New Roman" w:cs="Times New Roman"/>
                <w:sz w:val="24"/>
                <w:szCs w:val="24"/>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96.57</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0.145</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0.046</w:t>
            </w:r>
          </w:p>
        </w:tc>
      </w:tr>
      <w:tr w:rsidR="00D54E99">
        <w:trPr>
          <w:trHeight w:val="1864"/>
          <w:jc w:val="center"/>
        </w:trPr>
        <w:tc>
          <w:tcPr>
            <w:tcW w:w="124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D54E99">
            <w:pPr>
              <w:widowControl w:val="0"/>
              <w:jc w:val="both"/>
              <w:rPr>
                <w:rFonts w:ascii="Times New Roman" w:eastAsia="Times New Roman" w:hAnsi="Times New Roman" w:cs="Times New Roman"/>
                <w:sz w:val="24"/>
                <w:szCs w:val="24"/>
              </w:rPr>
            </w:pPr>
          </w:p>
        </w:tc>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Logistic Regression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10</w:t>
            </w:r>
          </w:p>
        </w:tc>
        <w:tc>
          <w:tcPr>
            <w:tcW w:w="1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94.39</w:t>
            </w:r>
          </w:p>
        </w:tc>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0.275</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54E99" w:rsidRDefault="003B1FE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0.087</w:t>
            </w:r>
          </w:p>
        </w:tc>
      </w:tr>
    </w:tbl>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3B1FE3">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54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6"/>
                    <a:srcRect/>
                    <a:stretch>
                      <a:fillRect/>
                    </a:stretch>
                  </pic:blipFill>
                  <pic:spPr>
                    <a:xfrm>
                      <a:off x="0" y="0"/>
                      <a:ext cx="5943600" cy="3543300"/>
                    </a:xfrm>
                    <a:prstGeom prst="rect">
                      <a:avLst/>
                    </a:prstGeom>
                    <a:ln/>
                  </pic:spPr>
                </pic:pic>
              </a:graphicData>
            </a:graphic>
          </wp:inline>
        </w:drawing>
      </w: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D54E99">
      <w:pPr>
        <w:widowControl w:val="0"/>
        <w:jc w:val="both"/>
        <w:rPr>
          <w:rFonts w:ascii="Times New Roman" w:eastAsia="Times New Roman" w:hAnsi="Times New Roman" w:cs="Times New Roman"/>
          <w:b/>
          <w:sz w:val="24"/>
          <w:szCs w:val="24"/>
        </w:rPr>
      </w:pPr>
    </w:p>
    <w:p w:rsidR="00D54E99" w:rsidRDefault="003B1FE3">
      <w:pPr>
        <w:widowControl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 xml:space="preserve"> Statistical analysis was conducted using the SPSS tool to determine the accuracy of the data. The findings of the suggested method yielded an accuracy of 96.57% using Random Forest. This accuracy was compared to a baseline accuracy of 94.39% which is Logi</w:t>
      </w:r>
      <w:r>
        <w:rPr>
          <w:rFonts w:ascii="Times New Roman" w:eastAsia="Times New Roman" w:hAnsi="Times New Roman" w:cs="Times New Roman"/>
          <w:sz w:val="24"/>
          <w:szCs w:val="24"/>
        </w:rPr>
        <w:t xml:space="preserve">stic Regression, with an error bar of 95% confidence interval and a standard deviation of +/- 2. </w:t>
      </w:r>
    </w:p>
    <w:p w:rsidR="00D54E99" w:rsidRDefault="00D54E99">
      <w:pPr>
        <w:widowControl w:val="0"/>
        <w:spacing w:after="200"/>
        <w:rPr>
          <w:rFonts w:ascii="Times New Roman" w:eastAsia="Times New Roman" w:hAnsi="Times New Roman" w:cs="Times New Roman"/>
          <w:sz w:val="24"/>
          <w:szCs w:val="24"/>
        </w:rPr>
      </w:pPr>
    </w:p>
    <w:p w:rsidR="00D54E99" w:rsidRDefault="00D54E99"/>
    <w:p w:rsidR="00D54E99" w:rsidRDefault="00D54E99"/>
    <w:p w:rsidR="00D54E99" w:rsidRDefault="00D54E99">
      <w:pPr>
        <w:rPr>
          <w:rFonts w:ascii="Times New Roman" w:eastAsia="Times New Roman" w:hAnsi="Times New Roman" w:cs="Times New Roman"/>
          <w:sz w:val="24"/>
          <w:szCs w:val="24"/>
        </w:rPr>
      </w:pPr>
    </w:p>
    <w:p w:rsidR="00D54E99" w:rsidRDefault="00D54E99">
      <w:pPr>
        <w:widowControl w:val="0"/>
        <w:spacing w:after="200"/>
        <w:jc w:val="both"/>
        <w:rPr>
          <w:rFonts w:ascii="Times New Roman" w:eastAsia="Times New Roman" w:hAnsi="Times New Roman" w:cs="Times New Roman"/>
          <w:sz w:val="24"/>
          <w:szCs w:val="24"/>
        </w:rPr>
      </w:pPr>
    </w:p>
    <w:p w:rsidR="00D54E99" w:rsidRDefault="00D54E99">
      <w:pPr>
        <w:jc w:val="both"/>
        <w:rPr>
          <w:rFonts w:ascii="Times New Roman" w:eastAsia="Times New Roman" w:hAnsi="Times New Roman" w:cs="Times New Roman"/>
          <w:sz w:val="24"/>
          <w:szCs w:val="24"/>
        </w:rPr>
      </w:pPr>
    </w:p>
    <w:p w:rsidR="00D54E99" w:rsidRDefault="00D54E99">
      <w:pPr>
        <w:jc w:val="both"/>
        <w:rPr>
          <w:rFonts w:ascii="Times New Roman" w:eastAsia="Times New Roman" w:hAnsi="Times New Roman" w:cs="Times New Roman"/>
          <w:b/>
          <w:sz w:val="24"/>
          <w:szCs w:val="24"/>
        </w:rPr>
      </w:pPr>
    </w:p>
    <w:p w:rsidR="00D54E99" w:rsidRDefault="00D54E99">
      <w:pPr>
        <w:widowControl w:val="0"/>
        <w:spacing w:after="200"/>
        <w:jc w:val="both"/>
        <w:rPr>
          <w:rFonts w:ascii="Times New Roman" w:eastAsia="Times New Roman" w:hAnsi="Times New Roman" w:cs="Times New Roman"/>
          <w:sz w:val="24"/>
          <w:szCs w:val="24"/>
        </w:rPr>
      </w:pPr>
    </w:p>
    <w:p w:rsidR="00D54E99" w:rsidRDefault="00D54E99">
      <w:pPr>
        <w:widowControl w:val="0"/>
        <w:spacing w:after="200"/>
        <w:jc w:val="both"/>
        <w:rPr>
          <w:rFonts w:ascii="Times New Roman" w:eastAsia="Times New Roman" w:hAnsi="Times New Roman" w:cs="Times New Roman"/>
          <w:sz w:val="24"/>
          <w:szCs w:val="24"/>
        </w:rPr>
      </w:pPr>
    </w:p>
    <w:p w:rsidR="00D54E99" w:rsidRDefault="00D54E99"/>
    <w:sectPr w:rsidR="00D54E99">
      <w:footerReference w:type="default" r:id="rId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FE3" w:rsidRDefault="003B1FE3">
      <w:pPr>
        <w:spacing w:line="240" w:lineRule="auto"/>
      </w:pPr>
      <w:r>
        <w:separator/>
      </w:r>
    </w:p>
  </w:endnote>
  <w:endnote w:type="continuationSeparator" w:id="0">
    <w:p w:rsidR="003B1FE3" w:rsidRDefault="003B1F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E99" w:rsidRDefault="003B1FE3">
    <w:pPr>
      <w:jc w:val="right"/>
    </w:pPr>
    <w:r>
      <w:fldChar w:fldCharType="begin"/>
    </w:r>
    <w:r>
      <w:instrText>PAGE</w:instrText>
    </w:r>
    <w:r w:rsidR="008C647D">
      <w:fldChar w:fldCharType="separate"/>
    </w:r>
    <w:r w:rsidR="008C647D">
      <w:rPr>
        <w:noProof/>
      </w:rPr>
      <w:t>2</w:t>
    </w:r>
    <w:r>
      <w:fldChar w:fldCharType="end"/>
    </w:r>
    <w:r>
      <w:t xml:space="preserve"> of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FE3" w:rsidRDefault="003B1FE3">
      <w:pPr>
        <w:spacing w:line="240" w:lineRule="auto"/>
      </w:pPr>
      <w:r>
        <w:separator/>
      </w:r>
    </w:p>
  </w:footnote>
  <w:footnote w:type="continuationSeparator" w:id="0">
    <w:p w:rsidR="003B1FE3" w:rsidRDefault="003B1F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08224F"/>
    <w:multiLevelType w:val="multilevel"/>
    <w:tmpl w:val="B37E7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E99"/>
    <w:rsid w:val="003B1FE3"/>
    <w:rsid w:val="008C647D"/>
    <w:rsid w:val="00D54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769707-0479-4F17-9CC6-F073FDB7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hyperlink" Target="https://paperpile.com/c/MQ35Et/HRmR" TargetMode="External"/><Relationship Id="rId21" Type="http://schemas.openxmlformats.org/officeDocument/2006/relationships/hyperlink" Target="https://paperpile.com/c/MQ35Et/yV6y" TargetMode="External"/><Relationship Id="rId42" Type="http://schemas.openxmlformats.org/officeDocument/2006/relationships/hyperlink" Target="http://paperpile.com/b/MQ35Et/pN7F" TargetMode="External"/><Relationship Id="rId47" Type="http://schemas.openxmlformats.org/officeDocument/2006/relationships/hyperlink" Target="http://paperpile.com/b/MQ35Et/UTNf" TargetMode="External"/><Relationship Id="rId63" Type="http://schemas.openxmlformats.org/officeDocument/2006/relationships/hyperlink" Target="http://paperpile.com/b/MQ35Et/64z5" TargetMode="External"/><Relationship Id="rId68" Type="http://schemas.openxmlformats.org/officeDocument/2006/relationships/hyperlink" Target="http://paperpile.com/b/MQ35Et/Drjr" TargetMode="External"/><Relationship Id="rId84" Type="http://schemas.openxmlformats.org/officeDocument/2006/relationships/hyperlink" Target="http://paperpile.com/b/MQ35Et/soR5" TargetMode="External"/><Relationship Id="rId89" Type="http://schemas.openxmlformats.org/officeDocument/2006/relationships/hyperlink" Target="http://paperpile.com/b/MQ35Et/HRmR" TargetMode="External"/><Relationship Id="rId16" Type="http://schemas.openxmlformats.org/officeDocument/2006/relationships/hyperlink" Target="https://paperpile.com/c/MQ35Et/Yp4J" TargetMode="External"/><Relationship Id="rId11" Type="http://schemas.openxmlformats.org/officeDocument/2006/relationships/hyperlink" Target="https://paperpile.com/c/MQ35Et/sdZX" TargetMode="External"/><Relationship Id="rId32" Type="http://schemas.openxmlformats.org/officeDocument/2006/relationships/hyperlink" Target="http://paperpile.com/b/MQ35Et/7ai0" TargetMode="External"/><Relationship Id="rId37" Type="http://schemas.openxmlformats.org/officeDocument/2006/relationships/hyperlink" Target="http://paperpile.com/b/MQ35Et/cpLD" TargetMode="External"/><Relationship Id="rId53" Type="http://schemas.openxmlformats.org/officeDocument/2006/relationships/hyperlink" Target="http://paperpile.com/b/MQ35Et/JfC2" TargetMode="External"/><Relationship Id="rId58" Type="http://schemas.openxmlformats.org/officeDocument/2006/relationships/hyperlink" Target="http://paperpile.com/b/MQ35Et/2YSb" TargetMode="External"/><Relationship Id="rId74" Type="http://schemas.openxmlformats.org/officeDocument/2006/relationships/hyperlink" Target="http://paperpile.com/b/MQ35Et/vKdP" TargetMode="External"/><Relationship Id="rId79" Type="http://schemas.openxmlformats.org/officeDocument/2006/relationships/hyperlink" Target="http://paperpile.com/b/MQ35Et/ayDV" TargetMode="External"/><Relationship Id="rId5" Type="http://schemas.openxmlformats.org/officeDocument/2006/relationships/footnotes" Target="footnotes.xml"/><Relationship Id="rId90" Type="http://schemas.openxmlformats.org/officeDocument/2006/relationships/hyperlink" Target="http://paperpile.com/b/MQ35Et/1ivq" TargetMode="External"/><Relationship Id="rId95" Type="http://schemas.openxmlformats.org/officeDocument/2006/relationships/hyperlink" Target="http://paperpile.com/b/MQ35Et/XHDX" TargetMode="External"/><Relationship Id="rId22" Type="http://schemas.openxmlformats.org/officeDocument/2006/relationships/hyperlink" Target="https://paperpile.com/c/MQ35Et/XHDX" TargetMode="External"/><Relationship Id="rId27" Type="http://schemas.openxmlformats.org/officeDocument/2006/relationships/hyperlink" Target="https://paperpile.com/c/MQ35Et/UTNf" TargetMode="External"/><Relationship Id="rId43" Type="http://schemas.openxmlformats.org/officeDocument/2006/relationships/hyperlink" Target="http://paperpile.com/b/MQ35Et/pN7F" TargetMode="External"/><Relationship Id="rId48" Type="http://schemas.openxmlformats.org/officeDocument/2006/relationships/hyperlink" Target="http://paperpile.com/b/MQ35Et/UTNf" TargetMode="External"/><Relationship Id="rId64" Type="http://schemas.openxmlformats.org/officeDocument/2006/relationships/hyperlink" Target="http://paperpile.com/b/MQ35Et/SzWq" TargetMode="External"/><Relationship Id="rId69" Type="http://schemas.openxmlformats.org/officeDocument/2006/relationships/hyperlink" Target="http://paperpile.com/b/MQ35Et/Drjr" TargetMode="External"/><Relationship Id="rId80" Type="http://schemas.openxmlformats.org/officeDocument/2006/relationships/hyperlink" Target="http://paperpile.com/b/MQ35Et/ayDV" TargetMode="External"/><Relationship Id="rId85" Type="http://schemas.openxmlformats.org/officeDocument/2006/relationships/hyperlink" Target="http://dx.doi.org/10.3390/ijms242417204" TargetMode="External"/><Relationship Id="rId3" Type="http://schemas.openxmlformats.org/officeDocument/2006/relationships/settings" Target="settings.xml"/><Relationship Id="rId12" Type="http://schemas.openxmlformats.org/officeDocument/2006/relationships/hyperlink" Target="https://paperpile.com/c/MQ35Et/vKdP" TargetMode="External"/><Relationship Id="rId17" Type="http://schemas.openxmlformats.org/officeDocument/2006/relationships/hyperlink" Target="https://paperpile.com/c/MQ35Et/hKMe" TargetMode="External"/><Relationship Id="rId25" Type="http://schemas.openxmlformats.org/officeDocument/2006/relationships/hyperlink" Target="https://paperpile.com/c/MQ35Et/7ai0" TargetMode="External"/><Relationship Id="rId33" Type="http://schemas.openxmlformats.org/officeDocument/2006/relationships/hyperlink" Target="http://paperpile.com/b/MQ35Et/7ai0" TargetMode="External"/><Relationship Id="rId38" Type="http://schemas.openxmlformats.org/officeDocument/2006/relationships/hyperlink" Target="http://paperpile.com/b/MQ35Et/QsyL" TargetMode="External"/><Relationship Id="rId46" Type="http://schemas.openxmlformats.org/officeDocument/2006/relationships/hyperlink" Target="http://paperpile.com/b/MQ35Et/UTNf" TargetMode="External"/><Relationship Id="rId59" Type="http://schemas.openxmlformats.org/officeDocument/2006/relationships/hyperlink" Target="http://paperpile.com/b/MQ35Et/2YSb" TargetMode="External"/><Relationship Id="rId67" Type="http://schemas.openxmlformats.org/officeDocument/2006/relationships/hyperlink" Target="http://paperpile.com/b/MQ35Et/Drjr" TargetMode="External"/><Relationship Id="rId20" Type="http://schemas.openxmlformats.org/officeDocument/2006/relationships/hyperlink" Target="https://paperpile.com/c/MQ35Et/2YSb" TargetMode="External"/><Relationship Id="rId41" Type="http://schemas.openxmlformats.org/officeDocument/2006/relationships/hyperlink" Target="http://paperpile.com/b/MQ35Et/pN7F" TargetMode="External"/><Relationship Id="rId54" Type="http://schemas.openxmlformats.org/officeDocument/2006/relationships/hyperlink" Target="http://paperpile.com/b/MQ35Et/JfC2" TargetMode="External"/><Relationship Id="rId62" Type="http://schemas.openxmlformats.org/officeDocument/2006/relationships/hyperlink" Target="http://paperpile.com/b/MQ35Et/64z5" TargetMode="External"/><Relationship Id="rId70" Type="http://schemas.openxmlformats.org/officeDocument/2006/relationships/hyperlink" Target="http://paperpile.com/b/MQ35Et/0PKp" TargetMode="External"/><Relationship Id="rId75" Type="http://schemas.openxmlformats.org/officeDocument/2006/relationships/hyperlink" Target="http://paperpile.com/b/MQ35Et/vKdP" TargetMode="External"/><Relationship Id="rId83" Type="http://schemas.openxmlformats.org/officeDocument/2006/relationships/hyperlink" Target="http://paperpile.com/b/MQ35Et/soR5" TargetMode="External"/><Relationship Id="rId88" Type="http://schemas.openxmlformats.org/officeDocument/2006/relationships/hyperlink" Target="http://paperpile.com/b/MQ35Et/HRmR" TargetMode="External"/><Relationship Id="rId91" Type="http://schemas.openxmlformats.org/officeDocument/2006/relationships/hyperlink" Target="http://paperpile.com/b/MQ35Et/1ivq" TargetMode="External"/><Relationship Id="rId9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MQ35Et/QsyL" TargetMode="External"/><Relationship Id="rId23" Type="http://schemas.openxmlformats.org/officeDocument/2006/relationships/hyperlink" Target="https://paperpile.com/c/MQ35Et/1ivq" TargetMode="External"/><Relationship Id="rId28" Type="http://schemas.openxmlformats.org/officeDocument/2006/relationships/hyperlink" Target="https://paperpile.com/c/MQ35Et/Drjr" TargetMode="External"/><Relationship Id="rId36" Type="http://schemas.openxmlformats.org/officeDocument/2006/relationships/hyperlink" Target="http://paperpile.com/b/MQ35Et/cpLD" TargetMode="External"/><Relationship Id="rId49" Type="http://schemas.openxmlformats.org/officeDocument/2006/relationships/hyperlink" Target="http://paperpile.com/b/MQ35Et/hKMe" TargetMode="External"/><Relationship Id="rId57" Type="http://schemas.openxmlformats.org/officeDocument/2006/relationships/hyperlink" Target="http://paperpile.com/b/MQ35Et/yV6y" TargetMode="External"/><Relationship Id="rId10" Type="http://schemas.openxmlformats.org/officeDocument/2006/relationships/hyperlink" Target="https://paperpile.com/c/MQ35Et/soR5" TargetMode="External"/><Relationship Id="rId31" Type="http://schemas.openxmlformats.org/officeDocument/2006/relationships/hyperlink" Target="http://paperpile.com/b/MQ35Et/Yp4J" TargetMode="External"/><Relationship Id="rId44" Type="http://schemas.openxmlformats.org/officeDocument/2006/relationships/hyperlink" Target="http://dx.doi.org/10.1002/hpja.835" TargetMode="External"/><Relationship Id="rId52" Type="http://schemas.openxmlformats.org/officeDocument/2006/relationships/hyperlink" Target="http://paperpile.com/b/MQ35Et/JfC2" TargetMode="External"/><Relationship Id="rId60" Type="http://schemas.openxmlformats.org/officeDocument/2006/relationships/hyperlink" Target="http://paperpile.com/b/MQ35Et/2YSb" TargetMode="External"/><Relationship Id="rId65" Type="http://schemas.openxmlformats.org/officeDocument/2006/relationships/hyperlink" Target="http://paperpile.com/b/MQ35Et/SzWq" TargetMode="External"/><Relationship Id="rId73" Type="http://schemas.openxmlformats.org/officeDocument/2006/relationships/hyperlink" Target="http://paperpile.com/b/MQ35Et/vKdP" TargetMode="External"/><Relationship Id="rId78" Type="http://schemas.openxmlformats.org/officeDocument/2006/relationships/hyperlink" Target="http://paperpile.com/b/MQ35Et/sdZX" TargetMode="External"/><Relationship Id="rId81" Type="http://schemas.openxmlformats.org/officeDocument/2006/relationships/hyperlink" Target="http://paperpile.com/b/MQ35Et/ayDV" TargetMode="External"/><Relationship Id="rId86" Type="http://schemas.openxmlformats.org/officeDocument/2006/relationships/hyperlink" Target="http://paperpile.com/b/MQ35Et/soR5" TargetMode="External"/><Relationship Id="rId94" Type="http://schemas.openxmlformats.org/officeDocument/2006/relationships/hyperlink" Target="http://paperpile.com/b/MQ35Et/XHDX"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perpile.com/c/MQ35Et/0PKp" TargetMode="External"/><Relationship Id="rId13" Type="http://schemas.openxmlformats.org/officeDocument/2006/relationships/hyperlink" Target="https://paperpile.com/c/MQ35Et/cpLD" TargetMode="External"/><Relationship Id="rId18" Type="http://schemas.openxmlformats.org/officeDocument/2006/relationships/hyperlink" Target="https://paperpile.com/c/MQ35Et/SzWq" TargetMode="External"/><Relationship Id="rId39" Type="http://schemas.openxmlformats.org/officeDocument/2006/relationships/hyperlink" Target="http://paperpile.com/b/MQ35Et/QsyL" TargetMode="External"/><Relationship Id="rId34" Type="http://schemas.openxmlformats.org/officeDocument/2006/relationships/hyperlink" Target="http://paperpile.com/b/MQ35Et/7ai0" TargetMode="External"/><Relationship Id="rId50" Type="http://schemas.openxmlformats.org/officeDocument/2006/relationships/hyperlink" Target="http://paperpile.com/b/MQ35Et/hKMe" TargetMode="External"/><Relationship Id="rId55" Type="http://schemas.openxmlformats.org/officeDocument/2006/relationships/hyperlink" Target="http://paperpile.com/b/MQ35Et/yV6y" TargetMode="External"/><Relationship Id="rId76" Type="http://schemas.openxmlformats.org/officeDocument/2006/relationships/hyperlink" Target="http://paperpile.com/b/MQ35Et/sdZX" TargetMode="External"/><Relationship Id="rId97" Type="http://schemas.openxmlformats.org/officeDocument/2006/relationships/footer" Target="footer1.xml"/><Relationship Id="rId7" Type="http://schemas.openxmlformats.org/officeDocument/2006/relationships/hyperlink" Target="https://paperpile.com/c/MQ35Et/XHDX" TargetMode="External"/><Relationship Id="rId71" Type="http://schemas.openxmlformats.org/officeDocument/2006/relationships/hyperlink" Target="http://paperpile.com/b/MQ35Et/0PKp" TargetMode="External"/><Relationship Id="rId92" Type="http://schemas.openxmlformats.org/officeDocument/2006/relationships/hyperlink" Target="http://paperpile.com/b/MQ35Et/1ivq" TargetMode="External"/><Relationship Id="rId2" Type="http://schemas.openxmlformats.org/officeDocument/2006/relationships/styles" Target="styles.xml"/><Relationship Id="rId29" Type="http://schemas.openxmlformats.org/officeDocument/2006/relationships/hyperlink" Target="http://paperpile.com/b/MQ35Et/Yp4J" TargetMode="External"/><Relationship Id="rId24" Type="http://schemas.openxmlformats.org/officeDocument/2006/relationships/hyperlink" Target="https://paperpile.com/c/MQ35Et/pN7F" TargetMode="External"/><Relationship Id="rId40" Type="http://schemas.openxmlformats.org/officeDocument/2006/relationships/hyperlink" Target="http://paperpile.com/b/MQ35Et/QsyL" TargetMode="External"/><Relationship Id="rId45" Type="http://schemas.openxmlformats.org/officeDocument/2006/relationships/hyperlink" Target="http://paperpile.com/b/MQ35Et/pN7F" TargetMode="External"/><Relationship Id="rId66" Type="http://schemas.openxmlformats.org/officeDocument/2006/relationships/hyperlink" Target="http://paperpile.com/b/MQ35Et/SzWq" TargetMode="External"/><Relationship Id="rId87" Type="http://schemas.openxmlformats.org/officeDocument/2006/relationships/hyperlink" Target="http://paperpile.com/b/MQ35Et/HRmR" TargetMode="External"/><Relationship Id="rId61" Type="http://schemas.openxmlformats.org/officeDocument/2006/relationships/hyperlink" Target="http://paperpile.com/b/MQ35Et/64z5" TargetMode="External"/><Relationship Id="rId82" Type="http://schemas.openxmlformats.org/officeDocument/2006/relationships/hyperlink" Target="http://paperpile.com/b/MQ35Et/soR5" TargetMode="External"/><Relationship Id="rId19" Type="http://schemas.openxmlformats.org/officeDocument/2006/relationships/hyperlink" Target="https://paperpile.com/c/MQ35Et/ayDV" TargetMode="External"/><Relationship Id="rId14" Type="http://schemas.openxmlformats.org/officeDocument/2006/relationships/hyperlink" Target="https://paperpile.com/c/MQ35Et/JfC2" TargetMode="External"/><Relationship Id="rId30" Type="http://schemas.openxmlformats.org/officeDocument/2006/relationships/hyperlink" Target="http://paperpile.com/b/MQ35Et/Yp4J" TargetMode="External"/><Relationship Id="rId35" Type="http://schemas.openxmlformats.org/officeDocument/2006/relationships/hyperlink" Target="http://paperpile.com/b/MQ35Et/cpLD" TargetMode="External"/><Relationship Id="rId56" Type="http://schemas.openxmlformats.org/officeDocument/2006/relationships/hyperlink" Target="http://paperpile.com/b/MQ35Et/yV6y" TargetMode="External"/><Relationship Id="rId77" Type="http://schemas.openxmlformats.org/officeDocument/2006/relationships/hyperlink" Target="http://paperpile.com/b/MQ35Et/sdZX" TargetMode="External"/><Relationship Id="rId8" Type="http://schemas.openxmlformats.org/officeDocument/2006/relationships/hyperlink" Target="https://paperpile.com/c/MQ35Et/64z5" TargetMode="External"/><Relationship Id="rId51" Type="http://schemas.openxmlformats.org/officeDocument/2006/relationships/hyperlink" Target="http://paperpile.com/b/MQ35Et/hKMe" TargetMode="External"/><Relationship Id="rId72" Type="http://schemas.openxmlformats.org/officeDocument/2006/relationships/hyperlink" Target="http://paperpile.com/b/MQ35Et/0PKp" TargetMode="External"/><Relationship Id="rId93" Type="http://schemas.openxmlformats.org/officeDocument/2006/relationships/hyperlink" Target="http://paperpile.com/b/MQ35Et/XHDX"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3772</Words>
  <Characters>23127</Characters>
  <Application>Microsoft Office Word</Application>
  <DocSecurity>0</DocSecurity>
  <Lines>642</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2024-08-01T03:47:00Z</dcterms:created>
  <dcterms:modified xsi:type="dcterms:W3CDTF">2024-08-01T03:47:00Z</dcterms:modified>
</cp:coreProperties>
</file>