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796C2" w14:textId="77777777" w:rsidR="006B11CB" w:rsidRDefault="00000000">
      <w:pPr>
        <w:pStyle w:val="Title"/>
      </w:pPr>
      <w:r>
        <w:t>Phase 10: Deployment &amp; Maintenance</w:t>
      </w:r>
    </w:p>
    <w:p w14:paraId="684F81FE" w14:textId="3732A02B" w:rsidR="006B11CB" w:rsidRDefault="00000000">
      <w:r>
        <w:t xml:space="preserve">Prepared by: </w:t>
      </w:r>
      <w:proofErr w:type="spellStart"/>
      <w:r w:rsidR="00621996">
        <w:t>Yaramala</w:t>
      </w:r>
      <w:proofErr w:type="spellEnd"/>
      <w:r w:rsidR="00621996">
        <w:t xml:space="preserve"> Varshitha</w:t>
      </w:r>
    </w:p>
    <w:p w14:paraId="4D3ACE4E" w14:textId="77777777" w:rsidR="006B11CB" w:rsidRDefault="00000000">
      <w:r>
        <w:t>Phase 10 is the final phase, focusing on deploying the Experience Cloud site into the production environment and establishing ongoing maintenance processes. This ensures that the site remains stable, secure, and continues to evolve with business needs after the initial launch.</w:t>
      </w:r>
    </w:p>
    <w:p w14:paraId="640968CA" w14:textId="1ED17BD1" w:rsidR="006B11CB" w:rsidRDefault="00000000">
      <w:pPr>
        <w:pStyle w:val="Heading1"/>
      </w:pPr>
      <w:r>
        <w:lastRenderedPageBreak/>
        <w:t xml:space="preserve">Step 1: </w:t>
      </w:r>
      <w:r w:rsidR="00342487">
        <w:t>Mobile Access</w:t>
      </w:r>
    </w:p>
    <w:p w14:paraId="79DE4BCB" w14:textId="08EFFC7E" w:rsidR="006B11CB" w:rsidRDefault="00342487">
      <w:pPr>
        <w:pStyle w:val="Heading1"/>
      </w:pPr>
      <w:r>
        <w:rPr>
          <w:noProof/>
        </w:rPr>
        <w:drawing>
          <wp:inline distT="0" distB="0" distL="0" distR="0" wp14:anchorId="364C0949" wp14:editId="440616D4">
            <wp:extent cx="5486400" cy="2668270"/>
            <wp:effectExtent l="0" t="0" r="0" b="0"/>
            <wp:docPr id="166228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68270"/>
                    </a:xfrm>
                    <a:prstGeom prst="rect">
                      <a:avLst/>
                    </a:prstGeom>
                    <a:noFill/>
                    <a:ln>
                      <a:noFill/>
                    </a:ln>
                  </pic:spPr>
                </pic:pic>
              </a:graphicData>
            </a:graphic>
          </wp:inline>
        </w:drawing>
      </w:r>
      <w:r>
        <w:t>Step 2: successfully Created Mobile Access</w:t>
      </w:r>
    </w:p>
    <w:p w14:paraId="55A8AF5D" w14:textId="77777777" w:rsidR="00342487" w:rsidRDefault="00342487">
      <w:pPr>
        <w:pStyle w:val="Heading1"/>
      </w:pPr>
      <w:r>
        <w:rPr>
          <w:noProof/>
        </w:rPr>
        <w:drawing>
          <wp:inline distT="0" distB="0" distL="0" distR="0" wp14:anchorId="5ABE877D" wp14:editId="670758EE">
            <wp:extent cx="5486400" cy="2666365"/>
            <wp:effectExtent l="0" t="0" r="0" b="635"/>
            <wp:docPr id="1165006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66365"/>
                    </a:xfrm>
                    <a:prstGeom prst="rect">
                      <a:avLst/>
                    </a:prstGeom>
                    <a:noFill/>
                    <a:ln>
                      <a:noFill/>
                    </a:ln>
                  </pic:spPr>
                </pic:pic>
              </a:graphicData>
            </a:graphic>
          </wp:inline>
        </w:drawing>
      </w:r>
    </w:p>
    <w:p w14:paraId="4D148CDC" w14:textId="77777777" w:rsidR="00342487" w:rsidRDefault="00342487">
      <w:pPr>
        <w:pStyle w:val="Heading1"/>
      </w:pPr>
    </w:p>
    <w:p w14:paraId="6E300E0B" w14:textId="77777777" w:rsidR="00342487" w:rsidRDefault="00342487">
      <w:pPr>
        <w:pStyle w:val="Heading1"/>
      </w:pPr>
    </w:p>
    <w:p w14:paraId="0741FA26" w14:textId="77777777" w:rsidR="00342487" w:rsidRDefault="00342487">
      <w:pPr>
        <w:pStyle w:val="Heading1"/>
      </w:pPr>
    </w:p>
    <w:p w14:paraId="1ADE982B" w14:textId="44979BD4" w:rsidR="006B11CB" w:rsidRDefault="00000000">
      <w:pPr>
        <w:pStyle w:val="Heading1"/>
      </w:pPr>
      <w:r>
        <w:lastRenderedPageBreak/>
        <w:t xml:space="preserve">Step 3: </w:t>
      </w:r>
      <w:r w:rsidR="00342487">
        <w:t>assigning Audience for the Webpage</w:t>
      </w:r>
    </w:p>
    <w:p w14:paraId="4B3FF799" w14:textId="30A9D020" w:rsidR="006B11CB" w:rsidRDefault="00342487">
      <w:pPr>
        <w:pStyle w:val="Heading1"/>
      </w:pPr>
      <w:r>
        <w:rPr>
          <w:noProof/>
        </w:rPr>
        <w:drawing>
          <wp:inline distT="0" distB="0" distL="0" distR="0" wp14:anchorId="6194FDC4" wp14:editId="0C23A503">
            <wp:extent cx="5486400" cy="2712720"/>
            <wp:effectExtent l="0" t="0" r="0" b="0"/>
            <wp:docPr id="663553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r>
        <w:t>Step 4: Successfully Created Page</w:t>
      </w:r>
    </w:p>
    <w:p w14:paraId="2C8FE429" w14:textId="5718DFC5" w:rsidR="00342487" w:rsidRDefault="00342487" w:rsidP="00342487">
      <w:pPr>
        <w:pStyle w:val="Heading1"/>
      </w:pPr>
      <w:r>
        <w:rPr>
          <w:noProof/>
        </w:rPr>
        <w:drawing>
          <wp:inline distT="0" distB="0" distL="0" distR="0" wp14:anchorId="03C49403" wp14:editId="448291DD">
            <wp:extent cx="5486400" cy="2629535"/>
            <wp:effectExtent l="0" t="0" r="0" b="0"/>
            <wp:docPr id="54634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9535"/>
                    </a:xfrm>
                    <a:prstGeom prst="rect">
                      <a:avLst/>
                    </a:prstGeom>
                    <a:noFill/>
                    <a:ln>
                      <a:noFill/>
                    </a:ln>
                  </pic:spPr>
                </pic:pic>
              </a:graphicData>
            </a:graphic>
          </wp:inline>
        </w:drawing>
      </w:r>
    </w:p>
    <w:p w14:paraId="77E4FDEF" w14:textId="6022AE30" w:rsidR="006B11CB" w:rsidRDefault="006B11CB"/>
    <w:sectPr w:rsidR="006B11C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64780410">
    <w:abstractNumId w:val="8"/>
  </w:num>
  <w:num w:numId="2" w16cid:durableId="944266307">
    <w:abstractNumId w:val="6"/>
  </w:num>
  <w:num w:numId="3" w16cid:durableId="1458331116">
    <w:abstractNumId w:val="5"/>
  </w:num>
  <w:num w:numId="4" w16cid:durableId="1166437939">
    <w:abstractNumId w:val="4"/>
  </w:num>
  <w:num w:numId="5" w16cid:durableId="582182207">
    <w:abstractNumId w:val="7"/>
  </w:num>
  <w:num w:numId="6" w16cid:durableId="1575161494">
    <w:abstractNumId w:val="3"/>
  </w:num>
  <w:num w:numId="7" w16cid:durableId="1655642722">
    <w:abstractNumId w:val="2"/>
  </w:num>
  <w:num w:numId="8" w16cid:durableId="1763718096">
    <w:abstractNumId w:val="1"/>
  </w:num>
  <w:num w:numId="9" w16cid:durableId="725105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42487"/>
    <w:rsid w:val="0035096E"/>
    <w:rsid w:val="00465759"/>
    <w:rsid w:val="00621996"/>
    <w:rsid w:val="006B11CB"/>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53C949"/>
  <w14:defaultImageDpi w14:val="300"/>
  <w15:docId w15:val="{7AD7D4A9-08FA-424B-9E14-EAAFA9511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74</Words>
  <Characters>423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Bunny</cp:lastModifiedBy>
  <cp:revision>2</cp:revision>
  <dcterms:created xsi:type="dcterms:W3CDTF">2025-09-26T17:55:00Z</dcterms:created>
  <dcterms:modified xsi:type="dcterms:W3CDTF">2025-09-26T17:55:00Z</dcterms:modified>
  <cp:category/>
</cp:coreProperties>
</file>