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32EDE" w14:textId="77777777" w:rsidR="00B51E4D" w:rsidRDefault="00000000">
      <w:pPr>
        <w:pStyle w:val="Title"/>
      </w:pPr>
      <w:r>
        <w:t>Phase 7: Security &amp; Access Configuration</w:t>
      </w:r>
    </w:p>
    <w:p w14:paraId="57D9D6F5" w14:textId="569A5587" w:rsidR="00B51E4D" w:rsidRDefault="00000000">
      <w:r>
        <w:t xml:space="preserve">Prepared by: </w:t>
      </w:r>
      <w:proofErr w:type="spellStart"/>
      <w:r w:rsidR="001267F9">
        <w:t>Yaramala</w:t>
      </w:r>
      <w:proofErr w:type="spellEnd"/>
      <w:r w:rsidR="001267F9">
        <w:t xml:space="preserve"> Varshitha</w:t>
      </w:r>
    </w:p>
    <w:p w14:paraId="5B186CD0" w14:textId="77777777" w:rsidR="00B51E4D" w:rsidRDefault="00000000">
      <w:r>
        <w:t>Phase 7 focuses on configuring security and access within Salesforce Experience Cloud. This step ensures that the right users have the right level of access while protecting sensitive data. A robust security setup helps maintain trust, compliance, and overall system integrity.</w:t>
      </w:r>
    </w:p>
    <w:p w14:paraId="53135269" w14:textId="03876D04" w:rsidR="00B51E4D" w:rsidRDefault="00000000">
      <w:pPr>
        <w:pStyle w:val="Heading1"/>
      </w:pPr>
      <w:r>
        <w:t xml:space="preserve">Step 1: </w:t>
      </w:r>
      <w:r w:rsidR="008B67C0">
        <w:t>app Launcher -&gt; John Depp</w:t>
      </w:r>
    </w:p>
    <w:p w14:paraId="79322EA0" w14:textId="16FD3EE5" w:rsidR="008B67C0" w:rsidRPr="008B67C0" w:rsidRDefault="008B67C0" w:rsidP="008B67C0">
      <w:r>
        <w:rPr>
          <w:noProof/>
        </w:rPr>
        <w:drawing>
          <wp:inline distT="0" distB="0" distL="0" distR="0" wp14:anchorId="56FA5BDF" wp14:editId="6E4738CF">
            <wp:extent cx="5486400" cy="2676525"/>
            <wp:effectExtent l="0" t="0" r="0" b="9525"/>
            <wp:docPr id="194573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18A4" w14:textId="476A4249" w:rsidR="00B51E4D" w:rsidRDefault="00000000">
      <w:pPr>
        <w:pStyle w:val="Heading1"/>
      </w:pPr>
      <w:r>
        <w:lastRenderedPageBreak/>
        <w:t xml:space="preserve">Step 2: </w:t>
      </w:r>
      <w:r w:rsidR="008B67C0">
        <w:t>Editing User Account Page</w:t>
      </w:r>
    </w:p>
    <w:p w14:paraId="1FC17E5E" w14:textId="78B44EB3" w:rsidR="00B51E4D" w:rsidRDefault="008B67C0">
      <w:pPr>
        <w:pStyle w:val="Heading1"/>
      </w:pPr>
      <w:r>
        <w:rPr>
          <w:noProof/>
        </w:rPr>
        <w:drawing>
          <wp:inline distT="0" distB="0" distL="0" distR="0" wp14:anchorId="23A1654A" wp14:editId="2B27866E">
            <wp:extent cx="5486400" cy="2663825"/>
            <wp:effectExtent l="0" t="0" r="0" b="3175"/>
            <wp:docPr id="872844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Step 3: Setting Password</w:t>
      </w:r>
    </w:p>
    <w:p w14:paraId="6C2EE154" w14:textId="77777777" w:rsidR="008B67C0" w:rsidRDefault="008B67C0">
      <w:pPr>
        <w:pStyle w:val="Heading1"/>
      </w:pPr>
      <w:r>
        <w:rPr>
          <w:noProof/>
        </w:rPr>
        <w:drawing>
          <wp:inline distT="0" distB="0" distL="0" distR="0" wp14:anchorId="21BA853C" wp14:editId="36B817C4">
            <wp:extent cx="5486400" cy="2662555"/>
            <wp:effectExtent l="0" t="0" r="0" b="4445"/>
            <wp:docPr id="1680293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CBDF" w14:textId="77777777" w:rsidR="008B67C0" w:rsidRDefault="008B67C0">
      <w:pPr>
        <w:pStyle w:val="Heading1"/>
      </w:pPr>
    </w:p>
    <w:p w14:paraId="2B346F7D" w14:textId="77777777" w:rsidR="008B67C0" w:rsidRDefault="008B67C0">
      <w:pPr>
        <w:pStyle w:val="Heading1"/>
      </w:pPr>
    </w:p>
    <w:p w14:paraId="15FD1142" w14:textId="77777777" w:rsidR="008B67C0" w:rsidRDefault="008B67C0">
      <w:pPr>
        <w:pStyle w:val="Heading1"/>
      </w:pPr>
    </w:p>
    <w:p w14:paraId="14167229" w14:textId="77777777" w:rsidR="008B67C0" w:rsidRDefault="008B67C0">
      <w:pPr>
        <w:pStyle w:val="Heading1"/>
      </w:pPr>
    </w:p>
    <w:p w14:paraId="44EDBBE3" w14:textId="0CB70FE2" w:rsidR="00B51E4D" w:rsidRDefault="00000000">
      <w:pPr>
        <w:pStyle w:val="Heading1"/>
      </w:pPr>
      <w:r>
        <w:t xml:space="preserve">Step 4: </w:t>
      </w:r>
      <w:r w:rsidR="008B67C0">
        <w:t>Getting Webpage</w:t>
      </w:r>
    </w:p>
    <w:p w14:paraId="5BA95405" w14:textId="701D09C0" w:rsidR="00B51E4D" w:rsidRDefault="008B67C0">
      <w:pPr>
        <w:pStyle w:val="Heading1"/>
      </w:pPr>
      <w:r>
        <w:rPr>
          <w:noProof/>
        </w:rPr>
        <w:drawing>
          <wp:inline distT="0" distB="0" distL="0" distR="0" wp14:anchorId="4AC604A8" wp14:editId="68E1D5E2">
            <wp:extent cx="5486400" cy="2664460"/>
            <wp:effectExtent l="0" t="0" r="0" b="2540"/>
            <wp:docPr id="100236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Step 5: Editing Default Navigation </w:t>
      </w:r>
    </w:p>
    <w:p w14:paraId="598E8A14" w14:textId="051A7F69" w:rsidR="008B67C0" w:rsidRPr="008B67C0" w:rsidRDefault="008B67C0" w:rsidP="008B67C0">
      <w:r>
        <w:rPr>
          <w:noProof/>
        </w:rPr>
        <w:drawing>
          <wp:inline distT="0" distB="0" distL="0" distR="0" wp14:anchorId="7C72A061" wp14:editId="5D123AD3">
            <wp:extent cx="5486400" cy="2670810"/>
            <wp:effectExtent l="0" t="0" r="0" b="0"/>
            <wp:docPr id="1378697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F07A" w14:textId="1F6795E2" w:rsidR="00B51E4D" w:rsidRDefault="00B51E4D"/>
    <w:sectPr w:rsidR="00B51E4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13162406">
    <w:abstractNumId w:val="8"/>
  </w:num>
  <w:num w:numId="2" w16cid:durableId="1949771906">
    <w:abstractNumId w:val="6"/>
  </w:num>
  <w:num w:numId="3" w16cid:durableId="676466204">
    <w:abstractNumId w:val="5"/>
  </w:num>
  <w:num w:numId="4" w16cid:durableId="1966541520">
    <w:abstractNumId w:val="4"/>
  </w:num>
  <w:num w:numId="5" w16cid:durableId="1577087404">
    <w:abstractNumId w:val="7"/>
  </w:num>
  <w:num w:numId="6" w16cid:durableId="1807044144">
    <w:abstractNumId w:val="3"/>
  </w:num>
  <w:num w:numId="7" w16cid:durableId="1373920335">
    <w:abstractNumId w:val="2"/>
  </w:num>
  <w:num w:numId="8" w16cid:durableId="688995306">
    <w:abstractNumId w:val="1"/>
  </w:num>
  <w:num w:numId="9" w16cid:durableId="1054039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7CA1"/>
    <w:rsid w:val="00034616"/>
    <w:rsid w:val="0006063C"/>
    <w:rsid w:val="001267F9"/>
    <w:rsid w:val="0015074B"/>
    <w:rsid w:val="0029639D"/>
    <w:rsid w:val="00326F90"/>
    <w:rsid w:val="0035096E"/>
    <w:rsid w:val="008B67C0"/>
    <w:rsid w:val="00AA1D8D"/>
    <w:rsid w:val="00B47730"/>
    <w:rsid w:val="00B51E4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991630"/>
  <w14:defaultImageDpi w14:val="300"/>
  <w15:docId w15:val="{59BBD89E-7982-4EE5-A980-0D417466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2025-09-26T17:53:00Z</dcterms:created>
  <dcterms:modified xsi:type="dcterms:W3CDTF">2025-09-26T17:53:00Z</dcterms:modified>
  <cp:category/>
</cp:coreProperties>
</file>