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2D64" w14:textId="77777777" w:rsidR="001F1429" w:rsidRDefault="00000000">
      <w:pPr>
        <w:jc w:val="center"/>
      </w:pPr>
      <w:r>
        <w:rPr>
          <w:b/>
          <w:color w:val="0D47A1"/>
          <w:sz w:val="40"/>
        </w:rPr>
        <w:t>Ideation Phase: Empathize &amp; Discover</w:t>
      </w:r>
    </w:p>
    <w:p w14:paraId="030D057E" w14:textId="41DCD996" w:rsidR="001F1429" w:rsidRPr="006501ED" w:rsidRDefault="006501ED">
      <w:pPr>
        <w:rPr>
          <w:b/>
          <w:bCs/>
          <w:lang w:val="en-IN"/>
        </w:rPr>
      </w:pPr>
      <w:r w:rsidRPr="000A16FB">
        <w:rPr>
          <w:b/>
          <w:bCs/>
          <w:lang w:val="en-IN"/>
        </w:rPr>
        <w:t xml:space="preserve">           An employee requests installation of licensed software through the Service </w:t>
      </w:r>
      <w:proofErr w:type="spellStart"/>
      <w:r w:rsidRPr="000A16FB">
        <w:rPr>
          <w:b/>
          <w:bCs/>
          <w:lang w:val="en-IN"/>
        </w:rPr>
        <w:t>Catalog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1F1429" w14:paraId="79D1198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5985791" w14:textId="77777777" w:rsidR="001F1429" w:rsidRDefault="00000000">
            <w:r>
              <w:rPr>
                <w:b/>
                <w:color w:val="0D47A1"/>
              </w:rPr>
              <w:t>Date</w:t>
            </w:r>
          </w:p>
        </w:tc>
        <w:tc>
          <w:tcPr>
            <w:tcW w:w="6912" w:type="dxa"/>
            <w:shd w:val="clear" w:color="auto" w:fill="FAFAFA"/>
          </w:tcPr>
          <w:p w14:paraId="60641045" w14:textId="77777777" w:rsidR="001F1429" w:rsidRDefault="00000000">
            <w:r>
              <w:t>31 January 2025</w:t>
            </w:r>
          </w:p>
        </w:tc>
      </w:tr>
      <w:tr w:rsidR="001F1429" w14:paraId="5C4572B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5CE4B67" w14:textId="77777777" w:rsidR="001F1429" w:rsidRDefault="00000000">
            <w:r>
              <w:rPr>
                <w:b/>
                <w:color w:val="0D47A1"/>
              </w:rPr>
              <w:t>Team ID</w:t>
            </w:r>
          </w:p>
        </w:tc>
        <w:tc>
          <w:tcPr>
            <w:tcW w:w="6912" w:type="dxa"/>
            <w:shd w:val="clear" w:color="auto" w:fill="FAFAFA"/>
          </w:tcPr>
          <w:p w14:paraId="362FA122" w14:textId="45A1F222" w:rsidR="001F1429" w:rsidRDefault="006501ED">
            <w:r w:rsidRPr="006501ED">
              <w:t>SWUID2026190351</w:t>
            </w:r>
          </w:p>
        </w:tc>
      </w:tr>
      <w:tr w:rsidR="001F1429" w14:paraId="6ECC691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F4E9664" w14:textId="77777777" w:rsidR="001F1429" w:rsidRDefault="00000000">
            <w:r>
              <w:rPr>
                <w:b/>
                <w:color w:val="0D47A1"/>
              </w:rPr>
              <w:t>Project Name</w:t>
            </w:r>
          </w:p>
        </w:tc>
        <w:tc>
          <w:tcPr>
            <w:tcW w:w="6912" w:type="dxa"/>
            <w:shd w:val="clear" w:color="auto" w:fill="FAFAFA"/>
          </w:tcPr>
          <w:p w14:paraId="6055A44A" w14:textId="6B7E0F1B" w:rsidR="006501ED" w:rsidRPr="006501ED" w:rsidRDefault="006501ED" w:rsidP="006501ED">
            <w:pPr>
              <w:rPr>
                <w:lang w:val="en-IN"/>
              </w:rPr>
            </w:pPr>
            <w:r w:rsidRPr="006501ED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6501ED">
              <w:rPr>
                <w:lang w:val="en-IN"/>
              </w:rPr>
              <w:t>Catalog</w:t>
            </w:r>
            <w:proofErr w:type="spellEnd"/>
          </w:p>
          <w:p w14:paraId="34EC7835" w14:textId="5094322C" w:rsidR="001F1429" w:rsidRDefault="001F1429"/>
        </w:tc>
      </w:tr>
      <w:tr w:rsidR="001F1429" w14:paraId="023CBB09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2E8570C" w14:textId="77777777" w:rsidR="001F1429" w:rsidRDefault="00000000">
            <w:r>
              <w:rPr>
                <w:b/>
                <w:color w:val="0D47A1"/>
              </w:rPr>
              <w:t>Maximum Marks</w:t>
            </w:r>
          </w:p>
        </w:tc>
        <w:tc>
          <w:tcPr>
            <w:tcW w:w="6912" w:type="dxa"/>
            <w:shd w:val="clear" w:color="auto" w:fill="FAFAFA"/>
          </w:tcPr>
          <w:p w14:paraId="16602A20" w14:textId="77777777" w:rsidR="001F1429" w:rsidRDefault="00000000">
            <w:r>
              <w:t>4 Marks</w:t>
            </w:r>
          </w:p>
        </w:tc>
      </w:tr>
    </w:tbl>
    <w:p w14:paraId="6EDFFE97" w14:textId="77777777" w:rsidR="001F1429" w:rsidRDefault="001F1429"/>
    <w:p w14:paraId="2236DB26" w14:textId="77777777" w:rsidR="001F1429" w:rsidRDefault="00000000">
      <w:r>
        <w:rPr>
          <w:b/>
          <w:color w:val="0D47A1"/>
          <w:sz w:val="28"/>
        </w:rPr>
        <w:t>Empathy Map Canvas Overview</w:t>
      </w:r>
    </w:p>
    <w:p w14:paraId="2D8207C3" w14:textId="77777777" w:rsidR="001F1429" w:rsidRDefault="00000000">
      <w:r>
        <w:rPr>
          <w:sz w:val="21"/>
        </w:rPr>
        <w:t>An empathy map is a visual framework that captures key details about a user's behaviors, attitudes, thoughts, and frustrations. To build an effective ServiceNow Automated Software Request Portal, understanding the end-user (Employee) and IT Support Person (Admin) perspectives is critical. The canvas below maps their experiences across Think &amp; Feel, See, Hear, Say &amp; Do, along with Pain points and Gain aspirations.</w:t>
      </w:r>
    </w:p>
    <w:p w14:paraId="70709E33" w14:textId="77777777" w:rsidR="001F1429" w:rsidRDefault="001F1429"/>
    <w:p w14:paraId="2B720CFB" w14:textId="77777777" w:rsidR="001F1429" w:rsidRDefault="00000000">
      <w:r>
        <w:rPr>
          <w:b/>
          <w:color w:val="0D47A1"/>
          <w:sz w:val="28"/>
        </w:rPr>
        <w:t>Project-Specific Empathy Map Diagram</w:t>
      </w:r>
    </w:p>
    <w:p w14:paraId="5168B5CD" w14:textId="77777777" w:rsidR="001F14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F73B7C" wp14:editId="34B1F0FE">
            <wp:extent cx="6217920" cy="496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empathy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6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514A" w14:textId="77777777" w:rsidR="001F1429" w:rsidRDefault="001F1429"/>
    <w:p w14:paraId="3522593A" w14:textId="77777777" w:rsidR="001F1429" w:rsidRDefault="00000000">
      <w:r>
        <w:rPr>
          <w:b/>
          <w:color w:val="0D47A1"/>
          <w:sz w:val="28"/>
        </w:rPr>
        <w:t>Detailed Empathy Map Canvas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32"/>
        <w:gridCol w:w="6008"/>
      </w:tblGrid>
      <w:tr w:rsidR="001F1429" w14:paraId="5EA9CC0C" w14:textId="77777777">
        <w:trPr>
          <w:jc w:val="center"/>
        </w:trPr>
        <w:tc>
          <w:tcPr>
            <w:tcW w:w="5112" w:type="dxa"/>
            <w:shd w:val="clear" w:color="auto" w:fill="0D47A1"/>
          </w:tcPr>
          <w:p w14:paraId="01C5DBA4" w14:textId="77777777" w:rsidR="001F1429" w:rsidRDefault="00000000">
            <w:r>
              <w:rPr>
                <w:b/>
                <w:color w:val="FFFFFF"/>
                <w:sz w:val="20"/>
              </w:rPr>
              <w:t>Empathy Map Category</w:t>
            </w:r>
          </w:p>
        </w:tc>
        <w:tc>
          <w:tcPr>
            <w:tcW w:w="5112" w:type="dxa"/>
            <w:shd w:val="clear" w:color="auto" w:fill="0D47A1"/>
          </w:tcPr>
          <w:p w14:paraId="1E87E6B1" w14:textId="77777777" w:rsidR="001F1429" w:rsidRDefault="00000000">
            <w:r>
              <w:rPr>
                <w:b/>
                <w:color w:val="FFFFFF"/>
                <w:sz w:val="20"/>
              </w:rPr>
              <w:t>User Observations &amp; Insights (ServiceNow Portal Focus)</w:t>
            </w:r>
          </w:p>
        </w:tc>
      </w:tr>
      <w:tr w:rsidR="001F1429" w14:paraId="4B05727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305DE99" w14:textId="77777777" w:rsidR="001F1429" w:rsidRDefault="00000000">
            <w:r>
              <w:rPr>
                <w:b/>
                <w:color w:val="0D47A1"/>
                <w:sz w:val="19"/>
              </w:rPr>
              <w:t>Think &amp; Feel</w:t>
            </w:r>
          </w:p>
        </w:tc>
        <w:tc>
          <w:tcPr>
            <w:tcW w:w="6912" w:type="dxa"/>
            <w:shd w:val="clear" w:color="auto" w:fill="FAFAFA"/>
          </w:tcPr>
          <w:p w14:paraId="03395F30" w14:textId="77777777" w:rsidR="001F1429" w:rsidRDefault="00000000">
            <w:r>
              <w:rPr>
                <w:sz w:val="19"/>
              </w:rPr>
              <w:t>• 'Why does software provisioning take days?'</w:t>
            </w:r>
            <w:r>
              <w:rPr>
                <w:sz w:val="19"/>
              </w:rPr>
              <w:br/>
              <w:t>• 'Hope I don't miss project deadlines waiting for software licenses.'</w:t>
            </w:r>
            <w:r>
              <w:rPr>
                <w:sz w:val="19"/>
              </w:rPr>
              <w:br/>
              <w:t>• 'Managing software installation tickets manually is inefficient.'</w:t>
            </w:r>
            <w:r>
              <w:rPr>
                <w:sz w:val="19"/>
              </w:rPr>
              <w:br/>
              <w:t>• 'We need a self-service catalog with automated background installation.'</w:t>
            </w:r>
          </w:p>
        </w:tc>
      </w:tr>
      <w:tr w:rsidR="001F1429" w14:paraId="78CFB80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B059B73" w14:textId="77777777" w:rsidR="001F1429" w:rsidRDefault="00000000">
            <w:r>
              <w:rPr>
                <w:b/>
                <w:color w:val="0D47A1"/>
                <w:sz w:val="19"/>
              </w:rPr>
              <w:t>See</w:t>
            </w:r>
          </w:p>
        </w:tc>
        <w:tc>
          <w:tcPr>
            <w:tcW w:w="6912" w:type="dxa"/>
            <w:shd w:val="clear" w:color="auto" w:fill="FFFFFF"/>
          </w:tcPr>
          <w:p w14:paraId="11294F31" w14:textId="77777777" w:rsidR="001F1429" w:rsidRDefault="00000000">
            <w:r>
              <w:rPr>
                <w:sz w:val="19"/>
              </w:rPr>
              <w:t>• Long IT support queues and pending email approval threads.</w:t>
            </w:r>
            <w:r>
              <w:rPr>
                <w:sz w:val="19"/>
              </w:rPr>
              <w:br/>
              <w:t>• Multi-step ticket submission forms with redundant data fields.</w:t>
            </w:r>
            <w:r>
              <w:rPr>
                <w:sz w:val="19"/>
              </w:rPr>
              <w:br/>
              <w:t>• Idle developer productivity due to missing software tools.</w:t>
            </w:r>
            <w:r>
              <w:rPr>
                <w:sz w:val="19"/>
              </w:rPr>
              <w:br/>
              <w:t>• Manual license spreadsheets and compliance audit risk warnings.</w:t>
            </w:r>
          </w:p>
        </w:tc>
      </w:tr>
      <w:tr w:rsidR="001F1429" w14:paraId="15AD4A0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3D4E633" w14:textId="77777777" w:rsidR="001F1429" w:rsidRDefault="00000000">
            <w:r>
              <w:rPr>
                <w:b/>
                <w:color w:val="0D47A1"/>
                <w:sz w:val="19"/>
              </w:rPr>
              <w:t>Hear</w:t>
            </w:r>
          </w:p>
        </w:tc>
        <w:tc>
          <w:tcPr>
            <w:tcW w:w="6912" w:type="dxa"/>
            <w:shd w:val="clear" w:color="auto" w:fill="FAFAFA"/>
          </w:tcPr>
          <w:p w14:paraId="299008C6" w14:textId="77777777" w:rsidR="001F1429" w:rsidRDefault="00000000">
            <w:r>
              <w:rPr>
                <w:sz w:val="19"/>
              </w:rPr>
              <w:t>• Manager: 'Deliver project milestones on time, get required tools ASAP.'</w:t>
            </w:r>
            <w:r>
              <w:rPr>
                <w:sz w:val="19"/>
              </w:rPr>
              <w:br/>
              <w:t>• IT Desk: 'We are overburdened with manual software installation tickets.'</w:t>
            </w:r>
            <w:r>
              <w:rPr>
                <w:sz w:val="19"/>
              </w:rPr>
              <w:br/>
              <w:t xml:space="preserve">• Compliance: 'Unapproved software downloads violate security </w:t>
            </w:r>
            <w:r>
              <w:rPr>
                <w:sz w:val="19"/>
              </w:rPr>
              <w:lastRenderedPageBreak/>
              <w:t>policy.'</w:t>
            </w:r>
            <w:r>
              <w:rPr>
                <w:sz w:val="19"/>
              </w:rPr>
              <w:br/>
              <w:t>• Peers: 'ServiceNow catalog should trigger automatic software deployment.'</w:t>
            </w:r>
          </w:p>
        </w:tc>
      </w:tr>
      <w:tr w:rsidR="001F1429" w14:paraId="507FD7B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3FDCDEE" w14:textId="77777777" w:rsidR="001F1429" w:rsidRDefault="00000000">
            <w:r>
              <w:rPr>
                <w:b/>
                <w:color w:val="0D47A1"/>
                <w:sz w:val="19"/>
              </w:rPr>
              <w:lastRenderedPageBreak/>
              <w:t>Say &amp; Do</w:t>
            </w:r>
          </w:p>
        </w:tc>
        <w:tc>
          <w:tcPr>
            <w:tcW w:w="6912" w:type="dxa"/>
            <w:shd w:val="clear" w:color="auto" w:fill="FFFFFF"/>
          </w:tcPr>
          <w:p w14:paraId="2AD1DFB4" w14:textId="77777777" w:rsidR="001F1429" w:rsidRDefault="00000000">
            <w:r>
              <w:rPr>
                <w:sz w:val="19"/>
              </w:rPr>
              <w:t>• 'I submitted my software request ticket 3 days ago!'</w:t>
            </w:r>
            <w:r>
              <w:rPr>
                <w:sz w:val="19"/>
              </w:rPr>
              <w:br/>
              <w:t>• Frequently follows up with IT support desk via chat and calls.</w:t>
            </w:r>
            <w:r>
              <w:rPr>
                <w:sz w:val="19"/>
              </w:rPr>
              <w:br/>
              <w:t>• Manually verifies available software licenses and user entitlement.</w:t>
            </w:r>
            <w:r>
              <w:rPr>
                <w:sz w:val="19"/>
              </w:rPr>
              <w:br/>
              <w:t>• Explores temporary workarounds while waiting for official approvals.</w:t>
            </w:r>
          </w:p>
        </w:tc>
      </w:tr>
      <w:tr w:rsidR="001F1429" w14:paraId="60A1C6C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5383E485" w14:textId="77777777" w:rsidR="001F1429" w:rsidRDefault="00000000">
            <w:r>
              <w:rPr>
                <w:b/>
                <w:color w:val="0D47A1"/>
                <w:sz w:val="19"/>
              </w:rPr>
              <w:t>Pain (Frustrations)</w:t>
            </w:r>
          </w:p>
        </w:tc>
        <w:tc>
          <w:tcPr>
            <w:tcW w:w="6912" w:type="dxa"/>
            <w:shd w:val="clear" w:color="auto" w:fill="FAFAFA"/>
          </w:tcPr>
          <w:p w14:paraId="05E29604" w14:textId="77777777" w:rsidR="001F1429" w:rsidRDefault="00000000">
            <w:r>
              <w:rPr>
                <w:sz w:val="19"/>
              </w:rPr>
              <w:t>• Significant delay in getting essential project software tools.</w:t>
            </w:r>
            <w:r>
              <w:rPr>
                <w:sz w:val="19"/>
              </w:rPr>
              <w:br/>
              <w:t>• High repetitive operational burden on IT Service Desk administrators.</w:t>
            </w:r>
            <w:r>
              <w:rPr>
                <w:sz w:val="19"/>
              </w:rPr>
              <w:br/>
              <w:t>• Risk of unassigned/untracked software licenses leading to audit fines.</w:t>
            </w:r>
          </w:p>
        </w:tc>
      </w:tr>
      <w:tr w:rsidR="001F1429" w14:paraId="54A4E718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954C53F" w14:textId="77777777" w:rsidR="001F1429" w:rsidRDefault="00000000">
            <w:r>
              <w:rPr>
                <w:b/>
                <w:color w:val="0D47A1"/>
                <w:sz w:val="19"/>
              </w:rPr>
              <w:t>Gain (Wants &amp; Needs)</w:t>
            </w:r>
          </w:p>
        </w:tc>
        <w:tc>
          <w:tcPr>
            <w:tcW w:w="6912" w:type="dxa"/>
            <w:shd w:val="clear" w:color="auto" w:fill="FFFFFF"/>
          </w:tcPr>
          <w:p w14:paraId="041FD7C2" w14:textId="493D6722" w:rsidR="001F1429" w:rsidRDefault="00000000">
            <w:r>
              <w:rPr>
                <w:sz w:val="19"/>
              </w:rPr>
              <w:t>• 1-click self-service software request portal in ServiceNow.</w:t>
            </w:r>
            <w:r>
              <w:rPr>
                <w:sz w:val="19"/>
              </w:rPr>
              <w:br/>
              <w:t>• Automatic workflow approval &amp; instant silent software installation</w:t>
            </w:r>
            <w:r w:rsidR="006501ED">
              <w:rPr>
                <w:sz w:val="19"/>
              </w:rPr>
              <w:t>.</w:t>
            </w:r>
            <w:r>
              <w:rPr>
                <w:sz w:val="19"/>
              </w:rPr>
              <w:br/>
              <w:t>• Complete visibility, license tracking, and automated audit compliance.</w:t>
            </w:r>
          </w:p>
        </w:tc>
      </w:tr>
    </w:tbl>
    <w:p w14:paraId="554277B5" w14:textId="77777777" w:rsidR="009A6C5D" w:rsidRDefault="009A6C5D"/>
    <w:sectPr w:rsidR="009A6C5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913341">
    <w:abstractNumId w:val="8"/>
  </w:num>
  <w:num w:numId="2" w16cid:durableId="2080789024">
    <w:abstractNumId w:val="6"/>
  </w:num>
  <w:num w:numId="3" w16cid:durableId="1726487145">
    <w:abstractNumId w:val="5"/>
  </w:num>
  <w:num w:numId="4" w16cid:durableId="124785231">
    <w:abstractNumId w:val="4"/>
  </w:num>
  <w:num w:numId="5" w16cid:durableId="359672940">
    <w:abstractNumId w:val="7"/>
  </w:num>
  <w:num w:numId="6" w16cid:durableId="531266677">
    <w:abstractNumId w:val="3"/>
  </w:num>
  <w:num w:numId="7" w16cid:durableId="361326675">
    <w:abstractNumId w:val="2"/>
  </w:num>
  <w:num w:numId="8" w16cid:durableId="651520230">
    <w:abstractNumId w:val="1"/>
  </w:num>
  <w:num w:numId="9" w16cid:durableId="18830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5D"/>
    <w:rsid w:val="0006063C"/>
    <w:rsid w:val="0015074B"/>
    <w:rsid w:val="001F1429"/>
    <w:rsid w:val="0029639D"/>
    <w:rsid w:val="00326F90"/>
    <w:rsid w:val="006501ED"/>
    <w:rsid w:val="009A6C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1109D"/>
  <w14:defaultImageDpi w14:val="300"/>
  <w15:docId w15:val="{79602ADF-EFA6-4744-9D99-827C72E2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2026-09-05T12:46:00Z</dcterms:modified>
  <cp:category/>
</cp:coreProperties>
</file>