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73FFD" w14:textId="77777777" w:rsidR="00507B5D" w:rsidRPr="00507B5D" w:rsidRDefault="00507B5D" w:rsidP="00507B5D">
      <w:pPr>
        <w:jc w:val="center"/>
        <w:rPr>
          <w:sz w:val="44"/>
          <w:szCs w:val="44"/>
          <w:u w:val="single"/>
        </w:rPr>
      </w:pPr>
      <w:r w:rsidRPr="00507B5D">
        <w:rPr>
          <w:sz w:val="44"/>
          <w:szCs w:val="44"/>
          <w:u w:val="single"/>
        </w:rPr>
        <w:t>ATHITHYA FOUNDATION</w:t>
      </w:r>
    </w:p>
    <w:p w14:paraId="1F0E7F6A" w14:textId="5BC9C2EC" w:rsidR="00507B5D" w:rsidRPr="00507B5D" w:rsidRDefault="00507B5D" w:rsidP="00507B5D">
      <w:pPr>
        <w:jc w:val="center"/>
        <w:rPr>
          <w:u w:val="single"/>
        </w:rPr>
      </w:pPr>
      <w:r>
        <w:rPr>
          <w:u w:val="single"/>
        </w:rPr>
        <w:t>“</w:t>
      </w:r>
      <w:r w:rsidRPr="00507B5D">
        <w:rPr>
          <w:u w:val="single"/>
        </w:rPr>
        <w:t>VIDYA VINAYENA SHOBHITE</w:t>
      </w:r>
      <w:r>
        <w:rPr>
          <w:u w:val="single"/>
        </w:rPr>
        <w:t>”</w:t>
      </w:r>
    </w:p>
    <w:p w14:paraId="0A3AC952" w14:textId="77777777" w:rsidR="00507B5D" w:rsidRDefault="00507B5D" w:rsidP="00507B5D"/>
    <w:p w14:paraId="0C4A1107" w14:textId="77777777" w:rsidR="00507B5D" w:rsidRDefault="00507B5D" w:rsidP="00507B5D">
      <w:r>
        <w:t>Redefining Education. Strengthening Society.</w:t>
      </w:r>
    </w:p>
    <w:p w14:paraId="008804BB" w14:textId="77777777" w:rsidR="00507B5D" w:rsidRDefault="00507B5D" w:rsidP="00507B5D">
      <w:r>
        <w:t>A purpose-driven nonprofit transforming education ecosystems and delivering impactful social services that uplift communities.</w:t>
      </w:r>
    </w:p>
    <w:p w14:paraId="3C3DDB17" w14:textId="77777777" w:rsidR="00507B5D" w:rsidRDefault="00507B5D" w:rsidP="00507B5D"/>
    <w:p w14:paraId="52211DFF" w14:textId="725EDC7F" w:rsidR="00507B5D" w:rsidRDefault="00507B5D" w:rsidP="00507B5D">
      <w:r>
        <w:t>ABOUT US</w:t>
      </w:r>
    </w:p>
    <w:p w14:paraId="246BB85D" w14:textId="77777777" w:rsidR="00507B5D" w:rsidRDefault="00507B5D" w:rsidP="00507B5D">
      <w:r>
        <w:t>Athithya Foundation is committed to transforming education and strengthening social services to build an empowered and equitable society. We believe that quality education combined with strong values creates lasting social change.</w:t>
      </w:r>
    </w:p>
    <w:p w14:paraId="50785E77" w14:textId="77777777" w:rsidR="00507B5D" w:rsidRDefault="00507B5D" w:rsidP="00507B5D">
      <w:r>
        <w:t>We work closely with schools, communities, and corporate partners to design scalable, measurable, and sustainable development programs.</w:t>
      </w:r>
    </w:p>
    <w:p w14:paraId="34CCEAE0" w14:textId="77777777" w:rsidR="00507B5D" w:rsidRDefault="00507B5D" w:rsidP="00507B5D"/>
    <w:p w14:paraId="095D50C6" w14:textId="2D9CC7BC" w:rsidR="00507B5D" w:rsidRDefault="00507B5D" w:rsidP="00507B5D">
      <w:r>
        <w:t>VISION &amp; MISSION</w:t>
      </w:r>
    </w:p>
    <w:p w14:paraId="33E2E3F4" w14:textId="77777777" w:rsidR="00507B5D" w:rsidRPr="00507B5D" w:rsidRDefault="00507B5D" w:rsidP="00507B5D">
      <w:pPr>
        <w:rPr>
          <w:b/>
          <w:bCs/>
        </w:rPr>
      </w:pPr>
      <w:r w:rsidRPr="00507B5D">
        <w:rPr>
          <w:b/>
          <w:bCs/>
        </w:rPr>
        <w:t>Our Vision</w:t>
      </w:r>
    </w:p>
    <w:p w14:paraId="697F2BE9" w14:textId="77777777" w:rsidR="00507B5D" w:rsidRDefault="00507B5D" w:rsidP="00507B5D">
      <w:r>
        <w:t>To build an inclusive society where every child and community has access to quality education, dignity, and opportunity.</w:t>
      </w:r>
    </w:p>
    <w:p w14:paraId="62F4F201" w14:textId="77777777" w:rsidR="00507B5D" w:rsidRPr="00507B5D" w:rsidRDefault="00507B5D" w:rsidP="00507B5D">
      <w:pPr>
        <w:rPr>
          <w:b/>
          <w:bCs/>
        </w:rPr>
      </w:pPr>
      <w:r w:rsidRPr="00507B5D">
        <w:rPr>
          <w:b/>
          <w:bCs/>
        </w:rPr>
        <w:t>Our Mission</w:t>
      </w:r>
    </w:p>
    <w:p w14:paraId="77B1F18E" w14:textId="77777777" w:rsidR="00507B5D" w:rsidRDefault="00507B5D" w:rsidP="00507B5D">
      <w:r>
        <w:t>Redefine education through innovative and value-based learning</w:t>
      </w:r>
    </w:p>
    <w:p w14:paraId="33877541" w14:textId="77777777" w:rsidR="00507B5D" w:rsidRDefault="00507B5D" w:rsidP="00507B5D">
      <w:r>
        <w:t>Strengthen grassroots social service delivery</w:t>
      </w:r>
    </w:p>
    <w:p w14:paraId="0DB85FFB" w14:textId="77777777" w:rsidR="00507B5D" w:rsidRDefault="00507B5D" w:rsidP="00507B5D">
      <w:r>
        <w:t>Enable government schools to reach their full potential</w:t>
      </w:r>
    </w:p>
    <w:p w14:paraId="3C7A264E" w14:textId="77777777" w:rsidR="00507B5D" w:rsidRDefault="00507B5D" w:rsidP="00507B5D">
      <w:r>
        <w:t>Develop responsible and future-ready citizens</w:t>
      </w:r>
    </w:p>
    <w:p w14:paraId="3F70DF97" w14:textId="77777777" w:rsidR="00507B5D" w:rsidRDefault="00507B5D" w:rsidP="00507B5D"/>
    <w:p w14:paraId="683E74A0" w14:textId="58CF7F5D" w:rsidR="00507B5D" w:rsidRDefault="00507B5D" w:rsidP="00507B5D">
      <w:r>
        <w:t>STRATEGIC FOCUS</w:t>
      </w:r>
    </w:p>
    <w:p w14:paraId="74379ADC" w14:textId="77777777" w:rsidR="00507B5D" w:rsidRDefault="00507B5D" w:rsidP="00507B5D">
      <w:r>
        <w:t>Education Transformation</w:t>
      </w:r>
    </w:p>
    <w:p w14:paraId="7D25BF71" w14:textId="77777777" w:rsidR="00507B5D" w:rsidRDefault="00507B5D" w:rsidP="00507B5D">
      <w:r>
        <w:t>Government School Adoption Programs</w:t>
      </w:r>
    </w:p>
    <w:p w14:paraId="06FF85FC" w14:textId="77777777" w:rsidR="00507B5D" w:rsidRDefault="00507B5D" w:rsidP="00507B5D">
      <w:r>
        <w:t>Foundational Learning Enhancement</w:t>
      </w:r>
    </w:p>
    <w:p w14:paraId="13C3BF42" w14:textId="77777777" w:rsidR="00507B5D" w:rsidRDefault="00507B5D" w:rsidP="00507B5D"/>
    <w:p w14:paraId="578D0EFB" w14:textId="77777777" w:rsidR="00507B5D" w:rsidRDefault="00507B5D" w:rsidP="00507B5D">
      <w:r>
        <w:lastRenderedPageBreak/>
        <w:t>Smart Classrooms &amp; Digital Access</w:t>
      </w:r>
    </w:p>
    <w:p w14:paraId="50562BFE" w14:textId="77777777" w:rsidR="00507B5D" w:rsidRDefault="00507B5D" w:rsidP="00507B5D">
      <w:r>
        <w:t>Library and Reading Initiatives</w:t>
      </w:r>
    </w:p>
    <w:p w14:paraId="53D7F681" w14:textId="77777777" w:rsidR="00507B5D" w:rsidRDefault="00507B5D" w:rsidP="00507B5D">
      <w:r>
        <w:t>Teacher Capacity Building</w:t>
      </w:r>
    </w:p>
    <w:p w14:paraId="2E9199DA" w14:textId="77777777" w:rsidR="00507B5D" w:rsidRDefault="00507B5D" w:rsidP="00507B5D">
      <w:r>
        <w:t>Social Impact Programs</w:t>
      </w:r>
    </w:p>
    <w:p w14:paraId="71E65994" w14:textId="77777777" w:rsidR="00507B5D" w:rsidRDefault="00507B5D" w:rsidP="00507B5D">
      <w:r>
        <w:t>Community Welfare Initiatives</w:t>
      </w:r>
    </w:p>
    <w:p w14:paraId="0F97EB20" w14:textId="77777777" w:rsidR="00507B5D" w:rsidRDefault="00507B5D" w:rsidP="00507B5D">
      <w:r>
        <w:t>Health, Hygiene &amp; Nutrition Awareness</w:t>
      </w:r>
    </w:p>
    <w:p w14:paraId="4781E0CB" w14:textId="77777777" w:rsidR="00507B5D" w:rsidRDefault="00507B5D" w:rsidP="00507B5D">
      <w:r>
        <w:t>Support for Underserved Families</w:t>
      </w:r>
    </w:p>
    <w:p w14:paraId="101B7E84" w14:textId="77777777" w:rsidR="00507B5D" w:rsidRDefault="00507B5D" w:rsidP="00507B5D">
      <w:r>
        <w:t>Women &amp; Youth Empowerment</w:t>
      </w:r>
    </w:p>
    <w:p w14:paraId="3C0B3A9C" w14:textId="77777777" w:rsidR="00507B5D" w:rsidRDefault="00507B5D" w:rsidP="00507B5D">
      <w:r>
        <w:t>Sustainable Community Development</w:t>
      </w:r>
    </w:p>
    <w:p w14:paraId="0E81F881" w14:textId="77777777" w:rsidR="00507B5D" w:rsidRDefault="00507B5D" w:rsidP="00507B5D">
      <w:r>
        <w:t>Volunteer Mobilization</w:t>
      </w:r>
    </w:p>
    <w:p w14:paraId="178935D9" w14:textId="77777777" w:rsidR="00507B5D" w:rsidRDefault="00507B5D" w:rsidP="00507B5D">
      <w:r>
        <w:t>CSR Partnerships</w:t>
      </w:r>
    </w:p>
    <w:p w14:paraId="056EFDD2" w14:textId="77777777" w:rsidR="00507B5D" w:rsidRDefault="00507B5D" w:rsidP="00507B5D">
      <w:r>
        <w:t>Infrastructure Support</w:t>
      </w:r>
    </w:p>
    <w:p w14:paraId="7F3DC39D" w14:textId="77777777" w:rsidR="00507B5D" w:rsidRDefault="00507B5D" w:rsidP="00507B5D">
      <w:r>
        <w:t>Outcome Measurement</w:t>
      </w:r>
    </w:p>
    <w:p w14:paraId="1A7ED66C" w14:textId="77777777" w:rsidR="00507B5D" w:rsidRDefault="00507B5D" w:rsidP="00507B5D"/>
    <w:p w14:paraId="1E4883D3" w14:textId="0042B74E" w:rsidR="00507B5D" w:rsidRDefault="00507B5D" w:rsidP="00507B5D">
      <w:r>
        <w:t>CSR PARTNERSHIP</w:t>
      </w:r>
    </w:p>
    <w:p w14:paraId="1D5ECD3F" w14:textId="77777777" w:rsidR="00507B5D" w:rsidRDefault="00507B5D" w:rsidP="00507B5D">
      <w:r>
        <w:t>Partner With Athithya Foundation</w:t>
      </w:r>
    </w:p>
    <w:p w14:paraId="3C81FC3B" w14:textId="77777777" w:rsidR="00507B5D" w:rsidRDefault="00507B5D" w:rsidP="00507B5D">
      <w:r>
        <w:t>We offer structured CSR engagement models for corporates seeking meaningful, measurable, and ESG-aligned impact.</w:t>
      </w:r>
    </w:p>
    <w:p w14:paraId="28566CB9" w14:textId="77777777" w:rsidR="00507B5D" w:rsidRDefault="00507B5D" w:rsidP="00507B5D">
      <w:r>
        <w:t>Partnership Benefits</w:t>
      </w:r>
    </w:p>
    <w:p w14:paraId="0988AFD0" w14:textId="77777777" w:rsidR="00507B5D" w:rsidRDefault="00507B5D" w:rsidP="00507B5D">
      <w:r>
        <w:t>High-visibility community impact</w:t>
      </w:r>
    </w:p>
    <w:p w14:paraId="76CD1693" w14:textId="77777777" w:rsidR="00507B5D" w:rsidRDefault="00507B5D" w:rsidP="00507B5D">
      <w:r>
        <w:t>ESG and SDG alignment</w:t>
      </w:r>
    </w:p>
    <w:p w14:paraId="412F3F75" w14:textId="77777777" w:rsidR="00507B5D" w:rsidRDefault="00507B5D" w:rsidP="00507B5D">
      <w:r>
        <w:t>Transparent reporting</w:t>
      </w:r>
    </w:p>
    <w:p w14:paraId="06D28396" w14:textId="77777777" w:rsidR="00507B5D" w:rsidRDefault="00507B5D" w:rsidP="00507B5D">
      <w:r>
        <w:t>Employee volunteering opportunities</w:t>
      </w:r>
    </w:p>
    <w:p w14:paraId="33004BC2" w14:textId="77777777" w:rsidR="00507B5D" w:rsidRDefault="00507B5D" w:rsidP="00507B5D">
      <w:r>
        <w:t>Scalable multi-location programs</w:t>
      </w:r>
    </w:p>
    <w:p w14:paraId="2D671E34" w14:textId="77777777" w:rsidR="00507B5D" w:rsidRDefault="00507B5D" w:rsidP="00507B5D"/>
    <w:p w14:paraId="67FE8ABA" w14:textId="77777777" w:rsidR="00507B5D" w:rsidRDefault="00507B5D" w:rsidP="00507B5D"/>
    <w:p w14:paraId="2B1CF99B" w14:textId="77777777" w:rsidR="00507B5D" w:rsidRDefault="00507B5D" w:rsidP="00507B5D"/>
    <w:p w14:paraId="11A088B4" w14:textId="6EEE2E27" w:rsidR="00507B5D" w:rsidRDefault="00507B5D" w:rsidP="00507B5D"/>
    <w:p w14:paraId="56A90940" w14:textId="77777777" w:rsidR="00507B5D" w:rsidRDefault="00507B5D" w:rsidP="00507B5D"/>
    <w:p w14:paraId="2DD4CE5E" w14:textId="45D304A1" w:rsidR="00507B5D" w:rsidRDefault="00507B5D" w:rsidP="00507B5D">
      <w:r>
        <w:rPr>
          <w:rFonts w:ascii="Segoe UI Emoji" w:hAnsi="Segoe UI Emoji" w:cs="Segoe UI Emoji"/>
        </w:rPr>
        <w:t>🔷</w:t>
      </w:r>
      <w:r>
        <w:t xml:space="preserve"> CONTACT </w:t>
      </w:r>
    </w:p>
    <w:p w14:paraId="3B8D8482" w14:textId="77777777" w:rsidR="00507B5D" w:rsidRDefault="00507B5D" w:rsidP="00507B5D">
      <w:r>
        <w:t>ATHITHYA FOUNDATION</w:t>
      </w:r>
    </w:p>
    <w:p w14:paraId="3D1019FC" w14:textId="3A59425A" w:rsidR="00507B5D" w:rsidRDefault="00507B5D" w:rsidP="00507B5D">
      <w:r>
        <w:rPr>
          <w:rFonts w:ascii="Segoe UI Emoji" w:hAnsi="Segoe UI Emoji" w:cs="Segoe UI Emoji"/>
        </w:rPr>
        <w:t>📍</w:t>
      </w:r>
      <w:r>
        <w:t xml:space="preserve"> Address: </w:t>
      </w:r>
      <w:r>
        <w:tab/>
        <w:t>Rudra Chambers</w:t>
      </w:r>
    </w:p>
    <w:p w14:paraId="4FF4ED10" w14:textId="709A0548" w:rsidR="00507B5D" w:rsidRDefault="00507B5D" w:rsidP="00507B5D">
      <w:r>
        <w:tab/>
      </w:r>
      <w:r>
        <w:tab/>
        <w:t>No.4/1, Ground Floor,4</w:t>
      </w:r>
      <w:r w:rsidRPr="00507B5D">
        <w:rPr>
          <w:vertAlign w:val="superscript"/>
        </w:rPr>
        <w:t>th</w:t>
      </w:r>
      <w:r>
        <w:t xml:space="preserve"> Main Road </w:t>
      </w:r>
    </w:p>
    <w:p w14:paraId="2BF3BA7B" w14:textId="77777777" w:rsidR="00507B5D" w:rsidRDefault="00507B5D" w:rsidP="00507B5D">
      <w:r>
        <w:tab/>
      </w:r>
      <w:r>
        <w:tab/>
        <w:t>Between 8</w:t>
      </w:r>
      <w:r w:rsidRPr="00507B5D">
        <w:rPr>
          <w:vertAlign w:val="superscript"/>
        </w:rPr>
        <w:t>th</w:t>
      </w:r>
      <w:r>
        <w:t xml:space="preserve"> &amp; 9</w:t>
      </w:r>
      <w:proofErr w:type="gramStart"/>
      <w:r w:rsidRPr="00507B5D">
        <w:rPr>
          <w:vertAlign w:val="superscript"/>
        </w:rPr>
        <w:t>th</w:t>
      </w:r>
      <w:r>
        <w:rPr>
          <w:vertAlign w:val="superscript"/>
        </w:rPr>
        <w:t xml:space="preserve"> </w:t>
      </w:r>
      <w:r>
        <w:t xml:space="preserve"> Cross</w:t>
      </w:r>
      <w:proofErr w:type="gramEnd"/>
      <w:r>
        <w:t xml:space="preserve">, </w:t>
      </w:r>
      <w:proofErr w:type="spellStart"/>
      <w:r>
        <w:t>Malleshwaram</w:t>
      </w:r>
      <w:proofErr w:type="spellEnd"/>
      <w:r>
        <w:t xml:space="preserve"> </w:t>
      </w:r>
    </w:p>
    <w:p w14:paraId="52C1BC88" w14:textId="60E42887" w:rsidR="00507B5D" w:rsidRDefault="00507B5D" w:rsidP="00507B5D">
      <w:pPr>
        <w:ind w:left="720" w:firstLine="720"/>
      </w:pPr>
      <w:r>
        <w:t>Banglore-560003</w:t>
      </w:r>
    </w:p>
    <w:p w14:paraId="2DC1B2B0" w14:textId="77777777" w:rsidR="00507B5D" w:rsidRDefault="00507B5D" w:rsidP="00507B5D">
      <w:r>
        <w:rPr>
          <w:rFonts w:ascii="Segoe UI Emoji" w:hAnsi="Segoe UI Emoji" w:cs="Segoe UI Emoji"/>
        </w:rPr>
        <w:t>📞</w:t>
      </w:r>
      <w:r>
        <w:t xml:space="preserve"> Phone: ________</w:t>
      </w:r>
    </w:p>
    <w:p w14:paraId="7AF0D11E" w14:textId="77777777" w:rsidR="00507B5D" w:rsidRDefault="00507B5D" w:rsidP="00507B5D">
      <w:r>
        <w:rPr>
          <w:rFonts w:ascii="Segoe UI Emoji" w:hAnsi="Segoe UI Emoji" w:cs="Segoe UI Emoji"/>
        </w:rPr>
        <w:t>📧</w:t>
      </w:r>
      <w:r>
        <w:t xml:space="preserve"> Email: ________</w:t>
      </w:r>
    </w:p>
    <w:p w14:paraId="03935B2C" w14:textId="77777777" w:rsidR="00507B5D" w:rsidRDefault="00507B5D" w:rsidP="00507B5D">
      <w:r>
        <w:rPr>
          <w:rFonts w:ascii="Segoe UI Emoji" w:hAnsi="Segoe UI Emoji" w:cs="Segoe UI Emoji"/>
        </w:rPr>
        <w:t>🌐</w:t>
      </w:r>
      <w:r>
        <w:t xml:space="preserve"> Website: ________</w:t>
      </w:r>
    </w:p>
    <w:p w14:paraId="471D506B" w14:textId="77777777" w:rsidR="00507B5D" w:rsidRDefault="00507B5D" w:rsidP="00507B5D"/>
    <w:p w14:paraId="4AA303DE" w14:textId="77777777" w:rsidR="00507B5D" w:rsidRDefault="00507B5D" w:rsidP="00507B5D"/>
    <w:p w14:paraId="6AD8442C" w14:textId="77777777" w:rsidR="00507B5D" w:rsidRDefault="00507B5D" w:rsidP="00507B5D">
      <w:r>
        <w:t>---</w:t>
      </w:r>
    </w:p>
    <w:p w14:paraId="05BC34BD" w14:textId="77777777" w:rsidR="00507B5D" w:rsidRDefault="00507B5D" w:rsidP="00507B5D"/>
    <w:p w14:paraId="203FE7BE" w14:textId="77777777" w:rsidR="00507B5D" w:rsidRDefault="00507B5D" w:rsidP="00507B5D">
      <w:r>
        <w:rPr>
          <w:rFonts w:ascii="Segoe UI Emoji" w:hAnsi="Segoe UI Emoji" w:cs="Segoe UI Emoji"/>
        </w:rPr>
        <w:t>🖨️</w:t>
      </w:r>
      <w:r>
        <w:t xml:space="preserve"> PRINT NOTES</w:t>
      </w:r>
    </w:p>
    <w:p w14:paraId="4EAA1686" w14:textId="77777777" w:rsidR="00507B5D" w:rsidRDefault="00507B5D" w:rsidP="00507B5D"/>
    <w:p w14:paraId="6E2EFCDA" w14:textId="77777777" w:rsidR="00507B5D" w:rsidRDefault="00507B5D" w:rsidP="00507B5D">
      <w:r>
        <w:t>Recommended size: A4, Tri</w:t>
      </w:r>
      <w:r>
        <w:rPr>
          <w:rFonts w:ascii="Cambria Math" w:hAnsi="Cambria Math" w:cs="Cambria Math"/>
        </w:rPr>
        <w:t>‑</w:t>
      </w:r>
      <w:r>
        <w:t>Fold</w:t>
      </w:r>
    </w:p>
    <w:p w14:paraId="1BA71FCC" w14:textId="77777777" w:rsidR="00507B5D" w:rsidRDefault="00507B5D" w:rsidP="00507B5D"/>
    <w:p w14:paraId="757B9E76" w14:textId="77777777" w:rsidR="00507B5D" w:rsidRDefault="00507B5D" w:rsidP="00507B5D">
      <w:r>
        <w:t>Orientation: Landscape</w:t>
      </w:r>
    </w:p>
    <w:p w14:paraId="227B0E67" w14:textId="77777777" w:rsidR="00507B5D" w:rsidRDefault="00507B5D" w:rsidP="00507B5D"/>
    <w:p w14:paraId="65E450DE" w14:textId="77777777" w:rsidR="00507B5D" w:rsidRDefault="00507B5D" w:rsidP="00507B5D">
      <w:r>
        <w:t>Paper: 300 GSM Matte or Gloss</w:t>
      </w:r>
    </w:p>
    <w:p w14:paraId="02FF517C" w14:textId="77777777" w:rsidR="00507B5D" w:rsidRDefault="00507B5D" w:rsidP="00507B5D"/>
    <w:p w14:paraId="17E5A6B1" w14:textId="77777777" w:rsidR="00507B5D" w:rsidRDefault="00507B5D" w:rsidP="00507B5D">
      <w:r>
        <w:t>Add logo on front cover for best branding impact</w:t>
      </w:r>
    </w:p>
    <w:p w14:paraId="603880F5" w14:textId="77777777" w:rsidR="00507B5D" w:rsidRDefault="00507B5D" w:rsidP="00507B5D"/>
    <w:p w14:paraId="72B831BC" w14:textId="77777777" w:rsidR="00507B5D" w:rsidRDefault="00507B5D" w:rsidP="00507B5D"/>
    <w:p w14:paraId="1F58E75E" w14:textId="77777777" w:rsidR="00507B5D" w:rsidRDefault="00507B5D" w:rsidP="00507B5D"/>
    <w:p w14:paraId="30B0D48B" w14:textId="77777777" w:rsidR="00507B5D" w:rsidRDefault="00507B5D" w:rsidP="00507B5D">
      <w:r>
        <w:t>---</w:t>
      </w:r>
    </w:p>
    <w:p w14:paraId="0AD6B8B5" w14:textId="77777777" w:rsidR="00507B5D" w:rsidRDefault="00507B5D" w:rsidP="00507B5D"/>
    <w:p w14:paraId="1C6F28C6" w14:textId="6A78B3EB" w:rsidR="00507B5D" w:rsidRDefault="00507B5D" w:rsidP="00507B5D">
      <w:r>
        <w:t>Ready for professional printing and designer handoff.</w:t>
      </w:r>
    </w:p>
    <w:sectPr w:rsidR="00507B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B5D"/>
    <w:rsid w:val="003A67AD"/>
    <w:rsid w:val="00426329"/>
    <w:rsid w:val="00507B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FE494"/>
  <w15:chartTrackingRefBased/>
  <w15:docId w15:val="{5BF158E3-E4C2-46F3-9381-06460B586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B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7B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7B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7B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7B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7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B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7B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7B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7B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7B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7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B5D"/>
    <w:rPr>
      <w:rFonts w:eastAsiaTheme="majorEastAsia" w:cstheme="majorBidi"/>
      <w:color w:val="272727" w:themeColor="text1" w:themeTint="D8"/>
    </w:rPr>
  </w:style>
  <w:style w:type="paragraph" w:styleId="Title">
    <w:name w:val="Title"/>
    <w:basedOn w:val="Normal"/>
    <w:next w:val="Normal"/>
    <w:link w:val="TitleChar"/>
    <w:uiPriority w:val="10"/>
    <w:qFormat/>
    <w:rsid w:val="00507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B5D"/>
    <w:pPr>
      <w:spacing w:before="160"/>
      <w:jc w:val="center"/>
    </w:pPr>
    <w:rPr>
      <w:i/>
      <w:iCs/>
      <w:color w:val="404040" w:themeColor="text1" w:themeTint="BF"/>
    </w:rPr>
  </w:style>
  <w:style w:type="character" w:customStyle="1" w:styleId="QuoteChar">
    <w:name w:val="Quote Char"/>
    <w:basedOn w:val="DefaultParagraphFont"/>
    <w:link w:val="Quote"/>
    <w:uiPriority w:val="29"/>
    <w:rsid w:val="00507B5D"/>
    <w:rPr>
      <w:i/>
      <w:iCs/>
      <w:color w:val="404040" w:themeColor="text1" w:themeTint="BF"/>
    </w:rPr>
  </w:style>
  <w:style w:type="paragraph" w:styleId="ListParagraph">
    <w:name w:val="List Paragraph"/>
    <w:basedOn w:val="Normal"/>
    <w:uiPriority w:val="34"/>
    <w:qFormat/>
    <w:rsid w:val="00507B5D"/>
    <w:pPr>
      <w:ind w:left="720"/>
      <w:contextualSpacing/>
    </w:pPr>
  </w:style>
  <w:style w:type="character" w:styleId="IntenseEmphasis">
    <w:name w:val="Intense Emphasis"/>
    <w:basedOn w:val="DefaultParagraphFont"/>
    <w:uiPriority w:val="21"/>
    <w:qFormat/>
    <w:rsid w:val="00507B5D"/>
    <w:rPr>
      <w:i/>
      <w:iCs/>
      <w:color w:val="2F5496" w:themeColor="accent1" w:themeShade="BF"/>
    </w:rPr>
  </w:style>
  <w:style w:type="paragraph" w:styleId="IntenseQuote">
    <w:name w:val="Intense Quote"/>
    <w:basedOn w:val="Normal"/>
    <w:next w:val="Normal"/>
    <w:link w:val="IntenseQuoteChar"/>
    <w:uiPriority w:val="30"/>
    <w:qFormat/>
    <w:rsid w:val="00507B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7B5D"/>
    <w:rPr>
      <w:i/>
      <w:iCs/>
      <w:color w:val="2F5496" w:themeColor="accent1" w:themeShade="BF"/>
    </w:rPr>
  </w:style>
  <w:style w:type="character" w:styleId="IntenseReference">
    <w:name w:val="Intense Reference"/>
    <w:basedOn w:val="DefaultParagraphFont"/>
    <w:uiPriority w:val="32"/>
    <w:qFormat/>
    <w:rsid w:val="00507B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330</Words>
  <Characters>1883</Characters>
  <Application>Microsoft Office Word</Application>
  <DocSecurity>0</DocSecurity>
  <Lines>15</Lines>
  <Paragraphs>4</Paragraphs>
  <ScaleCrop>false</ScaleCrop>
  <Company/>
  <LinksUpToDate>false</LinksUpToDate>
  <CharactersWithSpaces>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Sudhanv Gudi</dc:creator>
  <cp:keywords/>
  <dc:description/>
  <cp:lastModifiedBy>Sudhanv Gudi</cp:lastModifiedBy>
  <cp:revision>3</cp:revision>
  <dcterms:created xsi:type="dcterms:W3CDTF">2026-02-26T08:05:00Z</dcterms:created>
  <dcterms:modified xsi:type="dcterms:W3CDTF">2026-02-26T08:17:00Z</dcterms:modified>
</cp:coreProperties>
</file>