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4174" w:rsidRPr="008F4174" w:rsidRDefault="008F4174" w:rsidP="00EB5595">
      <w:pPr>
        <w:spacing w:after="0" w:line="240" w:lineRule="auto"/>
        <w:jc w:val="both"/>
        <w:rPr>
          <w:rFonts w:cstheme="minorHAnsi"/>
          <w:b/>
          <w:sz w:val="44"/>
          <w:szCs w:val="36"/>
          <w:lang w:eastAsia="en-IN"/>
        </w:rPr>
      </w:pPr>
      <w:r w:rsidRPr="008F4174">
        <w:rPr>
          <w:rFonts w:cstheme="minorHAnsi"/>
          <w:b/>
          <w:sz w:val="44"/>
          <w:szCs w:val="36"/>
          <w:lang w:eastAsia="en-IN"/>
        </w:rPr>
        <w:t>Introduction to Agentforce</w:t>
      </w:r>
    </w:p>
    <w:p w:rsidR="008F4174" w:rsidRDefault="008F4174" w:rsidP="00EB5595">
      <w:pPr>
        <w:spacing w:after="0" w:line="240" w:lineRule="auto"/>
        <w:jc w:val="both"/>
        <w:rPr>
          <w:rFonts w:cstheme="minorHAnsi"/>
          <w:sz w:val="32"/>
          <w:szCs w:val="24"/>
          <w:lang w:eastAsia="en-IN"/>
        </w:rPr>
      </w:pPr>
      <w:r w:rsidRPr="008F4174">
        <w:rPr>
          <w:rFonts w:cstheme="minorHAnsi"/>
          <w:sz w:val="32"/>
          <w:szCs w:val="24"/>
          <w:lang w:eastAsia="en-IN"/>
        </w:rPr>
        <w:t>Agentforce is not just a rebrand of Salesforce’s earlier Copilot functionality but a revolutionary leap forward in the company’s vision for intelligent, autonomous automation. Unlike Copilot, which served primarily as an assistant to human employees, Agentforce is designed to be a comprehensive, cross-departmental solution, akin to Sales Cloud but with broader ambitions. It aims to make agent operability the cornerstone of all future Salesforce features, potentially transforming the company’s revenue model by prioritizing automation and efficiency.</w:t>
      </w:r>
    </w:p>
    <w:p w:rsidR="00EB5595" w:rsidRPr="008F4174" w:rsidRDefault="00EB5595" w:rsidP="00EB5595">
      <w:pPr>
        <w:spacing w:after="0" w:line="240" w:lineRule="auto"/>
        <w:jc w:val="both"/>
        <w:rPr>
          <w:rFonts w:cstheme="minorHAnsi"/>
          <w:sz w:val="32"/>
          <w:szCs w:val="24"/>
          <w:lang w:eastAsia="en-IN"/>
        </w:rPr>
      </w:pPr>
    </w:p>
    <w:p w:rsidR="008F4174" w:rsidRPr="008F4174" w:rsidRDefault="008F4174" w:rsidP="00EB5595">
      <w:pPr>
        <w:spacing w:after="0" w:line="240" w:lineRule="auto"/>
        <w:jc w:val="both"/>
        <w:rPr>
          <w:rFonts w:cstheme="minorHAnsi"/>
          <w:b/>
          <w:sz w:val="32"/>
          <w:szCs w:val="27"/>
          <w:lang w:eastAsia="en-IN"/>
        </w:rPr>
      </w:pPr>
      <w:r w:rsidRPr="008F4174">
        <w:rPr>
          <w:rFonts w:cstheme="minorHAnsi"/>
          <w:b/>
          <w:sz w:val="32"/>
          <w:szCs w:val="27"/>
          <w:lang w:eastAsia="en-IN"/>
        </w:rPr>
        <w:t>The Evolution from Copilot to Agentforce</w:t>
      </w:r>
    </w:p>
    <w:p w:rsidR="008F4174" w:rsidRDefault="008F4174" w:rsidP="00EB5595">
      <w:pPr>
        <w:spacing w:after="0" w:line="240" w:lineRule="auto"/>
        <w:jc w:val="both"/>
        <w:rPr>
          <w:rFonts w:cstheme="minorHAnsi"/>
          <w:sz w:val="32"/>
          <w:szCs w:val="24"/>
          <w:lang w:eastAsia="en-IN"/>
        </w:rPr>
      </w:pPr>
      <w:r w:rsidRPr="008F4174">
        <w:rPr>
          <w:rFonts w:cstheme="minorHAnsi"/>
          <w:sz w:val="32"/>
          <w:szCs w:val="24"/>
          <w:lang w:eastAsia="en-IN"/>
        </w:rPr>
        <w:t>While Copilot provided basic assistive capabilities, it was limited in scope and lacked the robust architecture needed for autonomous operations. Agentforce, in contrast, is built on a significantly more complex and sophisticated underlying architecture. Although Copilot functionality is being integrated into Agentforce, it represents only about 25% of its capabilities. Agentforce is not generally available yet but is poised to redefine how businesses interact with Salesforce’s platform, enabling both employee assistance and customer-facing autonomy.</w:t>
      </w:r>
    </w:p>
    <w:p w:rsidR="00EB5595" w:rsidRPr="008F4174" w:rsidRDefault="00EB5595" w:rsidP="00EB5595">
      <w:pPr>
        <w:spacing w:after="0" w:line="240" w:lineRule="auto"/>
        <w:jc w:val="both"/>
        <w:rPr>
          <w:rFonts w:cstheme="minorHAnsi"/>
          <w:sz w:val="32"/>
          <w:szCs w:val="24"/>
          <w:lang w:eastAsia="en-IN"/>
        </w:rPr>
      </w:pPr>
    </w:p>
    <w:p w:rsidR="008F4174" w:rsidRPr="008F4174" w:rsidRDefault="008F4174" w:rsidP="00EB5595">
      <w:pPr>
        <w:spacing w:after="0" w:line="240" w:lineRule="auto"/>
        <w:jc w:val="both"/>
        <w:rPr>
          <w:rFonts w:cstheme="minorHAnsi"/>
          <w:b/>
          <w:sz w:val="44"/>
          <w:szCs w:val="36"/>
          <w:lang w:eastAsia="en-IN"/>
        </w:rPr>
      </w:pPr>
      <w:r w:rsidRPr="008F4174">
        <w:rPr>
          <w:rFonts w:cstheme="minorHAnsi"/>
          <w:b/>
          <w:sz w:val="44"/>
          <w:szCs w:val="36"/>
          <w:lang w:eastAsia="en-IN"/>
        </w:rPr>
        <w:t xml:space="preserve">What is </w:t>
      </w:r>
      <w:r w:rsidRPr="00EB5595">
        <w:rPr>
          <w:rFonts w:cstheme="minorHAnsi"/>
          <w:b/>
          <w:i/>
          <w:sz w:val="44"/>
          <w:szCs w:val="36"/>
          <w:lang w:eastAsia="en-IN"/>
        </w:rPr>
        <w:t>Agentforce</w:t>
      </w:r>
      <w:r w:rsidR="00EB5595" w:rsidRPr="00EB5595">
        <w:rPr>
          <w:rFonts w:cstheme="minorHAnsi"/>
          <w:b/>
          <w:i/>
          <w:sz w:val="44"/>
          <w:szCs w:val="36"/>
          <w:lang w:eastAsia="en-IN"/>
        </w:rPr>
        <w:t xml:space="preserve"> service agent</w:t>
      </w:r>
      <w:r w:rsidRPr="008F4174">
        <w:rPr>
          <w:rFonts w:cstheme="minorHAnsi"/>
          <w:b/>
          <w:sz w:val="44"/>
          <w:szCs w:val="36"/>
          <w:lang w:eastAsia="en-IN"/>
        </w:rPr>
        <w:t>?</w:t>
      </w:r>
    </w:p>
    <w:p w:rsidR="008F4174" w:rsidRPr="008F4174" w:rsidRDefault="008F4174" w:rsidP="00EB5595">
      <w:pPr>
        <w:spacing w:after="0" w:line="240" w:lineRule="auto"/>
        <w:jc w:val="both"/>
        <w:rPr>
          <w:rFonts w:cstheme="minorHAnsi"/>
          <w:sz w:val="32"/>
          <w:szCs w:val="24"/>
          <w:lang w:eastAsia="en-IN"/>
        </w:rPr>
      </w:pPr>
      <w:r w:rsidRPr="008F4174">
        <w:rPr>
          <w:rFonts w:cstheme="minorHAnsi"/>
          <w:sz w:val="32"/>
          <w:szCs w:val="24"/>
          <w:lang w:eastAsia="en-IN"/>
        </w:rPr>
        <w:t>Agentforce is a strategic concept, not merely a product. It is designed to span across all departments, moving beyond the confines of a single “Agent Cloud” to a broader, more impactful Agentforce. The vision is to prioritize agent operability in every new feature, ensuring that automation drives efficiency, reduces manual tasks, and minimizes the need for human intervention.</w:t>
      </w:r>
    </w:p>
    <w:p w:rsidR="00EB5595" w:rsidRDefault="00EB5595" w:rsidP="00EB5595">
      <w:pPr>
        <w:spacing w:after="0" w:line="240" w:lineRule="auto"/>
        <w:jc w:val="both"/>
        <w:rPr>
          <w:rFonts w:cstheme="minorHAnsi"/>
          <w:b/>
          <w:sz w:val="32"/>
          <w:szCs w:val="27"/>
          <w:lang w:eastAsia="en-IN"/>
        </w:rPr>
      </w:pPr>
    </w:p>
    <w:p w:rsidR="008F4174" w:rsidRPr="008F4174" w:rsidRDefault="008F4174" w:rsidP="00EB5595">
      <w:pPr>
        <w:spacing w:after="0" w:line="240" w:lineRule="auto"/>
        <w:jc w:val="both"/>
        <w:rPr>
          <w:rFonts w:cstheme="minorHAnsi"/>
          <w:b/>
          <w:sz w:val="32"/>
          <w:szCs w:val="27"/>
          <w:lang w:eastAsia="en-IN"/>
        </w:rPr>
      </w:pPr>
      <w:r w:rsidRPr="008F4174">
        <w:rPr>
          <w:rFonts w:cstheme="minorHAnsi"/>
          <w:b/>
          <w:sz w:val="32"/>
          <w:szCs w:val="27"/>
          <w:lang w:eastAsia="en-IN"/>
        </w:rPr>
        <w:t>Key Features of Agentforce</w:t>
      </w:r>
    </w:p>
    <w:p w:rsidR="008F4174" w:rsidRDefault="008F4174" w:rsidP="00EB5595">
      <w:pPr>
        <w:pStyle w:val="ListParagraph"/>
        <w:numPr>
          <w:ilvl w:val="0"/>
          <w:numId w:val="8"/>
        </w:numPr>
        <w:spacing w:after="0" w:line="240" w:lineRule="auto"/>
        <w:jc w:val="both"/>
        <w:rPr>
          <w:rFonts w:cstheme="minorHAnsi"/>
          <w:sz w:val="32"/>
          <w:szCs w:val="24"/>
          <w:lang w:eastAsia="en-IN"/>
        </w:rPr>
      </w:pPr>
      <w:r w:rsidRPr="00EB5595">
        <w:rPr>
          <w:rFonts w:cstheme="minorHAnsi"/>
          <w:b/>
          <w:sz w:val="32"/>
          <w:szCs w:val="24"/>
          <w:lang w:eastAsia="en-IN"/>
        </w:rPr>
        <w:t>Autonomous Agents</w:t>
      </w:r>
      <w:r w:rsidRPr="00EB5595">
        <w:rPr>
          <w:rFonts w:cstheme="minorHAnsi"/>
          <w:sz w:val="32"/>
          <w:szCs w:val="24"/>
          <w:lang w:eastAsia="en-IN"/>
        </w:rPr>
        <w:t xml:space="preserve">: Unlike Copilot, which relied on human input, Agentforce agents can operate nearly independently, handling tasks such as processing signed contracts, updating </w:t>
      </w:r>
      <w:r w:rsidRPr="00EB5595">
        <w:rPr>
          <w:rFonts w:cstheme="minorHAnsi"/>
          <w:sz w:val="32"/>
          <w:szCs w:val="24"/>
          <w:lang w:eastAsia="en-IN"/>
        </w:rPr>
        <w:lastRenderedPageBreak/>
        <w:t xml:space="preserve">records, and even interacting directly with customers via </w:t>
      </w:r>
      <w:proofErr w:type="spellStart"/>
      <w:r w:rsidRPr="00EB5595">
        <w:rPr>
          <w:rFonts w:cstheme="minorHAnsi"/>
          <w:sz w:val="32"/>
          <w:szCs w:val="24"/>
          <w:lang w:eastAsia="en-IN"/>
        </w:rPr>
        <w:t>chatbots</w:t>
      </w:r>
      <w:proofErr w:type="spellEnd"/>
      <w:r w:rsidRPr="00EB5595">
        <w:rPr>
          <w:rFonts w:cstheme="minorHAnsi"/>
          <w:sz w:val="32"/>
          <w:szCs w:val="24"/>
          <w:lang w:eastAsia="en-IN"/>
        </w:rPr>
        <w:t xml:space="preserve"> or outbound emails.</w:t>
      </w:r>
    </w:p>
    <w:p w:rsidR="00EB5595" w:rsidRPr="00EB5595" w:rsidRDefault="00EB5595" w:rsidP="00EB5595">
      <w:pPr>
        <w:pStyle w:val="ListParagraph"/>
        <w:spacing w:after="0" w:line="240" w:lineRule="auto"/>
        <w:jc w:val="both"/>
        <w:rPr>
          <w:rFonts w:cstheme="minorHAnsi"/>
          <w:sz w:val="32"/>
          <w:szCs w:val="24"/>
          <w:lang w:eastAsia="en-IN"/>
        </w:rPr>
      </w:pPr>
    </w:p>
    <w:p w:rsidR="008F4174" w:rsidRDefault="008F4174" w:rsidP="00EB5595">
      <w:pPr>
        <w:pStyle w:val="ListParagraph"/>
        <w:numPr>
          <w:ilvl w:val="0"/>
          <w:numId w:val="8"/>
        </w:numPr>
        <w:spacing w:after="0" w:line="240" w:lineRule="auto"/>
        <w:jc w:val="both"/>
        <w:rPr>
          <w:rFonts w:cstheme="minorHAnsi"/>
          <w:sz w:val="32"/>
          <w:szCs w:val="24"/>
          <w:lang w:eastAsia="en-IN"/>
        </w:rPr>
      </w:pPr>
      <w:r w:rsidRPr="00EB5595">
        <w:rPr>
          <w:rFonts w:cstheme="minorHAnsi"/>
          <w:b/>
          <w:sz w:val="32"/>
          <w:szCs w:val="24"/>
          <w:lang w:eastAsia="en-IN"/>
        </w:rPr>
        <w:t>Conversational Capabilities</w:t>
      </w:r>
      <w:r w:rsidRPr="00EB5595">
        <w:rPr>
          <w:rFonts w:cstheme="minorHAnsi"/>
          <w:sz w:val="32"/>
          <w:szCs w:val="24"/>
          <w:lang w:eastAsia="en-IN"/>
        </w:rPr>
        <w:t>: Powered by the Atlas Reasoning Engine and advanced natural language processing (NLP), Agentforce agents can engage in full conversations, understand context, and take actions based on user interactions.</w:t>
      </w:r>
    </w:p>
    <w:p w:rsidR="00EB5595" w:rsidRPr="00EB5595" w:rsidRDefault="00EB5595" w:rsidP="00EB5595">
      <w:pPr>
        <w:pStyle w:val="ListParagraph"/>
        <w:rPr>
          <w:rFonts w:cstheme="minorHAnsi"/>
          <w:sz w:val="32"/>
          <w:szCs w:val="24"/>
          <w:lang w:eastAsia="en-IN"/>
        </w:rPr>
      </w:pPr>
    </w:p>
    <w:p w:rsidR="00EB5595" w:rsidRPr="00EB5595" w:rsidRDefault="00EB5595" w:rsidP="00EB5595">
      <w:pPr>
        <w:pStyle w:val="ListParagraph"/>
        <w:spacing w:after="0" w:line="240" w:lineRule="auto"/>
        <w:jc w:val="both"/>
        <w:rPr>
          <w:rFonts w:cstheme="minorHAnsi"/>
          <w:sz w:val="32"/>
          <w:szCs w:val="24"/>
          <w:lang w:eastAsia="en-IN"/>
        </w:rPr>
      </w:pPr>
    </w:p>
    <w:p w:rsidR="008F4174" w:rsidRDefault="008F4174" w:rsidP="00EB5595">
      <w:pPr>
        <w:pStyle w:val="ListParagraph"/>
        <w:numPr>
          <w:ilvl w:val="0"/>
          <w:numId w:val="8"/>
        </w:numPr>
        <w:spacing w:after="0" w:line="240" w:lineRule="auto"/>
        <w:jc w:val="both"/>
        <w:rPr>
          <w:rFonts w:cstheme="minorHAnsi"/>
          <w:sz w:val="32"/>
          <w:szCs w:val="24"/>
          <w:lang w:eastAsia="en-IN"/>
        </w:rPr>
      </w:pPr>
      <w:r w:rsidRPr="00EB5595">
        <w:rPr>
          <w:rFonts w:cstheme="minorHAnsi"/>
          <w:b/>
          <w:sz w:val="32"/>
          <w:szCs w:val="24"/>
          <w:lang w:eastAsia="en-IN"/>
        </w:rPr>
        <w:t>Integration with Salesforce Platform</w:t>
      </w:r>
      <w:r w:rsidRPr="00EB5595">
        <w:rPr>
          <w:rFonts w:cstheme="minorHAnsi"/>
          <w:sz w:val="32"/>
          <w:szCs w:val="24"/>
          <w:lang w:eastAsia="en-IN"/>
        </w:rPr>
        <w:t>: Agentforce leverages the existing Salesforce platform—including its data model, automations, and code—to execute complex tasks. It acts as an intelligent orchestrator, combining Flows, Apex, prompts, and retrievers to deliver sophisticated outcomes.</w:t>
      </w:r>
    </w:p>
    <w:p w:rsidR="00EB5595" w:rsidRPr="00EB5595" w:rsidRDefault="00EB5595" w:rsidP="00EB5595">
      <w:pPr>
        <w:pStyle w:val="ListParagraph"/>
        <w:spacing w:after="0" w:line="240" w:lineRule="auto"/>
        <w:jc w:val="both"/>
        <w:rPr>
          <w:rFonts w:cstheme="minorHAnsi"/>
          <w:sz w:val="32"/>
          <w:szCs w:val="24"/>
          <w:lang w:eastAsia="en-IN"/>
        </w:rPr>
      </w:pPr>
    </w:p>
    <w:p w:rsidR="008F4174" w:rsidRDefault="008F4174" w:rsidP="00EB5595">
      <w:pPr>
        <w:pStyle w:val="ListParagraph"/>
        <w:numPr>
          <w:ilvl w:val="0"/>
          <w:numId w:val="8"/>
        </w:numPr>
        <w:spacing w:after="0" w:line="240" w:lineRule="auto"/>
        <w:jc w:val="both"/>
        <w:rPr>
          <w:rFonts w:cstheme="minorHAnsi"/>
          <w:sz w:val="32"/>
          <w:szCs w:val="24"/>
          <w:lang w:eastAsia="en-IN"/>
        </w:rPr>
      </w:pPr>
      <w:r w:rsidRPr="00EB5595">
        <w:rPr>
          <w:rFonts w:cstheme="minorHAnsi"/>
          <w:b/>
          <w:sz w:val="32"/>
          <w:szCs w:val="24"/>
          <w:lang w:eastAsia="en-IN"/>
        </w:rPr>
        <w:t>Cross-Departmental Impact</w:t>
      </w:r>
      <w:r w:rsidRPr="00EB5595">
        <w:rPr>
          <w:rFonts w:cstheme="minorHAnsi"/>
          <w:sz w:val="32"/>
          <w:szCs w:val="24"/>
          <w:lang w:eastAsia="en-IN"/>
        </w:rPr>
        <w:t>: By spanning all departments, Agentforce ensures that automation benefits are realized across sales, service, marketing, and more, making it a cornerstone of Salesforce’s future strategy.</w:t>
      </w:r>
    </w:p>
    <w:p w:rsidR="00EB5595" w:rsidRPr="00EB5595" w:rsidRDefault="00EB5595" w:rsidP="00EB5595">
      <w:pPr>
        <w:pStyle w:val="ListParagraph"/>
        <w:rPr>
          <w:rFonts w:cstheme="minorHAnsi"/>
          <w:sz w:val="32"/>
          <w:szCs w:val="24"/>
          <w:lang w:eastAsia="en-IN"/>
        </w:rPr>
      </w:pPr>
    </w:p>
    <w:p w:rsidR="00EB5595" w:rsidRPr="00EB5595" w:rsidRDefault="00EB5595" w:rsidP="00EB5595">
      <w:pPr>
        <w:pStyle w:val="ListParagraph"/>
        <w:spacing w:after="0" w:line="240" w:lineRule="auto"/>
        <w:jc w:val="both"/>
        <w:rPr>
          <w:rFonts w:cstheme="minorHAnsi"/>
          <w:sz w:val="32"/>
          <w:szCs w:val="24"/>
          <w:lang w:eastAsia="en-IN"/>
        </w:rPr>
      </w:pPr>
    </w:p>
    <w:p w:rsidR="008F4174" w:rsidRPr="008F4174" w:rsidRDefault="008F4174" w:rsidP="00EB5595">
      <w:pPr>
        <w:spacing w:after="0" w:line="240" w:lineRule="auto"/>
        <w:jc w:val="both"/>
        <w:rPr>
          <w:rFonts w:cstheme="minorHAnsi"/>
          <w:b/>
          <w:sz w:val="44"/>
          <w:szCs w:val="36"/>
          <w:lang w:eastAsia="en-IN"/>
        </w:rPr>
      </w:pPr>
      <w:r w:rsidRPr="008F4174">
        <w:rPr>
          <w:rFonts w:cstheme="minorHAnsi"/>
          <w:b/>
          <w:sz w:val="44"/>
          <w:szCs w:val="36"/>
          <w:lang w:eastAsia="en-IN"/>
        </w:rPr>
        <w:t>How Agentforce Works</w:t>
      </w:r>
    </w:p>
    <w:p w:rsidR="008F4174" w:rsidRPr="008F4174" w:rsidRDefault="008F4174" w:rsidP="00EB5595">
      <w:pPr>
        <w:spacing w:after="0" w:line="240" w:lineRule="auto"/>
        <w:jc w:val="both"/>
        <w:rPr>
          <w:rFonts w:cstheme="minorHAnsi"/>
          <w:sz w:val="32"/>
          <w:szCs w:val="24"/>
          <w:lang w:eastAsia="en-IN"/>
        </w:rPr>
      </w:pPr>
      <w:r w:rsidRPr="008F4174">
        <w:rPr>
          <w:rFonts w:cstheme="minorHAnsi"/>
          <w:sz w:val="32"/>
          <w:szCs w:val="24"/>
          <w:lang w:eastAsia="en-IN"/>
        </w:rPr>
        <w:t>At its core, Agentforce is an intelligent orchestrator that interprets user requests, generates plans based on available actions, and executes them using Salesforce’s robust platform capabilities. The Agentforce Builder, which mirrors the interface of Flow Builder, allows users to create agents that perform actions automatically based on conversational inputs.</w:t>
      </w:r>
    </w:p>
    <w:p w:rsidR="00EB5595" w:rsidRDefault="00EB5595" w:rsidP="00EB5595">
      <w:pPr>
        <w:spacing w:after="0" w:line="240" w:lineRule="auto"/>
        <w:jc w:val="both"/>
        <w:rPr>
          <w:rFonts w:cstheme="minorHAnsi"/>
          <w:b/>
          <w:sz w:val="32"/>
          <w:szCs w:val="27"/>
          <w:lang w:eastAsia="en-IN"/>
        </w:rPr>
      </w:pPr>
    </w:p>
    <w:p w:rsidR="008F4174" w:rsidRPr="008F4174" w:rsidRDefault="008F4174" w:rsidP="00EB5595">
      <w:pPr>
        <w:spacing w:after="0" w:line="240" w:lineRule="auto"/>
        <w:jc w:val="both"/>
        <w:rPr>
          <w:rFonts w:cstheme="minorHAnsi"/>
          <w:b/>
          <w:sz w:val="32"/>
          <w:szCs w:val="27"/>
          <w:lang w:eastAsia="en-IN"/>
        </w:rPr>
      </w:pPr>
      <w:r w:rsidRPr="008F4174">
        <w:rPr>
          <w:rFonts w:cstheme="minorHAnsi"/>
          <w:b/>
          <w:sz w:val="32"/>
          <w:szCs w:val="27"/>
          <w:lang w:eastAsia="en-IN"/>
        </w:rPr>
        <w:t>A Practical Example</w:t>
      </w:r>
    </w:p>
    <w:p w:rsidR="008F4174" w:rsidRPr="008F4174" w:rsidRDefault="008F4174" w:rsidP="00EB5595">
      <w:pPr>
        <w:spacing w:after="0" w:line="240" w:lineRule="auto"/>
        <w:jc w:val="both"/>
        <w:rPr>
          <w:rFonts w:cstheme="minorHAnsi"/>
          <w:sz w:val="32"/>
          <w:szCs w:val="24"/>
          <w:lang w:eastAsia="en-IN"/>
        </w:rPr>
      </w:pPr>
      <w:r w:rsidRPr="008F4174">
        <w:rPr>
          <w:rFonts w:cstheme="minorHAnsi"/>
          <w:sz w:val="32"/>
          <w:szCs w:val="24"/>
          <w:lang w:eastAsia="en-IN"/>
        </w:rPr>
        <w:t>Consider a scenario where a user says, “Hey Agentforce, can you tell me the price of the most expensive home in contact Jon Smith’s neighbourhood?” Here’s how Agentforce processes this request:</w:t>
      </w:r>
    </w:p>
    <w:p w:rsidR="008F4174" w:rsidRPr="00EB5595" w:rsidRDefault="008F4174" w:rsidP="00EB5595">
      <w:pPr>
        <w:pStyle w:val="ListParagraph"/>
        <w:numPr>
          <w:ilvl w:val="0"/>
          <w:numId w:val="9"/>
        </w:numPr>
        <w:spacing w:after="0" w:line="240" w:lineRule="auto"/>
        <w:jc w:val="both"/>
        <w:rPr>
          <w:rFonts w:cstheme="minorHAnsi"/>
          <w:sz w:val="32"/>
          <w:szCs w:val="24"/>
          <w:lang w:eastAsia="en-IN"/>
        </w:rPr>
      </w:pPr>
      <w:r w:rsidRPr="00EB5595">
        <w:rPr>
          <w:rFonts w:cstheme="minorHAnsi"/>
          <w:b/>
          <w:sz w:val="32"/>
          <w:szCs w:val="24"/>
          <w:lang w:eastAsia="en-IN"/>
        </w:rPr>
        <w:lastRenderedPageBreak/>
        <w:t>Interpreting the Request</w:t>
      </w:r>
      <w:r w:rsidRPr="00EB5595">
        <w:rPr>
          <w:rFonts w:cstheme="minorHAnsi"/>
          <w:sz w:val="32"/>
          <w:szCs w:val="24"/>
          <w:lang w:eastAsia="en-IN"/>
        </w:rPr>
        <w:t>: Using NLP, Agentforce understands the query and identifies the need to retrieve a contact record and external real estate data.</w:t>
      </w:r>
    </w:p>
    <w:p w:rsidR="008F4174" w:rsidRPr="00EB5595" w:rsidRDefault="008F4174" w:rsidP="00EB5595">
      <w:pPr>
        <w:pStyle w:val="ListParagraph"/>
        <w:numPr>
          <w:ilvl w:val="0"/>
          <w:numId w:val="9"/>
        </w:numPr>
        <w:spacing w:after="0" w:line="240" w:lineRule="auto"/>
        <w:jc w:val="both"/>
        <w:rPr>
          <w:rFonts w:cstheme="minorHAnsi"/>
          <w:sz w:val="32"/>
          <w:szCs w:val="24"/>
          <w:lang w:eastAsia="en-IN"/>
        </w:rPr>
      </w:pPr>
      <w:r w:rsidRPr="00EB5595">
        <w:rPr>
          <w:rFonts w:cstheme="minorHAnsi"/>
          <w:b/>
          <w:sz w:val="32"/>
          <w:szCs w:val="24"/>
          <w:lang w:eastAsia="en-IN"/>
        </w:rPr>
        <w:t>Generating a Plan</w:t>
      </w:r>
      <w:r w:rsidRPr="00EB5595">
        <w:rPr>
          <w:rFonts w:cstheme="minorHAnsi"/>
          <w:sz w:val="32"/>
          <w:szCs w:val="24"/>
          <w:lang w:eastAsia="en-IN"/>
        </w:rPr>
        <w:t>: The Atlas Reasoning Engine maps out the steps, leveraging available actions such as querying the Salesforce data model for Jon Smith’s contact record and extracting the zip code.</w:t>
      </w:r>
    </w:p>
    <w:p w:rsidR="008F4174" w:rsidRPr="00EB5595" w:rsidRDefault="008F4174" w:rsidP="00EB5595">
      <w:pPr>
        <w:pStyle w:val="ListParagraph"/>
        <w:numPr>
          <w:ilvl w:val="0"/>
          <w:numId w:val="9"/>
        </w:numPr>
        <w:spacing w:after="0" w:line="240" w:lineRule="auto"/>
        <w:jc w:val="both"/>
        <w:rPr>
          <w:rFonts w:cstheme="minorHAnsi"/>
          <w:sz w:val="32"/>
          <w:szCs w:val="24"/>
          <w:lang w:eastAsia="en-IN"/>
        </w:rPr>
      </w:pPr>
      <w:r w:rsidRPr="00EB5595">
        <w:rPr>
          <w:rFonts w:cstheme="minorHAnsi"/>
          <w:b/>
          <w:sz w:val="32"/>
          <w:szCs w:val="24"/>
          <w:lang w:eastAsia="en-IN"/>
        </w:rPr>
        <w:t>Executing Platform Components</w:t>
      </w:r>
      <w:r w:rsidRPr="00EB5595">
        <w:rPr>
          <w:rFonts w:cstheme="minorHAnsi"/>
          <w:sz w:val="32"/>
          <w:szCs w:val="24"/>
          <w:lang w:eastAsia="en-IN"/>
        </w:rPr>
        <w:t>: Agentforce triggers a Flow or Apex code to make an HTTP callout to an external real estate application (previously built) to fetch the price of the most expensive home in the specified zip code.</w:t>
      </w:r>
    </w:p>
    <w:p w:rsidR="008F4174" w:rsidRPr="00EB5595" w:rsidRDefault="008F4174" w:rsidP="00EB5595">
      <w:pPr>
        <w:pStyle w:val="ListParagraph"/>
        <w:numPr>
          <w:ilvl w:val="0"/>
          <w:numId w:val="9"/>
        </w:numPr>
        <w:spacing w:after="0" w:line="240" w:lineRule="auto"/>
        <w:jc w:val="both"/>
        <w:rPr>
          <w:rFonts w:cstheme="minorHAnsi"/>
          <w:sz w:val="32"/>
          <w:szCs w:val="24"/>
          <w:lang w:eastAsia="en-IN"/>
        </w:rPr>
      </w:pPr>
      <w:r w:rsidRPr="00EB5595">
        <w:rPr>
          <w:rFonts w:cstheme="minorHAnsi"/>
          <w:b/>
          <w:sz w:val="32"/>
          <w:szCs w:val="24"/>
          <w:lang w:eastAsia="en-IN"/>
        </w:rPr>
        <w:t>Delivering the Response</w:t>
      </w:r>
      <w:r w:rsidRPr="00EB5595">
        <w:rPr>
          <w:rFonts w:cstheme="minorHAnsi"/>
          <w:sz w:val="32"/>
          <w:szCs w:val="24"/>
          <w:lang w:eastAsia="en-IN"/>
        </w:rPr>
        <w:t>: The agent compiles the results and communicates the answer back to the user in natural language.</w:t>
      </w:r>
    </w:p>
    <w:p w:rsidR="00EB5595" w:rsidRDefault="00EB5595" w:rsidP="00EB5595">
      <w:pPr>
        <w:spacing w:after="0" w:line="240" w:lineRule="auto"/>
        <w:jc w:val="both"/>
        <w:rPr>
          <w:rFonts w:cstheme="minorHAnsi"/>
          <w:sz w:val="32"/>
          <w:szCs w:val="24"/>
          <w:lang w:eastAsia="en-IN"/>
        </w:rPr>
      </w:pPr>
    </w:p>
    <w:p w:rsidR="008F4174" w:rsidRPr="00EB5595" w:rsidRDefault="008F4174" w:rsidP="00EB5595">
      <w:pPr>
        <w:spacing w:after="0" w:line="240" w:lineRule="auto"/>
        <w:jc w:val="both"/>
        <w:rPr>
          <w:rFonts w:cstheme="minorHAnsi"/>
          <w:sz w:val="32"/>
          <w:szCs w:val="24"/>
          <w:lang w:eastAsia="en-IN"/>
        </w:rPr>
      </w:pPr>
      <w:r w:rsidRPr="00EB5595">
        <w:rPr>
          <w:rFonts w:cstheme="minorHAnsi"/>
          <w:sz w:val="32"/>
          <w:szCs w:val="24"/>
          <w:lang w:eastAsia="en-IN"/>
        </w:rPr>
        <w:t>This example highlights that Agentforce doesn’t perform the heavy lifting itself; it orchestrates existing Salesforce platform components to achieve complex results. The agent’s intelligence lies in its ability to interpret, plan, and execute using the platform’s data, automations, and code.</w:t>
      </w:r>
    </w:p>
    <w:p w:rsidR="00EB5595" w:rsidRDefault="00EB5595" w:rsidP="00EB5595">
      <w:pPr>
        <w:spacing w:after="0" w:line="240" w:lineRule="auto"/>
        <w:jc w:val="both"/>
        <w:rPr>
          <w:rFonts w:cstheme="minorHAnsi"/>
          <w:b/>
          <w:sz w:val="32"/>
          <w:szCs w:val="27"/>
          <w:lang w:eastAsia="en-IN"/>
        </w:rPr>
      </w:pPr>
    </w:p>
    <w:p w:rsidR="008F4174" w:rsidRPr="00EB5595" w:rsidRDefault="008F4174" w:rsidP="00EB5595">
      <w:pPr>
        <w:spacing w:after="0" w:line="240" w:lineRule="auto"/>
        <w:jc w:val="both"/>
        <w:rPr>
          <w:rFonts w:cstheme="minorHAnsi"/>
          <w:b/>
          <w:sz w:val="36"/>
          <w:szCs w:val="27"/>
          <w:lang w:eastAsia="en-IN"/>
        </w:rPr>
      </w:pPr>
      <w:r w:rsidRPr="00EB5595">
        <w:rPr>
          <w:rFonts w:cstheme="minorHAnsi"/>
          <w:b/>
          <w:sz w:val="36"/>
          <w:szCs w:val="27"/>
          <w:lang w:eastAsia="en-IN"/>
        </w:rPr>
        <w:t>Comparison with Copilot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7"/>
        <w:gridCol w:w="2669"/>
        <w:gridCol w:w="4220"/>
      </w:tblGrid>
      <w:tr w:rsidR="00EB5595" w:rsidRPr="008F4174" w:rsidTr="00EB5595">
        <w:trPr>
          <w:tblHeader/>
          <w:tblCellSpacing w:w="15" w:type="dxa"/>
        </w:trPr>
        <w:tc>
          <w:tcPr>
            <w:tcW w:w="2082" w:type="dxa"/>
            <w:vAlign w:val="center"/>
            <w:hideMark/>
          </w:tcPr>
          <w:p w:rsidR="008F4174" w:rsidRPr="005166C2" w:rsidRDefault="008F4174" w:rsidP="00EB5595">
            <w:pPr>
              <w:spacing w:after="0" w:line="240" w:lineRule="auto"/>
              <w:jc w:val="both"/>
              <w:rPr>
                <w:rFonts w:cstheme="minorHAnsi"/>
                <w:b/>
                <w:sz w:val="32"/>
                <w:szCs w:val="24"/>
                <w:lang w:eastAsia="en-IN"/>
              </w:rPr>
            </w:pPr>
            <w:r w:rsidRPr="005166C2">
              <w:rPr>
                <w:rFonts w:cstheme="minorHAnsi"/>
                <w:b/>
                <w:sz w:val="32"/>
                <w:szCs w:val="24"/>
                <w:lang w:eastAsia="en-IN"/>
              </w:rPr>
              <w:t>Feature</w:t>
            </w:r>
          </w:p>
        </w:tc>
        <w:tc>
          <w:tcPr>
            <w:tcW w:w="2639" w:type="dxa"/>
            <w:vAlign w:val="center"/>
            <w:hideMark/>
          </w:tcPr>
          <w:p w:rsidR="008F4174" w:rsidRPr="005166C2" w:rsidRDefault="008F4174" w:rsidP="00EB5595">
            <w:pPr>
              <w:spacing w:after="0" w:line="240" w:lineRule="auto"/>
              <w:jc w:val="both"/>
              <w:rPr>
                <w:rFonts w:cstheme="minorHAnsi"/>
                <w:b/>
                <w:sz w:val="32"/>
                <w:szCs w:val="24"/>
                <w:lang w:eastAsia="en-IN"/>
              </w:rPr>
            </w:pPr>
            <w:r w:rsidRPr="005166C2">
              <w:rPr>
                <w:rFonts w:cstheme="minorHAnsi"/>
                <w:b/>
                <w:sz w:val="32"/>
                <w:szCs w:val="24"/>
                <w:lang w:eastAsia="en-IN"/>
              </w:rPr>
              <w:t>Copilot</w:t>
            </w:r>
          </w:p>
        </w:tc>
        <w:tc>
          <w:tcPr>
            <w:tcW w:w="4175" w:type="dxa"/>
            <w:vAlign w:val="center"/>
            <w:hideMark/>
          </w:tcPr>
          <w:p w:rsidR="008F4174" w:rsidRPr="005166C2" w:rsidRDefault="008F4174" w:rsidP="00EB5595">
            <w:pPr>
              <w:spacing w:after="0" w:line="240" w:lineRule="auto"/>
              <w:jc w:val="both"/>
              <w:rPr>
                <w:rFonts w:cstheme="minorHAnsi"/>
                <w:b/>
                <w:sz w:val="32"/>
                <w:szCs w:val="24"/>
                <w:lang w:eastAsia="en-IN"/>
              </w:rPr>
            </w:pPr>
            <w:r w:rsidRPr="005166C2">
              <w:rPr>
                <w:rFonts w:cstheme="minorHAnsi"/>
                <w:b/>
                <w:sz w:val="32"/>
                <w:szCs w:val="24"/>
                <w:lang w:eastAsia="en-IN"/>
              </w:rPr>
              <w:t>Agentforce</w:t>
            </w:r>
          </w:p>
        </w:tc>
      </w:tr>
      <w:tr w:rsidR="00EB5595" w:rsidRPr="008F4174" w:rsidTr="00EB5595">
        <w:trPr>
          <w:tblCellSpacing w:w="15" w:type="dxa"/>
        </w:trPr>
        <w:tc>
          <w:tcPr>
            <w:tcW w:w="2082" w:type="dxa"/>
            <w:vAlign w:val="center"/>
            <w:hideMark/>
          </w:tcPr>
          <w:p w:rsidR="008F4174" w:rsidRPr="00EB5595" w:rsidRDefault="008F4174" w:rsidP="00EB5595">
            <w:pPr>
              <w:spacing w:after="0" w:line="240" w:lineRule="auto"/>
              <w:rPr>
                <w:rFonts w:cstheme="minorHAnsi"/>
                <w:b/>
                <w:sz w:val="32"/>
                <w:szCs w:val="24"/>
                <w:lang w:eastAsia="en-IN"/>
              </w:rPr>
            </w:pPr>
            <w:r w:rsidRPr="00EB5595">
              <w:rPr>
                <w:rFonts w:cstheme="minorHAnsi"/>
                <w:b/>
                <w:sz w:val="32"/>
                <w:szCs w:val="24"/>
                <w:lang w:eastAsia="en-IN"/>
              </w:rPr>
              <w:t>Role</w:t>
            </w:r>
          </w:p>
        </w:tc>
        <w:tc>
          <w:tcPr>
            <w:tcW w:w="2639" w:type="dxa"/>
            <w:vAlign w:val="center"/>
            <w:hideMark/>
          </w:tcPr>
          <w:p w:rsidR="008F4174" w:rsidRPr="008F4174" w:rsidRDefault="008F4174" w:rsidP="00EB5595">
            <w:pPr>
              <w:spacing w:after="0" w:line="240" w:lineRule="auto"/>
              <w:rPr>
                <w:rFonts w:cstheme="minorHAnsi"/>
                <w:sz w:val="32"/>
                <w:szCs w:val="24"/>
                <w:lang w:eastAsia="en-IN"/>
              </w:rPr>
            </w:pPr>
            <w:r w:rsidRPr="008F4174">
              <w:rPr>
                <w:rFonts w:cstheme="minorHAnsi"/>
                <w:sz w:val="32"/>
                <w:szCs w:val="24"/>
                <w:lang w:eastAsia="en-IN"/>
              </w:rPr>
              <w:t>Assistant to human employees</w:t>
            </w:r>
          </w:p>
        </w:tc>
        <w:tc>
          <w:tcPr>
            <w:tcW w:w="4175" w:type="dxa"/>
            <w:vAlign w:val="center"/>
            <w:hideMark/>
          </w:tcPr>
          <w:p w:rsidR="008F4174" w:rsidRPr="008F4174" w:rsidRDefault="008F4174" w:rsidP="00EB5595">
            <w:pPr>
              <w:spacing w:after="0" w:line="240" w:lineRule="auto"/>
              <w:rPr>
                <w:rFonts w:cstheme="minorHAnsi"/>
                <w:sz w:val="32"/>
                <w:szCs w:val="24"/>
                <w:lang w:eastAsia="en-IN"/>
              </w:rPr>
            </w:pPr>
            <w:r w:rsidRPr="008F4174">
              <w:rPr>
                <w:rFonts w:cstheme="minorHAnsi"/>
                <w:sz w:val="32"/>
                <w:szCs w:val="24"/>
                <w:lang w:eastAsia="en-IN"/>
              </w:rPr>
              <w:t>Autonomous, customer-facing agents and employee assistant</w:t>
            </w:r>
          </w:p>
        </w:tc>
      </w:tr>
      <w:tr w:rsidR="00EB5595" w:rsidRPr="008F4174" w:rsidTr="00EB5595">
        <w:trPr>
          <w:tblCellSpacing w:w="15" w:type="dxa"/>
        </w:trPr>
        <w:tc>
          <w:tcPr>
            <w:tcW w:w="2082" w:type="dxa"/>
            <w:vAlign w:val="center"/>
            <w:hideMark/>
          </w:tcPr>
          <w:p w:rsidR="008F4174" w:rsidRPr="00EB5595" w:rsidRDefault="008F4174" w:rsidP="00EB5595">
            <w:pPr>
              <w:spacing w:after="0" w:line="240" w:lineRule="auto"/>
              <w:rPr>
                <w:rFonts w:cstheme="minorHAnsi"/>
                <w:b/>
                <w:sz w:val="32"/>
                <w:szCs w:val="24"/>
                <w:lang w:eastAsia="en-IN"/>
              </w:rPr>
            </w:pPr>
            <w:r w:rsidRPr="00EB5595">
              <w:rPr>
                <w:rFonts w:cstheme="minorHAnsi"/>
                <w:b/>
                <w:sz w:val="32"/>
                <w:szCs w:val="24"/>
                <w:lang w:eastAsia="en-IN"/>
              </w:rPr>
              <w:t>Architecture</w:t>
            </w:r>
          </w:p>
        </w:tc>
        <w:tc>
          <w:tcPr>
            <w:tcW w:w="2639" w:type="dxa"/>
            <w:vAlign w:val="center"/>
            <w:hideMark/>
          </w:tcPr>
          <w:p w:rsidR="008F4174" w:rsidRPr="008F4174" w:rsidRDefault="008F4174" w:rsidP="00EB5595">
            <w:pPr>
              <w:spacing w:after="0" w:line="240" w:lineRule="auto"/>
              <w:rPr>
                <w:rFonts w:cstheme="minorHAnsi"/>
                <w:sz w:val="32"/>
                <w:szCs w:val="24"/>
                <w:lang w:eastAsia="en-IN"/>
              </w:rPr>
            </w:pPr>
            <w:r w:rsidRPr="008F4174">
              <w:rPr>
                <w:rFonts w:cstheme="minorHAnsi"/>
                <w:sz w:val="32"/>
                <w:szCs w:val="24"/>
                <w:lang w:eastAsia="en-IN"/>
              </w:rPr>
              <w:t>Basic, limited scope</w:t>
            </w:r>
          </w:p>
        </w:tc>
        <w:tc>
          <w:tcPr>
            <w:tcW w:w="4175" w:type="dxa"/>
            <w:vAlign w:val="center"/>
            <w:hideMark/>
          </w:tcPr>
          <w:p w:rsidR="008F4174" w:rsidRPr="008F4174" w:rsidRDefault="008F4174" w:rsidP="00EB5595">
            <w:pPr>
              <w:spacing w:after="0" w:line="240" w:lineRule="auto"/>
              <w:rPr>
                <w:rFonts w:cstheme="minorHAnsi"/>
                <w:sz w:val="32"/>
                <w:szCs w:val="24"/>
                <w:lang w:eastAsia="en-IN"/>
              </w:rPr>
            </w:pPr>
            <w:r w:rsidRPr="008F4174">
              <w:rPr>
                <w:rFonts w:cstheme="minorHAnsi"/>
                <w:sz w:val="32"/>
                <w:szCs w:val="24"/>
                <w:lang w:eastAsia="en-IN"/>
              </w:rPr>
              <w:t>Complex, leveraging Salesforce platform</w:t>
            </w:r>
          </w:p>
        </w:tc>
      </w:tr>
      <w:tr w:rsidR="00EB5595" w:rsidRPr="008F4174" w:rsidTr="00EB5595">
        <w:trPr>
          <w:tblCellSpacing w:w="15" w:type="dxa"/>
        </w:trPr>
        <w:tc>
          <w:tcPr>
            <w:tcW w:w="2082" w:type="dxa"/>
            <w:vAlign w:val="center"/>
            <w:hideMark/>
          </w:tcPr>
          <w:p w:rsidR="008F4174" w:rsidRPr="00EB5595" w:rsidRDefault="008F4174" w:rsidP="00EB5595">
            <w:pPr>
              <w:spacing w:after="0" w:line="240" w:lineRule="auto"/>
              <w:rPr>
                <w:rFonts w:cstheme="minorHAnsi"/>
                <w:b/>
                <w:sz w:val="32"/>
                <w:szCs w:val="24"/>
                <w:lang w:eastAsia="en-IN"/>
              </w:rPr>
            </w:pPr>
            <w:r w:rsidRPr="00EB5595">
              <w:rPr>
                <w:rFonts w:cstheme="minorHAnsi"/>
                <w:b/>
                <w:sz w:val="32"/>
                <w:szCs w:val="24"/>
                <w:lang w:eastAsia="en-IN"/>
              </w:rPr>
              <w:t>Conversational Ability</w:t>
            </w:r>
          </w:p>
        </w:tc>
        <w:tc>
          <w:tcPr>
            <w:tcW w:w="2639" w:type="dxa"/>
            <w:vAlign w:val="center"/>
            <w:hideMark/>
          </w:tcPr>
          <w:p w:rsidR="008F4174" w:rsidRPr="008F4174" w:rsidRDefault="008F4174" w:rsidP="00EB5595">
            <w:pPr>
              <w:spacing w:after="0" w:line="240" w:lineRule="auto"/>
              <w:rPr>
                <w:rFonts w:cstheme="minorHAnsi"/>
                <w:sz w:val="32"/>
                <w:szCs w:val="24"/>
                <w:lang w:eastAsia="en-IN"/>
              </w:rPr>
            </w:pPr>
            <w:r w:rsidRPr="008F4174">
              <w:rPr>
                <w:rFonts w:cstheme="minorHAnsi"/>
                <w:sz w:val="32"/>
                <w:szCs w:val="24"/>
                <w:lang w:eastAsia="en-IN"/>
              </w:rPr>
              <w:t>Limited</w:t>
            </w:r>
          </w:p>
        </w:tc>
        <w:tc>
          <w:tcPr>
            <w:tcW w:w="4175" w:type="dxa"/>
            <w:vAlign w:val="center"/>
            <w:hideMark/>
          </w:tcPr>
          <w:p w:rsidR="008F4174" w:rsidRPr="008F4174" w:rsidRDefault="008F4174" w:rsidP="00EB5595">
            <w:pPr>
              <w:spacing w:after="0" w:line="240" w:lineRule="auto"/>
              <w:rPr>
                <w:rFonts w:cstheme="minorHAnsi"/>
                <w:sz w:val="32"/>
                <w:szCs w:val="24"/>
                <w:lang w:eastAsia="en-IN"/>
              </w:rPr>
            </w:pPr>
            <w:r w:rsidRPr="008F4174">
              <w:rPr>
                <w:rFonts w:cstheme="minorHAnsi"/>
                <w:sz w:val="32"/>
                <w:szCs w:val="24"/>
                <w:lang w:eastAsia="en-IN"/>
              </w:rPr>
              <w:t>Advanced, powered by Atlas Reasoning Engine and NLP</w:t>
            </w:r>
          </w:p>
        </w:tc>
      </w:tr>
      <w:tr w:rsidR="00EB5595" w:rsidRPr="008F4174" w:rsidTr="00EB5595">
        <w:trPr>
          <w:tblCellSpacing w:w="15" w:type="dxa"/>
        </w:trPr>
        <w:tc>
          <w:tcPr>
            <w:tcW w:w="2082" w:type="dxa"/>
            <w:vAlign w:val="center"/>
            <w:hideMark/>
          </w:tcPr>
          <w:p w:rsidR="008F4174" w:rsidRPr="00EB5595" w:rsidRDefault="008F4174" w:rsidP="00EB5595">
            <w:pPr>
              <w:spacing w:after="0" w:line="240" w:lineRule="auto"/>
              <w:rPr>
                <w:rFonts w:cstheme="minorHAnsi"/>
                <w:b/>
                <w:sz w:val="32"/>
                <w:szCs w:val="24"/>
                <w:lang w:eastAsia="en-IN"/>
              </w:rPr>
            </w:pPr>
            <w:r w:rsidRPr="00EB5595">
              <w:rPr>
                <w:rFonts w:cstheme="minorHAnsi"/>
                <w:b/>
                <w:sz w:val="32"/>
                <w:szCs w:val="24"/>
                <w:lang w:eastAsia="en-IN"/>
              </w:rPr>
              <w:t>Autonomy</w:t>
            </w:r>
          </w:p>
        </w:tc>
        <w:tc>
          <w:tcPr>
            <w:tcW w:w="2639" w:type="dxa"/>
            <w:vAlign w:val="center"/>
            <w:hideMark/>
          </w:tcPr>
          <w:p w:rsidR="008F4174" w:rsidRPr="008F4174" w:rsidRDefault="008F4174" w:rsidP="00EB5595">
            <w:pPr>
              <w:spacing w:after="0" w:line="240" w:lineRule="auto"/>
              <w:rPr>
                <w:rFonts w:cstheme="minorHAnsi"/>
                <w:sz w:val="32"/>
                <w:szCs w:val="24"/>
                <w:lang w:eastAsia="en-IN"/>
              </w:rPr>
            </w:pPr>
            <w:r w:rsidRPr="008F4174">
              <w:rPr>
                <w:rFonts w:cstheme="minorHAnsi"/>
                <w:sz w:val="32"/>
                <w:szCs w:val="24"/>
                <w:lang w:eastAsia="en-IN"/>
              </w:rPr>
              <w:t>Minimal, human-dependent</w:t>
            </w:r>
          </w:p>
        </w:tc>
        <w:tc>
          <w:tcPr>
            <w:tcW w:w="4175" w:type="dxa"/>
            <w:vAlign w:val="center"/>
            <w:hideMark/>
          </w:tcPr>
          <w:p w:rsidR="008F4174" w:rsidRPr="008F4174" w:rsidRDefault="008F4174" w:rsidP="00EB5595">
            <w:pPr>
              <w:spacing w:after="0" w:line="240" w:lineRule="auto"/>
              <w:rPr>
                <w:rFonts w:cstheme="minorHAnsi"/>
                <w:sz w:val="32"/>
                <w:szCs w:val="24"/>
                <w:lang w:eastAsia="en-IN"/>
              </w:rPr>
            </w:pPr>
            <w:r w:rsidRPr="008F4174">
              <w:rPr>
                <w:rFonts w:cstheme="minorHAnsi"/>
                <w:sz w:val="32"/>
                <w:szCs w:val="24"/>
                <w:lang w:eastAsia="en-IN"/>
              </w:rPr>
              <w:t>Near-complete autonomy for many tasks</w:t>
            </w:r>
          </w:p>
        </w:tc>
      </w:tr>
      <w:tr w:rsidR="00EB5595" w:rsidRPr="008F4174" w:rsidTr="00EB5595">
        <w:trPr>
          <w:tblCellSpacing w:w="15" w:type="dxa"/>
        </w:trPr>
        <w:tc>
          <w:tcPr>
            <w:tcW w:w="2082" w:type="dxa"/>
            <w:vAlign w:val="center"/>
            <w:hideMark/>
          </w:tcPr>
          <w:p w:rsidR="008F4174" w:rsidRPr="00EB5595" w:rsidRDefault="008F4174" w:rsidP="00EB5595">
            <w:pPr>
              <w:spacing w:after="0" w:line="240" w:lineRule="auto"/>
              <w:rPr>
                <w:rFonts w:cstheme="minorHAnsi"/>
                <w:b/>
                <w:sz w:val="32"/>
                <w:szCs w:val="24"/>
                <w:lang w:eastAsia="en-IN"/>
              </w:rPr>
            </w:pPr>
            <w:r w:rsidRPr="00EB5595">
              <w:rPr>
                <w:rFonts w:cstheme="minorHAnsi"/>
                <w:b/>
                <w:sz w:val="32"/>
                <w:szCs w:val="24"/>
                <w:lang w:eastAsia="en-IN"/>
              </w:rPr>
              <w:t>Scope</w:t>
            </w:r>
            <w:bookmarkStart w:id="0" w:name="_GoBack"/>
            <w:bookmarkEnd w:id="0"/>
          </w:p>
        </w:tc>
        <w:tc>
          <w:tcPr>
            <w:tcW w:w="2639" w:type="dxa"/>
            <w:vAlign w:val="center"/>
            <w:hideMark/>
          </w:tcPr>
          <w:p w:rsidR="008F4174" w:rsidRPr="008F4174" w:rsidRDefault="008F4174" w:rsidP="00EB5595">
            <w:pPr>
              <w:spacing w:after="0" w:line="240" w:lineRule="auto"/>
              <w:rPr>
                <w:rFonts w:cstheme="minorHAnsi"/>
                <w:sz w:val="32"/>
                <w:szCs w:val="24"/>
                <w:lang w:eastAsia="en-IN"/>
              </w:rPr>
            </w:pPr>
            <w:r w:rsidRPr="008F4174">
              <w:rPr>
                <w:rFonts w:cstheme="minorHAnsi"/>
                <w:sz w:val="32"/>
                <w:szCs w:val="24"/>
                <w:lang w:eastAsia="en-IN"/>
              </w:rPr>
              <w:t>Employee-focused</w:t>
            </w:r>
          </w:p>
        </w:tc>
        <w:tc>
          <w:tcPr>
            <w:tcW w:w="4175" w:type="dxa"/>
            <w:vAlign w:val="center"/>
            <w:hideMark/>
          </w:tcPr>
          <w:p w:rsidR="008F4174" w:rsidRPr="008F4174" w:rsidRDefault="008F4174" w:rsidP="00EB5595">
            <w:pPr>
              <w:spacing w:after="0" w:line="240" w:lineRule="auto"/>
              <w:rPr>
                <w:rFonts w:cstheme="minorHAnsi"/>
                <w:sz w:val="32"/>
                <w:szCs w:val="24"/>
                <w:lang w:eastAsia="en-IN"/>
              </w:rPr>
            </w:pPr>
            <w:r w:rsidRPr="008F4174">
              <w:rPr>
                <w:rFonts w:cstheme="minorHAnsi"/>
                <w:sz w:val="32"/>
                <w:szCs w:val="24"/>
                <w:lang w:eastAsia="en-IN"/>
              </w:rPr>
              <w:t>Cross-departmental, impacting all business functions</w:t>
            </w:r>
          </w:p>
        </w:tc>
      </w:tr>
    </w:tbl>
    <w:p w:rsidR="00EB5595" w:rsidRDefault="00EB5595" w:rsidP="00EB5595">
      <w:pPr>
        <w:spacing w:after="0" w:line="240" w:lineRule="auto"/>
        <w:rPr>
          <w:rFonts w:cstheme="minorHAnsi"/>
          <w:b/>
          <w:sz w:val="44"/>
          <w:szCs w:val="36"/>
          <w:lang w:eastAsia="en-IN"/>
        </w:rPr>
      </w:pPr>
    </w:p>
    <w:p w:rsidR="008F4174" w:rsidRPr="005166C2" w:rsidRDefault="008F4174" w:rsidP="00EB5595">
      <w:pPr>
        <w:spacing w:after="0" w:line="240" w:lineRule="auto"/>
        <w:jc w:val="both"/>
        <w:rPr>
          <w:rFonts w:cstheme="minorHAnsi"/>
          <w:b/>
          <w:sz w:val="44"/>
          <w:szCs w:val="36"/>
          <w:lang w:eastAsia="en-IN"/>
        </w:rPr>
      </w:pPr>
      <w:r w:rsidRPr="005166C2">
        <w:rPr>
          <w:rFonts w:cstheme="minorHAnsi"/>
          <w:b/>
          <w:sz w:val="44"/>
          <w:szCs w:val="36"/>
          <w:lang w:eastAsia="en-IN"/>
        </w:rPr>
        <w:lastRenderedPageBreak/>
        <w:t>The Power of the Salesforce Platform</w:t>
      </w:r>
    </w:p>
    <w:p w:rsidR="008F4174" w:rsidRPr="008F4174" w:rsidRDefault="008F4174" w:rsidP="00EB5595">
      <w:pPr>
        <w:spacing w:after="0" w:line="240" w:lineRule="auto"/>
        <w:jc w:val="both"/>
        <w:rPr>
          <w:rFonts w:cstheme="minorHAnsi"/>
          <w:sz w:val="32"/>
          <w:szCs w:val="24"/>
          <w:lang w:eastAsia="en-IN"/>
        </w:rPr>
      </w:pPr>
      <w:r w:rsidRPr="008F4174">
        <w:rPr>
          <w:rFonts w:cstheme="minorHAnsi"/>
          <w:sz w:val="32"/>
          <w:szCs w:val="24"/>
          <w:lang w:eastAsia="en-IN"/>
        </w:rPr>
        <w:t>Agentforce’s capabilities are deeply tied to the Salesforce platform. Without integration into the platform’s data model, automations, and code, Agentforce would be little more than a basic large language model (LLM). The platform’s components—such as Flows, Apex, and external integrations—enable Agentforce to perform complex tasks that go beyond simple conversational responses.</w:t>
      </w:r>
    </w:p>
    <w:p w:rsidR="008F4174" w:rsidRPr="005166C2" w:rsidRDefault="008F4174" w:rsidP="00EB5595">
      <w:pPr>
        <w:spacing w:after="0" w:line="240" w:lineRule="auto"/>
        <w:jc w:val="both"/>
        <w:rPr>
          <w:rFonts w:cstheme="minorHAnsi"/>
          <w:b/>
          <w:sz w:val="32"/>
          <w:szCs w:val="27"/>
          <w:lang w:eastAsia="en-IN"/>
        </w:rPr>
      </w:pPr>
      <w:r w:rsidRPr="005166C2">
        <w:rPr>
          <w:rFonts w:cstheme="minorHAnsi"/>
          <w:b/>
          <w:sz w:val="32"/>
          <w:szCs w:val="27"/>
          <w:lang w:eastAsia="en-IN"/>
        </w:rPr>
        <w:t>Building Blocks of Agentforce</w:t>
      </w:r>
    </w:p>
    <w:p w:rsidR="008F4174" w:rsidRPr="008F4174" w:rsidRDefault="008F4174" w:rsidP="00EB5595">
      <w:pPr>
        <w:spacing w:after="0" w:line="240" w:lineRule="auto"/>
        <w:jc w:val="both"/>
        <w:rPr>
          <w:rFonts w:cstheme="minorHAnsi"/>
          <w:sz w:val="32"/>
          <w:szCs w:val="24"/>
          <w:lang w:eastAsia="en-IN"/>
        </w:rPr>
      </w:pPr>
      <w:r w:rsidRPr="005166C2">
        <w:rPr>
          <w:rFonts w:cstheme="minorHAnsi"/>
          <w:b/>
          <w:sz w:val="32"/>
          <w:szCs w:val="24"/>
          <w:lang w:eastAsia="en-IN"/>
        </w:rPr>
        <w:t>Data Model</w:t>
      </w:r>
      <w:r w:rsidRPr="008F4174">
        <w:rPr>
          <w:rFonts w:cstheme="minorHAnsi"/>
          <w:sz w:val="32"/>
          <w:szCs w:val="24"/>
          <w:lang w:eastAsia="en-IN"/>
        </w:rPr>
        <w:t>: Provides structured access to records like contacts, opportunities, and accounts, enabling Agentforce to retrieve and manipulate data.</w:t>
      </w:r>
    </w:p>
    <w:p w:rsidR="008F4174" w:rsidRPr="008F4174" w:rsidRDefault="008F4174" w:rsidP="00EB5595">
      <w:pPr>
        <w:spacing w:after="0" w:line="240" w:lineRule="auto"/>
        <w:jc w:val="both"/>
        <w:rPr>
          <w:rFonts w:cstheme="minorHAnsi"/>
          <w:sz w:val="32"/>
          <w:szCs w:val="24"/>
          <w:lang w:eastAsia="en-IN"/>
        </w:rPr>
      </w:pPr>
      <w:r w:rsidRPr="005166C2">
        <w:rPr>
          <w:rFonts w:cstheme="minorHAnsi"/>
          <w:b/>
          <w:sz w:val="32"/>
          <w:szCs w:val="24"/>
          <w:lang w:eastAsia="en-IN"/>
        </w:rPr>
        <w:t>Automations</w:t>
      </w:r>
      <w:r w:rsidRPr="008F4174">
        <w:rPr>
          <w:rFonts w:cstheme="minorHAnsi"/>
          <w:sz w:val="32"/>
          <w:szCs w:val="24"/>
          <w:lang w:eastAsia="en-IN"/>
        </w:rPr>
        <w:t>: Flows and Apex allow Agentforce to execute predefined processes, such as updating records or triggering external API calls.</w:t>
      </w:r>
    </w:p>
    <w:p w:rsidR="008F4174" w:rsidRPr="008F4174" w:rsidRDefault="008F4174" w:rsidP="00EB5595">
      <w:pPr>
        <w:spacing w:after="0" w:line="240" w:lineRule="auto"/>
        <w:jc w:val="both"/>
        <w:rPr>
          <w:rFonts w:cstheme="minorHAnsi"/>
          <w:sz w:val="32"/>
          <w:szCs w:val="24"/>
          <w:lang w:eastAsia="en-IN"/>
        </w:rPr>
      </w:pPr>
      <w:r w:rsidRPr="005166C2">
        <w:rPr>
          <w:rFonts w:cstheme="minorHAnsi"/>
          <w:b/>
          <w:sz w:val="32"/>
          <w:szCs w:val="24"/>
          <w:lang w:eastAsia="en-IN"/>
        </w:rPr>
        <w:t>Code</w:t>
      </w:r>
      <w:r w:rsidRPr="008F4174">
        <w:rPr>
          <w:rFonts w:cstheme="minorHAnsi"/>
          <w:sz w:val="32"/>
          <w:szCs w:val="24"/>
          <w:lang w:eastAsia="en-IN"/>
        </w:rPr>
        <w:t>: Custom Apex or integrations with external systems expand Agentforce’s ability to handle sophisticated tasks.</w:t>
      </w:r>
    </w:p>
    <w:p w:rsidR="008F4174" w:rsidRPr="008F4174" w:rsidRDefault="008F4174" w:rsidP="00EB5595">
      <w:pPr>
        <w:spacing w:after="0" w:line="240" w:lineRule="auto"/>
        <w:jc w:val="both"/>
        <w:rPr>
          <w:rFonts w:cstheme="minorHAnsi"/>
          <w:sz w:val="32"/>
          <w:szCs w:val="24"/>
          <w:lang w:eastAsia="en-IN"/>
        </w:rPr>
      </w:pPr>
      <w:r w:rsidRPr="005166C2">
        <w:rPr>
          <w:rFonts w:cstheme="minorHAnsi"/>
          <w:b/>
          <w:sz w:val="32"/>
          <w:szCs w:val="24"/>
          <w:lang w:eastAsia="en-IN"/>
        </w:rPr>
        <w:t>Prompts and Retrievers</w:t>
      </w:r>
      <w:r w:rsidRPr="008F4174">
        <w:rPr>
          <w:rFonts w:cstheme="minorHAnsi"/>
          <w:sz w:val="32"/>
          <w:szCs w:val="24"/>
          <w:lang w:eastAsia="en-IN"/>
        </w:rPr>
        <w:t>: These enable Agentforce to interpret user inputs and fetch relevant data or actions from the platform.</w:t>
      </w:r>
    </w:p>
    <w:p w:rsidR="008F4174" w:rsidRPr="005166C2" w:rsidRDefault="008F4174" w:rsidP="00EB5595">
      <w:pPr>
        <w:spacing w:after="0" w:line="240" w:lineRule="auto"/>
        <w:jc w:val="both"/>
        <w:rPr>
          <w:rFonts w:cstheme="minorHAnsi"/>
          <w:b/>
          <w:sz w:val="44"/>
          <w:szCs w:val="36"/>
          <w:lang w:eastAsia="en-IN"/>
        </w:rPr>
      </w:pPr>
      <w:r w:rsidRPr="005166C2">
        <w:rPr>
          <w:rFonts w:cstheme="minorHAnsi"/>
          <w:b/>
          <w:sz w:val="44"/>
          <w:szCs w:val="36"/>
          <w:lang w:eastAsia="en-IN"/>
        </w:rPr>
        <w:t>The Impact of Agentforce</w:t>
      </w:r>
    </w:p>
    <w:p w:rsidR="008F4174" w:rsidRPr="005166C2" w:rsidRDefault="008F4174" w:rsidP="00EB5595">
      <w:pPr>
        <w:spacing w:after="0" w:line="240" w:lineRule="auto"/>
        <w:jc w:val="both"/>
        <w:rPr>
          <w:rFonts w:cstheme="minorHAnsi"/>
          <w:b/>
          <w:sz w:val="32"/>
          <w:szCs w:val="27"/>
          <w:lang w:eastAsia="en-IN"/>
        </w:rPr>
      </w:pPr>
      <w:r w:rsidRPr="005166C2">
        <w:rPr>
          <w:rFonts w:cstheme="minorHAnsi"/>
          <w:b/>
          <w:sz w:val="32"/>
          <w:szCs w:val="27"/>
          <w:lang w:eastAsia="en-IN"/>
        </w:rPr>
        <w:t>Time and Cost Savings</w:t>
      </w:r>
    </w:p>
    <w:p w:rsidR="008F4174" w:rsidRPr="008F4174" w:rsidRDefault="008F4174" w:rsidP="00EB5595">
      <w:pPr>
        <w:spacing w:after="0" w:line="240" w:lineRule="auto"/>
        <w:jc w:val="both"/>
        <w:rPr>
          <w:rFonts w:cstheme="minorHAnsi"/>
          <w:sz w:val="32"/>
          <w:szCs w:val="24"/>
          <w:lang w:eastAsia="en-IN"/>
        </w:rPr>
      </w:pPr>
      <w:r w:rsidRPr="008F4174">
        <w:rPr>
          <w:rFonts w:cstheme="minorHAnsi"/>
          <w:sz w:val="32"/>
          <w:szCs w:val="24"/>
          <w:lang w:eastAsia="en-IN"/>
        </w:rPr>
        <w:t>By automating tasks like record updates, contract processing, and customer interactions, Agentforce significantly reduces the time employees spend on manual tasks. For example, instead of searching for a record, editing it, and saving changes, a user can simply tell Agentforce to process a signed contract, and the agent updates the Opportunity as “Won” and attaches the document—all in seconds. This efficiency translates to fewer employees needed, lowering operational costs.</w:t>
      </w:r>
    </w:p>
    <w:p w:rsidR="008F4174" w:rsidRPr="005166C2" w:rsidRDefault="008F4174" w:rsidP="00EB5595">
      <w:pPr>
        <w:spacing w:after="0" w:line="240" w:lineRule="auto"/>
        <w:jc w:val="both"/>
        <w:rPr>
          <w:rFonts w:cstheme="minorHAnsi"/>
          <w:b/>
          <w:sz w:val="32"/>
          <w:szCs w:val="27"/>
          <w:lang w:eastAsia="en-IN"/>
        </w:rPr>
      </w:pPr>
      <w:r w:rsidRPr="005166C2">
        <w:rPr>
          <w:rFonts w:cstheme="minorHAnsi"/>
          <w:b/>
          <w:sz w:val="32"/>
          <w:szCs w:val="27"/>
          <w:lang w:eastAsia="en-IN"/>
        </w:rPr>
        <w:t>Customer-Facing Automation</w:t>
      </w:r>
    </w:p>
    <w:p w:rsidR="008F4174" w:rsidRPr="008F4174" w:rsidRDefault="008F4174" w:rsidP="00EB5595">
      <w:pPr>
        <w:spacing w:after="0" w:line="240" w:lineRule="auto"/>
        <w:jc w:val="both"/>
        <w:rPr>
          <w:rFonts w:cstheme="minorHAnsi"/>
          <w:sz w:val="32"/>
          <w:szCs w:val="24"/>
          <w:lang w:eastAsia="en-IN"/>
        </w:rPr>
      </w:pPr>
      <w:r w:rsidRPr="008F4174">
        <w:rPr>
          <w:rFonts w:cstheme="minorHAnsi"/>
          <w:sz w:val="32"/>
          <w:szCs w:val="24"/>
          <w:lang w:eastAsia="en-IN"/>
        </w:rPr>
        <w:t xml:space="preserve">Agentforce agents can power website </w:t>
      </w:r>
      <w:proofErr w:type="spellStart"/>
      <w:r w:rsidRPr="008F4174">
        <w:rPr>
          <w:rFonts w:cstheme="minorHAnsi"/>
          <w:sz w:val="32"/>
          <w:szCs w:val="24"/>
          <w:lang w:eastAsia="en-IN"/>
        </w:rPr>
        <w:t>chatbots</w:t>
      </w:r>
      <w:proofErr w:type="spellEnd"/>
      <w:r w:rsidRPr="008F4174">
        <w:rPr>
          <w:rFonts w:cstheme="minorHAnsi"/>
          <w:sz w:val="32"/>
          <w:szCs w:val="24"/>
          <w:lang w:eastAsia="en-IN"/>
        </w:rPr>
        <w:t xml:space="preserve"> and automated outbound emails, enabling direct customer interactions without human involvement. This reduces the need for expensive human agents for routine transactions, further driving cost savings.</w:t>
      </w:r>
    </w:p>
    <w:p w:rsidR="008F4174" w:rsidRPr="005166C2" w:rsidRDefault="008F4174" w:rsidP="00EB5595">
      <w:pPr>
        <w:spacing w:after="0" w:line="240" w:lineRule="auto"/>
        <w:jc w:val="both"/>
        <w:rPr>
          <w:rFonts w:cstheme="minorHAnsi"/>
          <w:b/>
          <w:sz w:val="32"/>
          <w:szCs w:val="27"/>
          <w:lang w:eastAsia="en-IN"/>
        </w:rPr>
      </w:pPr>
      <w:r w:rsidRPr="005166C2">
        <w:rPr>
          <w:rFonts w:cstheme="minorHAnsi"/>
          <w:b/>
          <w:sz w:val="32"/>
          <w:szCs w:val="27"/>
          <w:lang w:eastAsia="en-IN"/>
        </w:rPr>
        <w:t>Scalability and Innovation</w:t>
      </w:r>
    </w:p>
    <w:p w:rsidR="008F4174" w:rsidRPr="008F4174" w:rsidRDefault="008F4174" w:rsidP="00EB5595">
      <w:pPr>
        <w:spacing w:after="0" w:line="240" w:lineRule="auto"/>
        <w:jc w:val="both"/>
        <w:rPr>
          <w:rFonts w:cstheme="minorHAnsi"/>
          <w:sz w:val="32"/>
          <w:szCs w:val="24"/>
          <w:lang w:eastAsia="en-IN"/>
        </w:rPr>
      </w:pPr>
      <w:r w:rsidRPr="008F4174">
        <w:rPr>
          <w:rFonts w:cstheme="minorHAnsi"/>
          <w:sz w:val="32"/>
          <w:szCs w:val="24"/>
          <w:lang w:eastAsia="en-IN"/>
        </w:rPr>
        <w:lastRenderedPageBreak/>
        <w:t xml:space="preserve">At events like </w:t>
      </w:r>
      <w:proofErr w:type="spellStart"/>
      <w:r w:rsidRPr="008F4174">
        <w:rPr>
          <w:rFonts w:cstheme="minorHAnsi"/>
          <w:sz w:val="32"/>
          <w:szCs w:val="24"/>
          <w:lang w:eastAsia="en-IN"/>
        </w:rPr>
        <w:t>Dreamforce</w:t>
      </w:r>
      <w:proofErr w:type="spellEnd"/>
      <w:r w:rsidRPr="008F4174">
        <w:rPr>
          <w:rFonts w:cstheme="minorHAnsi"/>
          <w:sz w:val="32"/>
          <w:szCs w:val="24"/>
          <w:lang w:eastAsia="en-IN"/>
        </w:rPr>
        <w:t>, Salesforce demonstrated Agentforce agents building other agents, showcasing the platform’s potential for self-sustaining automation. This recursive capability hints at a future where businesses can rapidly scale their automation efforts without extensive manual configuration.</w:t>
      </w:r>
    </w:p>
    <w:p w:rsidR="008F4174" w:rsidRPr="005166C2" w:rsidRDefault="008F4174" w:rsidP="00EB5595">
      <w:pPr>
        <w:spacing w:after="0" w:line="240" w:lineRule="auto"/>
        <w:jc w:val="both"/>
        <w:rPr>
          <w:rFonts w:cstheme="minorHAnsi"/>
          <w:b/>
          <w:sz w:val="44"/>
          <w:szCs w:val="36"/>
          <w:lang w:eastAsia="en-IN"/>
        </w:rPr>
      </w:pPr>
      <w:r w:rsidRPr="005166C2">
        <w:rPr>
          <w:rFonts w:cstheme="minorHAnsi"/>
          <w:b/>
          <w:sz w:val="44"/>
          <w:szCs w:val="36"/>
          <w:lang w:eastAsia="en-IN"/>
        </w:rPr>
        <w:t>Limitations and Considerations</w:t>
      </w:r>
    </w:p>
    <w:p w:rsidR="008F4174" w:rsidRPr="008F4174" w:rsidRDefault="008F4174" w:rsidP="00EB5595">
      <w:pPr>
        <w:spacing w:after="0" w:line="240" w:lineRule="auto"/>
        <w:jc w:val="both"/>
        <w:rPr>
          <w:rFonts w:cstheme="minorHAnsi"/>
          <w:sz w:val="32"/>
          <w:szCs w:val="24"/>
          <w:lang w:eastAsia="en-IN"/>
        </w:rPr>
      </w:pPr>
      <w:r w:rsidRPr="008F4174">
        <w:rPr>
          <w:rFonts w:cstheme="minorHAnsi"/>
          <w:sz w:val="32"/>
          <w:szCs w:val="24"/>
          <w:lang w:eastAsia="en-IN"/>
        </w:rPr>
        <w:t>The primary limitations of Agentforce lie in data access and system integrations. The agent’s effectiveness depends on:</w:t>
      </w:r>
    </w:p>
    <w:p w:rsidR="008F4174" w:rsidRPr="005166C2" w:rsidRDefault="008F4174" w:rsidP="00EB5595">
      <w:pPr>
        <w:pStyle w:val="ListParagraph"/>
        <w:numPr>
          <w:ilvl w:val="0"/>
          <w:numId w:val="6"/>
        </w:numPr>
        <w:spacing w:after="0" w:line="240" w:lineRule="auto"/>
        <w:jc w:val="both"/>
        <w:rPr>
          <w:rFonts w:cstheme="minorHAnsi"/>
          <w:sz w:val="32"/>
          <w:szCs w:val="24"/>
          <w:lang w:eastAsia="en-IN"/>
        </w:rPr>
      </w:pPr>
      <w:r w:rsidRPr="005166C2">
        <w:rPr>
          <w:rFonts w:cstheme="minorHAnsi"/>
          <w:sz w:val="32"/>
          <w:szCs w:val="24"/>
          <w:lang w:eastAsia="en-IN"/>
        </w:rPr>
        <w:t>The quality and accessibility of data within the Salesforce platform.</w:t>
      </w:r>
    </w:p>
    <w:p w:rsidR="008F4174" w:rsidRPr="005166C2" w:rsidRDefault="008F4174" w:rsidP="00EB5595">
      <w:pPr>
        <w:pStyle w:val="ListParagraph"/>
        <w:numPr>
          <w:ilvl w:val="0"/>
          <w:numId w:val="6"/>
        </w:numPr>
        <w:spacing w:after="0" w:line="240" w:lineRule="auto"/>
        <w:jc w:val="both"/>
        <w:rPr>
          <w:rFonts w:cstheme="minorHAnsi"/>
          <w:sz w:val="32"/>
          <w:szCs w:val="24"/>
          <w:lang w:eastAsia="en-IN"/>
        </w:rPr>
      </w:pPr>
      <w:r w:rsidRPr="005166C2">
        <w:rPr>
          <w:rFonts w:cstheme="minorHAnsi"/>
          <w:sz w:val="32"/>
          <w:szCs w:val="24"/>
          <w:lang w:eastAsia="en-IN"/>
        </w:rPr>
        <w:t>The extent to which Agentforce is integrated with external systems, such as real estate APIs or third-party applications.</w:t>
      </w:r>
    </w:p>
    <w:p w:rsidR="008F4174" w:rsidRPr="005166C2" w:rsidRDefault="008F4174" w:rsidP="00EB5595">
      <w:pPr>
        <w:pStyle w:val="ListParagraph"/>
        <w:numPr>
          <w:ilvl w:val="0"/>
          <w:numId w:val="6"/>
        </w:numPr>
        <w:spacing w:after="0" w:line="240" w:lineRule="auto"/>
        <w:jc w:val="both"/>
        <w:rPr>
          <w:rFonts w:cstheme="minorHAnsi"/>
          <w:sz w:val="32"/>
          <w:szCs w:val="24"/>
          <w:lang w:eastAsia="en-IN"/>
        </w:rPr>
      </w:pPr>
      <w:r w:rsidRPr="005166C2">
        <w:rPr>
          <w:rFonts w:cstheme="minorHAnsi"/>
          <w:sz w:val="32"/>
          <w:szCs w:val="24"/>
          <w:lang w:eastAsia="en-IN"/>
        </w:rPr>
        <w:t>The availability of predefined actions (e.g., Flows, Apex, or HTTP callouts) that the agent can execute.</w:t>
      </w:r>
    </w:p>
    <w:p w:rsidR="008F4174" w:rsidRPr="008F4174" w:rsidRDefault="008F4174" w:rsidP="00EB5595">
      <w:pPr>
        <w:spacing w:after="0" w:line="240" w:lineRule="auto"/>
        <w:jc w:val="both"/>
        <w:rPr>
          <w:rFonts w:cstheme="minorHAnsi"/>
          <w:sz w:val="32"/>
          <w:szCs w:val="24"/>
          <w:lang w:eastAsia="en-IN"/>
        </w:rPr>
      </w:pPr>
      <w:r w:rsidRPr="008F4174">
        <w:rPr>
          <w:rFonts w:cstheme="minorHAnsi"/>
          <w:sz w:val="32"/>
          <w:szCs w:val="24"/>
          <w:lang w:eastAsia="en-IN"/>
        </w:rPr>
        <w:t>Without these integrations, Agentforce’s capabilities are constrained. Businesses must invest in building robust data models, automations, and integrations to unlock its full potential.</w:t>
      </w:r>
    </w:p>
    <w:p w:rsidR="008F4174" w:rsidRPr="005166C2" w:rsidRDefault="008F4174" w:rsidP="00EB5595">
      <w:pPr>
        <w:spacing w:after="0" w:line="240" w:lineRule="auto"/>
        <w:jc w:val="both"/>
        <w:rPr>
          <w:rFonts w:cstheme="minorHAnsi"/>
          <w:b/>
          <w:sz w:val="44"/>
          <w:szCs w:val="36"/>
          <w:lang w:eastAsia="en-IN"/>
        </w:rPr>
      </w:pPr>
      <w:r w:rsidRPr="005166C2">
        <w:rPr>
          <w:rFonts w:cstheme="minorHAnsi"/>
          <w:b/>
          <w:sz w:val="44"/>
          <w:szCs w:val="36"/>
          <w:lang w:eastAsia="en-IN"/>
        </w:rPr>
        <w:t>Getting Started with Agentforce</w:t>
      </w:r>
    </w:p>
    <w:p w:rsidR="008F4174" w:rsidRPr="008F4174" w:rsidRDefault="008F4174" w:rsidP="00EB5595">
      <w:pPr>
        <w:spacing w:after="0" w:line="240" w:lineRule="auto"/>
        <w:jc w:val="both"/>
        <w:rPr>
          <w:rFonts w:cstheme="minorHAnsi"/>
          <w:sz w:val="32"/>
          <w:szCs w:val="24"/>
          <w:lang w:eastAsia="en-IN"/>
        </w:rPr>
      </w:pPr>
      <w:r w:rsidRPr="008F4174">
        <w:rPr>
          <w:rFonts w:cstheme="minorHAnsi"/>
          <w:sz w:val="32"/>
          <w:szCs w:val="24"/>
          <w:lang w:eastAsia="en-IN"/>
        </w:rPr>
        <w:t>Salesforce offers a “Build an Agent” Trailhead module that introduces the basics of setting up an Agentforce agent. This module covers the foundational steps of configuring agents using the Agentforce Builder, which shares a familiar interface with Flow Builder. However, to fully leverage Agentforce’s sophisticated capabilities, users must have a deep understanding of the Salesforce platform, including:</w:t>
      </w:r>
    </w:p>
    <w:p w:rsidR="008F4174" w:rsidRPr="005166C2" w:rsidRDefault="008F4174" w:rsidP="00EB5595">
      <w:pPr>
        <w:pStyle w:val="ListParagraph"/>
        <w:numPr>
          <w:ilvl w:val="0"/>
          <w:numId w:val="7"/>
        </w:numPr>
        <w:spacing w:after="0" w:line="240" w:lineRule="auto"/>
        <w:jc w:val="both"/>
        <w:rPr>
          <w:rFonts w:cstheme="minorHAnsi"/>
          <w:sz w:val="32"/>
          <w:szCs w:val="24"/>
          <w:lang w:eastAsia="en-IN"/>
        </w:rPr>
      </w:pPr>
      <w:r w:rsidRPr="005166C2">
        <w:rPr>
          <w:rFonts w:cstheme="minorHAnsi"/>
          <w:b/>
          <w:sz w:val="32"/>
          <w:szCs w:val="24"/>
          <w:lang w:eastAsia="en-IN"/>
        </w:rPr>
        <w:t>Data Model</w:t>
      </w:r>
      <w:r w:rsidRPr="005166C2">
        <w:rPr>
          <w:rFonts w:cstheme="minorHAnsi"/>
          <w:sz w:val="32"/>
          <w:szCs w:val="24"/>
          <w:lang w:eastAsia="en-IN"/>
        </w:rPr>
        <w:t>: Structuring records and relationships effectively.</w:t>
      </w:r>
    </w:p>
    <w:p w:rsidR="008F4174" w:rsidRPr="005166C2" w:rsidRDefault="008F4174" w:rsidP="00EB5595">
      <w:pPr>
        <w:pStyle w:val="ListParagraph"/>
        <w:numPr>
          <w:ilvl w:val="0"/>
          <w:numId w:val="7"/>
        </w:numPr>
        <w:spacing w:after="0" w:line="240" w:lineRule="auto"/>
        <w:jc w:val="both"/>
        <w:rPr>
          <w:rFonts w:cstheme="minorHAnsi"/>
          <w:sz w:val="32"/>
          <w:szCs w:val="24"/>
          <w:lang w:eastAsia="en-IN"/>
        </w:rPr>
      </w:pPr>
      <w:r w:rsidRPr="005166C2">
        <w:rPr>
          <w:rFonts w:cstheme="minorHAnsi"/>
          <w:b/>
          <w:sz w:val="32"/>
          <w:szCs w:val="24"/>
          <w:lang w:eastAsia="en-IN"/>
        </w:rPr>
        <w:t>Automations</w:t>
      </w:r>
      <w:r w:rsidRPr="005166C2">
        <w:rPr>
          <w:rFonts w:cstheme="minorHAnsi"/>
          <w:sz w:val="32"/>
          <w:szCs w:val="24"/>
          <w:lang w:eastAsia="en-IN"/>
        </w:rPr>
        <w:t>: Building Flows and Apex to handle complex processes.</w:t>
      </w:r>
    </w:p>
    <w:p w:rsidR="008F4174" w:rsidRPr="005166C2" w:rsidRDefault="008F4174" w:rsidP="00EB5595">
      <w:pPr>
        <w:pStyle w:val="ListParagraph"/>
        <w:numPr>
          <w:ilvl w:val="0"/>
          <w:numId w:val="7"/>
        </w:numPr>
        <w:spacing w:after="0" w:line="240" w:lineRule="auto"/>
        <w:jc w:val="both"/>
        <w:rPr>
          <w:rFonts w:cstheme="minorHAnsi"/>
          <w:sz w:val="32"/>
          <w:szCs w:val="24"/>
          <w:lang w:eastAsia="en-IN"/>
        </w:rPr>
      </w:pPr>
      <w:r w:rsidRPr="005166C2">
        <w:rPr>
          <w:rFonts w:cstheme="minorHAnsi"/>
          <w:b/>
          <w:sz w:val="32"/>
          <w:szCs w:val="24"/>
          <w:lang w:eastAsia="en-IN"/>
        </w:rPr>
        <w:t>Code</w:t>
      </w:r>
      <w:r w:rsidRPr="005166C2">
        <w:rPr>
          <w:rFonts w:cstheme="minorHAnsi"/>
          <w:sz w:val="32"/>
          <w:szCs w:val="24"/>
          <w:lang w:eastAsia="en-IN"/>
        </w:rPr>
        <w:t>: Writing custom logic or integrating with external systems.</w:t>
      </w:r>
    </w:p>
    <w:p w:rsidR="008F4174" w:rsidRPr="005166C2" w:rsidRDefault="008F4174" w:rsidP="00EB5595">
      <w:pPr>
        <w:spacing w:after="0" w:line="240" w:lineRule="auto"/>
        <w:jc w:val="both"/>
        <w:rPr>
          <w:rFonts w:cstheme="minorHAnsi"/>
          <w:b/>
          <w:sz w:val="44"/>
          <w:szCs w:val="36"/>
          <w:lang w:eastAsia="en-IN"/>
        </w:rPr>
      </w:pPr>
      <w:r w:rsidRPr="005166C2">
        <w:rPr>
          <w:rFonts w:cstheme="minorHAnsi"/>
          <w:b/>
          <w:sz w:val="44"/>
          <w:szCs w:val="36"/>
          <w:lang w:eastAsia="en-IN"/>
        </w:rPr>
        <w:t>Conclusion</w:t>
      </w:r>
    </w:p>
    <w:p w:rsidR="008F4174" w:rsidRPr="008F4174" w:rsidRDefault="008F4174" w:rsidP="00EB5595">
      <w:pPr>
        <w:spacing w:after="0" w:line="240" w:lineRule="auto"/>
        <w:jc w:val="both"/>
        <w:rPr>
          <w:rFonts w:cstheme="minorHAnsi"/>
          <w:sz w:val="32"/>
          <w:szCs w:val="24"/>
          <w:lang w:eastAsia="en-IN"/>
        </w:rPr>
      </w:pPr>
      <w:r w:rsidRPr="008F4174">
        <w:rPr>
          <w:rFonts w:cstheme="minorHAnsi"/>
          <w:sz w:val="32"/>
          <w:szCs w:val="24"/>
          <w:lang w:eastAsia="en-IN"/>
        </w:rPr>
        <w:t xml:space="preserve">Agentforce represents a paradigm shift for Salesforce, moving beyond the limitations of Copilot to deliver a platform that prioritizes agent operability and autonomous automation. By leveraging the Salesforce platform’s data model, automations, and code, Agentforce acts as an intelligent orchestrator, enabling businesses to save time, reduce </w:t>
      </w:r>
      <w:r w:rsidRPr="008F4174">
        <w:rPr>
          <w:rFonts w:cstheme="minorHAnsi"/>
          <w:sz w:val="32"/>
          <w:szCs w:val="24"/>
          <w:lang w:eastAsia="en-IN"/>
        </w:rPr>
        <w:lastRenderedPageBreak/>
        <w:t>costs, and scale operations. Its Atlas Reasoning Engine and NLP capabilities allow for natural, context-aware conversations, while its integration with the platform unlocks complex, real-world applications. As Salesforce continues to refine Agentforce, it is poised to redefine how businesses operate, making automation not just a tool but a strategic advantage.</w:t>
      </w:r>
    </w:p>
    <w:p w:rsidR="008F4174" w:rsidRPr="008F4174" w:rsidRDefault="008F4174" w:rsidP="00EB5595">
      <w:pPr>
        <w:spacing w:after="0" w:line="240" w:lineRule="auto"/>
        <w:jc w:val="both"/>
        <w:rPr>
          <w:rFonts w:cstheme="minorHAnsi"/>
          <w:sz w:val="28"/>
        </w:rPr>
      </w:pPr>
    </w:p>
    <w:sectPr w:rsidR="008F4174" w:rsidRPr="008F41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8D15C5"/>
    <w:multiLevelType w:val="hybridMultilevel"/>
    <w:tmpl w:val="A888D5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B026EAB"/>
    <w:multiLevelType w:val="multilevel"/>
    <w:tmpl w:val="C6B8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2072C4"/>
    <w:multiLevelType w:val="multilevel"/>
    <w:tmpl w:val="2990C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DE27CEE"/>
    <w:multiLevelType w:val="hybridMultilevel"/>
    <w:tmpl w:val="09E62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D4E2610"/>
    <w:multiLevelType w:val="multilevel"/>
    <w:tmpl w:val="BF96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96457E7"/>
    <w:multiLevelType w:val="multilevel"/>
    <w:tmpl w:val="12FA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7C728E4"/>
    <w:multiLevelType w:val="multilevel"/>
    <w:tmpl w:val="DBE69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DDA38DD"/>
    <w:multiLevelType w:val="hybridMultilevel"/>
    <w:tmpl w:val="83165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6770012D"/>
    <w:multiLevelType w:val="hybridMultilevel"/>
    <w:tmpl w:val="A0FA2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1"/>
  </w:num>
  <w:num w:numId="4">
    <w:abstractNumId w:val="5"/>
  </w:num>
  <w:num w:numId="5">
    <w:abstractNumId w:val="4"/>
  </w:num>
  <w:num w:numId="6">
    <w:abstractNumId w:val="8"/>
  </w:num>
  <w:num w:numId="7">
    <w:abstractNumId w:val="3"/>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7EA2"/>
    <w:rsid w:val="00204C47"/>
    <w:rsid w:val="00217EA2"/>
    <w:rsid w:val="005166C2"/>
    <w:rsid w:val="007C4AD7"/>
    <w:rsid w:val="008F4174"/>
    <w:rsid w:val="00D01447"/>
    <w:rsid w:val="00EB55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C653E4-42A9-4DC2-88D4-7803B5146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F417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F417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F417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C4AD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7C4AD7"/>
    <w:rPr>
      <w:color w:val="0000FF"/>
      <w:u w:val="single"/>
    </w:rPr>
  </w:style>
  <w:style w:type="character" w:customStyle="1" w:styleId="Heading1Char">
    <w:name w:val="Heading 1 Char"/>
    <w:basedOn w:val="DefaultParagraphFont"/>
    <w:link w:val="Heading1"/>
    <w:uiPriority w:val="9"/>
    <w:rsid w:val="008F417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F417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F4174"/>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8F4174"/>
    <w:rPr>
      <w:b/>
      <w:bCs/>
    </w:rPr>
  </w:style>
  <w:style w:type="paragraph" w:styleId="ListParagraph">
    <w:name w:val="List Paragraph"/>
    <w:basedOn w:val="Normal"/>
    <w:uiPriority w:val="34"/>
    <w:qFormat/>
    <w:rsid w:val="005166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5825937">
      <w:bodyDiv w:val="1"/>
      <w:marLeft w:val="0"/>
      <w:marRight w:val="0"/>
      <w:marTop w:val="0"/>
      <w:marBottom w:val="0"/>
      <w:divBdr>
        <w:top w:val="none" w:sz="0" w:space="0" w:color="auto"/>
        <w:left w:val="none" w:sz="0" w:space="0" w:color="auto"/>
        <w:bottom w:val="none" w:sz="0" w:space="0" w:color="auto"/>
        <w:right w:val="none" w:sz="0" w:space="0" w:color="auto"/>
      </w:divBdr>
    </w:div>
    <w:div w:id="876236524">
      <w:bodyDiv w:val="1"/>
      <w:marLeft w:val="0"/>
      <w:marRight w:val="0"/>
      <w:marTop w:val="0"/>
      <w:marBottom w:val="0"/>
      <w:divBdr>
        <w:top w:val="none" w:sz="0" w:space="0" w:color="auto"/>
        <w:left w:val="none" w:sz="0" w:space="0" w:color="auto"/>
        <w:bottom w:val="none" w:sz="0" w:space="0" w:color="auto"/>
        <w:right w:val="none" w:sz="0" w:space="0" w:color="auto"/>
      </w:divBdr>
    </w:div>
    <w:div w:id="1226603827">
      <w:bodyDiv w:val="1"/>
      <w:marLeft w:val="0"/>
      <w:marRight w:val="0"/>
      <w:marTop w:val="0"/>
      <w:marBottom w:val="0"/>
      <w:divBdr>
        <w:top w:val="none" w:sz="0" w:space="0" w:color="auto"/>
        <w:left w:val="none" w:sz="0" w:space="0" w:color="auto"/>
        <w:bottom w:val="none" w:sz="0" w:space="0" w:color="auto"/>
        <w:right w:val="none" w:sz="0" w:space="0" w:color="auto"/>
      </w:divBdr>
    </w:div>
    <w:div w:id="1454203910">
      <w:bodyDiv w:val="1"/>
      <w:marLeft w:val="0"/>
      <w:marRight w:val="0"/>
      <w:marTop w:val="0"/>
      <w:marBottom w:val="0"/>
      <w:divBdr>
        <w:top w:val="none" w:sz="0" w:space="0" w:color="auto"/>
        <w:left w:val="none" w:sz="0" w:space="0" w:color="auto"/>
        <w:bottom w:val="none" w:sz="0" w:space="0" w:color="auto"/>
        <w:right w:val="none" w:sz="0" w:space="0" w:color="auto"/>
      </w:divBdr>
    </w:div>
    <w:div w:id="1673097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6</Pages>
  <Words>1308</Words>
  <Characters>7459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2025-08-13T06:48:00Z</dcterms:created>
  <dcterms:modified xsi:type="dcterms:W3CDTF">2025-08-13T07:12:00Z</dcterms:modified>
</cp:coreProperties>
</file>