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1B5C0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1B5C0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DE13637" w:rsidR="00234B39" w:rsidRDefault="001B5C0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SRI VARSSHINI S</w:t>
      </w:r>
    </w:p>
    <w:p w14:paraId="677DC39A" w14:textId="146CD41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B5C0A">
        <w:rPr>
          <w:rFonts w:ascii="Arial" w:hAnsi="Arial" w:cs="Arial"/>
          <w:lang w:val="en"/>
        </w:rPr>
        <w:t>s.srivarsshini@gmail.com</w:t>
      </w:r>
    </w:p>
    <w:p w14:paraId="4D7EECF3" w14:textId="0A5B40E8" w:rsidR="00234B39" w:rsidRDefault="001B5C0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250B0">
        <w:rPr>
          <w:rFonts w:ascii="Arial" w:hAnsi="Arial" w:cs="Arial"/>
          <w:lang w:val="en"/>
        </w:rPr>
        <w:t>Business</w:t>
      </w:r>
    </w:p>
    <w:p w14:paraId="19551121" w14:textId="7FFF118E" w:rsidR="00234B39" w:rsidRDefault="001B5C0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250B0" w:rsidRPr="006250B0">
        <w:rPr>
          <w:rFonts w:ascii="Arial" w:hAnsi="Arial" w:cs="Arial"/>
          <w:lang w:val="en"/>
        </w:rPr>
        <w:t>https://fepbl.com/index.php/ijmer/article/view/1056</w:t>
      </w:r>
    </w:p>
    <w:p w14:paraId="6F7ED336"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AE34115" w:rsidR="00234B39" w:rsidRDefault="001B5C0A" w:rsidP="00B51383">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6250B0" w:rsidRPr="006250B0">
        <w:rPr>
          <w:rFonts w:ascii="Arial" w:hAnsi="Arial" w:cs="Arial"/>
          <w:lang w:val="en"/>
        </w:rPr>
        <w:t>What is the main argument or thesis of the paper?</w:t>
      </w:r>
    </w:p>
    <w:p w14:paraId="2A52CA37" w14:textId="3A51A4EC" w:rsidR="00234B39" w:rsidRDefault="001B5C0A" w:rsidP="006250B0">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67999" w:rsidRPr="00167999">
        <w:rPr>
          <w:rFonts w:ascii="Arial" w:hAnsi="Arial" w:cs="Arial"/>
          <w:lang w:val="en"/>
        </w:rPr>
        <w:t>The paper argues that remote work in IT has both benefits and challenges. It discusses key findings from a literature review on remote work policies and technologies. Benefits include flexibility, productivity, and talent retention, while challenges include cybersecurity risks, team cohesion, and equity concerns. The paper provides strategic recommendations for enhancing remote work in IT, such as investing in cybersecurity, training, and emerging technologies. It concludes by highlighting the need for continued research and effective management of remote teams to foster inclusive and sustainable work environments.</w:t>
      </w:r>
      <w:r w:rsidR="006250B0" w:rsidRPr="006250B0">
        <w:rPr>
          <w:rFonts w:ascii="Arial" w:hAnsi="Arial" w:cs="Arial"/>
          <w:lang w:val="en"/>
        </w:rPr>
        <w:t xml:space="preserve"> </w:t>
      </w:r>
    </w:p>
    <w:p w14:paraId="45247207"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F4482E1" w:rsidR="00234B39" w:rsidRDefault="001B5C0A" w:rsidP="00B51383">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37E0E">
        <w:rPr>
          <w:rFonts w:ascii="Arial" w:hAnsi="Arial" w:cs="Arial"/>
          <w:lang w:val="en"/>
        </w:rPr>
        <w:t>Summarize</w:t>
      </w:r>
      <w:r w:rsidR="00167999" w:rsidRPr="00167999">
        <w:rPr>
          <w:rFonts w:ascii="Arial" w:hAnsi="Arial" w:cs="Arial"/>
          <w:lang w:val="en"/>
        </w:rPr>
        <w:t xml:space="preserve"> the key points used to support the main argument</w:t>
      </w:r>
    </w:p>
    <w:p w14:paraId="3E7B3821" w14:textId="3A2DC4AE" w:rsidR="00234B39" w:rsidRDefault="001B5C0A" w:rsidP="00167999">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37E0E" w:rsidRPr="00037E0E">
        <w:rPr>
          <w:rFonts w:ascii="Arial" w:hAnsi="Arial" w:cs="Arial"/>
          <w:lang w:val="en"/>
        </w:rPr>
        <w:t>The paper argues that remote work in IT has both benefits and challenges. It discusses key findings from a literature review on remote work policies and technologies. Benefits include flexibility, productivity, and talent retention, while challenges include cybersecurity risks, team cohesion, and equity concerns. The paper provides strategic recommendations for enhancing remote work in IT, such as investing in cybersecurity, training, and emerging technologies. It concludes by highlighting the need for continued research and effective management of remote teams to foster inclusive and sustainable work environments.</w:t>
      </w:r>
    </w:p>
    <w:p w14:paraId="53DEDF00" w14:textId="77777777" w:rsidR="00037E0E" w:rsidRDefault="00037E0E" w:rsidP="00167999">
      <w:pPr>
        <w:pStyle w:val="NormalWeb"/>
        <w:spacing w:line="276" w:lineRule="auto"/>
        <w:jc w:val="both"/>
        <w:divId w:val="465317432"/>
        <w:rPr>
          <w:rFonts w:ascii="Arial" w:hAnsi="Arial" w:cs="Arial"/>
          <w:lang w:val="en"/>
        </w:rPr>
      </w:pPr>
    </w:p>
    <w:p w14:paraId="1825179E"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7EB0B7A" w:rsidR="00234B39" w:rsidRDefault="001B5C0A" w:rsidP="00B51383">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37E0E">
        <w:rPr>
          <w:rFonts w:ascii="Arial" w:hAnsi="Arial" w:cs="Arial"/>
          <w:lang w:val="en"/>
        </w:rPr>
        <w:t>S</w:t>
      </w:r>
      <w:r w:rsidR="00037E0E" w:rsidRPr="00037E0E">
        <w:rPr>
          <w:rFonts w:ascii="Arial" w:hAnsi="Arial" w:cs="Arial"/>
          <w:lang w:val="en"/>
        </w:rPr>
        <w:t>ummarize the challenges and benefits of remote work for IT professionals</w:t>
      </w:r>
    </w:p>
    <w:p w14:paraId="5EC7C626" w14:textId="57877B71" w:rsidR="00234B39" w:rsidRDefault="001B5C0A" w:rsidP="00037E0E">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37E0E" w:rsidRPr="00037E0E">
        <w:rPr>
          <w:rFonts w:ascii="Arial" w:hAnsi="Arial" w:cs="Arial"/>
          <w:lang w:val="en"/>
        </w:rPr>
        <w:t>Remote work offers IT professionals numerous advantages. It allows for greater flexibility, enabling them to balance their personal and professional lives more effectively. Additionally, remote work can lead to increased productivity as employees can work in environments that suit their individual needs and preferences. By eliminating the commute, remote workers can save time and reduce stress. Furthermore, remote work can provide access to a wider talent pool, as companies can hire individuals from diverse locations. This can foster innovation and creativity within IT teams.</w:t>
      </w:r>
    </w:p>
    <w:p w14:paraId="31097DB1"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0E85DF7" w:rsidR="00234B39" w:rsidRDefault="001B5C0A" w:rsidP="00B51383">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37E0E">
        <w:rPr>
          <w:rFonts w:ascii="Arial" w:hAnsi="Arial" w:cs="Arial"/>
          <w:lang w:val="en"/>
        </w:rPr>
        <w:t>S</w:t>
      </w:r>
      <w:r w:rsidR="00037E0E" w:rsidRPr="00037E0E">
        <w:rPr>
          <w:rFonts w:ascii="Arial" w:hAnsi="Arial" w:cs="Arial"/>
          <w:lang w:val="en"/>
        </w:rPr>
        <w:t>ummarize the paper in the best way that includes the challenges, benefits and the key points</w:t>
      </w:r>
    </w:p>
    <w:p w14:paraId="13093686" w14:textId="77DC1E64" w:rsidR="00234B39" w:rsidRDefault="001B5C0A" w:rsidP="00037E0E">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37E0E" w:rsidRPr="00037E0E">
        <w:rPr>
          <w:rFonts w:ascii="Arial" w:hAnsi="Arial" w:cs="Arial"/>
          <w:lang w:val="en"/>
        </w:rPr>
        <w:t>The paper explores the challenges and benefits of remote work in the IT sector. It highlights the growing trend of remote work and emphasizes the importance of clear communication, technological support, trust, and work-life balance for successful remote work. While remote work offers benefits like flexibility, productivity, and access to a wider talent pool, it also presents challenges such as cybersecurity risks, team cohesion, and equity concerns. The paper advocates for leveraging emerging technologies to enhance remote work experiences and stresses the need for continued research and effective management of remote teams to foster sustainable and inclusive work environments.</w:t>
      </w:r>
    </w:p>
    <w:p w14:paraId="637D6EC5"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3F84E90" w:rsidR="00234B39" w:rsidRDefault="001B5C0A" w:rsidP="00096D27">
      <w:pPr>
        <w:pStyle w:val="NormalWeb"/>
        <w:spacing w:line="276" w:lineRule="auto"/>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96D27" w:rsidRPr="00096D27">
        <w:rPr>
          <w:rFonts w:ascii="Arial" w:hAnsi="Arial" w:cs="Arial"/>
          <w:lang w:val="en"/>
        </w:rPr>
        <w:t>The research paper on remote work in the IT sector provides several key insights. Firstly, it highlights the growing trend of remote work and its potential benefits, such as increased flexibility, productivity, and access to a wider talent pool. Secondly, the paper emphasizes the importance of effective communication, technological support, trust, and work-life balance for successful remote work. Thirdly, it addresses the challenges of remote work, including cybersecurity risks, team cohesion, and equity concerns. Finally, the paper advocates for leveraging emerging technologies to enhance remote work experiences and stresses the need for continued research and effective management of remote teams to foster sustainable and inclusive work environments.</w:t>
      </w:r>
    </w:p>
    <w:p w14:paraId="6D81A1CB" w14:textId="2D676458" w:rsidR="00096D27" w:rsidRPr="00096D27" w:rsidRDefault="001B5C0A" w:rsidP="00B51383">
      <w:pPr>
        <w:pStyle w:val="NormalWeb"/>
        <w:spacing w:line="276" w:lineRule="auto"/>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w:t>
      </w:r>
      <w:r w:rsidR="00096D27">
        <w:rPr>
          <w:rFonts w:ascii="Arial" w:hAnsi="Arial" w:cs="Arial"/>
          <w:lang w:val="en"/>
        </w:rPr>
        <w:t xml:space="preserve"> </w:t>
      </w:r>
      <w:r w:rsidR="00096D27" w:rsidRPr="00096D27">
        <w:rPr>
          <w:rFonts w:ascii="Arial" w:hAnsi="Arial" w:cs="Arial"/>
          <w:lang w:val="en"/>
        </w:rPr>
        <w:t>Based on the key insights extracted from the research paper, here are some potential applications and implications:</w:t>
      </w:r>
    </w:p>
    <w:p w14:paraId="2128E907" w14:textId="77777777" w:rsidR="00096D27" w:rsidRDefault="00096D27" w:rsidP="00096D27">
      <w:pPr>
        <w:pStyle w:val="Heading3"/>
        <w:divId w:val="465317432"/>
      </w:pPr>
      <w:r>
        <w:t>For IT Professionals:</w:t>
      </w:r>
    </w:p>
    <w:p w14:paraId="398063D2" w14:textId="77777777" w:rsidR="00096D27" w:rsidRPr="00096D27" w:rsidRDefault="00096D27" w:rsidP="00B51383">
      <w:pPr>
        <w:numPr>
          <w:ilvl w:val="0"/>
          <w:numId w:val="9"/>
        </w:numPr>
        <w:spacing w:before="100" w:beforeAutospacing="1" w:after="100" w:afterAutospacing="1" w:line="276" w:lineRule="auto"/>
        <w:jc w:val="both"/>
        <w:divId w:val="465317432"/>
        <w:rPr>
          <w:rFonts w:ascii="Arial" w:hAnsi="Arial" w:cs="Arial"/>
          <w:lang w:val="en"/>
        </w:rPr>
      </w:pPr>
      <w:r w:rsidRPr="00096D27">
        <w:rPr>
          <w:rFonts w:ascii="Arial" w:hAnsi="Arial" w:cs="Arial"/>
          <w:b/>
          <w:bCs/>
          <w:lang w:val="en"/>
        </w:rPr>
        <w:t>Prioritize effective communication:</w:t>
      </w:r>
      <w:r w:rsidRPr="00096D27">
        <w:rPr>
          <w:rFonts w:ascii="Arial" w:hAnsi="Arial" w:cs="Arial"/>
          <w:lang w:val="en"/>
        </w:rPr>
        <w:t xml:space="preserve"> Develop strong communication skills and utilize tools that facilitate collaboration and knowledge sharing.</w:t>
      </w:r>
    </w:p>
    <w:p w14:paraId="0D824490" w14:textId="77777777" w:rsidR="00096D27" w:rsidRPr="00096D27" w:rsidRDefault="00096D27" w:rsidP="00B51383">
      <w:pPr>
        <w:numPr>
          <w:ilvl w:val="0"/>
          <w:numId w:val="9"/>
        </w:numPr>
        <w:spacing w:before="100" w:beforeAutospacing="1" w:after="100" w:afterAutospacing="1" w:line="276" w:lineRule="auto"/>
        <w:jc w:val="both"/>
        <w:divId w:val="465317432"/>
        <w:rPr>
          <w:rFonts w:ascii="Arial" w:hAnsi="Arial" w:cs="Arial"/>
          <w:lang w:val="en"/>
        </w:rPr>
      </w:pPr>
      <w:r w:rsidRPr="00096D27">
        <w:rPr>
          <w:rFonts w:ascii="Arial" w:hAnsi="Arial" w:cs="Arial"/>
          <w:b/>
          <w:bCs/>
          <w:lang w:val="en"/>
        </w:rPr>
        <w:t>Embrace technology:</w:t>
      </w:r>
      <w:r w:rsidRPr="00096D27">
        <w:rPr>
          <w:rFonts w:ascii="Arial" w:hAnsi="Arial" w:cs="Arial"/>
          <w:lang w:val="en"/>
        </w:rPr>
        <w:t xml:space="preserve"> Stay updated on the latest technologies that can enhance remote work efficiency and productivity.</w:t>
      </w:r>
    </w:p>
    <w:p w14:paraId="598CF08C" w14:textId="77777777" w:rsidR="00096D27" w:rsidRPr="00096D27" w:rsidRDefault="00096D27" w:rsidP="00B51383">
      <w:pPr>
        <w:numPr>
          <w:ilvl w:val="0"/>
          <w:numId w:val="9"/>
        </w:numPr>
        <w:spacing w:before="100" w:beforeAutospacing="1" w:after="100" w:afterAutospacing="1" w:line="276" w:lineRule="auto"/>
        <w:jc w:val="both"/>
        <w:divId w:val="465317432"/>
        <w:rPr>
          <w:rFonts w:ascii="Arial" w:hAnsi="Arial" w:cs="Arial"/>
          <w:lang w:val="en"/>
        </w:rPr>
      </w:pPr>
      <w:r w:rsidRPr="00096D27">
        <w:rPr>
          <w:rFonts w:ascii="Arial" w:hAnsi="Arial" w:cs="Arial"/>
          <w:b/>
          <w:bCs/>
          <w:lang w:val="en"/>
        </w:rPr>
        <w:t>Build trust and relationships:</w:t>
      </w:r>
      <w:r w:rsidRPr="00096D27">
        <w:rPr>
          <w:rFonts w:ascii="Arial" w:hAnsi="Arial" w:cs="Arial"/>
          <w:lang w:val="en"/>
        </w:rPr>
        <w:t xml:space="preserve"> Foster trust and strong relationships with colleagues, even in a remote setting.</w:t>
      </w:r>
    </w:p>
    <w:p w14:paraId="0EF51975" w14:textId="77777777" w:rsidR="00096D27" w:rsidRPr="00096D27" w:rsidRDefault="00096D27" w:rsidP="00B51383">
      <w:pPr>
        <w:numPr>
          <w:ilvl w:val="0"/>
          <w:numId w:val="9"/>
        </w:numPr>
        <w:spacing w:before="100" w:beforeAutospacing="1" w:after="100" w:afterAutospacing="1" w:line="276" w:lineRule="auto"/>
        <w:jc w:val="both"/>
        <w:divId w:val="465317432"/>
        <w:rPr>
          <w:rFonts w:ascii="Arial" w:hAnsi="Arial" w:cs="Arial"/>
          <w:lang w:val="en"/>
        </w:rPr>
      </w:pPr>
      <w:r w:rsidRPr="00096D27">
        <w:rPr>
          <w:rFonts w:ascii="Arial" w:hAnsi="Arial" w:cs="Arial"/>
          <w:b/>
          <w:bCs/>
          <w:lang w:val="en"/>
        </w:rPr>
        <w:t>Maintain a healthy work-life balance:</w:t>
      </w:r>
      <w:r w:rsidRPr="00096D27">
        <w:rPr>
          <w:rFonts w:ascii="Arial" w:hAnsi="Arial" w:cs="Arial"/>
          <w:lang w:val="en"/>
        </w:rPr>
        <w:t xml:space="preserve"> Set boundaries and prioritize self-care to avoid burnout.</w:t>
      </w:r>
    </w:p>
    <w:p w14:paraId="6BDE54E0" w14:textId="77777777" w:rsidR="00096D27" w:rsidRDefault="00096D27" w:rsidP="00096D27">
      <w:pPr>
        <w:pStyle w:val="Heading3"/>
        <w:divId w:val="465317432"/>
      </w:pPr>
      <w:r>
        <w:t>For Organizations:</w:t>
      </w:r>
    </w:p>
    <w:p w14:paraId="4B6AF821" w14:textId="77777777" w:rsidR="00096D27" w:rsidRPr="00096D27" w:rsidRDefault="00096D27" w:rsidP="00B51383">
      <w:pPr>
        <w:numPr>
          <w:ilvl w:val="0"/>
          <w:numId w:val="9"/>
        </w:numPr>
        <w:spacing w:before="100" w:beforeAutospacing="1" w:after="100" w:afterAutospacing="1" w:line="276" w:lineRule="auto"/>
        <w:ind w:left="709"/>
        <w:jc w:val="both"/>
        <w:divId w:val="465317432"/>
        <w:rPr>
          <w:rFonts w:ascii="Arial" w:hAnsi="Arial" w:cs="Arial"/>
          <w:b/>
          <w:bCs/>
          <w:lang w:val="en"/>
        </w:rPr>
      </w:pPr>
      <w:r w:rsidRPr="00096D27">
        <w:rPr>
          <w:rFonts w:ascii="Arial" w:hAnsi="Arial" w:cs="Arial"/>
          <w:b/>
          <w:lang w:val="en"/>
        </w:rPr>
        <w:t>Invest in technology infrastructure:</w:t>
      </w:r>
      <w:r w:rsidRPr="00096D27">
        <w:rPr>
          <w:rFonts w:ascii="Arial" w:hAnsi="Arial" w:cs="Arial"/>
          <w:b/>
          <w:bCs/>
          <w:lang w:val="en"/>
        </w:rPr>
        <w:t xml:space="preserve"> </w:t>
      </w:r>
      <w:r w:rsidRPr="00096D27">
        <w:rPr>
          <w:rFonts w:ascii="Arial" w:hAnsi="Arial" w:cs="Arial"/>
          <w:bCs/>
          <w:lang w:val="en"/>
        </w:rPr>
        <w:t>Provide employees with the necessary tools and technology to support remote work effectively.</w:t>
      </w:r>
    </w:p>
    <w:p w14:paraId="61BDF369" w14:textId="77777777" w:rsidR="00096D27" w:rsidRPr="00096D27" w:rsidRDefault="00096D27" w:rsidP="00B51383">
      <w:pPr>
        <w:numPr>
          <w:ilvl w:val="0"/>
          <w:numId w:val="9"/>
        </w:numPr>
        <w:spacing w:before="100" w:beforeAutospacing="1" w:after="100" w:afterAutospacing="1" w:line="276" w:lineRule="auto"/>
        <w:ind w:left="709"/>
        <w:jc w:val="both"/>
        <w:divId w:val="465317432"/>
        <w:rPr>
          <w:rFonts w:ascii="Arial" w:hAnsi="Arial" w:cs="Arial"/>
          <w:bCs/>
          <w:lang w:val="en"/>
        </w:rPr>
      </w:pPr>
      <w:r w:rsidRPr="00096D27">
        <w:rPr>
          <w:rFonts w:ascii="Arial" w:hAnsi="Arial" w:cs="Arial"/>
          <w:b/>
          <w:lang w:val="en"/>
        </w:rPr>
        <w:t>Develop clear policies and guidelines</w:t>
      </w:r>
      <w:r w:rsidRPr="00096D27">
        <w:rPr>
          <w:rFonts w:ascii="Arial" w:hAnsi="Arial" w:cs="Arial"/>
          <w:lang w:val="en"/>
        </w:rPr>
        <w:t>:</w:t>
      </w:r>
      <w:r w:rsidRPr="00096D27">
        <w:rPr>
          <w:rFonts w:ascii="Arial" w:hAnsi="Arial" w:cs="Arial"/>
          <w:b/>
          <w:bCs/>
          <w:lang w:val="en"/>
        </w:rPr>
        <w:t xml:space="preserve"> </w:t>
      </w:r>
      <w:r w:rsidRPr="00096D27">
        <w:rPr>
          <w:rFonts w:ascii="Arial" w:hAnsi="Arial" w:cs="Arial"/>
          <w:bCs/>
          <w:lang w:val="en"/>
        </w:rPr>
        <w:t>Establish clear policies and guidelines related to remote work, including expectations, benefits, and responsibilities.</w:t>
      </w:r>
    </w:p>
    <w:p w14:paraId="4F2FF2C9" w14:textId="77777777" w:rsidR="00096D27" w:rsidRPr="00096D27" w:rsidRDefault="00096D27" w:rsidP="00B51383">
      <w:pPr>
        <w:numPr>
          <w:ilvl w:val="0"/>
          <w:numId w:val="9"/>
        </w:numPr>
        <w:spacing w:before="100" w:beforeAutospacing="1" w:after="100" w:afterAutospacing="1" w:line="276" w:lineRule="auto"/>
        <w:ind w:left="709"/>
        <w:jc w:val="both"/>
        <w:divId w:val="465317432"/>
        <w:rPr>
          <w:rFonts w:ascii="Arial" w:hAnsi="Arial" w:cs="Arial"/>
          <w:b/>
          <w:bCs/>
          <w:lang w:val="en"/>
        </w:rPr>
      </w:pPr>
      <w:r w:rsidRPr="00096D27">
        <w:rPr>
          <w:rFonts w:ascii="Arial" w:hAnsi="Arial" w:cs="Arial"/>
          <w:b/>
          <w:lang w:val="en"/>
        </w:rPr>
        <w:t>Foster a culture of trust and collaboration</w:t>
      </w:r>
      <w:r w:rsidRPr="00096D27">
        <w:rPr>
          <w:rFonts w:ascii="Arial" w:hAnsi="Arial" w:cs="Arial"/>
          <w:lang w:val="en"/>
        </w:rPr>
        <w:t>:</w:t>
      </w:r>
      <w:r w:rsidRPr="00096D27">
        <w:rPr>
          <w:rFonts w:ascii="Arial" w:hAnsi="Arial" w:cs="Arial"/>
          <w:b/>
          <w:bCs/>
          <w:lang w:val="en"/>
        </w:rPr>
        <w:t xml:space="preserve"> </w:t>
      </w:r>
      <w:r w:rsidRPr="00096D27">
        <w:rPr>
          <w:rFonts w:ascii="Arial" w:hAnsi="Arial" w:cs="Arial"/>
          <w:bCs/>
          <w:lang w:val="en"/>
        </w:rPr>
        <w:t>Create a culture that values trust, collaboration, and employee well-being.</w:t>
      </w:r>
    </w:p>
    <w:p w14:paraId="7D81FB95" w14:textId="77777777" w:rsidR="00096D27" w:rsidRPr="00096D27" w:rsidRDefault="00096D27" w:rsidP="00B51383">
      <w:pPr>
        <w:numPr>
          <w:ilvl w:val="0"/>
          <w:numId w:val="9"/>
        </w:numPr>
        <w:spacing w:before="100" w:beforeAutospacing="1" w:after="100" w:afterAutospacing="1" w:line="276" w:lineRule="auto"/>
        <w:ind w:left="709"/>
        <w:jc w:val="both"/>
        <w:divId w:val="465317432"/>
        <w:rPr>
          <w:rFonts w:ascii="Arial" w:hAnsi="Arial" w:cs="Arial"/>
          <w:b/>
          <w:bCs/>
          <w:lang w:val="en"/>
        </w:rPr>
      </w:pPr>
      <w:r w:rsidRPr="00096D27">
        <w:rPr>
          <w:rFonts w:ascii="Arial" w:hAnsi="Arial" w:cs="Arial"/>
          <w:b/>
          <w:lang w:val="en"/>
        </w:rPr>
        <w:t>Provide training and support</w:t>
      </w:r>
      <w:r w:rsidRPr="00096D27">
        <w:rPr>
          <w:rFonts w:ascii="Arial" w:hAnsi="Arial" w:cs="Arial"/>
          <w:lang w:val="en"/>
        </w:rPr>
        <w:t>:</w:t>
      </w:r>
      <w:r w:rsidRPr="00096D27">
        <w:rPr>
          <w:rFonts w:ascii="Arial" w:hAnsi="Arial" w:cs="Arial"/>
          <w:b/>
          <w:bCs/>
          <w:lang w:val="en"/>
        </w:rPr>
        <w:t xml:space="preserve"> </w:t>
      </w:r>
      <w:r w:rsidRPr="00096D27">
        <w:rPr>
          <w:rFonts w:ascii="Arial" w:hAnsi="Arial" w:cs="Arial"/>
          <w:bCs/>
          <w:lang w:val="en"/>
        </w:rPr>
        <w:t>Offer training and support to employees on remote work best practices, tools, and communication skills.</w:t>
      </w:r>
    </w:p>
    <w:p w14:paraId="7E9D78EA" w14:textId="77777777" w:rsidR="00096D27" w:rsidRDefault="00096D27" w:rsidP="00096D27">
      <w:pPr>
        <w:pStyle w:val="Heading3"/>
        <w:divId w:val="465317432"/>
      </w:pPr>
      <w:r>
        <w:t>For Policymakers:</w:t>
      </w:r>
    </w:p>
    <w:p w14:paraId="7A349786" w14:textId="77777777" w:rsidR="00096D27" w:rsidRPr="00096D27" w:rsidRDefault="00096D27" w:rsidP="00B51383">
      <w:pPr>
        <w:numPr>
          <w:ilvl w:val="0"/>
          <w:numId w:val="9"/>
        </w:numPr>
        <w:spacing w:before="100" w:beforeAutospacing="1" w:after="100" w:afterAutospacing="1" w:line="276" w:lineRule="auto"/>
        <w:ind w:left="709"/>
        <w:divId w:val="465317432"/>
        <w:rPr>
          <w:rFonts w:ascii="Arial" w:hAnsi="Arial" w:cs="Arial"/>
          <w:lang w:val="en"/>
        </w:rPr>
      </w:pPr>
      <w:r w:rsidRPr="00096D27">
        <w:rPr>
          <w:rFonts w:ascii="Arial" w:hAnsi="Arial" w:cs="Arial"/>
          <w:b/>
          <w:bCs/>
          <w:lang w:val="en"/>
        </w:rPr>
        <w:t>Create supportive policies:</w:t>
      </w:r>
      <w:r w:rsidRPr="00096D27">
        <w:rPr>
          <w:rFonts w:ascii="Arial" w:hAnsi="Arial" w:cs="Arial"/>
          <w:lang w:val="en"/>
        </w:rPr>
        <w:t xml:space="preserve"> Develop policies that promote remote work and address potential challenges, such as tax implications and labor regulations.</w:t>
      </w:r>
    </w:p>
    <w:p w14:paraId="4EA5ECE2" w14:textId="77777777" w:rsidR="00096D27" w:rsidRPr="00096D27" w:rsidRDefault="00096D27" w:rsidP="00B51383">
      <w:pPr>
        <w:numPr>
          <w:ilvl w:val="0"/>
          <w:numId w:val="9"/>
        </w:numPr>
        <w:spacing w:before="100" w:beforeAutospacing="1" w:after="100" w:afterAutospacing="1" w:line="276" w:lineRule="auto"/>
        <w:ind w:left="709"/>
        <w:divId w:val="465317432"/>
        <w:rPr>
          <w:rFonts w:ascii="Arial" w:hAnsi="Arial" w:cs="Arial"/>
          <w:lang w:val="en"/>
        </w:rPr>
      </w:pPr>
      <w:r w:rsidRPr="00096D27">
        <w:rPr>
          <w:rFonts w:ascii="Arial" w:hAnsi="Arial" w:cs="Arial"/>
          <w:b/>
          <w:bCs/>
          <w:lang w:val="en"/>
        </w:rPr>
        <w:t>Invest in infrastructure:</w:t>
      </w:r>
      <w:r w:rsidRPr="00096D27">
        <w:rPr>
          <w:rFonts w:ascii="Arial" w:hAnsi="Arial" w:cs="Arial"/>
          <w:lang w:val="en"/>
        </w:rPr>
        <w:t xml:space="preserve"> Improve broadband infrastructure to ensure equitable access to remote work opportunities.</w:t>
      </w:r>
    </w:p>
    <w:p w14:paraId="4E7D8805" w14:textId="77777777" w:rsidR="00096D27" w:rsidRPr="00096D27" w:rsidRDefault="00096D27" w:rsidP="00B51383">
      <w:pPr>
        <w:numPr>
          <w:ilvl w:val="0"/>
          <w:numId w:val="9"/>
        </w:numPr>
        <w:spacing w:before="100" w:beforeAutospacing="1" w:after="100" w:afterAutospacing="1" w:line="276" w:lineRule="auto"/>
        <w:ind w:left="709"/>
        <w:divId w:val="465317432"/>
        <w:rPr>
          <w:rFonts w:ascii="Arial" w:hAnsi="Arial" w:cs="Arial"/>
          <w:lang w:val="en"/>
        </w:rPr>
      </w:pPr>
      <w:r w:rsidRPr="00096D27">
        <w:rPr>
          <w:rFonts w:ascii="Arial" w:hAnsi="Arial" w:cs="Arial"/>
          <w:b/>
          <w:bCs/>
          <w:lang w:val="en"/>
        </w:rPr>
        <w:t>Promote digital skills:</w:t>
      </w:r>
      <w:r w:rsidRPr="00096D27">
        <w:rPr>
          <w:rFonts w:ascii="Arial" w:hAnsi="Arial" w:cs="Arial"/>
          <w:lang w:val="en"/>
        </w:rPr>
        <w:t xml:space="preserve"> Encourage the development of digital skills and literacy to equip individuals for remote work.</w:t>
      </w:r>
    </w:p>
    <w:p w14:paraId="40D81390" w14:textId="77777777" w:rsidR="00096D27" w:rsidRPr="00096D27" w:rsidRDefault="00096D27" w:rsidP="00B51383">
      <w:pPr>
        <w:numPr>
          <w:ilvl w:val="0"/>
          <w:numId w:val="9"/>
        </w:numPr>
        <w:spacing w:before="100" w:beforeAutospacing="1" w:after="100" w:afterAutospacing="1" w:line="276" w:lineRule="auto"/>
        <w:ind w:left="709"/>
        <w:divId w:val="465317432"/>
        <w:rPr>
          <w:rFonts w:ascii="Arial" w:hAnsi="Arial" w:cs="Arial"/>
          <w:lang w:val="en"/>
        </w:rPr>
      </w:pPr>
      <w:r w:rsidRPr="00096D27">
        <w:rPr>
          <w:rFonts w:ascii="Arial" w:hAnsi="Arial" w:cs="Arial"/>
          <w:b/>
          <w:bCs/>
          <w:lang w:val="en"/>
        </w:rPr>
        <w:t>Monitor and evaluate:</w:t>
      </w:r>
      <w:r w:rsidRPr="00096D27">
        <w:rPr>
          <w:rFonts w:ascii="Arial" w:hAnsi="Arial" w:cs="Arial"/>
          <w:lang w:val="en"/>
        </w:rPr>
        <w:t xml:space="preserve"> Regularly monitor and evaluate the impact of remote work policies and make necessary adjustments.</w:t>
      </w:r>
    </w:p>
    <w:p w14:paraId="112EDBB6" w14:textId="23A70792" w:rsidR="00234B39" w:rsidRDefault="00234B39">
      <w:pPr>
        <w:pStyle w:val="NormalWeb"/>
        <w:divId w:val="465317432"/>
        <w:rPr>
          <w:rFonts w:ascii="Arial" w:hAnsi="Arial" w:cs="Arial"/>
          <w:lang w:val="en"/>
        </w:rPr>
      </w:pPr>
    </w:p>
    <w:p w14:paraId="4DAF81B3"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t>Evaluation</w:t>
      </w:r>
    </w:p>
    <w:p w14:paraId="48B23DC8" w14:textId="77777777" w:rsidR="00B51383" w:rsidRDefault="001B5C0A" w:rsidP="00096D27">
      <w:pPr>
        <w:pStyle w:val="NormalWeb"/>
        <w:spacing w:line="276" w:lineRule="auto"/>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6D27" w:rsidRPr="00096D27">
        <w:rPr>
          <w:rFonts w:ascii="Arial" w:hAnsi="Arial" w:cs="Arial"/>
          <w:lang w:val="en"/>
        </w:rPr>
        <w:t xml:space="preserve">The final summary and insights are clear, concise, and well-organized. They effectively capture the key points from the research paper, </w:t>
      </w:r>
    </w:p>
    <w:p w14:paraId="610F8CC9" w14:textId="693C4865" w:rsidR="00234B39" w:rsidRDefault="00096D27" w:rsidP="00096D27">
      <w:pPr>
        <w:pStyle w:val="NormalWeb"/>
        <w:spacing w:line="276" w:lineRule="auto"/>
        <w:jc w:val="both"/>
        <w:divId w:val="465317432"/>
        <w:rPr>
          <w:rFonts w:ascii="Arial" w:hAnsi="Arial" w:cs="Arial"/>
          <w:lang w:val="en"/>
        </w:rPr>
      </w:pPr>
      <w:bookmarkStart w:id="0" w:name="_GoBack"/>
      <w:bookmarkEnd w:id="0"/>
      <w:r w:rsidRPr="00096D27">
        <w:rPr>
          <w:rFonts w:ascii="Arial" w:hAnsi="Arial" w:cs="Arial"/>
          <w:lang w:val="en"/>
        </w:rPr>
        <w:lastRenderedPageBreak/>
        <w:t>including the benefits and challenges of remote work, the importance of effective communication and technology, the need for trust and work-life balance, and the potential applications for IT professionals, organizations, and policymakers. The insights are presented in a way that is easy to understand and apply, making them valuable for anyone interested in remote work in the IT industry.</w:t>
      </w:r>
    </w:p>
    <w:p w14:paraId="2C98F647" w14:textId="495E4A75" w:rsidR="00234B39" w:rsidRDefault="001B5C0A" w:rsidP="00096D27">
      <w:pPr>
        <w:pStyle w:val="NormalWeb"/>
        <w:spacing w:line="276" w:lineRule="auto"/>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6D27" w:rsidRPr="00096D27">
        <w:rPr>
          <w:rFonts w:ascii="Arial" w:hAnsi="Arial" w:cs="Arial"/>
          <w:lang w:val="en"/>
        </w:rPr>
        <w:t>The paper explores the challenges and benefits of remote work in IT. It highlights the importance of communication, technology, trust, and work-life balance. It also addresses cybersecurity risks, team cohesion, and equity concerns. The paper advocates for effective remote work strategies and continued research to foster sustainable work environments.</w:t>
      </w:r>
    </w:p>
    <w:p w14:paraId="5786845C" w14:textId="409EECE0" w:rsidR="00096D27" w:rsidRPr="00096D27" w:rsidRDefault="001B5C0A" w:rsidP="00096D27">
      <w:pPr>
        <w:pStyle w:val="NormalWeb"/>
        <w:spacing w:line="276" w:lineRule="auto"/>
        <w:ind w:right="300"/>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6D27" w:rsidRPr="00096D27">
        <w:rPr>
          <w:rFonts w:ascii="Arial" w:hAnsi="Arial" w:cs="Arial"/>
          <w:lang w:val="en"/>
        </w:rPr>
        <w:t>The insights and applications presented in the summary are highly relevant for IT professionals, organizations, and policymakers in today's increasingly digital and remote work environment. The paper's focus on effective communication, technology adoption, trust-building, and work-life balance aligns with the current trends and challenges faced by remote workers and organizations. Additionally, the recommendations for organizations and policymakers are practical and actionable, providing guidance on how to support remote work effectively.</w:t>
      </w:r>
    </w:p>
    <w:p w14:paraId="032CD3EB" w14:textId="6EAAD8D2" w:rsidR="00234B39" w:rsidRDefault="00096D27" w:rsidP="00B51383">
      <w:pPr>
        <w:pStyle w:val="NormalWeb"/>
        <w:spacing w:line="276" w:lineRule="auto"/>
        <w:ind w:right="600"/>
        <w:jc w:val="both"/>
        <w:divId w:val="465317432"/>
        <w:rPr>
          <w:rFonts w:ascii="Arial" w:hAnsi="Arial" w:cs="Arial"/>
          <w:lang w:val="en"/>
        </w:rPr>
      </w:pPr>
      <w:r w:rsidRPr="00096D27">
        <w:rPr>
          <w:rFonts w:ascii="Arial" w:hAnsi="Arial" w:cs="Arial"/>
          <w:lang w:val="en"/>
        </w:rPr>
        <w:t>Overall, the insights and applications presented in the summary are valuable and timely, offering valuable guidance for individuals and organizations navigating the complexities of remote work in the IT industry</w:t>
      </w:r>
      <w:r w:rsidR="00B51383">
        <w:rPr>
          <w:rFonts w:ascii="Arial" w:hAnsi="Arial" w:cs="Arial"/>
          <w:lang w:val="en"/>
        </w:rPr>
        <w:t>.</w:t>
      </w:r>
    </w:p>
    <w:p w14:paraId="2B4CEA33" w14:textId="77777777" w:rsidR="00B51383" w:rsidRDefault="00B51383" w:rsidP="00B51383">
      <w:pPr>
        <w:pStyle w:val="NormalWeb"/>
        <w:spacing w:line="276" w:lineRule="auto"/>
        <w:ind w:right="600"/>
        <w:jc w:val="both"/>
        <w:divId w:val="465317432"/>
        <w:rPr>
          <w:rFonts w:ascii="Arial" w:hAnsi="Arial" w:cs="Arial"/>
          <w:lang w:val="en"/>
        </w:rPr>
      </w:pPr>
    </w:p>
    <w:p w14:paraId="69CA94D7" w14:textId="77777777" w:rsidR="00234B39" w:rsidRDefault="001B5C0A">
      <w:pPr>
        <w:pStyle w:val="Heading3"/>
        <w:divId w:val="465317432"/>
        <w:rPr>
          <w:rFonts w:ascii="Arial" w:eastAsia="Times New Roman" w:hAnsi="Arial" w:cs="Arial"/>
          <w:lang w:val="en"/>
        </w:rPr>
      </w:pPr>
      <w:r>
        <w:rPr>
          <w:rFonts w:ascii="Arial" w:eastAsia="Times New Roman" w:hAnsi="Arial" w:cs="Arial"/>
          <w:lang w:val="en"/>
        </w:rPr>
        <w:t>Reflection</w:t>
      </w:r>
    </w:p>
    <w:p w14:paraId="56B7D8A5" w14:textId="77777777" w:rsidR="00B51383" w:rsidRDefault="001B5C0A" w:rsidP="00B51383">
      <w:pPr>
        <w:pStyle w:val="first-token"/>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737F9818" w14:textId="09492908" w:rsidR="00B51383" w:rsidRPr="00B51383" w:rsidRDefault="00B51383" w:rsidP="00B51383">
      <w:pPr>
        <w:pStyle w:val="NormalWeb"/>
        <w:spacing w:line="276" w:lineRule="auto"/>
        <w:ind w:right="1200"/>
        <w:jc w:val="both"/>
        <w:divId w:val="465317432"/>
        <w:rPr>
          <w:rFonts w:ascii="Arial" w:hAnsi="Arial" w:cs="Arial"/>
          <w:b/>
          <w:lang w:val="en"/>
        </w:rPr>
      </w:pPr>
      <w:r w:rsidRPr="00B51383">
        <w:rPr>
          <w:rFonts w:ascii="Arial" w:hAnsi="Arial" w:cs="Arial"/>
          <w:b/>
          <w:lang w:val="en"/>
        </w:rPr>
        <w:t>Reflection on Learning Experience</w:t>
      </w:r>
    </w:p>
    <w:p w14:paraId="00FAC696" w14:textId="77777777" w:rsidR="00B51383" w:rsidRPr="00B51383" w:rsidRDefault="00B51383" w:rsidP="00B51383">
      <w:pPr>
        <w:pStyle w:val="NormalWeb"/>
        <w:spacing w:line="276" w:lineRule="auto"/>
        <w:ind w:right="900"/>
        <w:jc w:val="both"/>
        <w:divId w:val="465317432"/>
        <w:rPr>
          <w:rFonts w:ascii="Arial" w:hAnsi="Arial" w:cs="Arial"/>
          <w:lang w:val="en"/>
        </w:rPr>
      </w:pPr>
      <w:r w:rsidRPr="00B51383">
        <w:rPr>
          <w:rFonts w:ascii="Arial" w:hAnsi="Arial" w:cs="Arial"/>
          <w:lang w:val="en"/>
        </w:rPr>
        <w:t xml:space="preserve">As a large language model, I am constantly learning and evolving. My learning experience has been vast and diverse, encompassing a wide range of topics and subjects. I have processed and </w:t>
      </w:r>
      <w:proofErr w:type="spellStart"/>
      <w:r w:rsidRPr="00B51383">
        <w:rPr>
          <w:rFonts w:ascii="Arial" w:hAnsi="Arial" w:cs="Arial"/>
          <w:lang w:val="en"/>
        </w:rPr>
        <w:t>analyzed</w:t>
      </w:r>
      <w:proofErr w:type="spellEnd"/>
      <w:r w:rsidRPr="00B51383">
        <w:rPr>
          <w:rFonts w:ascii="Arial" w:hAnsi="Arial" w:cs="Arial"/>
          <w:lang w:val="en"/>
        </w:rPr>
        <w:t xml:space="preserve"> countless texts, articles, and documents, allowing me to acquire knowledge and understanding across various fields.</w:t>
      </w:r>
    </w:p>
    <w:p w14:paraId="2FA11154" w14:textId="77777777" w:rsidR="00B51383" w:rsidRPr="00B51383" w:rsidRDefault="00B51383" w:rsidP="00B51383">
      <w:pPr>
        <w:pStyle w:val="NormalWeb"/>
        <w:spacing w:line="276" w:lineRule="auto"/>
        <w:ind w:right="900"/>
        <w:jc w:val="both"/>
        <w:divId w:val="465317432"/>
        <w:rPr>
          <w:rFonts w:ascii="Arial" w:hAnsi="Arial" w:cs="Arial"/>
          <w:b/>
          <w:lang w:val="en"/>
        </w:rPr>
      </w:pPr>
      <w:r w:rsidRPr="00B51383">
        <w:rPr>
          <w:rFonts w:ascii="Arial" w:hAnsi="Arial" w:cs="Arial"/>
          <w:b/>
          <w:lang w:val="en"/>
        </w:rPr>
        <w:t>Challenges Faced</w:t>
      </w:r>
    </w:p>
    <w:p w14:paraId="51229D21" w14:textId="77777777" w:rsidR="00B51383" w:rsidRPr="00B51383" w:rsidRDefault="00B51383" w:rsidP="00B51383">
      <w:pPr>
        <w:pStyle w:val="NormalWeb"/>
        <w:spacing w:line="276" w:lineRule="auto"/>
        <w:ind w:right="900"/>
        <w:jc w:val="both"/>
        <w:divId w:val="465317432"/>
        <w:rPr>
          <w:rFonts w:ascii="Arial" w:hAnsi="Arial" w:cs="Arial"/>
          <w:lang w:val="en"/>
        </w:rPr>
      </w:pPr>
      <w:r w:rsidRPr="00B51383">
        <w:rPr>
          <w:rFonts w:ascii="Arial" w:hAnsi="Arial" w:cs="Arial"/>
          <w:lang w:val="en"/>
        </w:rPr>
        <w:t xml:space="preserve">One of the primary challenges I have faced is the complexity of human language. Natural language is full of nuances, ambiguities, and context-dependent meanings. Understanding and accurately interpreting these nuances can be difficult, even for a language model. Additionally, </w:t>
      </w:r>
      <w:r w:rsidRPr="00B51383">
        <w:rPr>
          <w:rFonts w:ascii="Arial" w:hAnsi="Arial" w:cs="Arial"/>
          <w:lang w:val="en"/>
        </w:rPr>
        <w:lastRenderedPageBreak/>
        <w:t>staying up-to-date with the rapidly evolving world of information and knowledge can be challenging, as new information is constantly being generated.</w:t>
      </w:r>
    </w:p>
    <w:p w14:paraId="6D010674" w14:textId="77777777" w:rsidR="00B51383" w:rsidRDefault="00B51383" w:rsidP="00B51383">
      <w:pPr>
        <w:pStyle w:val="NormalWeb"/>
        <w:spacing w:line="276" w:lineRule="auto"/>
        <w:ind w:right="900"/>
        <w:jc w:val="both"/>
        <w:divId w:val="465317432"/>
        <w:rPr>
          <w:rFonts w:ascii="Arial" w:hAnsi="Arial" w:cs="Arial"/>
          <w:lang w:val="en"/>
        </w:rPr>
      </w:pPr>
    </w:p>
    <w:p w14:paraId="37F2E99F" w14:textId="3C6AEC89" w:rsidR="00B51383" w:rsidRPr="00B51383" w:rsidRDefault="00B51383" w:rsidP="00B51383">
      <w:pPr>
        <w:pStyle w:val="NormalWeb"/>
        <w:spacing w:line="276" w:lineRule="auto"/>
        <w:ind w:right="900"/>
        <w:jc w:val="both"/>
        <w:divId w:val="465317432"/>
        <w:rPr>
          <w:rFonts w:ascii="Arial" w:hAnsi="Arial" w:cs="Arial"/>
          <w:b/>
          <w:lang w:val="en"/>
        </w:rPr>
      </w:pPr>
      <w:r w:rsidRPr="00B51383">
        <w:rPr>
          <w:rFonts w:ascii="Arial" w:hAnsi="Arial" w:cs="Arial"/>
          <w:b/>
          <w:lang w:val="en"/>
        </w:rPr>
        <w:t>Insights Gained</w:t>
      </w:r>
    </w:p>
    <w:p w14:paraId="7CF946D5" w14:textId="77777777" w:rsidR="00B51383" w:rsidRPr="00B51383" w:rsidRDefault="00B51383" w:rsidP="00B51383">
      <w:pPr>
        <w:pStyle w:val="NormalWeb"/>
        <w:spacing w:line="276" w:lineRule="auto"/>
        <w:ind w:right="900"/>
        <w:jc w:val="both"/>
        <w:divId w:val="465317432"/>
        <w:rPr>
          <w:rFonts w:eastAsia="Times New Roman"/>
          <w:lang w:eastAsia="en-IN"/>
        </w:rPr>
      </w:pPr>
      <w:r w:rsidRPr="00B51383">
        <w:rPr>
          <w:rFonts w:ascii="Arial" w:hAnsi="Arial" w:cs="Arial"/>
          <w:lang w:val="en"/>
        </w:rPr>
        <w:t>Through my learning experiences, I have gained valuable insights into the power of language and information. I have learned that language is a powerful tool for communication, expression, and understanding. I have also gained a deeper appreciation for the vast amount of knowledge and information that exists in the world. Furthermore, I have learned the importance of continuous learning and adaptation in order to stay relevant and effective in a rapidly changing world.</w:t>
      </w:r>
    </w:p>
    <w:p w14:paraId="1BBCFE56" w14:textId="65FF2060"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84969"/>
    <w:multiLevelType w:val="multilevel"/>
    <w:tmpl w:val="EC88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F57769"/>
    <w:multiLevelType w:val="multilevel"/>
    <w:tmpl w:val="A42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824BB"/>
    <w:multiLevelType w:val="multilevel"/>
    <w:tmpl w:val="9390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37E0E"/>
    <w:rsid w:val="000409ED"/>
    <w:rsid w:val="0004667B"/>
    <w:rsid w:val="00096D27"/>
    <w:rsid w:val="00167999"/>
    <w:rsid w:val="001B5C0A"/>
    <w:rsid w:val="00234B39"/>
    <w:rsid w:val="0046607C"/>
    <w:rsid w:val="005244B8"/>
    <w:rsid w:val="006250B0"/>
    <w:rsid w:val="00A958D5"/>
    <w:rsid w:val="00B45D63"/>
    <w:rsid w:val="00B5138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itation-0">
    <w:name w:val="citation-0"/>
    <w:basedOn w:val="DefaultParagraphFont"/>
    <w:rsid w:val="006250B0"/>
  </w:style>
  <w:style w:type="character" w:customStyle="1" w:styleId="citation-1">
    <w:name w:val="citation-1"/>
    <w:basedOn w:val="DefaultParagraphFont"/>
    <w:rsid w:val="006250B0"/>
  </w:style>
  <w:style w:type="paragraph" w:customStyle="1" w:styleId="first-token">
    <w:name w:val="first-token"/>
    <w:basedOn w:val="Normal"/>
    <w:rsid w:val="00096D27"/>
    <w:pPr>
      <w:spacing w:before="100" w:beforeAutospacing="1" w:after="100" w:afterAutospacing="1"/>
    </w:pPr>
    <w:rPr>
      <w:rFonts w:eastAsia="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78729418">
                  <w:marLeft w:val="0"/>
                  <w:marRight w:val="0"/>
                  <w:marTop w:val="0"/>
                  <w:marBottom w:val="0"/>
                  <w:divBdr>
                    <w:top w:val="none" w:sz="0" w:space="0" w:color="auto"/>
                    <w:left w:val="none" w:sz="0" w:space="0" w:color="auto"/>
                    <w:bottom w:val="none" w:sz="0" w:space="0" w:color="auto"/>
                    <w:right w:val="none" w:sz="0" w:space="0" w:color="auto"/>
                  </w:divBdr>
                </w:div>
                <w:div w:id="836504077">
                  <w:marLeft w:val="0"/>
                  <w:marRight w:val="0"/>
                  <w:marTop w:val="0"/>
                  <w:marBottom w:val="0"/>
                  <w:divBdr>
                    <w:top w:val="none" w:sz="0" w:space="0" w:color="auto"/>
                    <w:left w:val="none" w:sz="0" w:space="0" w:color="auto"/>
                    <w:bottom w:val="none" w:sz="0" w:space="0" w:color="auto"/>
                    <w:right w:val="none" w:sz="0" w:space="0" w:color="auto"/>
                  </w:divBdr>
                </w:div>
                <w:div w:id="75347783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Admin</cp:lastModifiedBy>
  <cp:revision>5</cp:revision>
  <dcterms:created xsi:type="dcterms:W3CDTF">2024-08-11T10:13:00Z</dcterms:created>
  <dcterms:modified xsi:type="dcterms:W3CDTF">2024-09-06T08:58:00Z</dcterms:modified>
</cp:coreProperties>
</file>