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1C6" w:rsidRDefault="00A751C6">
      <w:pPr>
        <w:pStyle w:val="BodyText"/>
        <w:rPr>
          <w:rFonts w:ascii="Times New Roman"/>
          <w:b w:val="0"/>
          <w:sz w:val="21"/>
          <w:u w:val="none"/>
        </w:rPr>
      </w:pPr>
    </w:p>
    <w:p w:rsidR="00A751C6" w:rsidRDefault="008A3054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Stack)</w:t>
      </w:r>
    </w:p>
    <w:p w:rsidR="00A751C6" w:rsidRDefault="00A751C6">
      <w:pPr>
        <w:pStyle w:val="BodyText"/>
        <w:spacing w:before="7"/>
        <w:rPr>
          <w:sz w:val="23"/>
          <w:u w:val="none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A751C6">
        <w:trPr>
          <w:trHeight w:val="253"/>
        </w:trPr>
        <w:tc>
          <w:tcPr>
            <w:tcW w:w="4508" w:type="dxa"/>
          </w:tcPr>
          <w:p w:rsidR="00A751C6" w:rsidRDefault="008A3054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:rsidR="00A751C6" w:rsidRDefault="001C5D81">
            <w:pPr>
              <w:pStyle w:val="TableParagraph"/>
              <w:spacing w:line="234" w:lineRule="exact"/>
              <w:ind w:left="110"/>
            </w:pPr>
            <w:r>
              <w:t>17</w:t>
            </w:r>
            <w:r w:rsidR="008A3054">
              <w:rPr>
                <w:spacing w:val="-1"/>
              </w:rPr>
              <w:t xml:space="preserve"> </w:t>
            </w:r>
            <w:r w:rsidR="008A3054">
              <w:t>October</w:t>
            </w:r>
            <w:r w:rsidR="008A3054">
              <w:rPr>
                <w:spacing w:val="-2"/>
              </w:rPr>
              <w:t xml:space="preserve"> </w:t>
            </w:r>
            <w:r>
              <w:t>2023</w:t>
            </w:r>
          </w:p>
        </w:tc>
      </w:tr>
      <w:tr w:rsidR="00A751C6">
        <w:trPr>
          <w:trHeight w:val="251"/>
        </w:trPr>
        <w:tc>
          <w:tcPr>
            <w:tcW w:w="4508" w:type="dxa"/>
          </w:tcPr>
          <w:p w:rsidR="00A751C6" w:rsidRDefault="008A3054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A751C6" w:rsidRDefault="001C5D81">
            <w:pPr>
              <w:pStyle w:val="TableParagraph"/>
              <w:spacing w:line="232" w:lineRule="exact"/>
              <w:ind w:left="110"/>
            </w:pPr>
            <w:r w:rsidRPr="001C5D81">
              <w:t>90EDCD5A653F97E965540D7A2F454585</w:t>
            </w:r>
          </w:p>
        </w:tc>
      </w:tr>
      <w:tr w:rsidR="00A751C6">
        <w:trPr>
          <w:trHeight w:val="254"/>
        </w:trPr>
        <w:tc>
          <w:tcPr>
            <w:tcW w:w="4508" w:type="dxa"/>
          </w:tcPr>
          <w:p w:rsidR="00A751C6" w:rsidRDefault="008A3054">
            <w:pPr>
              <w:pStyle w:val="TableParagraph"/>
              <w:spacing w:line="234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A751C6" w:rsidRDefault="001C5D81">
            <w:pPr>
              <w:pStyle w:val="TableParagraph"/>
              <w:spacing w:line="234" w:lineRule="exact"/>
              <w:ind w:left="110"/>
            </w:pPr>
            <w:r w:rsidRPr="001C5D81">
              <w:t>Quantitative Analysis Of Candidates In 2019 Lok Sabha Elections</w:t>
            </w:r>
          </w:p>
        </w:tc>
      </w:tr>
      <w:tr w:rsidR="00A751C6">
        <w:trPr>
          <w:trHeight w:val="251"/>
        </w:trPr>
        <w:tc>
          <w:tcPr>
            <w:tcW w:w="4508" w:type="dxa"/>
          </w:tcPr>
          <w:p w:rsidR="00A751C6" w:rsidRDefault="008A3054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A751C6" w:rsidRDefault="008A3054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:rsidR="00A751C6" w:rsidRDefault="00A751C6">
      <w:pPr>
        <w:pStyle w:val="BodyText"/>
        <w:spacing w:before="9"/>
        <w:rPr>
          <w:sz w:val="37"/>
          <w:u w:val="none"/>
        </w:rPr>
      </w:pPr>
    </w:p>
    <w:p w:rsidR="00A751C6" w:rsidRDefault="008A3054">
      <w:pPr>
        <w:pStyle w:val="BodyText"/>
        <w:ind w:left="100"/>
        <w:rPr>
          <w:u w:val="none"/>
        </w:rPr>
      </w:pPr>
      <w:r>
        <w:rPr>
          <w:u w:val="none"/>
        </w:rPr>
        <w:t>Technical</w:t>
      </w:r>
      <w:r>
        <w:rPr>
          <w:spacing w:val="-3"/>
          <w:u w:val="none"/>
        </w:rPr>
        <w:t xml:space="preserve"> </w:t>
      </w:r>
      <w:r>
        <w:rPr>
          <w:u w:val="none"/>
        </w:rPr>
        <w:t>Architecture:</w:t>
      </w:r>
    </w:p>
    <w:p w:rsidR="00A751C6" w:rsidRDefault="008A3054">
      <w:pPr>
        <w:spacing w:before="179"/>
        <w:ind w:left="100"/>
      </w:pPr>
      <w:r>
        <w:t>The</w:t>
      </w:r>
      <w:r>
        <w:rPr>
          <w:spacing w:val="-2"/>
        </w:rPr>
        <w:t xml:space="preserve"> </w:t>
      </w:r>
      <w:r>
        <w:t>Deliverable</w:t>
      </w:r>
      <w:r>
        <w:rPr>
          <w:spacing w:val="-1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architectural</w:t>
      </w:r>
      <w:r>
        <w:rPr>
          <w:spacing w:val="-1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table1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table 2</w:t>
      </w:r>
    </w:p>
    <w:p w:rsidR="00A751C6" w:rsidRDefault="008A3054">
      <w:pPr>
        <w:pStyle w:val="BodyText"/>
        <w:spacing w:before="182"/>
        <w:ind w:left="100"/>
        <w:rPr>
          <w:u w:val="none"/>
        </w:rPr>
      </w:pPr>
      <w:r>
        <w:rPr>
          <w:u w:val="none"/>
        </w:rPr>
        <w:t>Example:</w:t>
      </w:r>
      <w:r>
        <w:rPr>
          <w:spacing w:val="-3"/>
          <w:u w:val="none"/>
        </w:rPr>
        <w:t xml:space="preserve"> </w:t>
      </w:r>
      <w:r>
        <w:rPr>
          <w:u w:val="none"/>
        </w:rPr>
        <w:t>Order</w:t>
      </w:r>
      <w:r>
        <w:rPr>
          <w:spacing w:val="-1"/>
          <w:u w:val="none"/>
        </w:rPr>
        <w:t xml:space="preserve"> </w:t>
      </w:r>
      <w:r>
        <w:rPr>
          <w:u w:val="none"/>
        </w:rPr>
        <w:t>processing during pandemics</w:t>
      </w:r>
      <w:r>
        <w:rPr>
          <w:spacing w:val="-2"/>
          <w:u w:val="none"/>
        </w:rPr>
        <w:t xml:space="preserve"> </w:t>
      </w:r>
      <w:r>
        <w:rPr>
          <w:u w:val="none"/>
        </w:rPr>
        <w:t>for</w:t>
      </w:r>
      <w:r>
        <w:rPr>
          <w:spacing w:val="-2"/>
          <w:u w:val="none"/>
        </w:rPr>
        <w:t xml:space="preserve"> </w:t>
      </w:r>
      <w:r>
        <w:rPr>
          <w:u w:val="none"/>
        </w:rPr>
        <w:t>offline</w:t>
      </w:r>
      <w:r>
        <w:rPr>
          <w:spacing w:val="-2"/>
          <w:u w:val="none"/>
        </w:rPr>
        <w:t xml:space="preserve"> </w:t>
      </w:r>
      <w:r>
        <w:rPr>
          <w:u w:val="none"/>
        </w:rPr>
        <w:t>mode</w:t>
      </w:r>
    </w:p>
    <w:p w:rsidR="00A751C6" w:rsidRDefault="00A751C6">
      <w:pPr>
        <w:pStyle w:val="BodyText"/>
        <w:rPr>
          <w:sz w:val="20"/>
          <w:u w:val="none"/>
        </w:rPr>
      </w:pPr>
    </w:p>
    <w:p w:rsidR="00A751C6" w:rsidRDefault="008A3054">
      <w:pPr>
        <w:pStyle w:val="BodyText"/>
        <w:spacing w:before="9"/>
        <w:rPr>
          <w:sz w:val="20"/>
          <w:u w:val="none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1251024</wp:posOffset>
            </wp:positionH>
            <wp:positionV relativeFrom="paragraph">
              <wp:posOffset>284131</wp:posOffset>
            </wp:positionV>
            <wp:extent cx="3681408" cy="2430780"/>
            <wp:effectExtent l="0" t="0" r="0" b="0"/>
            <wp:wrapTopAndBottom/>
            <wp:docPr id="1" name="image1.png" descr="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1408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5219700</wp:posOffset>
                </wp:positionH>
                <wp:positionV relativeFrom="paragraph">
                  <wp:posOffset>179705</wp:posOffset>
                </wp:positionV>
                <wp:extent cx="4749800" cy="2622550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0" cy="2622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751C6" w:rsidRDefault="008A3054">
                            <w:pPr>
                              <w:spacing w:before="73"/>
                              <w:ind w:left="144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Guidelines:</w:t>
                            </w:r>
                          </w:p>
                          <w:p w:rsidR="00A751C6" w:rsidRDefault="008A3054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05"/>
                              </w:tabs>
                              <w:spacing w:before="180"/>
                              <w:ind w:hanging="361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Include all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the processes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(As an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application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logic</w:t>
                            </w:r>
                            <w:r>
                              <w:rPr>
                                <w:rFonts w:ascii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/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Technology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Block)</w:t>
                            </w:r>
                          </w:p>
                          <w:p w:rsidR="00A751C6" w:rsidRDefault="008A3054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05"/>
                              </w:tabs>
                              <w:spacing w:before="22"/>
                              <w:ind w:hanging="361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Provide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infrastructural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demarcation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(Local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/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Cloud)</w:t>
                            </w:r>
                          </w:p>
                          <w:p w:rsidR="00A751C6" w:rsidRDefault="008A3054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05"/>
                              </w:tabs>
                              <w:spacing w:before="22"/>
                              <w:ind w:hanging="361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Indicate</w:t>
                            </w:r>
                            <w:r>
                              <w:rPr>
                                <w:rFonts w:ascii="Calibri" w:hAns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external</w:t>
                            </w:r>
                            <w:r>
                              <w:rPr>
                                <w:rFonts w:ascii="Calibri" w:hAns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interfaces</w:t>
                            </w:r>
                            <w:r>
                              <w:rPr>
                                <w:rFonts w:ascii="Calibri" w:hAnsi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(third</w:t>
                            </w:r>
                            <w:r>
                              <w:rPr>
                                <w:rFonts w:ascii="Calibri" w:hAns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party</w:t>
                            </w:r>
                            <w:r>
                              <w:rPr>
                                <w:rFonts w:ascii="Calibri" w:hAns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API’s</w:t>
                            </w:r>
                            <w:r>
                              <w:rPr>
                                <w:rFonts w:ascii="Calibri" w:hAns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etc.)</w:t>
                            </w:r>
                          </w:p>
                          <w:p w:rsidR="00A751C6" w:rsidRDefault="008A3054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05"/>
                              </w:tabs>
                              <w:spacing w:before="22"/>
                              <w:ind w:hanging="361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Indicate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Data Storage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components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/ services</w:t>
                            </w:r>
                          </w:p>
                          <w:p w:rsidR="00A751C6" w:rsidRDefault="008A3054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05"/>
                              </w:tabs>
                              <w:spacing w:before="19"/>
                              <w:ind w:hanging="361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Indicate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interface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to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machine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learning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models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(if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applicable)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1pt;margin-top:14.15pt;width:374pt;height:206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" filled="f" strokeweight=".5pt">
                <v:textbox inset="0,0,0,0">
                  <w:txbxContent>
                    <w:p w:rsidR="00A751C6" w:rsidRDefault="008A3054">
                      <w:pPr>
                        <w:spacing w:before="73"/>
                        <w:ind w:left="144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Guidelines:</w:t>
                      </w:r>
                    </w:p>
                    <w:p w:rsidR="00A751C6" w:rsidRDefault="008A3054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505"/>
                        </w:tabs>
                        <w:spacing w:before="180"/>
                        <w:ind w:hanging="361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Include all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the processes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(As an</w:t>
                      </w:r>
                      <w:r>
                        <w:rPr>
                          <w:rFonts w:ascii="Calibri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application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logic</w:t>
                      </w:r>
                      <w:r>
                        <w:rPr>
                          <w:rFonts w:ascii="Calibri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/</w:t>
                      </w:r>
                      <w:r>
                        <w:rPr>
                          <w:rFonts w:ascii="Calibri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Technology</w:t>
                      </w:r>
                      <w:r>
                        <w:rPr>
                          <w:rFonts w:asci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Block)</w:t>
                      </w:r>
                    </w:p>
                    <w:p w:rsidR="00A751C6" w:rsidRDefault="008A3054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505"/>
                        </w:tabs>
                        <w:spacing w:before="22"/>
                        <w:ind w:hanging="361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Provide</w:t>
                      </w:r>
                      <w:r>
                        <w:rPr>
                          <w:rFonts w:ascii="Calibri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infrastructural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demarcation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(Local</w:t>
                      </w:r>
                      <w:r>
                        <w:rPr>
                          <w:rFonts w:asci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/</w:t>
                      </w:r>
                      <w:r>
                        <w:rPr>
                          <w:rFonts w:ascii="Calibri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Cloud)</w:t>
                      </w:r>
                    </w:p>
                    <w:p w:rsidR="00A751C6" w:rsidRDefault="008A3054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505"/>
                        </w:tabs>
                        <w:spacing w:before="22"/>
                        <w:ind w:hanging="361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Indicate</w:t>
                      </w:r>
                      <w:r>
                        <w:rPr>
                          <w:rFonts w:ascii="Calibri" w:hAnsi="Calibri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external</w:t>
                      </w:r>
                      <w:r>
                        <w:rPr>
                          <w:rFonts w:ascii="Calibri" w:hAnsi="Calibri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interfaces</w:t>
                      </w:r>
                      <w:r>
                        <w:rPr>
                          <w:rFonts w:ascii="Calibri" w:hAnsi="Calibri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(third</w:t>
                      </w:r>
                      <w:r>
                        <w:rPr>
                          <w:rFonts w:ascii="Calibri" w:hAns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party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API’s</w:t>
                      </w:r>
                      <w:r>
                        <w:rPr>
                          <w:rFonts w:ascii="Calibri" w:hAnsi="Calibri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etc.)</w:t>
                      </w:r>
                    </w:p>
                    <w:p w:rsidR="00A751C6" w:rsidRDefault="008A3054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505"/>
                        </w:tabs>
                        <w:spacing w:before="22"/>
                        <w:ind w:hanging="361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Indicate</w:t>
                      </w:r>
                      <w:r>
                        <w:rPr>
                          <w:rFonts w:ascii="Calibri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Data Storage</w:t>
                      </w:r>
                      <w:r>
                        <w:rPr>
                          <w:rFonts w:asci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components</w:t>
                      </w:r>
                      <w:r>
                        <w:rPr>
                          <w:rFonts w:asci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/ services</w:t>
                      </w:r>
                    </w:p>
                    <w:p w:rsidR="00A751C6" w:rsidRDefault="008A3054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505"/>
                        </w:tabs>
                        <w:spacing w:before="19"/>
                        <w:ind w:hanging="361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Indicate</w:t>
                      </w:r>
                      <w:r>
                        <w:rPr>
                          <w:rFonts w:ascii="Calibri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interface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to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machine</w:t>
                      </w:r>
                      <w:r>
                        <w:rPr>
                          <w:rFonts w:ascii="Calibri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learning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models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(if</w:t>
                      </w:r>
                      <w:r>
                        <w:rPr>
                          <w:rFonts w:ascii="Calibri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applicable)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751C6" w:rsidRDefault="00A751C6">
      <w:pPr>
        <w:rPr>
          <w:sz w:val="20"/>
        </w:rPr>
        <w:sectPr w:rsidR="00A751C6">
          <w:type w:val="continuous"/>
          <w:pgSz w:w="16840" w:h="11910" w:orient="landscape"/>
          <w:pgMar w:top="1100" w:right="1020" w:bottom="280" w:left="1340" w:header="720" w:footer="720" w:gutter="0"/>
          <w:cols w:space="720"/>
        </w:sectPr>
      </w:pPr>
    </w:p>
    <w:p w:rsidR="00A751C6" w:rsidRDefault="00A751C6">
      <w:pPr>
        <w:pStyle w:val="BodyText"/>
        <w:spacing w:before="10"/>
        <w:rPr>
          <w:sz w:val="20"/>
          <w:u w:val="none"/>
        </w:rPr>
      </w:pPr>
    </w:p>
    <w:p w:rsidR="00A751C6" w:rsidRDefault="008A3054">
      <w:pPr>
        <w:pStyle w:val="BodyText"/>
        <w:spacing w:before="94"/>
        <w:ind w:left="100"/>
        <w:rPr>
          <w:u w:val="none"/>
        </w:rPr>
      </w:pPr>
      <w:r>
        <w:rPr>
          <w:u w:val="none"/>
        </w:rPr>
        <w:t>Table-1</w:t>
      </w:r>
      <w:r>
        <w:rPr>
          <w:spacing w:val="-3"/>
          <w:u w:val="none"/>
        </w:rPr>
        <w:t xml:space="preserve"> </w:t>
      </w:r>
      <w:r>
        <w:rPr>
          <w:u w:val="none"/>
        </w:rPr>
        <w:t>:</w:t>
      </w:r>
      <w:r>
        <w:rPr>
          <w:spacing w:val="-1"/>
          <w:u w:val="none"/>
        </w:rPr>
        <w:t xml:space="preserve"> </w:t>
      </w:r>
      <w:r>
        <w:rPr>
          <w:u w:val="none"/>
        </w:rPr>
        <w:t>Components</w:t>
      </w:r>
      <w:r>
        <w:rPr>
          <w:spacing w:val="-5"/>
          <w:u w:val="none"/>
        </w:rPr>
        <w:t xml:space="preserve"> </w:t>
      </w:r>
      <w:r>
        <w:rPr>
          <w:u w:val="none"/>
        </w:rPr>
        <w:t>&amp; Technologies:</w:t>
      </w:r>
    </w:p>
    <w:p w:rsidR="00A751C6" w:rsidRDefault="00A751C6">
      <w:pPr>
        <w:pStyle w:val="BodyText"/>
        <w:spacing w:before="6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7"/>
        <w:gridCol w:w="5219"/>
        <w:gridCol w:w="4137"/>
      </w:tblGrid>
      <w:tr w:rsidR="00A751C6">
        <w:trPr>
          <w:trHeight w:val="398"/>
        </w:trPr>
        <w:tc>
          <w:tcPr>
            <w:tcW w:w="836" w:type="dxa"/>
          </w:tcPr>
          <w:p w:rsidR="00A751C6" w:rsidRDefault="008A3054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4007" w:type="dxa"/>
          </w:tcPr>
          <w:p w:rsidR="00A751C6" w:rsidRDefault="008A3054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9" w:type="dxa"/>
          </w:tcPr>
          <w:p w:rsidR="00A751C6" w:rsidRDefault="008A3054">
            <w:pPr>
              <w:pStyle w:val="TableParagraph"/>
              <w:spacing w:before="2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7" w:type="dxa"/>
          </w:tcPr>
          <w:p w:rsidR="00A751C6" w:rsidRDefault="008A3054">
            <w:pPr>
              <w:pStyle w:val="TableParagraph"/>
              <w:spacing w:before="2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A751C6">
        <w:trPr>
          <w:trHeight w:val="506"/>
        </w:trPr>
        <w:tc>
          <w:tcPr>
            <w:tcW w:w="836" w:type="dxa"/>
          </w:tcPr>
          <w:p w:rsidR="00A751C6" w:rsidRDefault="008A3054">
            <w:pPr>
              <w:pStyle w:val="TableParagraph"/>
              <w:spacing w:before="2"/>
              <w:ind w:left="391"/>
            </w:pPr>
            <w:r>
              <w:t>1.</w:t>
            </w:r>
          </w:p>
        </w:tc>
        <w:tc>
          <w:tcPr>
            <w:tcW w:w="4007" w:type="dxa"/>
          </w:tcPr>
          <w:p w:rsidR="00A751C6" w:rsidRDefault="008A3054">
            <w:pPr>
              <w:pStyle w:val="TableParagraph"/>
              <w:spacing w:before="2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Interface</w:t>
            </w:r>
          </w:p>
        </w:tc>
        <w:tc>
          <w:tcPr>
            <w:tcW w:w="5219" w:type="dxa"/>
          </w:tcPr>
          <w:p w:rsidR="00A751C6" w:rsidRDefault="001C5D81">
            <w:pPr>
              <w:pStyle w:val="TableParagraph"/>
              <w:spacing w:line="252" w:lineRule="exact"/>
              <w:ind w:left="106" w:right="1267"/>
            </w:pPr>
            <w:r w:rsidRPr="001C5D81">
              <w:rPr>
                <w:rFonts w:ascii="Segoe UI" w:hAnsi="Segoe UI" w:cs="Segoe UI"/>
                <w:shd w:val="clear" w:color="auto" w:fill="F7F7F8"/>
              </w:rPr>
              <w:t>The User Interface component is responsible for providing an interactive and user-friendly interface for users to interact with the system. It allows users to input queries, view analysis results, and generate reports.</w:t>
            </w:r>
          </w:p>
        </w:tc>
        <w:tc>
          <w:tcPr>
            <w:tcW w:w="4137" w:type="dxa"/>
          </w:tcPr>
          <w:p w:rsidR="00A751C6" w:rsidRDefault="008A3054">
            <w:pPr>
              <w:pStyle w:val="TableParagraph"/>
              <w:spacing w:line="252" w:lineRule="exact"/>
              <w:ind w:left="105" w:right="334"/>
            </w:pPr>
            <w:r>
              <w:t>HTML, CSS, JavaScript / Angular Js /</w:t>
            </w:r>
            <w:r>
              <w:rPr>
                <w:spacing w:val="-59"/>
              </w:rPr>
              <w:t xml:space="preserve"> </w:t>
            </w:r>
            <w:r>
              <w:t>React</w:t>
            </w:r>
            <w:r>
              <w:rPr>
                <w:spacing w:val="1"/>
              </w:rPr>
              <w:t xml:space="preserve"> </w:t>
            </w:r>
            <w:r>
              <w:t>Js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A751C6">
        <w:trPr>
          <w:trHeight w:val="470"/>
        </w:trPr>
        <w:tc>
          <w:tcPr>
            <w:tcW w:w="836" w:type="dxa"/>
          </w:tcPr>
          <w:p w:rsidR="00A751C6" w:rsidRDefault="008A3054">
            <w:pPr>
              <w:pStyle w:val="TableParagraph"/>
              <w:spacing w:before="2"/>
              <w:ind w:left="391"/>
            </w:pPr>
            <w:r>
              <w:t>2.</w:t>
            </w:r>
          </w:p>
        </w:tc>
        <w:tc>
          <w:tcPr>
            <w:tcW w:w="4007" w:type="dxa"/>
          </w:tcPr>
          <w:p w:rsidR="00A751C6" w:rsidRDefault="008A3054">
            <w:pPr>
              <w:pStyle w:val="TableParagraph"/>
              <w:spacing w:before="2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Logic-1</w:t>
            </w:r>
          </w:p>
        </w:tc>
        <w:tc>
          <w:tcPr>
            <w:tcW w:w="5219" w:type="dxa"/>
          </w:tcPr>
          <w:p w:rsidR="00A751C6" w:rsidRDefault="00472E59">
            <w:pPr>
              <w:pStyle w:val="TableParagraph"/>
              <w:spacing w:before="2"/>
              <w:ind w:left="106"/>
            </w:pPr>
            <w:r w:rsidRPr="00472E59">
              <w:rPr>
                <w:rFonts w:ascii="Segoe UI" w:hAnsi="Segoe UI" w:cs="Segoe UI"/>
                <w:shd w:val="clear" w:color="auto" w:fill="F7F7F8"/>
              </w:rPr>
              <w:t>These components represent the application logic responsible for data processing, analysis, and business logic.</w:t>
            </w:r>
          </w:p>
        </w:tc>
        <w:tc>
          <w:tcPr>
            <w:tcW w:w="4137" w:type="dxa"/>
          </w:tcPr>
          <w:p w:rsidR="00A751C6" w:rsidRDefault="008A3054">
            <w:pPr>
              <w:pStyle w:val="TableParagraph"/>
              <w:spacing w:before="2"/>
              <w:ind w:left="105"/>
            </w:pPr>
            <w:r>
              <w:t>Java</w:t>
            </w:r>
            <w:r>
              <w:rPr>
                <w:spacing w:val="-1"/>
              </w:rPr>
              <w:t xml:space="preserve"> </w:t>
            </w:r>
            <w:r>
              <w:t>/ Python</w:t>
            </w:r>
          </w:p>
        </w:tc>
      </w:tr>
      <w:tr w:rsidR="00A751C6">
        <w:trPr>
          <w:trHeight w:val="470"/>
        </w:trPr>
        <w:tc>
          <w:tcPr>
            <w:tcW w:w="836" w:type="dxa"/>
          </w:tcPr>
          <w:p w:rsidR="00A751C6" w:rsidRDefault="008A3054">
            <w:pPr>
              <w:pStyle w:val="TableParagraph"/>
              <w:spacing w:before="2"/>
              <w:ind w:left="391"/>
            </w:pPr>
            <w:r>
              <w:t>3.</w:t>
            </w:r>
          </w:p>
        </w:tc>
        <w:tc>
          <w:tcPr>
            <w:tcW w:w="4007" w:type="dxa"/>
          </w:tcPr>
          <w:p w:rsidR="00A751C6" w:rsidRDefault="008A3054">
            <w:pPr>
              <w:pStyle w:val="TableParagraph"/>
              <w:spacing w:before="2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Logic-2</w:t>
            </w:r>
          </w:p>
        </w:tc>
        <w:tc>
          <w:tcPr>
            <w:tcW w:w="5219" w:type="dxa"/>
          </w:tcPr>
          <w:p w:rsidR="00A751C6" w:rsidRDefault="00472E59">
            <w:pPr>
              <w:pStyle w:val="TableParagraph"/>
              <w:spacing w:before="2"/>
              <w:ind w:left="106"/>
            </w:pPr>
            <w:r w:rsidRPr="00472E59">
              <w:rPr>
                <w:rFonts w:ascii="Segoe UI" w:hAnsi="Segoe UI" w:cs="Segoe UI"/>
                <w:shd w:val="clear" w:color="auto" w:fill="F7F7F8"/>
              </w:rPr>
              <w:t>These components represent the application logic responsible for data processing, analysis, and business logic.</w:t>
            </w:r>
          </w:p>
        </w:tc>
        <w:tc>
          <w:tcPr>
            <w:tcW w:w="4137" w:type="dxa"/>
          </w:tcPr>
          <w:p w:rsidR="00A751C6" w:rsidRDefault="00472E59">
            <w:pPr>
              <w:pStyle w:val="TableParagraph"/>
              <w:spacing w:before="2"/>
              <w:ind w:left="105"/>
            </w:pPr>
            <w:r>
              <w:t>Java</w:t>
            </w:r>
            <w:r>
              <w:rPr>
                <w:spacing w:val="-1"/>
              </w:rPr>
              <w:t xml:space="preserve"> </w:t>
            </w:r>
            <w:r>
              <w:t>/ Python</w:t>
            </w:r>
          </w:p>
        </w:tc>
      </w:tr>
      <w:tr w:rsidR="00A751C6">
        <w:trPr>
          <w:trHeight w:val="470"/>
        </w:trPr>
        <w:tc>
          <w:tcPr>
            <w:tcW w:w="836" w:type="dxa"/>
          </w:tcPr>
          <w:p w:rsidR="00A751C6" w:rsidRDefault="008A3054">
            <w:pPr>
              <w:pStyle w:val="TableParagraph"/>
              <w:spacing w:before="2"/>
              <w:ind w:left="391"/>
            </w:pPr>
            <w:r>
              <w:t>4.</w:t>
            </w:r>
          </w:p>
        </w:tc>
        <w:tc>
          <w:tcPr>
            <w:tcW w:w="4007" w:type="dxa"/>
          </w:tcPr>
          <w:p w:rsidR="00A751C6" w:rsidRDefault="008A3054">
            <w:pPr>
              <w:pStyle w:val="TableParagraph"/>
              <w:spacing w:before="2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Logic-3</w:t>
            </w:r>
          </w:p>
        </w:tc>
        <w:tc>
          <w:tcPr>
            <w:tcW w:w="5219" w:type="dxa"/>
          </w:tcPr>
          <w:p w:rsidR="00A751C6" w:rsidRDefault="00472E59">
            <w:pPr>
              <w:pStyle w:val="TableParagraph"/>
              <w:spacing w:before="2"/>
              <w:ind w:left="106"/>
            </w:pPr>
            <w:r w:rsidRPr="00472E59">
              <w:rPr>
                <w:rFonts w:ascii="Segoe UI" w:hAnsi="Segoe UI" w:cs="Segoe UI"/>
                <w:shd w:val="clear" w:color="auto" w:fill="F7F7F8"/>
              </w:rPr>
              <w:t>These components represent the application logic responsible for data processing, analysis, and business logic.</w:t>
            </w:r>
          </w:p>
        </w:tc>
        <w:tc>
          <w:tcPr>
            <w:tcW w:w="4137" w:type="dxa"/>
          </w:tcPr>
          <w:p w:rsidR="00A751C6" w:rsidRDefault="00472E59">
            <w:pPr>
              <w:pStyle w:val="TableParagraph"/>
              <w:spacing w:before="2"/>
              <w:ind w:left="105"/>
            </w:pPr>
            <w:r>
              <w:t>Java</w:t>
            </w:r>
            <w:r>
              <w:rPr>
                <w:spacing w:val="-1"/>
              </w:rPr>
              <w:t xml:space="preserve"> </w:t>
            </w:r>
            <w:r>
              <w:t>/ Python</w:t>
            </w:r>
          </w:p>
        </w:tc>
      </w:tr>
      <w:tr w:rsidR="00A751C6">
        <w:trPr>
          <w:trHeight w:val="489"/>
        </w:trPr>
        <w:tc>
          <w:tcPr>
            <w:tcW w:w="836" w:type="dxa"/>
          </w:tcPr>
          <w:p w:rsidR="00A751C6" w:rsidRDefault="008A3054">
            <w:pPr>
              <w:pStyle w:val="TableParagraph"/>
              <w:spacing w:before="2"/>
              <w:ind w:left="391"/>
            </w:pPr>
            <w:r>
              <w:t>5.</w:t>
            </w:r>
          </w:p>
        </w:tc>
        <w:tc>
          <w:tcPr>
            <w:tcW w:w="4007" w:type="dxa"/>
          </w:tcPr>
          <w:p w:rsidR="00A751C6" w:rsidRDefault="008A3054">
            <w:pPr>
              <w:pStyle w:val="TableParagraph"/>
              <w:spacing w:before="2"/>
            </w:pPr>
            <w:r>
              <w:t>Database</w:t>
            </w:r>
          </w:p>
        </w:tc>
        <w:tc>
          <w:tcPr>
            <w:tcW w:w="5219" w:type="dxa"/>
          </w:tcPr>
          <w:p w:rsidR="00A751C6" w:rsidRPr="00472E59" w:rsidRDefault="00472E59">
            <w:pPr>
              <w:pStyle w:val="TableParagraph"/>
              <w:spacing w:before="2"/>
              <w:ind w:left="106"/>
            </w:pPr>
            <w:r w:rsidRPr="00472E59">
              <w:rPr>
                <w:rFonts w:ascii="Segoe UI" w:hAnsi="Segoe UI" w:cs="Segoe UI"/>
                <w:shd w:val="clear" w:color="auto" w:fill="F7F7F8"/>
              </w:rPr>
              <w:t>The Database component is responsible for storing structured data related to candidates, constituencies, and election results. It allows for efficient data retrieval and management.</w:t>
            </w:r>
          </w:p>
        </w:tc>
        <w:tc>
          <w:tcPr>
            <w:tcW w:w="4137" w:type="dxa"/>
          </w:tcPr>
          <w:p w:rsidR="00A751C6" w:rsidRDefault="008A3054">
            <w:pPr>
              <w:pStyle w:val="TableParagraph"/>
              <w:spacing w:before="2"/>
              <w:ind w:left="105"/>
            </w:pPr>
            <w:r>
              <w:t>MySQL,</w:t>
            </w:r>
            <w:r>
              <w:rPr>
                <w:spacing w:val="1"/>
              </w:rPr>
              <w:t xml:space="preserve"> </w:t>
            </w:r>
            <w:r w:rsidR="00472E59" w:rsidRPr="00472E59">
              <w:rPr>
                <w:rFonts w:ascii="Segoe UI" w:hAnsi="Segoe UI" w:cs="Segoe UI"/>
                <w:shd w:val="clear" w:color="auto" w:fill="F7F7F8"/>
              </w:rPr>
              <w:t>PostgreSQL,</w:t>
            </w:r>
            <w:r w:rsidR="00472E59" w:rsidRPr="00472E59">
              <w:rPr>
                <w:rFonts w:ascii="Segoe UI" w:hAnsi="Segoe UI" w:cs="Segoe UI"/>
                <w:shd w:val="clear" w:color="auto" w:fill="F7F7F8"/>
              </w:rPr>
              <w:t xml:space="preserve"> </w:t>
            </w:r>
            <w:r w:rsidR="00472E59" w:rsidRPr="00472E59">
              <w:rPr>
                <w:rFonts w:ascii="Segoe UI" w:hAnsi="Segoe UI" w:cs="Segoe UI"/>
                <w:shd w:val="clear" w:color="auto" w:fill="F7F7F8"/>
              </w:rPr>
              <w:t>or Oracle</w:t>
            </w:r>
          </w:p>
        </w:tc>
      </w:tr>
      <w:tr w:rsidR="00A751C6">
        <w:trPr>
          <w:trHeight w:val="489"/>
        </w:trPr>
        <w:tc>
          <w:tcPr>
            <w:tcW w:w="836" w:type="dxa"/>
          </w:tcPr>
          <w:p w:rsidR="00A751C6" w:rsidRDefault="008A3054">
            <w:pPr>
              <w:pStyle w:val="TableParagraph"/>
              <w:ind w:left="391"/>
            </w:pPr>
            <w:r>
              <w:t>6.</w:t>
            </w:r>
          </w:p>
        </w:tc>
        <w:tc>
          <w:tcPr>
            <w:tcW w:w="4007" w:type="dxa"/>
          </w:tcPr>
          <w:p w:rsidR="00A751C6" w:rsidRDefault="008A3054">
            <w:pPr>
              <w:pStyle w:val="TableParagraph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19" w:type="dxa"/>
          </w:tcPr>
          <w:p w:rsidR="00A751C6" w:rsidRDefault="00472E59">
            <w:pPr>
              <w:pStyle w:val="TableParagraph"/>
              <w:ind w:left="106"/>
            </w:pPr>
            <w:r w:rsidRPr="00472E59">
              <w:rPr>
                <w:rFonts w:ascii="Segoe UI" w:hAnsi="Segoe UI" w:cs="Segoe UI"/>
                <w:shd w:val="clear" w:color="auto" w:fill="F7F7F8"/>
              </w:rPr>
              <w:t>Cloud Database is a scalable and highly available data storage solution hosted on a cloud platform. It can be used to ensure data availability, redundancy, and scalability.</w:t>
            </w:r>
          </w:p>
        </w:tc>
        <w:tc>
          <w:tcPr>
            <w:tcW w:w="4137" w:type="dxa"/>
          </w:tcPr>
          <w:p w:rsidR="00A751C6" w:rsidRPr="0099061D" w:rsidRDefault="0099061D">
            <w:pPr>
              <w:pStyle w:val="TableParagraph"/>
              <w:ind w:left="105"/>
            </w:pPr>
            <w:r w:rsidRPr="0099061D">
              <w:rPr>
                <w:rFonts w:ascii="Segoe UI" w:hAnsi="Segoe UI" w:cs="Segoe UI"/>
                <w:shd w:val="clear" w:color="auto" w:fill="F7F7F8"/>
              </w:rPr>
              <w:t>Amazon RDS, Google Cloud SQL, or Azure SQL Database.</w:t>
            </w:r>
          </w:p>
        </w:tc>
      </w:tr>
      <w:tr w:rsidR="00A751C6">
        <w:trPr>
          <w:trHeight w:val="506"/>
        </w:trPr>
        <w:tc>
          <w:tcPr>
            <w:tcW w:w="836" w:type="dxa"/>
          </w:tcPr>
          <w:p w:rsidR="00A751C6" w:rsidRDefault="008A3054">
            <w:pPr>
              <w:pStyle w:val="TableParagraph"/>
              <w:ind w:left="391"/>
            </w:pPr>
            <w:r>
              <w:t>7.</w:t>
            </w:r>
          </w:p>
        </w:tc>
        <w:tc>
          <w:tcPr>
            <w:tcW w:w="4007" w:type="dxa"/>
          </w:tcPr>
          <w:p w:rsidR="00A751C6" w:rsidRDefault="008A3054">
            <w:pPr>
              <w:pStyle w:val="TableParagraph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19" w:type="dxa"/>
          </w:tcPr>
          <w:p w:rsidR="00A751C6" w:rsidRDefault="00472E59">
            <w:pPr>
              <w:pStyle w:val="TableParagraph"/>
              <w:ind w:left="106"/>
            </w:pPr>
            <w:r w:rsidRPr="00472E59">
              <w:rPr>
                <w:rFonts w:ascii="Segoe UI" w:hAnsi="Segoe UI" w:cs="Segoe UI"/>
                <w:shd w:val="clear" w:color="auto" w:fill="F7F7F8"/>
              </w:rPr>
              <w:t>File Storage is used for storing unstructured or semi-structured data such as documents, images, and reports related to the election analysis.</w:t>
            </w:r>
          </w:p>
        </w:tc>
        <w:tc>
          <w:tcPr>
            <w:tcW w:w="4137" w:type="dxa"/>
          </w:tcPr>
          <w:p w:rsidR="00A751C6" w:rsidRDefault="0099061D">
            <w:pPr>
              <w:pStyle w:val="TableParagraph"/>
              <w:spacing w:line="254" w:lineRule="exact"/>
              <w:ind w:left="105" w:right="480"/>
            </w:pPr>
            <w:r w:rsidRPr="0099061D">
              <w:rPr>
                <w:rFonts w:ascii="Segoe UI" w:hAnsi="Segoe UI" w:cs="Segoe UI"/>
                <w:shd w:val="clear" w:color="auto" w:fill="F7F7F8"/>
              </w:rPr>
              <w:t>Amazon S3, Google Cloud Storage, or Azure Blob Storage</w:t>
            </w:r>
          </w:p>
        </w:tc>
      </w:tr>
      <w:tr w:rsidR="00A751C6">
        <w:trPr>
          <w:trHeight w:val="487"/>
        </w:trPr>
        <w:tc>
          <w:tcPr>
            <w:tcW w:w="836" w:type="dxa"/>
          </w:tcPr>
          <w:p w:rsidR="00A751C6" w:rsidRDefault="008A3054">
            <w:pPr>
              <w:pStyle w:val="TableParagraph"/>
              <w:spacing w:line="251" w:lineRule="exact"/>
              <w:ind w:left="391"/>
            </w:pPr>
            <w:r>
              <w:t>8.</w:t>
            </w:r>
          </w:p>
        </w:tc>
        <w:tc>
          <w:tcPr>
            <w:tcW w:w="4007" w:type="dxa"/>
          </w:tcPr>
          <w:p w:rsidR="00A751C6" w:rsidRDefault="008A3054">
            <w:pPr>
              <w:pStyle w:val="TableParagraph"/>
              <w:spacing w:line="251" w:lineRule="exact"/>
            </w:pPr>
            <w:r>
              <w:t>External</w:t>
            </w:r>
            <w:r>
              <w:rPr>
                <w:spacing w:val="-1"/>
              </w:rPr>
              <w:t xml:space="preserve"> </w:t>
            </w:r>
            <w:r>
              <w:t>API-1</w:t>
            </w:r>
          </w:p>
        </w:tc>
        <w:tc>
          <w:tcPr>
            <w:tcW w:w="5219" w:type="dxa"/>
          </w:tcPr>
          <w:p w:rsidR="00A751C6" w:rsidRDefault="00472E59">
            <w:pPr>
              <w:pStyle w:val="TableParagraph"/>
              <w:spacing w:line="251" w:lineRule="exact"/>
              <w:ind w:left="106"/>
            </w:pPr>
            <w:r w:rsidRPr="00472E59">
              <w:rPr>
                <w:rFonts w:ascii="Segoe UI" w:hAnsi="Segoe UI" w:cs="Segoe UI"/>
                <w:shd w:val="clear" w:color="auto" w:fill="F7F7F8"/>
              </w:rPr>
              <w:t>These components are responsible for interacting with external data sources, such as election commission data or third-party APIs, to enrich the analysis with additional information.</w:t>
            </w:r>
          </w:p>
        </w:tc>
        <w:tc>
          <w:tcPr>
            <w:tcW w:w="4137" w:type="dxa"/>
          </w:tcPr>
          <w:p w:rsidR="00A751C6" w:rsidRDefault="0099061D">
            <w:pPr>
              <w:pStyle w:val="TableParagraph"/>
              <w:spacing w:line="251" w:lineRule="exact"/>
              <w:ind w:left="105"/>
            </w:pPr>
            <w:r w:rsidRPr="0099061D">
              <w:rPr>
                <w:rFonts w:ascii="Segoe UI" w:hAnsi="Segoe UI" w:cs="Segoe UI"/>
                <w:shd w:val="clear" w:color="auto" w:fill="F7F7F8"/>
              </w:rPr>
              <w:t>RESTful APIs, GraphQL, or specific APIs</w:t>
            </w:r>
          </w:p>
        </w:tc>
      </w:tr>
      <w:tr w:rsidR="00A751C6" w:rsidTr="00472E59">
        <w:trPr>
          <w:trHeight w:val="537"/>
        </w:trPr>
        <w:tc>
          <w:tcPr>
            <w:tcW w:w="836" w:type="dxa"/>
          </w:tcPr>
          <w:p w:rsidR="00A751C6" w:rsidRDefault="008A3054">
            <w:pPr>
              <w:pStyle w:val="TableParagraph"/>
              <w:ind w:left="391"/>
            </w:pPr>
            <w:r>
              <w:t>9.</w:t>
            </w:r>
          </w:p>
        </w:tc>
        <w:tc>
          <w:tcPr>
            <w:tcW w:w="4007" w:type="dxa"/>
          </w:tcPr>
          <w:p w:rsidR="00A751C6" w:rsidRDefault="008A3054">
            <w:pPr>
              <w:pStyle w:val="TableParagraph"/>
            </w:pPr>
            <w:r>
              <w:t>External</w:t>
            </w:r>
            <w:r>
              <w:rPr>
                <w:spacing w:val="-1"/>
              </w:rPr>
              <w:t xml:space="preserve"> </w:t>
            </w:r>
            <w:r>
              <w:t>API-2</w:t>
            </w:r>
          </w:p>
        </w:tc>
        <w:tc>
          <w:tcPr>
            <w:tcW w:w="5219" w:type="dxa"/>
          </w:tcPr>
          <w:p w:rsidR="00A751C6" w:rsidRDefault="00472E59">
            <w:pPr>
              <w:pStyle w:val="TableParagraph"/>
              <w:ind w:left="106"/>
            </w:pPr>
            <w:r w:rsidRPr="00472E59">
              <w:rPr>
                <w:rFonts w:ascii="Segoe UI" w:hAnsi="Segoe UI" w:cs="Segoe UI"/>
                <w:shd w:val="clear" w:color="auto" w:fill="F7F7F8"/>
              </w:rPr>
              <w:t xml:space="preserve">These components are responsible for interacting with external data sources, such as election commission data or third-party APIs, to enrich the </w:t>
            </w:r>
            <w:r w:rsidRPr="00472E59">
              <w:rPr>
                <w:rFonts w:ascii="Segoe UI" w:hAnsi="Segoe UI" w:cs="Segoe UI"/>
                <w:shd w:val="clear" w:color="auto" w:fill="F7F7F8"/>
              </w:rPr>
              <w:lastRenderedPageBreak/>
              <w:t>analysis with additional information.</w:t>
            </w:r>
          </w:p>
        </w:tc>
        <w:tc>
          <w:tcPr>
            <w:tcW w:w="4137" w:type="dxa"/>
          </w:tcPr>
          <w:p w:rsidR="00A751C6" w:rsidRDefault="0099061D">
            <w:pPr>
              <w:pStyle w:val="TableParagraph"/>
              <w:ind w:left="105"/>
            </w:pPr>
            <w:r w:rsidRPr="0099061D">
              <w:rPr>
                <w:rFonts w:ascii="Segoe UI" w:hAnsi="Segoe UI" w:cs="Segoe UI"/>
                <w:shd w:val="clear" w:color="auto" w:fill="F7F7F8"/>
              </w:rPr>
              <w:lastRenderedPageBreak/>
              <w:t>RESTful APIs, GraphQL, or specific APIs</w:t>
            </w:r>
          </w:p>
        </w:tc>
      </w:tr>
      <w:tr w:rsidR="00A751C6">
        <w:trPr>
          <w:trHeight w:val="489"/>
        </w:trPr>
        <w:tc>
          <w:tcPr>
            <w:tcW w:w="836" w:type="dxa"/>
          </w:tcPr>
          <w:p w:rsidR="00A751C6" w:rsidRDefault="008A3054">
            <w:pPr>
              <w:pStyle w:val="TableParagraph"/>
              <w:ind w:left="0" w:right="126"/>
              <w:jc w:val="right"/>
            </w:pPr>
            <w:r>
              <w:lastRenderedPageBreak/>
              <w:t>10.</w:t>
            </w:r>
          </w:p>
        </w:tc>
        <w:tc>
          <w:tcPr>
            <w:tcW w:w="4007" w:type="dxa"/>
          </w:tcPr>
          <w:p w:rsidR="00A751C6" w:rsidRDefault="008A3054">
            <w:pPr>
              <w:pStyle w:val="TableParagraph"/>
            </w:pP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5219" w:type="dxa"/>
          </w:tcPr>
          <w:p w:rsidR="00A751C6" w:rsidRDefault="00472E59">
            <w:pPr>
              <w:pStyle w:val="TableParagraph"/>
              <w:ind w:left="106"/>
            </w:pPr>
            <w:r w:rsidRPr="00472E59">
              <w:rPr>
                <w:rFonts w:ascii="Segoe UI" w:hAnsi="Segoe UI" w:cs="Segoe UI"/>
                <w:shd w:val="clear" w:color="auto" w:fill="F7F7F8"/>
              </w:rPr>
              <w:t>The Machine Learning Model component is responsible for predictive analysis, trend identification, or any machine learning-based tasks related to candidate analysis.</w:t>
            </w:r>
          </w:p>
        </w:tc>
        <w:tc>
          <w:tcPr>
            <w:tcW w:w="4137" w:type="dxa"/>
          </w:tcPr>
          <w:p w:rsidR="00A751C6" w:rsidRDefault="0099061D">
            <w:pPr>
              <w:pStyle w:val="TableParagraph"/>
              <w:ind w:left="105"/>
            </w:pPr>
            <w:r w:rsidRPr="0099061D">
              <w:rPr>
                <w:rFonts w:ascii="Segoe UI" w:hAnsi="Segoe UI" w:cs="Segoe UI"/>
                <w:shd w:val="clear" w:color="auto" w:fill="F7F7F8"/>
              </w:rPr>
              <w:t>TensorFlow, or PyTorch.</w:t>
            </w:r>
          </w:p>
        </w:tc>
      </w:tr>
      <w:tr w:rsidR="00A751C6">
        <w:trPr>
          <w:trHeight w:val="760"/>
        </w:trPr>
        <w:tc>
          <w:tcPr>
            <w:tcW w:w="836" w:type="dxa"/>
          </w:tcPr>
          <w:p w:rsidR="00A751C6" w:rsidRDefault="008A3054">
            <w:pPr>
              <w:pStyle w:val="TableParagraph"/>
              <w:ind w:left="0" w:right="126"/>
              <w:jc w:val="right"/>
            </w:pPr>
            <w:r>
              <w:t>11.</w:t>
            </w:r>
          </w:p>
        </w:tc>
        <w:tc>
          <w:tcPr>
            <w:tcW w:w="4007" w:type="dxa"/>
          </w:tcPr>
          <w:p w:rsidR="00A751C6" w:rsidRDefault="008A3054">
            <w:pPr>
              <w:pStyle w:val="TableParagraph"/>
            </w:pPr>
            <w:r>
              <w:t>Infrastructure</w:t>
            </w:r>
            <w:r>
              <w:rPr>
                <w:spacing w:val="-3"/>
              </w:rPr>
              <w:t xml:space="preserve"> </w:t>
            </w:r>
            <w:r>
              <w:t>(Server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Cloud)</w:t>
            </w:r>
          </w:p>
        </w:tc>
        <w:tc>
          <w:tcPr>
            <w:tcW w:w="5219" w:type="dxa"/>
          </w:tcPr>
          <w:p w:rsidR="00A751C6" w:rsidRDefault="00472E59">
            <w:pPr>
              <w:pStyle w:val="TableParagraph"/>
              <w:spacing w:line="234" w:lineRule="exact"/>
              <w:ind w:left="106"/>
            </w:pPr>
            <w:r w:rsidRPr="00472E59">
              <w:rPr>
                <w:rFonts w:ascii="Segoe UI" w:hAnsi="Segoe UI" w:cs="Segoe UI"/>
                <w:shd w:val="clear" w:color="auto" w:fill="F7F7F8"/>
              </w:rPr>
              <w:t>Infrastructure represents the underlying hardware or cloud services on which the system is deployed. It ensures the availability, scalability, and reliability of the system.</w:t>
            </w:r>
          </w:p>
        </w:tc>
        <w:tc>
          <w:tcPr>
            <w:tcW w:w="4137" w:type="dxa"/>
          </w:tcPr>
          <w:p w:rsidR="00A751C6" w:rsidRPr="0099061D" w:rsidRDefault="0099061D">
            <w:pPr>
              <w:pStyle w:val="TableParagraph"/>
              <w:ind w:left="105"/>
            </w:pPr>
            <w:r w:rsidRPr="0099061D">
              <w:rPr>
                <w:rFonts w:ascii="Segoe UI" w:hAnsi="Segoe UI" w:cs="Segoe UI"/>
                <w:shd w:val="clear" w:color="auto" w:fill="F7F7F8"/>
              </w:rPr>
              <w:t>AWS, Google Cloud, or Azure</w:t>
            </w:r>
          </w:p>
        </w:tc>
      </w:tr>
    </w:tbl>
    <w:p w:rsidR="00A751C6" w:rsidRDefault="00A751C6">
      <w:pPr>
        <w:pStyle w:val="BodyText"/>
        <w:rPr>
          <w:sz w:val="24"/>
          <w:u w:val="none"/>
        </w:rPr>
      </w:pPr>
    </w:p>
    <w:p w:rsidR="00A751C6" w:rsidRDefault="008A3054">
      <w:pPr>
        <w:pStyle w:val="BodyText"/>
        <w:spacing w:before="156"/>
        <w:ind w:left="100"/>
        <w:rPr>
          <w:u w:val="none"/>
        </w:rPr>
      </w:pPr>
      <w:r>
        <w:rPr>
          <w:u w:val="none"/>
        </w:rPr>
        <w:t>Table-2:</w:t>
      </w:r>
      <w:r>
        <w:rPr>
          <w:spacing w:val="-4"/>
          <w:u w:val="none"/>
        </w:rPr>
        <w:t xml:space="preserve"> </w:t>
      </w:r>
      <w:r>
        <w:rPr>
          <w:u w:val="none"/>
        </w:rPr>
        <w:t>Application</w:t>
      </w:r>
      <w:r>
        <w:rPr>
          <w:spacing w:val="-2"/>
          <w:u w:val="none"/>
        </w:rPr>
        <w:t xml:space="preserve"> </w:t>
      </w:r>
      <w:r>
        <w:rPr>
          <w:u w:val="none"/>
        </w:rPr>
        <w:t>Characteristics:</w:t>
      </w:r>
    </w:p>
    <w:p w:rsidR="00A751C6" w:rsidRDefault="00A751C6">
      <w:pPr>
        <w:pStyle w:val="BodyText"/>
        <w:spacing w:before="7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A751C6">
        <w:trPr>
          <w:trHeight w:val="539"/>
        </w:trPr>
        <w:tc>
          <w:tcPr>
            <w:tcW w:w="826" w:type="dxa"/>
          </w:tcPr>
          <w:p w:rsidR="00A751C6" w:rsidRDefault="008A3054">
            <w:pPr>
              <w:pStyle w:val="TableParagraph"/>
              <w:spacing w:before="2"/>
              <w:ind w:left="0" w:right="20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3970" w:type="dxa"/>
          </w:tcPr>
          <w:p w:rsidR="00A751C6" w:rsidRDefault="008A3054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:rsidR="00A751C6" w:rsidRDefault="008A3054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:rsidR="00A751C6" w:rsidRDefault="008A3054">
            <w:pPr>
              <w:pStyle w:val="TableParagraph"/>
              <w:spacing w:before="2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A751C6">
        <w:trPr>
          <w:trHeight w:val="254"/>
        </w:trPr>
        <w:tc>
          <w:tcPr>
            <w:tcW w:w="826" w:type="dxa"/>
          </w:tcPr>
          <w:p w:rsidR="00A751C6" w:rsidRDefault="008A3054">
            <w:pPr>
              <w:pStyle w:val="TableParagraph"/>
              <w:spacing w:line="234" w:lineRule="exact"/>
              <w:ind w:left="0" w:right="239"/>
              <w:jc w:val="right"/>
            </w:pPr>
            <w:r>
              <w:t>1.</w:t>
            </w:r>
          </w:p>
        </w:tc>
        <w:tc>
          <w:tcPr>
            <w:tcW w:w="3970" w:type="dxa"/>
          </w:tcPr>
          <w:p w:rsidR="00A751C6" w:rsidRDefault="008A3054">
            <w:pPr>
              <w:pStyle w:val="TableParagraph"/>
              <w:spacing w:line="234" w:lineRule="exact"/>
            </w:pPr>
            <w:r>
              <w:t>Open-Source</w:t>
            </w:r>
            <w:r>
              <w:rPr>
                <w:spacing w:val="-5"/>
              </w:rPr>
              <w:t xml:space="preserve"> </w:t>
            </w:r>
            <w:r>
              <w:t>Frameworks</w:t>
            </w:r>
          </w:p>
        </w:tc>
        <w:tc>
          <w:tcPr>
            <w:tcW w:w="5170" w:type="dxa"/>
          </w:tcPr>
          <w:p w:rsidR="00A751C6" w:rsidRDefault="005F7D3F">
            <w:pPr>
              <w:pStyle w:val="TableParagraph"/>
              <w:spacing w:line="234" w:lineRule="exact"/>
            </w:pPr>
            <w:r w:rsidRPr="005F7D3F">
              <w:rPr>
                <w:rFonts w:ascii="Segoe UI" w:hAnsi="Segoe UI" w:cs="Segoe UI"/>
                <w:shd w:val="clear" w:color="auto" w:fill="F7F7F8"/>
              </w:rPr>
              <w:t>Develop the user interface using open-source web frameworks</w:t>
            </w:r>
          </w:p>
        </w:tc>
        <w:tc>
          <w:tcPr>
            <w:tcW w:w="4097" w:type="dxa"/>
          </w:tcPr>
          <w:p w:rsidR="00A751C6" w:rsidRDefault="008A3054">
            <w:pPr>
              <w:pStyle w:val="TableParagraph"/>
              <w:spacing w:line="234" w:lineRule="exact"/>
              <w:ind w:left="108"/>
            </w:pPr>
            <w:r>
              <w:t>Technology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Opensource</w:t>
            </w:r>
            <w:r>
              <w:rPr>
                <w:spacing w:val="-1"/>
              </w:rPr>
              <w:t xml:space="preserve"> </w:t>
            </w:r>
            <w:r>
              <w:t>framework</w:t>
            </w:r>
          </w:p>
        </w:tc>
      </w:tr>
      <w:tr w:rsidR="00A751C6">
        <w:trPr>
          <w:trHeight w:val="505"/>
        </w:trPr>
        <w:tc>
          <w:tcPr>
            <w:tcW w:w="826" w:type="dxa"/>
          </w:tcPr>
          <w:p w:rsidR="00A751C6" w:rsidRDefault="008A3054">
            <w:pPr>
              <w:pStyle w:val="TableParagraph"/>
              <w:spacing w:line="253" w:lineRule="exact"/>
              <w:ind w:left="0" w:right="239"/>
              <w:jc w:val="right"/>
            </w:pPr>
            <w:r>
              <w:t>2.</w:t>
            </w:r>
          </w:p>
        </w:tc>
        <w:tc>
          <w:tcPr>
            <w:tcW w:w="3970" w:type="dxa"/>
          </w:tcPr>
          <w:p w:rsidR="00A751C6" w:rsidRDefault="008A3054">
            <w:pPr>
              <w:pStyle w:val="TableParagraph"/>
              <w:spacing w:line="253" w:lineRule="exact"/>
            </w:pPr>
            <w:r>
              <w:t>Security</w:t>
            </w:r>
            <w:r>
              <w:rPr>
                <w:spacing w:val="-5"/>
              </w:rPr>
              <w:t xml:space="preserve"> </w:t>
            </w:r>
            <w:r>
              <w:t>Implementations</w:t>
            </w:r>
          </w:p>
        </w:tc>
        <w:tc>
          <w:tcPr>
            <w:tcW w:w="5170" w:type="dxa"/>
          </w:tcPr>
          <w:p w:rsidR="00A751C6" w:rsidRPr="005F7D3F" w:rsidRDefault="005F7D3F">
            <w:pPr>
              <w:pStyle w:val="TableParagraph"/>
              <w:spacing w:line="252" w:lineRule="exact"/>
              <w:ind w:right="142"/>
            </w:pPr>
            <w:r w:rsidRPr="005F7D3F">
              <w:rPr>
                <w:rFonts w:ascii="Segoe UI" w:hAnsi="Segoe UI" w:cs="Segoe UI"/>
                <w:shd w:val="clear" w:color="auto" w:fill="F7F7F8"/>
              </w:rPr>
              <w:t>Implement security measures in the user interface</w:t>
            </w:r>
          </w:p>
        </w:tc>
        <w:tc>
          <w:tcPr>
            <w:tcW w:w="4097" w:type="dxa"/>
          </w:tcPr>
          <w:p w:rsidR="00A751C6" w:rsidRDefault="008A3054">
            <w:pPr>
              <w:pStyle w:val="TableParagraph"/>
              <w:spacing w:line="252" w:lineRule="exact"/>
              <w:ind w:left="108" w:right="853"/>
            </w:pPr>
            <w:r>
              <w:t>e.g. SHA-256, Encryptions, IAM</w:t>
            </w:r>
            <w:r>
              <w:rPr>
                <w:spacing w:val="-59"/>
              </w:rPr>
              <w:t xml:space="preserve"> </w:t>
            </w:r>
            <w:r>
              <w:t>Controls,</w:t>
            </w:r>
            <w:r>
              <w:rPr>
                <w:spacing w:val="-2"/>
              </w:rPr>
              <w:t xml:space="preserve"> </w:t>
            </w:r>
            <w:r>
              <w:t>OWASP etc.</w:t>
            </w:r>
          </w:p>
        </w:tc>
      </w:tr>
      <w:tr w:rsidR="005F7D3F">
        <w:trPr>
          <w:trHeight w:val="506"/>
        </w:trPr>
        <w:tc>
          <w:tcPr>
            <w:tcW w:w="826" w:type="dxa"/>
          </w:tcPr>
          <w:p w:rsidR="005F7D3F" w:rsidRDefault="005F7D3F" w:rsidP="005F7D3F">
            <w:pPr>
              <w:pStyle w:val="TableParagraph"/>
              <w:ind w:left="0" w:right="239"/>
              <w:jc w:val="right"/>
            </w:pPr>
            <w:r>
              <w:t>3.</w:t>
            </w:r>
          </w:p>
        </w:tc>
        <w:tc>
          <w:tcPr>
            <w:tcW w:w="3970" w:type="dxa"/>
          </w:tcPr>
          <w:p w:rsidR="005F7D3F" w:rsidRDefault="005F7D3F" w:rsidP="005F7D3F">
            <w:pPr>
              <w:pStyle w:val="TableParagraph"/>
            </w:pPr>
            <w:r>
              <w:t>Scalable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</w:p>
        </w:tc>
        <w:tc>
          <w:tcPr>
            <w:tcW w:w="5170" w:type="dxa"/>
          </w:tcPr>
          <w:p w:rsidR="005F7D3F" w:rsidRPr="005F7D3F" w:rsidRDefault="005F7D3F" w:rsidP="005F7D3F">
            <w:pPr>
              <w:pStyle w:val="TableParagraph"/>
              <w:spacing w:line="252" w:lineRule="exact"/>
              <w:ind w:right="719"/>
            </w:pPr>
            <w:r w:rsidRPr="005F7D3F">
              <w:rPr>
                <w:rFonts w:ascii="Segoe UI" w:hAnsi="Segoe UI" w:cs="Segoe UI"/>
                <w:shd w:val="clear" w:color="auto" w:fill="F7F7F8"/>
              </w:rPr>
              <w:t>Design the UI to be scalable by following responsive web design principles and optimizing for various devices.</w:t>
            </w:r>
          </w:p>
        </w:tc>
        <w:tc>
          <w:tcPr>
            <w:tcW w:w="4097" w:type="dxa"/>
          </w:tcPr>
          <w:p w:rsidR="005F7D3F" w:rsidRDefault="005F7D3F" w:rsidP="005F7D3F">
            <w:pPr>
              <w:pStyle w:val="TableParagraph"/>
              <w:ind w:left="108"/>
            </w:pPr>
            <w:r>
              <w:t>Technology used</w:t>
            </w:r>
          </w:p>
        </w:tc>
      </w:tr>
      <w:tr w:rsidR="005F7D3F">
        <w:trPr>
          <w:trHeight w:val="506"/>
        </w:trPr>
        <w:tc>
          <w:tcPr>
            <w:tcW w:w="826" w:type="dxa"/>
          </w:tcPr>
          <w:p w:rsidR="005F7D3F" w:rsidRDefault="005F7D3F" w:rsidP="005F7D3F">
            <w:pPr>
              <w:pStyle w:val="TableParagraph"/>
              <w:ind w:left="0" w:right="239"/>
              <w:jc w:val="right"/>
            </w:pPr>
            <w:r>
              <w:t>4.</w:t>
            </w:r>
          </w:p>
        </w:tc>
        <w:tc>
          <w:tcPr>
            <w:tcW w:w="3970" w:type="dxa"/>
          </w:tcPr>
          <w:p w:rsidR="005F7D3F" w:rsidRDefault="005F7D3F" w:rsidP="005F7D3F">
            <w:pPr>
              <w:pStyle w:val="TableParagraph"/>
            </w:pPr>
            <w:r>
              <w:t>Availability</w:t>
            </w:r>
          </w:p>
        </w:tc>
        <w:tc>
          <w:tcPr>
            <w:tcW w:w="5170" w:type="dxa"/>
          </w:tcPr>
          <w:p w:rsidR="005F7D3F" w:rsidRDefault="005F7D3F" w:rsidP="005F7D3F">
            <w:pPr>
              <w:pStyle w:val="TableParagraph"/>
              <w:spacing w:line="252" w:lineRule="exact"/>
              <w:ind w:right="447"/>
            </w:pPr>
            <w:r w:rsidRPr="005F7D3F">
              <w:rPr>
                <w:rFonts w:ascii="Segoe UI" w:hAnsi="Segoe UI" w:cs="Segoe UI"/>
                <w:shd w:val="clear" w:color="auto" w:fill="F7F7F8"/>
              </w:rPr>
              <w:t>Ensure high availability by using load balancers and failover mechanisms for the user interface servers.</w:t>
            </w:r>
          </w:p>
        </w:tc>
        <w:tc>
          <w:tcPr>
            <w:tcW w:w="4097" w:type="dxa"/>
          </w:tcPr>
          <w:p w:rsidR="005F7D3F" w:rsidRDefault="005F7D3F" w:rsidP="005F7D3F">
            <w:pPr>
              <w:pStyle w:val="TableParagraph"/>
              <w:ind w:left="108"/>
            </w:pPr>
            <w:r>
              <w:t>Technology used</w:t>
            </w:r>
          </w:p>
        </w:tc>
      </w:tr>
      <w:tr w:rsidR="005F7D3F">
        <w:trPr>
          <w:trHeight w:val="506"/>
        </w:trPr>
        <w:tc>
          <w:tcPr>
            <w:tcW w:w="826" w:type="dxa"/>
          </w:tcPr>
          <w:p w:rsidR="005F7D3F" w:rsidRDefault="005F7D3F" w:rsidP="005F7D3F">
            <w:pPr>
              <w:pStyle w:val="TableParagraph"/>
              <w:ind w:left="0" w:right="239"/>
              <w:jc w:val="right"/>
            </w:pPr>
            <w:r>
              <w:t>5.</w:t>
            </w:r>
          </w:p>
        </w:tc>
        <w:tc>
          <w:tcPr>
            <w:tcW w:w="3970" w:type="dxa"/>
          </w:tcPr>
          <w:p w:rsidR="005F7D3F" w:rsidRDefault="005F7D3F" w:rsidP="005F7D3F">
            <w:pPr>
              <w:pStyle w:val="TableParagraph"/>
            </w:pPr>
            <w:r>
              <w:t>Performance</w:t>
            </w:r>
          </w:p>
        </w:tc>
        <w:tc>
          <w:tcPr>
            <w:tcW w:w="5170" w:type="dxa"/>
          </w:tcPr>
          <w:p w:rsidR="005F7D3F" w:rsidRDefault="005F7D3F" w:rsidP="005F7D3F">
            <w:pPr>
              <w:pStyle w:val="TableParagraph"/>
              <w:ind w:right="385"/>
            </w:pPr>
            <w:r w:rsidRPr="005F7D3F">
              <w:rPr>
                <w:rFonts w:ascii="Segoe UI" w:hAnsi="Segoe UI" w:cs="Segoe UI"/>
                <w:shd w:val="clear" w:color="auto" w:fill="F7F7F8"/>
              </w:rPr>
              <w:t>Optimize the user interface for fast loading and responsive user experiences, including caching static assets.</w:t>
            </w:r>
            <w:bookmarkStart w:id="0" w:name="_GoBack"/>
            <w:bookmarkEnd w:id="0"/>
          </w:p>
        </w:tc>
        <w:tc>
          <w:tcPr>
            <w:tcW w:w="4097" w:type="dxa"/>
          </w:tcPr>
          <w:p w:rsidR="005F7D3F" w:rsidRDefault="005F7D3F" w:rsidP="005F7D3F">
            <w:pPr>
              <w:pStyle w:val="TableParagraph"/>
              <w:ind w:left="108"/>
            </w:pPr>
            <w:r>
              <w:t>Technology used</w:t>
            </w:r>
          </w:p>
        </w:tc>
      </w:tr>
    </w:tbl>
    <w:p w:rsidR="00A751C6" w:rsidRDefault="00A751C6">
      <w:pPr>
        <w:sectPr w:rsidR="00A751C6">
          <w:pgSz w:w="16840" w:h="11910" w:orient="landscape"/>
          <w:pgMar w:top="1100" w:right="1020" w:bottom="280" w:left="1340" w:header="720" w:footer="720" w:gutter="0"/>
          <w:cols w:space="720"/>
        </w:sectPr>
      </w:pPr>
    </w:p>
    <w:p w:rsidR="00A751C6" w:rsidRDefault="00A751C6">
      <w:pPr>
        <w:pStyle w:val="BodyText"/>
        <w:spacing w:before="179"/>
        <w:ind w:left="100"/>
        <w:rPr>
          <w:u w:val="none"/>
        </w:rPr>
      </w:pPr>
    </w:p>
    <w:sectPr w:rsidR="00A751C6">
      <w:pgSz w:w="16840" w:h="11910" w:orient="landscape"/>
      <w:pgMar w:top="1100" w:right="10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E5109A"/>
    <w:multiLevelType w:val="hybridMultilevel"/>
    <w:tmpl w:val="21F06640"/>
    <w:lvl w:ilvl="0" w:tplc="382410D4">
      <w:start w:val="1"/>
      <w:numFmt w:val="decimal"/>
      <w:lvlText w:val="%1."/>
      <w:lvlJc w:val="left"/>
      <w:pPr>
        <w:ind w:left="504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2161474">
      <w:numFmt w:val="bullet"/>
      <w:lvlText w:val="•"/>
      <w:lvlJc w:val="left"/>
      <w:pPr>
        <w:ind w:left="1197" w:hanging="360"/>
      </w:pPr>
      <w:rPr>
        <w:rFonts w:hint="default"/>
        <w:lang w:val="en-US" w:eastAsia="en-US" w:bidi="ar-SA"/>
      </w:rPr>
    </w:lvl>
    <w:lvl w:ilvl="2" w:tplc="EDCEC060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3" w:tplc="94E6D802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41E41AAA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5" w:tplc="736EB7BE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6" w:tplc="73D2D8B2">
      <w:numFmt w:val="bullet"/>
      <w:lvlText w:val="•"/>
      <w:lvlJc w:val="left"/>
      <w:pPr>
        <w:ind w:left="4682" w:hanging="360"/>
      </w:pPr>
      <w:rPr>
        <w:rFonts w:hint="default"/>
        <w:lang w:val="en-US" w:eastAsia="en-US" w:bidi="ar-SA"/>
      </w:rPr>
    </w:lvl>
    <w:lvl w:ilvl="7" w:tplc="DC6A69DC">
      <w:numFmt w:val="bullet"/>
      <w:lvlText w:val="•"/>
      <w:lvlJc w:val="left"/>
      <w:pPr>
        <w:ind w:left="5379" w:hanging="360"/>
      </w:pPr>
      <w:rPr>
        <w:rFonts w:hint="default"/>
        <w:lang w:val="en-US" w:eastAsia="en-US" w:bidi="ar-SA"/>
      </w:rPr>
    </w:lvl>
    <w:lvl w:ilvl="8" w:tplc="91C47FDC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1C6"/>
    <w:rsid w:val="001C5D81"/>
    <w:rsid w:val="00472E59"/>
    <w:rsid w:val="005F7D3F"/>
    <w:rsid w:val="008A3054"/>
    <w:rsid w:val="0099061D"/>
    <w:rsid w:val="00A7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35153"/>
  <w15:docId w15:val="{0D20C330-B81C-4ED7-9655-260746886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"/>
    <w:qFormat/>
    <w:pPr>
      <w:spacing w:before="93"/>
      <w:ind w:left="5052" w:right="4773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2023-10-26T06:52:00Z</dcterms:created>
  <dcterms:modified xsi:type="dcterms:W3CDTF">2023-10-26T06:52:00Z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2023-10-26T00:00:00Z</vt:filetime>
  </property>
</Properties>
</file>