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FB0DAC" w14:textId="77777777" w:rsidR="00FC5D5E" w:rsidRDefault="00FC5D5E" w:rsidP="00FC5D5E">
      <w:pPr>
        <w:pStyle w:val="Heading2"/>
        <w:shd w:val="clear" w:color="auto" w:fill="FFFFFF"/>
        <w:spacing w:before="360" w:beforeAutospacing="0" w:after="240" w:afterAutospacing="0"/>
        <w:rPr>
          <w:rFonts w:ascii="Segoe UI" w:hAnsi="Segoe UI" w:cs="Segoe UI"/>
          <w:color w:val="1F2328"/>
        </w:rPr>
      </w:pPr>
      <w:bookmarkStart w:id="0" w:name="OLE_LINK2"/>
      <w:bookmarkStart w:id="1" w:name="OLE_LINK3"/>
      <w:r>
        <w:rPr>
          <w:rFonts w:ascii="Segoe UI" w:hAnsi="Segoe UI" w:cs="Segoe UI"/>
          <w:color w:val="1F2328"/>
        </w:rPr>
        <w:t>Previous Work</w:t>
      </w:r>
    </w:p>
    <w:p w14:paraId="2D67490E" w14:textId="4F9B9626" w:rsidR="00BB2102" w:rsidRDefault="00FC5D5E" w:rsidP="00BB2102">
      <w:pPr>
        <w:pStyle w:val="NormalWeb"/>
        <w:shd w:val="clear" w:color="auto" w:fill="FFFFFF"/>
        <w:spacing w:after="240"/>
        <w:rPr>
          <w:rFonts w:ascii="Segoe UI" w:hAnsi="Segoe UI" w:cs="Segoe UI"/>
          <w:color w:val="1F2328"/>
        </w:rPr>
      </w:pPr>
      <w:r>
        <w:rPr>
          <w:rFonts w:ascii="Segoe UI" w:hAnsi="Segoe UI" w:cs="Segoe UI"/>
          <w:color w:val="1F2328"/>
        </w:rPr>
        <w:t>This work is an expansion of the lab's previous paper</w:t>
      </w:r>
      <w:r w:rsidR="00BA4771">
        <w:rPr>
          <w:rStyle w:val="FootnoteReference"/>
          <w:rFonts w:ascii="Segoe UI" w:hAnsi="Segoe UI" w:cs="Segoe UI"/>
          <w:color w:val="1F2328"/>
        </w:rPr>
        <w:footnoteReference w:id="1"/>
      </w:r>
      <w:r>
        <w:rPr>
          <w:rFonts w:ascii="Segoe UI" w:hAnsi="Segoe UI" w:cs="Segoe UI"/>
          <w:color w:val="1F2328"/>
        </w:rPr>
        <w:t xml:space="preserve"> </w:t>
      </w:r>
      <w:r w:rsidR="00BB2102">
        <w:rPr>
          <w:rFonts w:ascii="Segoe UI" w:hAnsi="Segoe UI" w:cs="Segoe UI"/>
          <w:color w:val="1F2328"/>
        </w:rPr>
        <w:t>using improvements in natural language processing (NLP) technologies such as graph-based clustering algorithms and transformer architectures in the form of BERT and GPT.</w:t>
      </w:r>
    </w:p>
    <w:p w14:paraId="3E486829" w14:textId="055F2196" w:rsidR="00FC5D5E" w:rsidRDefault="00BB2102" w:rsidP="00BB2102">
      <w:pPr>
        <w:pStyle w:val="NormalWeb"/>
        <w:shd w:val="clear" w:color="auto" w:fill="FFFFFF"/>
        <w:spacing w:after="240"/>
        <w:rPr>
          <w:rFonts w:ascii="Segoe UI" w:hAnsi="Segoe UI" w:cs="Segoe UI"/>
          <w:color w:val="1F2328"/>
        </w:rPr>
      </w:pPr>
      <w:r>
        <w:rPr>
          <w:rFonts w:ascii="Segoe UI" w:hAnsi="Segoe UI" w:cs="Segoe UI"/>
          <w:color w:val="1F2328"/>
        </w:rPr>
        <w:t xml:space="preserve">“Our previous work entailed compiling and </w:t>
      </w:r>
      <w:r w:rsidRPr="00BB2102">
        <w:rPr>
          <w:rFonts w:ascii="Segoe UI" w:hAnsi="Segoe UI" w:cs="Segoe UI"/>
          <w:color w:val="1F2328"/>
        </w:rPr>
        <w:t xml:space="preserve">and </w:t>
      </w:r>
      <w:r>
        <w:rPr>
          <w:rFonts w:ascii="Segoe UI" w:hAnsi="Segoe UI" w:cs="Segoe UI"/>
          <w:color w:val="1F2328"/>
        </w:rPr>
        <w:t>curating</w:t>
      </w:r>
      <w:r w:rsidRPr="00BB2102">
        <w:rPr>
          <w:rFonts w:ascii="Segoe UI" w:hAnsi="Segoe UI" w:cs="Segoe UI"/>
          <w:color w:val="1F2328"/>
        </w:rPr>
        <w:t xml:space="preserve"> a corpus of over 600 published works in the </w:t>
      </w:r>
      <w:proofErr w:type="spellStart"/>
      <w:r w:rsidRPr="00BB2102">
        <w:rPr>
          <w:rFonts w:ascii="Segoe UI" w:hAnsi="Segoe UI" w:cs="Segoe UI"/>
          <w:color w:val="1F2328"/>
        </w:rPr>
        <w:t>neuroregeneration</w:t>
      </w:r>
      <w:proofErr w:type="spellEnd"/>
      <w:r w:rsidRPr="00BB2102">
        <w:rPr>
          <w:rFonts w:ascii="Segoe UI" w:hAnsi="Segoe UI" w:cs="Segoe UI"/>
          <w:color w:val="1F2328"/>
        </w:rPr>
        <w:t xml:space="preserve"> field spanning 1776 to 2020</w:t>
      </w:r>
      <w:r>
        <w:rPr>
          <w:rFonts w:ascii="Segoe UI" w:hAnsi="Segoe UI" w:cs="Segoe UI"/>
          <w:color w:val="1F2328"/>
        </w:rPr>
        <w:t xml:space="preserve">. </w:t>
      </w:r>
      <w:r w:rsidRPr="00BB2102">
        <w:rPr>
          <w:rFonts w:ascii="Segoe UI" w:hAnsi="Segoe UI" w:cs="Segoe UI"/>
          <w:color w:val="1F2328"/>
        </w:rPr>
        <w:t xml:space="preserve">We </w:t>
      </w:r>
      <w:r>
        <w:rPr>
          <w:rFonts w:ascii="Segoe UI" w:hAnsi="Segoe UI" w:cs="Segoe UI"/>
          <w:color w:val="1F2328"/>
        </w:rPr>
        <w:t>then presented</w:t>
      </w:r>
      <w:r w:rsidRPr="00BB2102">
        <w:rPr>
          <w:rFonts w:ascii="Segoe UI" w:hAnsi="Segoe UI" w:cs="Segoe UI"/>
          <w:color w:val="1F2328"/>
        </w:rPr>
        <w:t xml:space="preserve"> an interactive time-dependent dynamic topic model specific for </w:t>
      </w:r>
      <w:proofErr w:type="spellStart"/>
      <w:r w:rsidRPr="00BB2102">
        <w:rPr>
          <w:rFonts w:ascii="Segoe UI" w:hAnsi="Segoe UI" w:cs="Segoe UI"/>
          <w:color w:val="1F2328"/>
        </w:rPr>
        <w:t>neuroregeneration</w:t>
      </w:r>
      <w:proofErr w:type="spellEnd"/>
      <w:r w:rsidRPr="00BB2102">
        <w:rPr>
          <w:rFonts w:ascii="Segoe UI" w:hAnsi="Segoe UI" w:cs="Segoe UI"/>
          <w:color w:val="1F2328"/>
        </w:rPr>
        <w:t xml:space="preserve"> neuroscience literature for researchers to grasp how topics change, how authors cluster based on topics, and how individual keywords rise and fall in popularity over time</w:t>
      </w:r>
      <w:r>
        <w:rPr>
          <w:rFonts w:ascii="Segoe UI" w:hAnsi="Segoe UI" w:cs="Segoe UI"/>
          <w:color w:val="1F2328"/>
        </w:rPr>
        <w:t>. Finally, w</w:t>
      </w:r>
      <w:r w:rsidRPr="00BB2102">
        <w:rPr>
          <w:rFonts w:ascii="Segoe UI" w:hAnsi="Segoe UI" w:cs="Segoe UI"/>
          <w:color w:val="1F2328"/>
        </w:rPr>
        <w:t>e created a dynamic user interface for physicians and scientists to interact with the data. The interface displays visual results and ways to see how topic topology evolves. Moreover, the interface recommends literature for users to investigate.</w:t>
      </w:r>
      <w:r w:rsidR="00BA4771">
        <w:rPr>
          <w:rFonts w:ascii="Segoe UI" w:hAnsi="Segoe UI" w:cs="Segoe UI"/>
          <w:color w:val="1F2328"/>
        </w:rPr>
        <w:t>”</w:t>
      </w:r>
      <w:r>
        <w:rPr>
          <w:rFonts w:ascii="Segoe UI" w:hAnsi="Segoe UI" w:cs="Segoe UI"/>
          <w:color w:val="1F2328"/>
        </w:rPr>
        <w:t xml:space="preserve"> The workflow for our previous work is shown in Figure 1.</w:t>
      </w:r>
      <w:r w:rsidR="00FC5D5E">
        <w:rPr>
          <w:rFonts w:ascii="Segoe UI" w:hAnsi="Segoe UI" w:cs="Segoe UI"/>
          <w:color w:val="1F2328"/>
        </w:rPr>
        <w:br/>
      </w:r>
    </w:p>
    <w:p w14:paraId="41704786" w14:textId="456E3BCA" w:rsidR="00BB2102" w:rsidRDefault="00FC5D5E" w:rsidP="00BB2102">
      <w:pPr>
        <w:pStyle w:val="NormalWeb"/>
        <w:shd w:val="clear" w:color="auto" w:fill="FFFFFF"/>
        <w:spacing w:before="0" w:beforeAutospacing="0" w:after="240" w:afterAutospacing="0"/>
        <w:rPr>
          <w:rFonts w:ascii="Segoe UI" w:hAnsi="Segoe UI" w:cs="Segoe UI"/>
          <w:color w:val="1F2328"/>
        </w:rPr>
      </w:pPr>
      <w:r>
        <w:rPr>
          <w:rFonts w:ascii="Segoe UI" w:hAnsi="Segoe UI" w:cs="Segoe UI"/>
          <w:noProof/>
          <w:color w:val="0000FF"/>
        </w:rPr>
        <w:drawing>
          <wp:inline distT="0" distB="0" distL="0" distR="0" wp14:anchorId="2454DC8E" wp14:editId="6ABC5ACF">
            <wp:extent cx="5943600" cy="1656080"/>
            <wp:effectExtent l="0" t="0" r="0" b="0"/>
            <wp:docPr id="1061999777" name="Picture 70" descr="LDAPaper">
              <a:hlinkClick xmlns:a="http://schemas.openxmlformats.org/drawingml/2006/main" r:id="rId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DAPaper">
                      <a:hlinkClick r:id="rId7" tgtFrame="&quot;_blank&quo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1656080"/>
                    </a:xfrm>
                    <a:prstGeom prst="rect">
                      <a:avLst/>
                    </a:prstGeom>
                    <a:noFill/>
                    <a:ln>
                      <a:noFill/>
                    </a:ln>
                  </pic:spPr>
                </pic:pic>
              </a:graphicData>
            </a:graphic>
          </wp:inline>
        </w:drawing>
      </w:r>
    </w:p>
    <w:p w14:paraId="17AE13D9" w14:textId="21A83712" w:rsidR="00BB2102" w:rsidRPr="00BA4771" w:rsidRDefault="00BA4771" w:rsidP="00BA4771">
      <w:pPr>
        <w:rPr>
          <w:rFonts w:ascii="Segoe UI" w:eastAsia="Times New Roman" w:hAnsi="Segoe UI" w:cs="Segoe UI"/>
          <w:color w:val="1F2328"/>
          <w:kern w:val="0"/>
          <w14:ligatures w14:val="none"/>
        </w:rPr>
      </w:pPr>
      <w:r>
        <w:rPr>
          <w:rFonts w:ascii="Segoe UI" w:hAnsi="Segoe UI" w:cs="Segoe UI"/>
          <w:color w:val="1F2328"/>
        </w:rPr>
        <w:t>“</w:t>
      </w:r>
      <w:r w:rsidR="00BB2102">
        <w:rPr>
          <w:rFonts w:ascii="Segoe UI" w:hAnsi="Segoe UI" w:cs="Segoe UI"/>
          <w:color w:val="1F2328"/>
        </w:rPr>
        <w:t xml:space="preserve">Figure 1: </w:t>
      </w:r>
      <w:r w:rsidR="00BB2102" w:rsidRPr="00BB2102">
        <w:rPr>
          <w:rFonts w:ascii="Segoe UI" w:eastAsia="Times New Roman" w:hAnsi="Segoe UI" w:cs="Segoe UI"/>
          <w:color w:val="1F2328"/>
          <w:kern w:val="0"/>
          <w14:ligatures w14:val="none"/>
        </w:rPr>
        <w:t xml:space="preserve">Overall process pipeline. The different steps of dynamic topic modeling for </w:t>
      </w:r>
      <w:proofErr w:type="spellStart"/>
      <w:r w:rsidR="00BB2102" w:rsidRPr="00BB2102">
        <w:rPr>
          <w:rFonts w:ascii="Segoe UI" w:eastAsia="Times New Roman" w:hAnsi="Segoe UI" w:cs="Segoe UI"/>
          <w:color w:val="1F2328"/>
          <w:kern w:val="0"/>
          <w14:ligatures w14:val="none"/>
        </w:rPr>
        <w:t>RegenX</w:t>
      </w:r>
      <w:proofErr w:type="spellEnd"/>
      <w:r w:rsidR="00BB2102" w:rsidRPr="00BB2102">
        <w:rPr>
          <w:rFonts w:ascii="Segoe UI" w:eastAsia="Times New Roman" w:hAnsi="Segoe UI" w:cs="Segoe UI"/>
          <w:color w:val="1F2328"/>
          <w:kern w:val="0"/>
          <w14:ligatures w14:val="none"/>
        </w:rPr>
        <w:t xml:space="preserve"> database is depicted in this flow chart.</w:t>
      </w:r>
      <w:r>
        <w:rPr>
          <w:rFonts w:ascii="Segoe UI" w:eastAsia="Times New Roman" w:hAnsi="Segoe UI" w:cs="Segoe UI"/>
          <w:color w:val="1F2328"/>
          <w:kern w:val="0"/>
          <w14:ligatures w14:val="none"/>
        </w:rPr>
        <w:t>”</w:t>
      </w:r>
    </w:p>
    <w:p w14:paraId="5EB7C435" w14:textId="18C34EAD" w:rsidR="00FC5D5E" w:rsidRDefault="00FC5D5E" w:rsidP="00FC5D5E">
      <w:pPr>
        <w:pStyle w:val="Heading2"/>
        <w:shd w:val="clear" w:color="auto" w:fill="FFFFFF"/>
        <w:spacing w:before="360" w:beforeAutospacing="0" w:after="240" w:afterAutospacing="0"/>
        <w:rPr>
          <w:rFonts w:ascii="Segoe UI" w:hAnsi="Segoe UI" w:cs="Segoe UI"/>
          <w:color w:val="1F2328"/>
        </w:rPr>
      </w:pPr>
      <w:r>
        <w:rPr>
          <w:rFonts w:ascii="Segoe UI" w:hAnsi="Segoe UI" w:cs="Segoe UI"/>
          <w:color w:val="1F2328"/>
        </w:rPr>
        <w:t>Known Promoter and Inhibitors</w:t>
      </w:r>
    </w:p>
    <w:p w14:paraId="4AEF2023" w14:textId="0756472C" w:rsidR="00FC5D5E" w:rsidRDefault="00FC5D5E" w:rsidP="00FC5D5E">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To generate supervised learning sentences as well as to test accuracy of the various methods below we needed to have a set of known molecules that promoted optic nerve regeneration as well as molecules that inhibited optic nerve regeneration. These we will refer throughout this</w:t>
      </w:r>
      <w:r w:rsidR="005B37F5">
        <w:rPr>
          <w:rFonts w:ascii="Segoe UI" w:hAnsi="Segoe UI" w:cs="Segoe UI"/>
          <w:color w:val="1F2328"/>
        </w:rPr>
        <w:t xml:space="preserve"> manuscript</w:t>
      </w:r>
      <w:r>
        <w:rPr>
          <w:rFonts w:ascii="Segoe UI" w:hAnsi="Segoe UI" w:cs="Segoe UI"/>
          <w:color w:val="1F2328"/>
        </w:rPr>
        <w:t xml:space="preserve"> as </w:t>
      </w:r>
      <w:r w:rsidRPr="00D43B36">
        <w:rPr>
          <w:rStyle w:val="Strong"/>
          <w:rFonts w:ascii="Segoe UI" w:eastAsiaTheme="majorEastAsia" w:hAnsi="Segoe UI" w:cs="Segoe UI"/>
          <w:b w:val="0"/>
          <w:bCs w:val="0"/>
          <w:color w:val="1F2328"/>
        </w:rPr>
        <w:t>known promoters</w:t>
      </w:r>
      <w:r w:rsidRPr="00D43B36">
        <w:rPr>
          <w:rFonts w:ascii="Segoe UI" w:hAnsi="Segoe UI" w:cs="Segoe UI"/>
          <w:color w:val="1F2328"/>
        </w:rPr>
        <w:t> and </w:t>
      </w:r>
      <w:r w:rsidRPr="00D43B36">
        <w:rPr>
          <w:rStyle w:val="Strong"/>
          <w:rFonts w:ascii="Segoe UI" w:eastAsiaTheme="majorEastAsia" w:hAnsi="Segoe UI" w:cs="Segoe UI"/>
          <w:b w:val="0"/>
          <w:bCs w:val="0"/>
          <w:color w:val="1F2328"/>
        </w:rPr>
        <w:t>known inhibitors</w:t>
      </w:r>
      <w:r w:rsidRPr="00D43B36">
        <w:rPr>
          <w:rFonts w:ascii="Segoe UI" w:hAnsi="Segoe UI" w:cs="Segoe UI"/>
          <w:color w:val="1F2328"/>
        </w:rPr>
        <w:t xml:space="preserve"> or </w:t>
      </w:r>
      <w:r w:rsidRPr="00D43B36">
        <w:rPr>
          <w:rFonts w:ascii="Segoe UI" w:hAnsi="Segoe UI" w:cs="Segoe UI"/>
          <w:color w:val="1F2328"/>
        </w:rPr>
        <w:lastRenderedPageBreak/>
        <w:t>simply </w:t>
      </w:r>
      <w:r w:rsidRPr="00D43B36">
        <w:rPr>
          <w:rStyle w:val="Strong"/>
          <w:rFonts w:ascii="Segoe UI" w:eastAsiaTheme="majorEastAsia" w:hAnsi="Segoe UI" w:cs="Segoe UI"/>
          <w:b w:val="0"/>
          <w:bCs w:val="0"/>
          <w:color w:val="1F2328"/>
        </w:rPr>
        <w:t>known molecules</w:t>
      </w:r>
      <w:r w:rsidRPr="00D43B36">
        <w:rPr>
          <w:rFonts w:ascii="Segoe UI" w:hAnsi="Segoe UI" w:cs="Segoe UI"/>
          <w:b/>
          <w:bCs/>
          <w:color w:val="1F2328"/>
        </w:rPr>
        <w:t>.</w:t>
      </w:r>
      <w:r>
        <w:rPr>
          <w:rFonts w:ascii="Segoe UI" w:hAnsi="Segoe UI" w:cs="Segoe UI"/>
          <w:color w:val="1F2328"/>
        </w:rPr>
        <w:t xml:space="preserve"> This </w:t>
      </w:r>
      <w:r w:rsidR="00D43B36">
        <w:rPr>
          <w:rFonts w:ascii="Segoe UI" w:hAnsi="Segoe UI" w:cs="Segoe UI"/>
          <w:color w:val="1F2328"/>
        </w:rPr>
        <w:t xml:space="preserve">list of molecules </w:t>
      </w:r>
      <w:r>
        <w:rPr>
          <w:rFonts w:ascii="Segoe UI" w:hAnsi="Segoe UI" w:cs="Segoe UI"/>
          <w:color w:val="1F2328"/>
        </w:rPr>
        <w:t>was manually created by domain expert</w:t>
      </w:r>
      <w:r w:rsidR="00D43B36">
        <w:rPr>
          <w:rFonts w:ascii="Segoe UI" w:hAnsi="Segoe UI" w:cs="Segoe UI"/>
          <w:color w:val="1F2328"/>
        </w:rPr>
        <w:t xml:space="preserve">s </w:t>
      </w:r>
      <w:r>
        <w:rPr>
          <w:rFonts w:ascii="Segoe UI" w:hAnsi="Segoe UI" w:cs="Segoe UI"/>
          <w:color w:val="1F2328"/>
        </w:rPr>
        <w:t>in optic nerve regeneration</w:t>
      </w:r>
      <w:r w:rsidR="00D43B36">
        <w:rPr>
          <w:rFonts w:ascii="Segoe UI" w:hAnsi="Segoe UI" w:cs="Segoe UI"/>
          <w:color w:val="1F2328"/>
        </w:rPr>
        <w:t xml:space="preserve"> and consists of</w:t>
      </w:r>
      <w:r w:rsidR="005B37F5">
        <w:rPr>
          <w:rFonts w:ascii="Segoe UI" w:hAnsi="Segoe UI" w:cs="Segoe UI"/>
          <w:color w:val="1F2328"/>
        </w:rPr>
        <w:t xml:space="preserve"> 28 promoters and 19 inhibitors. </w:t>
      </w:r>
    </w:p>
    <w:p w14:paraId="52B0B45B" w14:textId="77777777" w:rsidR="00FC5D5E" w:rsidRDefault="00FC5D5E" w:rsidP="00FC5D5E">
      <w:pPr>
        <w:pStyle w:val="Heading2"/>
        <w:shd w:val="clear" w:color="auto" w:fill="FFFFFF"/>
        <w:spacing w:before="360" w:beforeAutospacing="0" w:after="240" w:afterAutospacing="0"/>
        <w:rPr>
          <w:rFonts w:ascii="Segoe UI" w:hAnsi="Segoe UI" w:cs="Segoe UI"/>
          <w:color w:val="1F2328"/>
        </w:rPr>
      </w:pPr>
      <w:r>
        <w:rPr>
          <w:rFonts w:ascii="Segoe UI" w:hAnsi="Segoe UI" w:cs="Segoe UI"/>
          <w:color w:val="1F2328"/>
        </w:rPr>
        <w:t>Novel Molecules</w:t>
      </w:r>
    </w:p>
    <w:p w14:paraId="1361207E" w14:textId="785A02CB" w:rsidR="00FC5D5E" w:rsidRDefault="00FC5D5E" w:rsidP="00FC5D5E">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One of the main goals of this work is to gain insight into new molecules that can be used for promoting optic nerve regeneration and inhibiting optic nerve regeneration.</w:t>
      </w:r>
      <w:r w:rsidR="00D43B36">
        <w:rPr>
          <w:rFonts w:ascii="Segoe UI" w:hAnsi="Segoe UI" w:cs="Segoe UI"/>
          <w:color w:val="1F2328"/>
        </w:rPr>
        <w:t xml:space="preserve"> To identify these potential molecules</w:t>
      </w:r>
      <w:r>
        <w:rPr>
          <w:rFonts w:ascii="Segoe UI" w:hAnsi="Segoe UI" w:cs="Segoe UI"/>
          <w:color w:val="1F2328"/>
        </w:rPr>
        <w:t xml:space="preserve"> we need</w:t>
      </w:r>
      <w:r w:rsidR="00D43B36">
        <w:rPr>
          <w:rFonts w:ascii="Segoe UI" w:hAnsi="Segoe UI" w:cs="Segoe UI"/>
          <w:color w:val="1F2328"/>
        </w:rPr>
        <w:t>ed</w:t>
      </w:r>
      <w:r>
        <w:rPr>
          <w:rFonts w:ascii="Segoe UI" w:hAnsi="Segoe UI" w:cs="Segoe UI"/>
          <w:color w:val="1F2328"/>
        </w:rPr>
        <w:t xml:space="preserve"> a way to extract </w:t>
      </w:r>
      <w:r w:rsidR="00D43B36">
        <w:rPr>
          <w:rFonts w:ascii="Segoe UI" w:hAnsi="Segoe UI" w:cs="Segoe UI"/>
          <w:color w:val="1F2328"/>
        </w:rPr>
        <w:t xml:space="preserve">these </w:t>
      </w:r>
      <w:r>
        <w:rPr>
          <w:rFonts w:ascii="Segoe UI" w:hAnsi="Segoe UI" w:cs="Segoe UI"/>
          <w:color w:val="1F2328"/>
        </w:rPr>
        <w:t xml:space="preserve">molecules from the literature. </w:t>
      </w:r>
      <w:r w:rsidR="005B37F5">
        <w:rPr>
          <w:rFonts w:ascii="Segoe UI" w:hAnsi="Segoe UI" w:cs="Segoe UI"/>
          <w:color w:val="1F2328"/>
        </w:rPr>
        <w:t xml:space="preserve">We attempted to use </w:t>
      </w:r>
      <w:proofErr w:type="spellStart"/>
      <w:r>
        <w:rPr>
          <w:rFonts w:ascii="Segoe UI" w:hAnsi="Segoe UI" w:cs="Segoe UI"/>
          <w:color w:val="1F2328"/>
        </w:rPr>
        <w:t>SciSpacy</w:t>
      </w:r>
      <w:proofErr w:type="spellEnd"/>
      <w:r>
        <w:rPr>
          <w:rFonts w:ascii="Segoe UI" w:hAnsi="Segoe UI" w:cs="Segoe UI"/>
          <w:color w:val="1F2328"/>
        </w:rPr>
        <w:t xml:space="preserve"> models for Named Entity Recognition </w:t>
      </w:r>
      <w:r w:rsidR="00F7356B">
        <w:rPr>
          <w:rFonts w:ascii="Segoe UI" w:hAnsi="Segoe UI" w:cs="Segoe UI"/>
          <w:color w:val="1F2328"/>
        </w:rPr>
        <w:t xml:space="preserve">trying all four of their </w:t>
      </w:r>
      <w:r>
        <w:rPr>
          <w:rFonts w:ascii="Segoe UI" w:hAnsi="Segoe UI" w:cs="Segoe UI"/>
          <w:color w:val="1F2328"/>
        </w:rPr>
        <w:t>named entity recognition models.</w:t>
      </w:r>
      <w:r w:rsidR="00F7356B" w:rsidRPr="00F7356B">
        <w:rPr>
          <w:rStyle w:val="FootnoteReference"/>
          <w:rFonts w:ascii="Segoe UI" w:hAnsi="Segoe UI" w:cs="Segoe UI"/>
          <w:color w:val="1F2328"/>
        </w:rPr>
        <w:t xml:space="preserve"> </w:t>
      </w:r>
      <w:r w:rsidR="00F7356B">
        <w:rPr>
          <w:rStyle w:val="FootnoteReference"/>
          <w:rFonts w:ascii="Segoe UI" w:hAnsi="Segoe UI" w:cs="Segoe UI"/>
          <w:color w:val="1F2328"/>
        </w:rPr>
        <w:footnoteReference w:id="2"/>
      </w:r>
      <w:r>
        <w:rPr>
          <w:rFonts w:ascii="Segoe UI" w:hAnsi="Segoe UI" w:cs="Segoe UI"/>
          <w:color w:val="1F2328"/>
        </w:rPr>
        <w:t xml:space="preserve"> </w:t>
      </w:r>
      <w:r w:rsidR="00F7356B">
        <w:rPr>
          <w:rFonts w:ascii="Segoe UI" w:hAnsi="Segoe UI" w:cs="Segoe UI"/>
          <w:color w:val="1F2328"/>
        </w:rPr>
        <w:t>However, the</w:t>
      </w:r>
      <w:r>
        <w:rPr>
          <w:rFonts w:ascii="Segoe UI" w:hAnsi="Segoe UI" w:cs="Segoe UI"/>
          <w:color w:val="1F2328"/>
        </w:rPr>
        <w:t xml:space="preserve"> results were determined to be too noisy and not enough molecules were able to be extracted.</w:t>
      </w:r>
    </w:p>
    <w:p w14:paraId="254C34CC" w14:textId="3B51CB37" w:rsidR="005B37F5" w:rsidRDefault="00F7356B" w:rsidP="00FC5D5E">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Therefore, we</w:t>
      </w:r>
      <w:r w:rsidR="00FC5D5E">
        <w:rPr>
          <w:rFonts w:ascii="Segoe UI" w:hAnsi="Segoe UI" w:cs="Segoe UI"/>
          <w:color w:val="1F2328"/>
        </w:rPr>
        <w:t xml:space="preserve"> came up with another method of extracting molecules from </w:t>
      </w:r>
      <w:r w:rsidR="005B37F5">
        <w:rPr>
          <w:rFonts w:ascii="Segoe UI" w:hAnsi="Segoe UI" w:cs="Segoe UI"/>
          <w:color w:val="1F2328"/>
        </w:rPr>
        <w:t xml:space="preserve">our corpus </w:t>
      </w:r>
      <w:r w:rsidR="00FC5D5E">
        <w:rPr>
          <w:rFonts w:ascii="Segoe UI" w:hAnsi="Segoe UI" w:cs="Segoe UI"/>
          <w:color w:val="1F2328"/>
        </w:rPr>
        <w:t xml:space="preserve">using the </w:t>
      </w:r>
      <w:proofErr w:type="spellStart"/>
      <w:r w:rsidR="00FC5D5E">
        <w:rPr>
          <w:rFonts w:ascii="Segoe UI" w:hAnsi="Segoe UI" w:cs="Segoe UI"/>
          <w:color w:val="1F2328"/>
        </w:rPr>
        <w:t>scispacy</w:t>
      </w:r>
      <w:proofErr w:type="spellEnd"/>
      <w:r w:rsidR="00FC5D5E">
        <w:rPr>
          <w:rFonts w:ascii="Segoe UI" w:hAnsi="Segoe UI" w:cs="Segoe UI"/>
          <w:color w:val="1F2328"/>
        </w:rPr>
        <w:t xml:space="preserve"> abbreviation detector</w:t>
      </w:r>
      <w:r w:rsidR="00002511">
        <w:rPr>
          <w:rStyle w:val="FootnoteReference"/>
          <w:rFonts w:ascii="Segoe UI" w:hAnsi="Segoe UI" w:cs="Segoe UI"/>
          <w:color w:val="1F2328"/>
        </w:rPr>
        <w:footnoteReference w:id="3"/>
      </w:r>
      <w:r w:rsidR="00FC5D5E">
        <w:rPr>
          <w:rFonts w:ascii="Segoe UI" w:hAnsi="Segoe UI" w:cs="Segoe UI"/>
          <w:color w:val="1F2328"/>
        </w:rPr>
        <w:t xml:space="preserve">. This was found to be much more robust </w:t>
      </w:r>
      <w:r w:rsidR="005B37F5">
        <w:rPr>
          <w:rFonts w:ascii="Segoe UI" w:hAnsi="Segoe UI" w:cs="Segoe UI"/>
          <w:color w:val="1F2328"/>
        </w:rPr>
        <w:t xml:space="preserve">and allowed for </w:t>
      </w:r>
      <w:r w:rsidR="00FC5D5E">
        <w:rPr>
          <w:rFonts w:ascii="Segoe UI" w:hAnsi="Segoe UI" w:cs="Segoe UI"/>
          <w:color w:val="1F2328"/>
        </w:rPr>
        <w:t xml:space="preserve">generating much higher-quality candidate </w:t>
      </w:r>
      <w:r w:rsidR="00002511">
        <w:rPr>
          <w:rFonts w:ascii="Segoe UI" w:hAnsi="Segoe UI" w:cs="Segoe UI"/>
          <w:color w:val="1F2328"/>
        </w:rPr>
        <w:t>molecules</w:t>
      </w:r>
      <w:r w:rsidR="00FC5D5E">
        <w:rPr>
          <w:rFonts w:ascii="Segoe UI" w:hAnsi="Segoe UI" w:cs="Segoe UI"/>
          <w:color w:val="1F2328"/>
        </w:rPr>
        <w:t xml:space="preserve"> </w:t>
      </w:r>
      <w:r w:rsidR="005B37F5">
        <w:rPr>
          <w:rFonts w:ascii="Segoe UI" w:hAnsi="Segoe UI" w:cs="Segoe UI"/>
          <w:color w:val="1F2328"/>
        </w:rPr>
        <w:t xml:space="preserve">while also </w:t>
      </w:r>
      <w:r w:rsidR="00002511">
        <w:rPr>
          <w:rFonts w:ascii="Segoe UI" w:hAnsi="Segoe UI" w:cs="Segoe UI"/>
          <w:color w:val="1F2328"/>
        </w:rPr>
        <w:t>being able to extract</w:t>
      </w:r>
      <w:r w:rsidR="005B37F5">
        <w:rPr>
          <w:rFonts w:ascii="Segoe UI" w:hAnsi="Segoe UI" w:cs="Segoe UI"/>
          <w:color w:val="1F2328"/>
        </w:rPr>
        <w:t xml:space="preserve"> </w:t>
      </w:r>
      <w:r w:rsidR="00FC5D5E">
        <w:rPr>
          <w:rFonts w:ascii="Segoe UI" w:hAnsi="Segoe UI" w:cs="Segoe UI"/>
          <w:color w:val="1F2328"/>
        </w:rPr>
        <w:t xml:space="preserve">the full name for </w:t>
      </w:r>
      <w:r w:rsidR="005B37F5">
        <w:rPr>
          <w:rFonts w:ascii="Segoe UI" w:hAnsi="Segoe UI" w:cs="Segoe UI"/>
          <w:color w:val="1F2328"/>
        </w:rPr>
        <w:t xml:space="preserve">the </w:t>
      </w:r>
      <w:r w:rsidR="00FC5D5E">
        <w:rPr>
          <w:rFonts w:ascii="Segoe UI" w:hAnsi="Segoe UI" w:cs="Segoe UI"/>
          <w:color w:val="1F2328"/>
        </w:rPr>
        <w:t xml:space="preserve">molecule </w:t>
      </w:r>
      <w:r w:rsidR="00002511">
        <w:rPr>
          <w:rFonts w:ascii="Segoe UI" w:hAnsi="Segoe UI" w:cs="Segoe UI"/>
          <w:color w:val="1F2328"/>
        </w:rPr>
        <w:t xml:space="preserve">alongside its abbreviation. This made it easier for a </w:t>
      </w:r>
      <w:r w:rsidR="00FC5D5E">
        <w:rPr>
          <w:rFonts w:ascii="Segoe UI" w:hAnsi="Segoe UI" w:cs="Segoe UI"/>
          <w:color w:val="1F2328"/>
        </w:rPr>
        <w:t xml:space="preserve">domain expert </w:t>
      </w:r>
      <w:r w:rsidR="00002511">
        <w:rPr>
          <w:rFonts w:ascii="Segoe UI" w:hAnsi="Segoe UI" w:cs="Segoe UI"/>
          <w:color w:val="1F2328"/>
        </w:rPr>
        <w:t xml:space="preserve">to </w:t>
      </w:r>
      <w:r w:rsidR="00FC5D5E">
        <w:rPr>
          <w:rFonts w:ascii="Segoe UI" w:hAnsi="Segoe UI" w:cs="Segoe UI"/>
          <w:color w:val="1F2328"/>
        </w:rPr>
        <w:t xml:space="preserve">curate the generated list </w:t>
      </w:r>
      <w:r w:rsidR="005B37F5">
        <w:rPr>
          <w:rFonts w:ascii="Segoe UI" w:hAnsi="Segoe UI" w:cs="Segoe UI"/>
          <w:color w:val="1F2328"/>
        </w:rPr>
        <w:t>to only select for</w:t>
      </w:r>
      <w:r w:rsidR="00FC5D5E">
        <w:rPr>
          <w:rFonts w:ascii="Segoe UI" w:hAnsi="Segoe UI" w:cs="Segoe UI"/>
          <w:color w:val="1F2328"/>
        </w:rPr>
        <w:t xml:space="preserve"> </w:t>
      </w:r>
      <w:r w:rsidR="00002511">
        <w:rPr>
          <w:rFonts w:ascii="Segoe UI" w:hAnsi="Segoe UI" w:cs="Segoe UI"/>
          <w:color w:val="1F2328"/>
        </w:rPr>
        <w:t xml:space="preserve">extracted texts that referred </w:t>
      </w:r>
      <w:r w:rsidR="00AE7916">
        <w:rPr>
          <w:rFonts w:ascii="Segoe UI" w:hAnsi="Segoe UI" w:cs="Segoe UI"/>
          <w:color w:val="1F2328"/>
        </w:rPr>
        <w:t>to</w:t>
      </w:r>
      <w:r w:rsidR="00002511">
        <w:rPr>
          <w:rFonts w:ascii="Segoe UI" w:hAnsi="Segoe UI" w:cs="Segoe UI"/>
          <w:color w:val="1F2328"/>
        </w:rPr>
        <w:t xml:space="preserve"> molecule names</w:t>
      </w:r>
      <w:r w:rsidR="00FC5D5E">
        <w:rPr>
          <w:rFonts w:ascii="Segoe UI" w:hAnsi="Segoe UI" w:cs="Segoe UI"/>
          <w:color w:val="1F2328"/>
        </w:rPr>
        <w:t xml:space="preserve">. The </w:t>
      </w:r>
      <w:r w:rsidR="005B37F5">
        <w:rPr>
          <w:rFonts w:ascii="Segoe UI" w:hAnsi="Segoe UI" w:cs="Segoe UI"/>
          <w:color w:val="1F2328"/>
        </w:rPr>
        <w:t>final</w:t>
      </w:r>
      <w:r w:rsidR="00FC5D5E">
        <w:rPr>
          <w:rFonts w:ascii="Segoe UI" w:hAnsi="Segoe UI" w:cs="Segoe UI"/>
          <w:color w:val="1F2328"/>
        </w:rPr>
        <w:t xml:space="preserve"> curated</w:t>
      </w:r>
      <w:r w:rsidR="005B37F5">
        <w:rPr>
          <w:rFonts w:ascii="Segoe UI" w:hAnsi="Segoe UI" w:cs="Segoe UI"/>
          <w:color w:val="1F2328"/>
        </w:rPr>
        <w:t xml:space="preserve"> </w:t>
      </w:r>
      <w:r w:rsidR="00002511">
        <w:rPr>
          <w:rFonts w:ascii="Segoe UI" w:hAnsi="Segoe UI" w:cs="Segoe UI"/>
          <w:color w:val="1F2328"/>
        </w:rPr>
        <w:t xml:space="preserve">list </w:t>
      </w:r>
      <w:r w:rsidR="005B37F5">
        <w:rPr>
          <w:rFonts w:ascii="Segoe UI" w:hAnsi="Segoe UI" w:cs="Segoe UI"/>
          <w:color w:val="1F2328"/>
        </w:rPr>
        <w:t xml:space="preserve">consists </w:t>
      </w:r>
      <w:r w:rsidR="00FC5D5E">
        <w:rPr>
          <w:rFonts w:ascii="Segoe UI" w:hAnsi="Segoe UI" w:cs="Segoe UI"/>
          <w:color w:val="1F2328"/>
        </w:rPr>
        <w:t>of 822 molecules.</w:t>
      </w:r>
      <w:r w:rsidR="005B37F5">
        <w:rPr>
          <w:rFonts w:ascii="Segoe UI" w:hAnsi="Segoe UI" w:cs="Segoe UI"/>
          <w:color w:val="1F2328"/>
        </w:rPr>
        <w:t xml:space="preserve"> A portion of these molecules can be seen in the below figure. </w:t>
      </w:r>
    </w:p>
    <w:tbl>
      <w:tblPr>
        <w:tblStyle w:val="GridTable4-Accent1"/>
        <w:tblW w:w="0" w:type="dxa"/>
        <w:tblLook w:val="04A0" w:firstRow="1" w:lastRow="0" w:firstColumn="1" w:lastColumn="0" w:noHBand="0" w:noVBand="1"/>
      </w:tblPr>
      <w:tblGrid>
        <w:gridCol w:w="2308"/>
        <w:gridCol w:w="6716"/>
      </w:tblGrid>
      <w:tr w:rsidR="005B37F5" w:rsidRPr="005B37F5" w14:paraId="288C3CF0" w14:textId="77777777" w:rsidTr="00A510AE">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0" w:type="auto"/>
          </w:tcPr>
          <w:p w14:paraId="13B3A38B" w14:textId="0533395D" w:rsidR="005B37F5" w:rsidRPr="005B37F5" w:rsidRDefault="005B37F5" w:rsidP="005B37F5">
            <w:pPr>
              <w:rPr>
                <w:rFonts w:ascii="Calibri" w:eastAsia="Times New Roman" w:hAnsi="Calibri" w:cs="Calibri"/>
                <w:kern w:val="0"/>
                <w:sz w:val="22"/>
                <w:szCs w:val="22"/>
                <w14:ligatures w14:val="none"/>
              </w:rPr>
            </w:pPr>
            <w:r>
              <w:rPr>
                <w:rFonts w:ascii="Calibri" w:eastAsia="Times New Roman" w:hAnsi="Calibri" w:cs="Calibri"/>
                <w:kern w:val="0"/>
                <w:sz w:val="22"/>
                <w:szCs w:val="22"/>
                <w14:ligatures w14:val="none"/>
              </w:rPr>
              <w:t>Molecule Abbreviation</w:t>
            </w:r>
          </w:p>
        </w:tc>
        <w:tc>
          <w:tcPr>
            <w:tcW w:w="0" w:type="auto"/>
          </w:tcPr>
          <w:p w14:paraId="6D95D7FF" w14:textId="69BB319C" w:rsidR="005B37F5" w:rsidRPr="005B37F5" w:rsidRDefault="005B37F5" w:rsidP="005B37F5">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kern w:val="0"/>
                <w:sz w:val="22"/>
                <w:szCs w:val="22"/>
                <w14:ligatures w14:val="none"/>
              </w:rPr>
            </w:pPr>
            <w:r>
              <w:rPr>
                <w:rFonts w:ascii="Calibri" w:eastAsia="Times New Roman" w:hAnsi="Calibri" w:cs="Calibri"/>
                <w:kern w:val="0"/>
                <w:sz w:val="22"/>
                <w:szCs w:val="22"/>
                <w14:ligatures w14:val="none"/>
              </w:rPr>
              <w:t>Full Molecule Name</w:t>
            </w:r>
          </w:p>
        </w:tc>
      </w:tr>
      <w:tr w:rsidR="00A510AE" w:rsidRPr="005B37F5" w14:paraId="068EBBA1" w14:textId="77777777" w:rsidTr="00A510AE">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0" w:type="auto"/>
            <w:hideMark/>
          </w:tcPr>
          <w:p w14:paraId="0CB2CBEB" w14:textId="77777777" w:rsidR="005B37F5" w:rsidRPr="005B37F5" w:rsidRDefault="005B37F5" w:rsidP="005B37F5">
            <w:pPr>
              <w:rPr>
                <w:rFonts w:ascii="Calibri" w:eastAsia="Times New Roman" w:hAnsi="Calibri" w:cs="Calibri"/>
                <w:kern w:val="0"/>
                <w:sz w:val="22"/>
                <w:szCs w:val="22"/>
                <w14:ligatures w14:val="none"/>
              </w:rPr>
            </w:pPr>
            <w:r w:rsidRPr="005B37F5">
              <w:rPr>
                <w:rFonts w:ascii="Calibri" w:eastAsia="Times New Roman" w:hAnsi="Calibri" w:cs="Calibri"/>
                <w:kern w:val="0"/>
                <w:sz w:val="22"/>
                <w:szCs w:val="22"/>
                <w14:ligatures w14:val="none"/>
              </w:rPr>
              <w:t>anti-</w:t>
            </w:r>
            <w:proofErr w:type="spellStart"/>
            <w:r w:rsidRPr="005B37F5">
              <w:rPr>
                <w:rFonts w:ascii="Calibri" w:eastAsia="Times New Roman" w:hAnsi="Calibri" w:cs="Calibri"/>
                <w:kern w:val="0"/>
                <w:sz w:val="22"/>
                <w:szCs w:val="22"/>
                <w14:ligatures w14:val="none"/>
              </w:rPr>
              <w:t>fak</w:t>
            </w:r>
            <w:proofErr w:type="spellEnd"/>
          </w:p>
        </w:tc>
        <w:tc>
          <w:tcPr>
            <w:tcW w:w="0" w:type="auto"/>
            <w:hideMark/>
          </w:tcPr>
          <w:p w14:paraId="4245B071" w14:textId="77777777" w:rsidR="005B37F5" w:rsidRPr="005B37F5" w:rsidRDefault="005B37F5" w:rsidP="005B37F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kern w:val="0"/>
                <w:sz w:val="22"/>
                <w:szCs w:val="22"/>
                <w14:ligatures w14:val="none"/>
              </w:rPr>
            </w:pPr>
            <w:r w:rsidRPr="005B37F5">
              <w:rPr>
                <w:rFonts w:ascii="Calibri" w:eastAsia="Times New Roman" w:hAnsi="Calibri" w:cs="Calibri"/>
                <w:kern w:val="0"/>
                <w:sz w:val="22"/>
                <w:szCs w:val="22"/>
                <w14:ligatures w14:val="none"/>
              </w:rPr>
              <w:t>anti-focal adhesion kinase</w:t>
            </w:r>
          </w:p>
        </w:tc>
      </w:tr>
      <w:tr w:rsidR="00A510AE" w:rsidRPr="005B37F5" w14:paraId="7AD99C65" w14:textId="77777777" w:rsidTr="00A510AE">
        <w:trPr>
          <w:trHeight w:val="285"/>
        </w:trPr>
        <w:tc>
          <w:tcPr>
            <w:cnfStyle w:val="001000000000" w:firstRow="0" w:lastRow="0" w:firstColumn="1" w:lastColumn="0" w:oddVBand="0" w:evenVBand="0" w:oddHBand="0" w:evenHBand="0" w:firstRowFirstColumn="0" w:firstRowLastColumn="0" w:lastRowFirstColumn="0" w:lastRowLastColumn="0"/>
            <w:tcW w:w="0" w:type="auto"/>
            <w:hideMark/>
          </w:tcPr>
          <w:p w14:paraId="2CC0BFD2" w14:textId="77777777" w:rsidR="005B37F5" w:rsidRPr="005B37F5" w:rsidRDefault="005B37F5" w:rsidP="005B37F5">
            <w:pPr>
              <w:rPr>
                <w:rFonts w:ascii="Calibri" w:eastAsia="Times New Roman" w:hAnsi="Calibri" w:cs="Calibri"/>
                <w:kern w:val="0"/>
                <w:sz w:val="22"/>
                <w:szCs w:val="22"/>
                <w14:ligatures w14:val="none"/>
              </w:rPr>
            </w:pPr>
            <w:proofErr w:type="spellStart"/>
            <w:r w:rsidRPr="005B37F5">
              <w:rPr>
                <w:rFonts w:ascii="Calibri" w:eastAsia="Times New Roman" w:hAnsi="Calibri" w:cs="Calibri"/>
                <w:kern w:val="0"/>
                <w:sz w:val="22"/>
                <w:szCs w:val="22"/>
                <w14:ligatures w14:val="none"/>
              </w:rPr>
              <w:t>vip</w:t>
            </w:r>
            <w:proofErr w:type="spellEnd"/>
          </w:p>
        </w:tc>
        <w:tc>
          <w:tcPr>
            <w:tcW w:w="0" w:type="auto"/>
            <w:hideMark/>
          </w:tcPr>
          <w:p w14:paraId="798B94D5" w14:textId="77777777" w:rsidR="005B37F5" w:rsidRPr="005B37F5" w:rsidRDefault="005B37F5" w:rsidP="005B37F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kern w:val="0"/>
                <w:sz w:val="22"/>
                <w:szCs w:val="22"/>
                <w14:ligatures w14:val="none"/>
              </w:rPr>
            </w:pPr>
            <w:r w:rsidRPr="005B37F5">
              <w:rPr>
                <w:rFonts w:ascii="Calibri" w:eastAsia="Times New Roman" w:hAnsi="Calibri" w:cs="Calibri"/>
                <w:kern w:val="0"/>
                <w:sz w:val="22"/>
                <w:szCs w:val="22"/>
                <w14:ligatures w14:val="none"/>
              </w:rPr>
              <w:t>vasoactive intestinal peptide</w:t>
            </w:r>
          </w:p>
        </w:tc>
      </w:tr>
      <w:tr w:rsidR="00A510AE" w:rsidRPr="005B37F5" w14:paraId="2362275E" w14:textId="77777777" w:rsidTr="00A510AE">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0" w:type="auto"/>
            <w:hideMark/>
          </w:tcPr>
          <w:p w14:paraId="0951D9FD" w14:textId="77777777" w:rsidR="005B37F5" w:rsidRPr="005B37F5" w:rsidRDefault="005B37F5" w:rsidP="005B37F5">
            <w:pPr>
              <w:rPr>
                <w:rFonts w:ascii="Calibri" w:eastAsia="Times New Roman" w:hAnsi="Calibri" w:cs="Calibri"/>
                <w:kern w:val="0"/>
                <w:sz w:val="22"/>
                <w:szCs w:val="22"/>
                <w14:ligatures w14:val="none"/>
              </w:rPr>
            </w:pPr>
            <w:proofErr w:type="spellStart"/>
            <w:r w:rsidRPr="005B37F5">
              <w:rPr>
                <w:rFonts w:ascii="Calibri" w:eastAsia="Times New Roman" w:hAnsi="Calibri" w:cs="Calibri"/>
                <w:kern w:val="0"/>
                <w:sz w:val="22"/>
                <w:szCs w:val="22"/>
                <w14:ligatures w14:val="none"/>
              </w:rPr>
              <w:t>lbp</w:t>
            </w:r>
            <w:proofErr w:type="spellEnd"/>
          </w:p>
        </w:tc>
        <w:tc>
          <w:tcPr>
            <w:tcW w:w="0" w:type="auto"/>
            <w:hideMark/>
          </w:tcPr>
          <w:p w14:paraId="242465CD" w14:textId="77777777" w:rsidR="005B37F5" w:rsidRPr="005B37F5" w:rsidRDefault="005B37F5" w:rsidP="005B37F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kern w:val="0"/>
                <w:sz w:val="22"/>
                <w:szCs w:val="22"/>
                <w14:ligatures w14:val="none"/>
              </w:rPr>
            </w:pPr>
            <w:proofErr w:type="spellStart"/>
            <w:r w:rsidRPr="005B37F5">
              <w:rPr>
                <w:rFonts w:ascii="Calibri" w:eastAsia="Times New Roman" w:hAnsi="Calibri" w:cs="Calibri"/>
                <w:kern w:val="0"/>
                <w:sz w:val="22"/>
                <w:szCs w:val="22"/>
                <w14:ligatures w14:val="none"/>
              </w:rPr>
              <w:t>lycium</w:t>
            </w:r>
            <w:proofErr w:type="spellEnd"/>
            <w:r w:rsidRPr="005B37F5">
              <w:rPr>
                <w:rFonts w:ascii="Calibri" w:eastAsia="Times New Roman" w:hAnsi="Calibri" w:cs="Calibri"/>
                <w:kern w:val="0"/>
                <w:sz w:val="22"/>
                <w:szCs w:val="22"/>
                <w14:ligatures w14:val="none"/>
              </w:rPr>
              <w:t xml:space="preserve"> </w:t>
            </w:r>
            <w:proofErr w:type="spellStart"/>
            <w:r w:rsidRPr="005B37F5">
              <w:rPr>
                <w:rFonts w:ascii="Calibri" w:eastAsia="Times New Roman" w:hAnsi="Calibri" w:cs="Calibri"/>
                <w:kern w:val="0"/>
                <w:sz w:val="22"/>
                <w:szCs w:val="22"/>
                <w14:ligatures w14:val="none"/>
              </w:rPr>
              <w:t>barbarum</w:t>
            </w:r>
            <w:proofErr w:type="spellEnd"/>
            <w:r w:rsidRPr="005B37F5">
              <w:rPr>
                <w:rFonts w:ascii="Calibri" w:eastAsia="Times New Roman" w:hAnsi="Calibri" w:cs="Calibri"/>
                <w:kern w:val="0"/>
                <w:sz w:val="22"/>
                <w:szCs w:val="22"/>
                <w14:ligatures w14:val="none"/>
              </w:rPr>
              <w:t xml:space="preserve"> polysaccharide</w:t>
            </w:r>
          </w:p>
        </w:tc>
      </w:tr>
      <w:tr w:rsidR="00A510AE" w:rsidRPr="005B37F5" w14:paraId="386E3088" w14:textId="77777777" w:rsidTr="00A510AE">
        <w:trPr>
          <w:trHeight w:val="285"/>
        </w:trPr>
        <w:tc>
          <w:tcPr>
            <w:cnfStyle w:val="001000000000" w:firstRow="0" w:lastRow="0" w:firstColumn="1" w:lastColumn="0" w:oddVBand="0" w:evenVBand="0" w:oddHBand="0" w:evenHBand="0" w:firstRowFirstColumn="0" w:firstRowLastColumn="0" w:lastRowFirstColumn="0" w:lastRowLastColumn="0"/>
            <w:tcW w:w="0" w:type="auto"/>
            <w:hideMark/>
          </w:tcPr>
          <w:p w14:paraId="078CF5FA" w14:textId="77777777" w:rsidR="005B37F5" w:rsidRPr="005B37F5" w:rsidRDefault="005B37F5" w:rsidP="005B37F5">
            <w:pPr>
              <w:rPr>
                <w:rFonts w:ascii="Calibri" w:eastAsia="Times New Roman" w:hAnsi="Calibri" w:cs="Calibri"/>
                <w:kern w:val="0"/>
                <w:sz w:val="22"/>
                <w:szCs w:val="22"/>
                <w14:ligatures w14:val="none"/>
              </w:rPr>
            </w:pPr>
            <w:proofErr w:type="spellStart"/>
            <w:r w:rsidRPr="005B37F5">
              <w:rPr>
                <w:rFonts w:ascii="Calibri" w:eastAsia="Times New Roman" w:hAnsi="Calibri" w:cs="Calibri"/>
                <w:kern w:val="0"/>
                <w:sz w:val="22"/>
                <w:szCs w:val="22"/>
                <w14:ligatures w14:val="none"/>
              </w:rPr>
              <w:t>trk</w:t>
            </w:r>
            <w:proofErr w:type="spellEnd"/>
          </w:p>
        </w:tc>
        <w:tc>
          <w:tcPr>
            <w:tcW w:w="0" w:type="auto"/>
            <w:hideMark/>
          </w:tcPr>
          <w:p w14:paraId="45C52D78" w14:textId="77777777" w:rsidR="005B37F5" w:rsidRPr="005B37F5" w:rsidRDefault="005B37F5" w:rsidP="005B37F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kern w:val="0"/>
                <w:sz w:val="22"/>
                <w:szCs w:val="22"/>
                <w14:ligatures w14:val="none"/>
              </w:rPr>
            </w:pPr>
            <w:r w:rsidRPr="005B37F5">
              <w:rPr>
                <w:rFonts w:ascii="Calibri" w:eastAsia="Times New Roman" w:hAnsi="Calibri" w:cs="Calibri"/>
                <w:kern w:val="0"/>
                <w:sz w:val="22"/>
                <w:szCs w:val="22"/>
                <w14:ligatures w14:val="none"/>
              </w:rPr>
              <w:t>tyrosine receptor kinases, tropomyosin receptor kinase, tyro- sine kinase</w:t>
            </w:r>
          </w:p>
        </w:tc>
      </w:tr>
      <w:tr w:rsidR="00A510AE" w:rsidRPr="005B37F5" w14:paraId="5A70A185" w14:textId="77777777" w:rsidTr="00A510AE">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0" w:type="auto"/>
            <w:hideMark/>
          </w:tcPr>
          <w:p w14:paraId="7648A65F" w14:textId="77777777" w:rsidR="005B37F5" w:rsidRPr="005B37F5" w:rsidRDefault="005B37F5" w:rsidP="005B37F5">
            <w:pPr>
              <w:rPr>
                <w:rFonts w:ascii="Calibri" w:eastAsia="Times New Roman" w:hAnsi="Calibri" w:cs="Calibri"/>
                <w:kern w:val="0"/>
                <w:sz w:val="22"/>
                <w:szCs w:val="22"/>
                <w14:ligatures w14:val="none"/>
              </w:rPr>
            </w:pPr>
            <w:proofErr w:type="spellStart"/>
            <w:r w:rsidRPr="005B37F5">
              <w:rPr>
                <w:rFonts w:ascii="Calibri" w:eastAsia="Times New Roman" w:hAnsi="Calibri" w:cs="Calibri"/>
                <w:kern w:val="0"/>
                <w:sz w:val="22"/>
                <w:szCs w:val="22"/>
                <w14:ligatures w14:val="none"/>
              </w:rPr>
              <w:t>ros</w:t>
            </w:r>
            <w:proofErr w:type="spellEnd"/>
          </w:p>
        </w:tc>
        <w:tc>
          <w:tcPr>
            <w:tcW w:w="0" w:type="auto"/>
            <w:hideMark/>
          </w:tcPr>
          <w:p w14:paraId="5C2389F7" w14:textId="77777777" w:rsidR="005B37F5" w:rsidRPr="005B37F5" w:rsidRDefault="005B37F5" w:rsidP="005B37F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kern w:val="0"/>
                <w:sz w:val="22"/>
                <w:szCs w:val="22"/>
                <w14:ligatures w14:val="none"/>
              </w:rPr>
            </w:pPr>
            <w:r w:rsidRPr="005B37F5">
              <w:rPr>
                <w:rFonts w:ascii="Calibri" w:eastAsia="Times New Roman" w:hAnsi="Calibri" w:cs="Calibri"/>
                <w:kern w:val="0"/>
                <w:sz w:val="22"/>
                <w:szCs w:val="22"/>
                <w14:ligatures w14:val="none"/>
              </w:rPr>
              <w:t>reactive oxygen species, reactive oxygen species</w:t>
            </w:r>
          </w:p>
        </w:tc>
      </w:tr>
      <w:tr w:rsidR="00A510AE" w:rsidRPr="005B37F5" w14:paraId="418C159D" w14:textId="77777777" w:rsidTr="00A510AE">
        <w:trPr>
          <w:trHeight w:val="285"/>
        </w:trPr>
        <w:tc>
          <w:tcPr>
            <w:cnfStyle w:val="001000000000" w:firstRow="0" w:lastRow="0" w:firstColumn="1" w:lastColumn="0" w:oddVBand="0" w:evenVBand="0" w:oddHBand="0" w:evenHBand="0" w:firstRowFirstColumn="0" w:firstRowLastColumn="0" w:lastRowFirstColumn="0" w:lastRowLastColumn="0"/>
            <w:tcW w:w="0" w:type="auto"/>
            <w:hideMark/>
          </w:tcPr>
          <w:p w14:paraId="2DF14E86" w14:textId="77777777" w:rsidR="005B37F5" w:rsidRPr="005B37F5" w:rsidRDefault="005B37F5" w:rsidP="005B37F5">
            <w:pPr>
              <w:rPr>
                <w:rFonts w:ascii="Calibri" w:eastAsia="Times New Roman" w:hAnsi="Calibri" w:cs="Calibri"/>
                <w:kern w:val="0"/>
                <w:sz w:val="22"/>
                <w:szCs w:val="22"/>
                <w14:ligatures w14:val="none"/>
              </w:rPr>
            </w:pPr>
            <w:r w:rsidRPr="005B37F5">
              <w:rPr>
                <w:rFonts w:ascii="Calibri" w:eastAsia="Times New Roman" w:hAnsi="Calibri" w:cs="Calibri"/>
                <w:kern w:val="0"/>
                <w:sz w:val="22"/>
                <w:szCs w:val="22"/>
                <w14:ligatures w14:val="none"/>
              </w:rPr>
              <w:t>irs-1</w:t>
            </w:r>
          </w:p>
        </w:tc>
        <w:tc>
          <w:tcPr>
            <w:tcW w:w="0" w:type="auto"/>
            <w:hideMark/>
          </w:tcPr>
          <w:p w14:paraId="1D5E310A" w14:textId="77777777" w:rsidR="005B37F5" w:rsidRPr="005B37F5" w:rsidRDefault="005B37F5" w:rsidP="005B37F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kern w:val="0"/>
                <w:sz w:val="22"/>
                <w:szCs w:val="22"/>
                <w14:ligatures w14:val="none"/>
              </w:rPr>
            </w:pPr>
            <w:r w:rsidRPr="005B37F5">
              <w:rPr>
                <w:rFonts w:ascii="Calibri" w:eastAsia="Times New Roman" w:hAnsi="Calibri" w:cs="Calibri"/>
                <w:kern w:val="0"/>
                <w:sz w:val="22"/>
                <w:szCs w:val="22"/>
                <w14:ligatures w14:val="none"/>
              </w:rPr>
              <w:t>insulin receptor substrate 1</w:t>
            </w:r>
          </w:p>
        </w:tc>
      </w:tr>
      <w:tr w:rsidR="00A510AE" w:rsidRPr="005B37F5" w14:paraId="17A10658" w14:textId="77777777" w:rsidTr="00A510AE">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0" w:type="auto"/>
            <w:hideMark/>
          </w:tcPr>
          <w:p w14:paraId="3625FEBA" w14:textId="77777777" w:rsidR="005B37F5" w:rsidRPr="005B37F5" w:rsidRDefault="005B37F5" w:rsidP="005B37F5">
            <w:pPr>
              <w:rPr>
                <w:rFonts w:ascii="Calibri" w:eastAsia="Times New Roman" w:hAnsi="Calibri" w:cs="Calibri"/>
                <w:kern w:val="0"/>
                <w:sz w:val="22"/>
                <w:szCs w:val="22"/>
                <w14:ligatures w14:val="none"/>
              </w:rPr>
            </w:pPr>
            <w:proofErr w:type="spellStart"/>
            <w:r w:rsidRPr="005B37F5">
              <w:rPr>
                <w:rFonts w:ascii="Calibri" w:eastAsia="Times New Roman" w:hAnsi="Calibri" w:cs="Calibri"/>
                <w:kern w:val="0"/>
                <w:sz w:val="22"/>
                <w:szCs w:val="22"/>
                <w14:ligatures w14:val="none"/>
              </w:rPr>
              <w:t>nsc</w:t>
            </w:r>
            <w:proofErr w:type="spellEnd"/>
          </w:p>
        </w:tc>
        <w:tc>
          <w:tcPr>
            <w:tcW w:w="0" w:type="auto"/>
            <w:hideMark/>
          </w:tcPr>
          <w:p w14:paraId="6AAA057A" w14:textId="77777777" w:rsidR="005B37F5" w:rsidRPr="005B37F5" w:rsidRDefault="005B37F5" w:rsidP="005B37F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kern w:val="0"/>
                <w:sz w:val="22"/>
                <w:szCs w:val="22"/>
                <w14:ligatures w14:val="none"/>
              </w:rPr>
            </w:pPr>
            <w:r w:rsidRPr="005B37F5">
              <w:rPr>
                <w:rFonts w:ascii="Calibri" w:eastAsia="Times New Roman" w:hAnsi="Calibri" w:cs="Calibri"/>
                <w:kern w:val="0"/>
                <w:sz w:val="22"/>
                <w:szCs w:val="22"/>
                <w14:ligatures w14:val="none"/>
              </w:rPr>
              <w:t>neural stem cell</w:t>
            </w:r>
          </w:p>
        </w:tc>
      </w:tr>
      <w:tr w:rsidR="00A510AE" w:rsidRPr="005B37F5" w14:paraId="2D653750" w14:textId="77777777" w:rsidTr="00A510AE">
        <w:trPr>
          <w:trHeight w:val="285"/>
        </w:trPr>
        <w:tc>
          <w:tcPr>
            <w:cnfStyle w:val="001000000000" w:firstRow="0" w:lastRow="0" w:firstColumn="1" w:lastColumn="0" w:oddVBand="0" w:evenVBand="0" w:oddHBand="0" w:evenHBand="0" w:firstRowFirstColumn="0" w:firstRowLastColumn="0" w:lastRowFirstColumn="0" w:lastRowLastColumn="0"/>
            <w:tcW w:w="0" w:type="auto"/>
            <w:hideMark/>
          </w:tcPr>
          <w:p w14:paraId="177D1C76" w14:textId="77777777" w:rsidR="005B37F5" w:rsidRPr="005B37F5" w:rsidRDefault="005B37F5" w:rsidP="005B37F5">
            <w:pPr>
              <w:rPr>
                <w:rFonts w:ascii="Calibri" w:eastAsia="Times New Roman" w:hAnsi="Calibri" w:cs="Calibri"/>
                <w:kern w:val="0"/>
                <w:sz w:val="22"/>
                <w:szCs w:val="22"/>
                <w14:ligatures w14:val="none"/>
              </w:rPr>
            </w:pPr>
            <w:proofErr w:type="spellStart"/>
            <w:r w:rsidRPr="005B37F5">
              <w:rPr>
                <w:rFonts w:ascii="Calibri" w:eastAsia="Times New Roman" w:hAnsi="Calibri" w:cs="Calibri"/>
                <w:kern w:val="0"/>
                <w:sz w:val="22"/>
                <w:szCs w:val="22"/>
                <w14:ligatures w14:val="none"/>
              </w:rPr>
              <w:t>rarb</w:t>
            </w:r>
            <w:proofErr w:type="spellEnd"/>
          </w:p>
        </w:tc>
        <w:tc>
          <w:tcPr>
            <w:tcW w:w="0" w:type="auto"/>
            <w:hideMark/>
          </w:tcPr>
          <w:p w14:paraId="35B9A113" w14:textId="77777777" w:rsidR="005B37F5" w:rsidRPr="005B37F5" w:rsidRDefault="005B37F5" w:rsidP="005B37F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kern w:val="0"/>
                <w:sz w:val="22"/>
                <w:szCs w:val="22"/>
                <w14:ligatures w14:val="none"/>
              </w:rPr>
            </w:pPr>
            <w:r w:rsidRPr="005B37F5">
              <w:rPr>
                <w:rFonts w:ascii="Calibri" w:eastAsia="Times New Roman" w:hAnsi="Calibri" w:cs="Calibri"/>
                <w:kern w:val="0"/>
                <w:sz w:val="22"/>
                <w:szCs w:val="22"/>
                <w14:ligatures w14:val="none"/>
              </w:rPr>
              <w:t>retinoic acid receptor beta</w:t>
            </w:r>
          </w:p>
        </w:tc>
      </w:tr>
      <w:tr w:rsidR="00A510AE" w:rsidRPr="005B37F5" w14:paraId="55293ECA" w14:textId="77777777" w:rsidTr="00A510AE">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0" w:type="auto"/>
            <w:hideMark/>
          </w:tcPr>
          <w:p w14:paraId="1F07B0A3" w14:textId="77777777" w:rsidR="005B37F5" w:rsidRPr="005B37F5" w:rsidRDefault="005B37F5" w:rsidP="005B37F5">
            <w:pPr>
              <w:rPr>
                <w:rFonts w:ascii="Calibri" w:eastAsia="Times New Roman" w:hAnsi="Calibri" w:cs="Calibri"/>
                <w:kern w:val="0"/>
                <w:sz w:val="22"/>
                <w:szCs w:val="22"/>
                <w14:ligatures w14:val="none"/>
              </w:rPr>
            </w:pPr>
            <w:r w:rsidRPr="005B37F5">
              <w:rPr>
                <w:rFonts w:ascii="Calibri" w:eastAsia="Times New Roman" w:hAnsi="Calibri" w:cs="Calibri"/>
                <w:kern w:val="0"/>
                <w:sz w:val="22"/>
                <w:szCs w:val="22"/>
                <w14:ligatures w14:val="none"/>
              </w:rPr>
              <w:t>amp</w:t>
            </w:r>
          </w:p>
        </w:tc>
        <w:tc>
          <w:tcPr>
            <w:tcW w:w="0" w:type="auto"/>
            <w:hideMark/>
          </w:tcPr>
          <w:p w14:paraId="05101604" w14:textId="77777777" w:rsidR="005B37F5" w:rsidRPr="005B37F5" w:rsidRDefault="005B37F5" w:rsidP="005B37F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kern w:val="0"/>
                <w:sz w:val="22"/>
                <w:szCs w:val="22"/>
                <w14:ligatures w14:val="none"/>
              </w:rPr>
            </w:pPr>
            <w:r w:rsidRPr="005B37F5">
              <w:rPr>
                <w:rFonts w:ascii="Calibri" w:eastAsia="Times New Roman" w:hAnsi="Calibri" w:cs="Calibri"/>
                <w:kern w:val="0"/>
                <w:sz w:val="22"/>
                <w:szCs w:val="22"/>
                <w14:ligatures w14:val="none"/>
              </w:rPr>
              <w:t>adenosine monophosphate</w:t>
            </w:r>
          </w:p>
        </w:tc>
      </w:tr>
    </w:tbl>
    <w:p w14:paraId="404ECEC3" w14:textId="22150270" w:rsidR="005B37F5" w:rsidRDefault="00B83E96" w:rsidP="00FC5D5E">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Table</w:t>
      </w:r>
      <w:r w:rsidR="00A510AE">
        <w:rPr>
          <w:rFonts w:ascii="Segoe UI" w:hAnsi="Segoe UI" w:cs="Segoe UI"/>
          <w:color w:val="1F2328"/>
        </w:rPr>
        <w:t xml:space="preserve"> _: </w:t>
      </w:r>
      <w:r w:rsidR="0054574B">
        <w:rPr>
          <w:rFonts w:ascii="Segoe UI" w:hAnsi="Segoe UI" w:cs="Segoe UI"/>
          <w:color w:val="1F2328"/>
        </w:rPr>
        <w:t>Subset</w:t>
      </w:r>
      <w:r w:rsidR="00A510AE">
        <w:rPr>
          <w:rFonts w:ascii="Segoe UI" w:hAnsi="Segoe UI" w:cs="Segoe UI"/>
          <w:color w:val="1F2328"/>
        </w:rPr>
        <w:t xml:space="preserve"> of the 822 molecules extracted from the corpus</w:t>
      </w:r>
    </w:p>
    <w:p w14:paraId="726CFFF6" w14:textId="77777777" w:rsidR="00FC5D5E" w:rsidRDefault="00FC5D5E" w:rsidP="00FC5D5E">
      <w:pPr>
        <w:pStyle w:val="Heading2"/>
        <w:shd w:val="clear" w:color="auto" w:fill="FFFFFF"/>
        <w:spacing w:before="360" w:beforeAutospacing="0" w:after="240" w:afterAutospacing="0"/>
        <w:rPr>
          <w:rFonts w:ascii="Segoe UI" w:hAnsi="Segoe UI" w:cs="Segoe UI"/>
          <w:color w:val="1F2328"/>
        </w:rPr>
      </w:pPr>
      <w:r>
        <w:rPr>
          <w:rFonts w:ascii="Segoe UI" w:hAnsi="Segoe UI" w:cs="Segoe UI"/>
          <w:color w:val="1F2328"/>
        </w:rPr>
        <w:t>Determining Model for Word Embeddings from Literature</w:t>
      </w:r>
    </w:p>
    <w:p w14:paraId="5AA475B4" w14:textId="6742866C" w:rsidR="00FC5D5E" w:rsidRDefault="00A510AE" w:rsidP="00FC5D5E">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To evaluate the information of stored in our corpus, our first step was to generate</w:t>
      </w:r>
      <w:r w:rsidR="00FC5D5E">
        <w:rPr>
          <w:rFonts w:ascii="Segoe UI" w:hAnsi="Segoe UI" w:cs="Segoe UI"/>
          <w:color w:val="1F2328"/>
        </w:rPr>
        <w:t xml:space="preserve"> high-quality word embeddings from the corpus. Choices had to be made on how to pre-</w:t>
      </w:r>
      <w:r w:rsidR="00FC5D5E">
        <w:rPr>
          <w:rFonts w:ascii="Segoe UI" w:hAnsi="Segoe UI" w:cs="Segoe UI"/>
          <w:color w:val="1F2328"/>
        </w:rPr>
        <w:lastRenderedPageBreak/>
        <w:t xml:space="preserve">process the data prior to generating the word embeddings including </w:t>
      </w:r>
      <w:r w:rsidR="006C6533">
        <w:rPr>
          <w:rFonts w:ascii="Segoe UI" w:hAnsi="Segoe UI" w:cs="Segoe UI"/>
          <w:color w:val="1F2328"/>
        </w:rPr>
        <w:t>whether or not to use stop words,</w:t>
      </w:r>
      <w:r w:rsidR="00FC5D5E">
        <w:rPr>
          <w:rFonts w:ascii="Segoe UI" w:hAnsi="Segoe UI" w:cs="Segoe UI"/>
          <w:color w:val="1F2328"/>
        </w:rPr>
        <w:t xml:space="preserve"> </w:t>
      </w:r>
      <w:r w:rsidR="006C6533">
        <w:rPr>
          <w:rFonts w:ascii="Segoe UI" w:hAnsi="Segoe UI" w:cs="Segoe UI"/>
          <w:color w:val="1F2328"/>
        </w:rPr>
        <w:t>using</w:t>
      </w:r>
      <w:r w:rsidR="00FC5D5E">
        <w:rPr>
          <w:rFonts w:ascii="Segoe UI" w:hAnsi="Segoe UI" w:cs="Segoe UI"/>
          <w:color w:val="1F2328"/>
        </w:rPr>
        <w:t xml:space="preserve"> stemming </w:t>
      </w:r>
      <w:r w:rsidR="006C6533">
        <w:rPr>
          <w:rFonts w:ascii="Segoe UI" w:hAnsi="Segoe UI" w:cs="Segoe UI"/>
          <w:color w:val="1F2328"/>
        </w:rPr>
        <w:t>or</w:t>
      </w:r>
      <w:r w:rsidR="00FC5D5E">
        <w:rPr>
          <w:rFonts w:ascii="Segoe UI" w:hAnsi="Segoe UI" w:cs="Segoe UI"/>
          <w:color w:val="1F2328"/>
        </w:rPr>
        <w:t xml:space="preserve"> lemmatization, and the choice of the word embedding model </w:t>
      </w:r>
      <w:r w:rsidR="00A65E1E">
        <w:rPr>
          <w:rFonts w:ascii="Segoe UI" w:hAnsi="Segoe UI" w:cs="Segoe UI"/>
          <w:color w:val="1F2328"/>
        </w:rPr>
        <w:t xml:space="preserve">itself </w:t>
      </w:r>
      <w:r w:rsidR="00FC5D5E">
        <w:rPr>
          <w:rFonts w:ascii="Segoe UI" w:hAnsi="Segoe UI" w:cs="Segoe UI"/>
          <w:color w:val="1F2328"/>
        </w:rPr>
        <w:t>(</w:t>
      </w:r>
      <w:proofErr w:type="spellStart"/>
      <w:r w:rsidR="00FC5D5E">
        <w:rPr>
          <w:rFonts w:ascii="Segoe UI" w:hAnsi="Segoe UI" w:cs="Segoe UI"/>
          <w:color w:val="1F2328"/>
        </w:rPr>
        <w:t>Gensim</w:t>
      </w:r>
      <w:proofErr w:type="spellEnd"/>
      <w:r w:rsidR="00FC5D5E">
        <w:rPr>
          <w:rFonts w:ascii="Segoe UI" w:hAnsi="Segoe UI" w:cs="Segoe UI"/>
          <w:color w:val="1F2328"/>
        </w:rPr>
        <w:t xml:space="preserve"> vs </w:t>
      </w:r>
      <w:proofErr w:type="spellStart"/>
      <w:r w:rsidR="00FC5D5E">
        <w:rPr>
          <w:rFonts w:ascii="Segoe UI" w:hAnsi="Segoe UI" w:cs="Segoe UI"/>
          <w:color w:val="1F2328"/>
        </w:rPr>
        <w:t>GloVe</w:t>
      </w:r>
      <w:proofErr w:type="spellEnd"/>
      <w:r w:rsidR="00FC5D5E">
        <w:rPr>
          <w:rFonts w:ascii="Segoe UI" w:hAnsi="Segoe UI" w:cs="Segoe UI"/>
          <w:color w:val="1F2328"/>
        </w:rPr>
        <w:t xml:space="preserve">). </w:t>
      </w:r>
      <w:r w:rsidR="00B83E96">
        <w:rPr>
          <w:rFonts w:ascii="Segoe UI" w:hAnsi="Segoe UI" w:cs="Segoe UI"/>
          <w:color w:val="1F2328"/>
        </w:rPr>
        <w:t>The Gensim model uses continuous bag of words to train word embeddings which is a neural-network approach</w:t>
      </w:r>
      <w:r w:rsidR="001A1E46">
        <w:rPr>
          <w:rFonts w:ascii="Segoe UI" w:hAnsi="Segoe UI" w:cs="Segoe UI"/>
          <w:color w:val="1F2328"/>
        </w:rPr>
        <w:t xml:space="preserve"> whereas </w:t>
      </w:r>
      <w:proofErr w:type="spellStart"/>
      <w:r w:rsidR="00B83E96">
        <w:rPr>
          <w:rFonts w:ascii="Segoe UI" w:hAnsi="Segoe UI" w:cs="Segoe UI"/>
          <w:color w:val="1F2328"/>
        </w:rPr>
        <w:t>GloVe</w:t>
      </w:r>
      <w:proofErr w:type="spellEnd"/>
      <w:r w:rsidR="00B83E96">
        <w:rPr>
          <w:rFonts w:ascii="Segoe UI" w:hAnsi="Segoe UI" w:cs="Segoe UI"/>
          <w:color w:val="1F2328"/>
        </w:rPr>
        <w:t xml:space="preserve"> uses word co-occurrences matrices rather than a neural network to train word embeddings</w:t>
      </w:r>
      <w:r w:rsidR="007642C3">
        <w:rPr>
          <w:rFonts w:ascii="Segoe UI" w:hAnsi="Segoe UI" w:cs="Segoe UI"/>
          <w:color w:val="1F2328"/>
        </w:rPr>
        <w:t>.</w:t>
      </w:r>
    </w:p>
    <w:p w14:paraId="72446576" w14:textId="56CECB7D" w:rsidR="00FC5D5E" w:rsidRDefault="00A510AE" w:rsidP="00FC5D5E">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To determine the best model, the different models and model options were e</w:t>
      </w:r>
      <w:r w:rsidR="00FC5D5E">
        <w:rPr>
          <w:rFonts w:ascii="Segoe UI" w:hAnsi="Segoe UI" w:cs="Segoe UI"/>
          <w:color w:val="1F2328"/>
        </w:rPr>
        <w:t xml:space="preserve">mpirically </w:t>
      </w:r>
      <w:r>
        <w:rPr>
          <w:rFonts w:ascii="Segoe UI" w:hAnsi="Segoe UI" w:cs="Segoe UI"/>
          <w:color w:val="1F2328"/>
        </w:rPr>
        <w:t>trained</w:t>
      </w:r>
      <w:r w:rsidR="00FC5D5E">
        <w:rPr>
          <w:rFonts w:ascii="Segoe UI" w:hAnsi="Segoe UI" w:cs="Segoe UI"/>
          <w:color w:val="1F2328"/>
        </w:rPr>
        <w:t xml:space="preserve"> on research papers from a given year</w:t>
      </w:r>
      <w:r>
        <w:rPr>
          <w:rFonts w:ascii="Segoe UI" w:hAnsi="Segoe UI" w:cs="Segoe UI"/>
          <w:color w:val="1F2328"/>
        </w:rPr>
        <w:t xml:space="preserve">. We then compared the top 20 words </w:t>
      </w:r>
      <w:r w:rsidR="002D7122">
        <w:rPr>
          <w:rFonts w:ascii="Segoe UI" w:hAnsi="Segoe UI" w:cs="Segoe UI"/>
          <w:color w:val="1F2328"/>
        </w:rPr>
        <w:t xml:space="preserve">that were </w:t>
      </w:r>
      <w:r>
        <w:rPr>
          <w:rFonts w:ascii="Segoe UI" w:hAnsi="Segoe UI" w:cs="Segoe UI"/>
          <w:color w:val="1F2328"/>
        </w:rPr>
        <w:t xml:space="preserve">most similar to </w:t>
      </w:r>
      <w:r w:rsidR="002D7122">
        <w:rPr>
          <w:rFonts w:ascii="Segoe UI" w:hAnsi="Segoe UI" w:cs="Segoe UI"/>
          <w:color w:val="1F2328"/>
        </w:rPr>
        <w:t xml:space="preserve">optic nerve regeneration </w:t>
      </w:r>
      <w:r w:rsidR="003264B8">
        <w:rPr>
          <w:rFonts w:ascii="Segoe UI" w:hAnsi="Segoe UI" w:cs="Segoe UI"/>
          <w:color w:val="1F2328"/>
        </w:rPr>
        <w:t xml:space="preserve">related words </w:t>
      </w:r>
      <w:r w:rsidR="00CA5BE8">
        <w:rPr>
          <w:rFonts w:ascii="Segoe UI" w:hAnsi="Segoe UI" w:cs="Segoe UI"/>
          <w:color w:val="1F2328"/>
        </w:rPr>
        <w:t xml:space="preserve">and </w:t>
      </w:r>
      <w:r>
        <w:rPr>
          <w:rFonts w:ascii="Segoe UI" w:hAnsi="Segoe UI" w:cs="Segoe UI"/>
          <w:color w:val="1F2328"/>
        </w:rPr>
        <w:t xml:space="preserve">used this to determine the best choice of model and model option. </w:t>
      </w:r>
      <w:r w:rsidR="001D1FB5">
        <w:rPr>
          <w:rFonts w:ascii="Segoe UI" w:hAnsi="Segoe UI" w:cs="Segoe UI"/>
          <w:color w:val="1F2328"/>
        </w:rPr>
        <w:t xml:space="preserve">The models were </w:t>
      </w:r>
      <w:r w:rsidR="003E1AE9">
        <w:rPr>
          <w:rFonts w:ascii="Segoe UI" w:hAnsi="Segoe UI" w:cs="Segoe UI"/>
          <w:color w:val="1F2328"/>
        </w:rPr>
        <w:t>compared by only</w:t>
      </w:r>
      <w:r w:rsidR="001D1FB5">
        <w:rPr>
          <w:rFonts w:ascii="Segoe UI" w:hAnsi="Segoe UI" w:cs="Segoe UI"/>
          <w:color w:val="1F2328"/>
        </w:rPr>
        <w:t xml:space="preserve"> </w:t>
      </w:r>
      <w:r w:rsidR="003E1AE9">
        <w:rPr>
          <w:rFonts w:ascii="Segoe UI" w:hAnsi="Segoe UI" w:cs="Segoe UI"/>
          <w:color w:val="1F2328"/>
        </w:rPr>
        <w:t>training</w:t>
      </w:r>
      <w:r w:rsidR="001D1FB5">
        <w:rPr>
          <w:rFonts w:ascii="Segoe UI" w:hAnsi="Segoe UI" w:cs="Segoe UI"/>
          <w:color w:val="1F2328"/>
        </w:rPr>
        <w:t xml:space="preserve"> on a single year due to the computational cost of training across multiple years</w:t>
      </w:r>
      <w:r w:rsidR="005D1143">
        <w:rPr>
          <w:rFonts w:ascii="Segoe UI" w:hAnsi="Segoe UI" w:cs="Segoe UI"/>
          <w:color w:val="1F2328"/>
        </w:rPr>
        <w:t xml:space="preserve">. </w:t>
      </w:r>
      <w:r w:rsidR="009E0AD8">
        <w:rPr>
          <w:rFonts w:ascii="Segoe UI" w:hAnsi="Segoe UI" w:cs="Segoe UI"/>
          <w:color w:val="1F2328"/>
        </w:rPr>
        <w:t xml:space="preserve">Table _ illustrates this process by showing the various model’s predicted top 20 words most similar to ‘eye’ </w:t>
      </w:r>
      <w:r w:rsidR="00406DCD">
        <w:rPr>
          <w:rFonts w:ascii="Segoe UI" w:hAnsi="Segoe UI" w:cs="Segoe UI"/>
          <w:color w:val="1F2328"/>
        </w:rPr>
        <w:t xml:space="preserve">when the models were trained on the year 1907. </w:t>
      </w:r>
      <w:r>
        <w:rPr>
          <w:rFonts w:ascii="Segoe UI" w:hAnsi="Segoe UI" w:cs="Segoe UI"/>
          <w:color w:val="1F2328"/>
        </w:rPr>
        <w:t xml:space="preserve">We found the genism model </w:t>
      </w:r>
      <w:r w:rsidR="00271FAF">
        <w:rPr>
          <w:rFonts w:ascii="Segoe UI" w:hAnsi="Segoe UI" w:cs="Segoe UI"/>
          <w:color w:val="1F2328"/>
        </w:rPr>
        <w:t xml:space="preserve">trained on sentences that did </w:t>
      </w:r>
      <w:r w:rsidR="00AE7916">
        <w:rPr>
          <w:rFonts w:ascii="Segoe UI" w:hAnsi="Segoe UI" w:cs="Segoe UI"/>
          <w:color w:val="1F2328"/>
        </w:rPr>
        <w:t xml:space="preserve">not </w:t>
      </w:r>
      <w:r w:rsidR="00271FAF">
        <w:rPr>
          <w:rFonts w:ascii="Segoe UI" w:hAnsi="Segoe UI" w:cs="Segoe UI"/>
          <w:color w:val="1F2328"/>
        </w:rPr>
        <w:t xml:space="preserve">have </w:t>
      </w:r>
      <w:proofErr w:type="spellStart"/>
      <w:r w:rsidR="00271FAF">
        <w:rPr>
          <w:rFonts w:ascii="Segoe UI" w:hAnsi="Segoe UI" w:cs="Segoe UI"/>
          <w:color w:val="1F2328"/>
        </w:rPr>
        <w:t>stopwords</w:t>
      </w:r>
      <w:proofErr w:type="spellEnd"/>
      <w:r w:rsidR="00271FAF">
        <w:rPr>
          <w:rFonts w:ascii="Segoe UI" w:hAnsi="Segoe UI" w:cs="Segoe UI"/>
          <w:color w:val="1F2328"/>
        </w:rPr>
        <w:t xml:space="preserve"> removed and where the words were lemmatized yielded the best results. </w:t>
      </w:r>
    </w:p>
    <w:tbl>
      <w:tblPr>
        <w:tblStyle w:val="GridTable4-Accent1"/>
        <w:tblW w:w="10400" w:type="dxa"/>
        <w:tblLook w:val="04A0" w:firstRow="1" w:lastRow="0" w:firstColumn="1" w:lastColumn="0" w:noHBand="0" w:noVBand="1"/>
      </w:tblPr>
      <w:tblGrid>
        <w:gridCol w:w="1300"/>
        <w:gridCol w:w="1300"/>
        <w:gridCol w:w="1300"/>
        <w:gridCol w:w="1300"/>
        <w:gridCol w:w="1337"/>
        <w:gridCol w:w="1337"/>
        <w:gridCol w:w="1337"/>
        <w:gridCol w:w="1337"/>
      </w:tblGrid>
      <w:tr w:rsidR="00B83E96" w:rsidRPr="00B83E96" w14:paraId="1AA168E2" w14:textId="77777777" w:rsidTr="00E2258D">
        <w:trPr>
          <w:cnfStyle w:val="100000000000" w:firstRow="1" w:lastRow="0" w:firstColumn="0" w:lastColumn="0" w:oddVBand="0" w:evenVBand="0" w:oddHBand="0"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300" w:type="dxa"/>
            <w:noWrap/>
            <w:hideMark/>
          </w:tcPr>
          <w:p w14:paraId="363F4808" w14:textId="68DBE208" w:rsidR="00B83E96" w:rsidRPr="00E2258D" w:rsidRDefault="00B83E96" w:rsidP="00B83E96">
            <w:pPr>
              <w:rPr>
                <w:rFonts w:ascii="Arial" w:eastAsia="Times New Roman" w:hAnsi="Arial" w:cs="Arial"/>
                <w:kern w:val="0"/>
                <w:sz w:val="16"/>
                <w:szCs w:val="16"/>
                <w14:ligatures w14:val="none"/>
              </w:rPr>
            </w:pPr>
            <w:r w:rsidRPr="00E2258D">
              <w:rPr>
                <w:rFonts w:ascii="Arial" w:eastAsia="Times New Roman" w:hAnsi="Arial" w:cs="Arial"/>
                <w:kern w:val="0"/>
                <w:sz w:val="16"/>
                <w:szCs w:val="16"/>
                <w14:ligatures w14:val="none"/>
              </w:rPr>
              <w:t>Stemming Stopwords Included - Gensim</w:t>
            </w:r>
          </w:p>
        </w:tc>
        <w:tc>
          <w:tcPr>
            <w:tcW w:w="1300" w:type="dxa"/>
            <w:noWrap/>
            <w:hideMark/>
          </w:tcPr>
          <w:p w14:paraId="34BB393F" w14:textId="4E8173F0" w:rsidR="00B83E96" w:rsidRPr="00E2258D" w:rsidRDefault="00B83E96" w:rsidP="00B83E96">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kern w:val="0"/>
                <w:sz w:val="16"/>
                <w:szCs w:val="16"/>
                <w14:ligatures w14:val="none"/>
              </w:rPr>
            </w:pPr>
            <w:r w:rsidRPr="00E2258D">
              <w:rPr>
                <w:rFonts w:ascii="Arial" w:eastAsia="Times New Roman" w:hAnsi="Arial" w:cs="Arial"/>
                <w:kern w:val="0"/>
                <w:sz w:val="16"/>
                <w:szCs w:val="16"/>
                <w14:ligatures w14:val="none"/>
              </w:rPr>
              <w:t>Stemming Stopwords Included - Glove</w:t>
            </w:r>
          </w:p>
        </w:tc>
        <w:tc>
          <w:tcPr>
            <w:tcW w:w="1300" w:type="dxa"/>
            <w:noWrap/>
            <w:hideMark/>
          </w:tcPr>
          <w:p w14:paraId="0D8FE44E" w14:textId="77777777" w:rsidR="00B83E96" w:rsidRPr="00E2258D" w:rsidRDefault="00B83E96" w:rsidP="00B83E96">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kern w:val="0"/>
                <w:sz w:val="16"/>
                <w:szCs w:val="16"/>
                <w14:ligatures w14:val="none"/>
              </w:rPr>
            </w:pPr>
            <w:r w:rsidRPr="00E2258D">
              <w:rPr>
                <w:rFonts w:ascii="Arial" w:eastAsia="Times New Roman" w:hAnsi="Arial" w:cs="Arial"/>
                <w:kern w:val="0"/>
                <w:sz w:val="16"/>
                <w:szCs w:val="16"/>
                <w14:ligatures w14:val="none"/>
              </w:rPr>
              <w:t>Stemming No Stopwords - Gensim</w:t>
            </w:r>
          </w:p>
        </w:tc>
        <w:tc>
          <w:tcPr>
            <w:tcW w:w="1300" w:type="dxa"/>
            <w:noWrap/>
            <w:hideMark/>
          </w:tcPr>
          <w:p w14:paraId="64364393" w14:textId="77777777" w:rsidR="00B83E96" w:rsidRPr="00E2258D" w:rsidRDefault="00B83E96" w:rsidP="00B83E96">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kern w:val="0"/>
                <w:sz w:val="16"/>
                <w:szCs w:val="16"/>
                <w14:ligatures w14:val="none"/>
              </w:rPr>
            </w:pPr>
            <w:r w:rsidRPr="00E2258D">
              <w:rPr>
                <w:rFonts w:ascii="Arial" w:eastAsia="Times New Roman" w:hAnsi="Arial" w:cs="Arial"/>
                <w:kern w:val="0"/>
                <w:sz w:val="16"/>
                <w:szCs w:val="16"/>
                <w14:ligatures w14:val="none"/>
              </w:rPr>
              <w:t>Stemming No Stopwords - Glove</w:t>
            </w:r>
          </w:p>
        </w:tc>
        <w:tc>
          <w:tcPr>
            <w:tcW w:w="1300" w:type="dxa"/>
            <w:noWrap/>
            <w:hideMark/>
          </w:tcPr>
          <w:p w14:paraId="10CB43EF" w14:textId="04FF91C9" w:rsidR="00B83E96" w:rsidRPr="00E2258D" w:rsidRDefault="00B83E96" w:rsidP="00B83E96">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kern w:val="0"/>
                <w:sz w:val="16"/>
                <w:szCs w:val="16"/>
                <w14:ligatures w14:val="none"/>
              </w:rPr>
            </w:pPr>
            <w:r w:rsidRPr="00E2258D">
              <w:rPr>
                <w:rFonts w:ascii="Arial" w:eastAsia="Times New Roman" w:hAnsi="Arial" w:cs="Arial"/>
                <w:kern w:val="0"/>
                <w:sz w:val="16"/>
                <w:szCs w:val="16"/>
                <w14:ligatures w14:val="none"/>
              </w:rPr>
              <w:t>Lemmatization Stopwords Included</w:t>
            </w:r>
            <w:r w:rsidR="00265C5C">
              <w:rPr>
                <w:rFonts w:ascii="Arial" w:eastAsia="Times New Roman" w:hAnsi="Arial" w:cs="Arial"/>
                <w:kern w:val="0"/>
                <w:sz w:val="16"/>
                <w:szCs w:val="16"/>
                <w14:ligatures w14:val="none"/>
              </w:rPr>
              <w:t xml:space="preserve"> </w:t>
            </w:r>
            <w:r w:rsidRPr="00E2258D">
              <w:rPr>
                <w:rFonts w:ascii="Arial" w:eastAsia="Times New Roman" w:hAnsi="Arial" w:cs="Arial"/>
                <w:kern w:val="0"/>
                <w:sz w:val="16"/>
                <w:szCs w:val="16"/>
                <w14:ligatures w14:val="none"/>
              </w:rPr>
              <w:t>- Gensim</w:t>
            </w:r>
          </w:p>
        </w:tc>
        <w:tc>
          <w:tcPr>
            <w:tcW w:w="1300" w:type="dxa"/>
            <w:noWrap/>
            <w:hideMark/>
          </w:tcPr>
          <w:p w14:paraId="60F9E005" w14:textId="20C36377" w:rsidR="00B83E96" w:rsidRPr="00E2258D" w:rsidRDefault="00B83E96" w:rsidP="00B83E96">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kern w:val="0"/>
                <w:sz w:val="16"/>
                <w:szCs w:val="16"/>
                <w14:ligatures w14:val="none"/>
              </w:rPr>
            </w:pPr>
            <w:r w:rsidRPr="00E2258D">
              <w:rPr>
                <w:rFonts w:ascii="Arial" w:eastAsia="Times New Roman" w:hAnsi="Arial" w:cs="Arial"/>
                <w:kern w:val="0"/>
                <w:sz w:val="16"/>
                <w:szCs w:val="16"/>
                <w14:ligatures w14:val="none"/>
              </w:rPr>
              <w:t>Lemmatization Stopwords Included - Glove</w:t>
            </w:r>
          </w:p>
        </w:tc>
        <w:tc>
          <w:tcPr>
            <w:tcW w:w="1300" w:type="dxa"/>
            <w:noWrap/>
            <w:hideMark/>
          </w:tcPr>
          <w:p w14:paraId="6D14027F" w14:textId="77777777" w:rsidR="00B83E96" w:rsidRPr="00E2258D" w:rsidRDefault="00B83E96" w:rsidP="00B83E96">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kern w:val="0"/>
                <w:sz w:val="16"/>
                <w:szCs w:val="16"/>
                <w14:ligatures w14:val="none"/>
              </w:rPr>
            </w:pPr>
            <w:r w:rsidRPr="00E2258D">
              <w:rPr>
                <w:rFonts w:ascii="Arial" w:eastAsia="Times New Roman" w:hAnsi="Arial" w:cs="Arial"/>
                <w:kern w:val="0"/>
                <w:sz w:val="16"/>
                <w:szCs w:val="16"/>
                <w14:ligatures w14:val="none"/>
              </w:rPr>
              <w:t>Lemmatization No Stopwords - Gensim</w:t>
            </w:r>
          </w:p>
        </w:tc>
        <w:tc>
          <w:tcPr>
            <w:tcW w:w="1300" w:type="dxa"/>
            <w:noWrap/>
            <w:hideMark/>
          </w:tcPr>
          <w:p w14:paraId="33B0A472" w14:textId="77777777" w:rsidR="00B83E96" w:rsidRPr="00E2258D" w:rsidRDefault="00B83E96" w:rsidP="00B83E96">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kern w:val="0"/>
                <w:sz w:val="16"/>
                <w:szCs w:val="16"/>
                <w14:ligatures w14:val="none"/>
              </w:rPr>
            </w:pPr>
            <w:r w:rsidRPr="00E2258D">
              <w:rPr>
                <w:rFonts w:ascii="Arial" w:eastAsia="Times New Roman" w:hAnsi="Arial" w:cs="Arial"/>
                <w:kern w:val="0"/>
                <w:sz w:val="16"/>
                <w:szCs w:val="16"/>
                <w14:ligatures w14:val="none"/>
              </w:rPr>
              <w:t>Lemmatization No Stopwords - Glove</w:t>
            </w:r>
          </w:p>
        </w:tc>
      </w:tr>
      <w:tr w:rsidR="00B83E96" w:rsidRPr="00B83E96" w14:paraId="543BDC12" w14:textId="77777777" w:rsidTr="00E2258D">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300" w:type="dxa"/>
            <w:noWrap/>
            <w:hideMark/>
          </w:tcPr>
          <w:p w14:paraId="3D4153CF" w14:textId="77777777" w:rsidR="00B83E96" w:rsidRPr="00B83E96" w:rsidRDefault="00B83E96" w:rsidP="00B83E96">
            <w:pPr>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part</w:t>
            </w:r>
          </w:p>
        </w:tc>
        <w:tc>
          <w:tcPr>
            <w:tcW w:w="1300" w:type="dxa"/>
            <w:noWrap/>
            <w:hideMark/>
          </w:tcPr>
          <w:p w14:paraId="0E38FE66" w14:textId="77777777" w:rsidR="00B83E96" w:rsidRPr="00B83E96" w:rsidRDefault="00B83E96" w:rsidP="00B83E96">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should</w:t>
            </w:r>
          </w:p>
        </w:tc>
        <w:tc>
          <w:tcPr>
            <w:tcW w:w="1300" w:type="dxa"/>
            <w:noWrap/>
            <w:hideMark/>
          </w:tcPr>
          <w:p w14:paraId="3B844C7F" w14:textId="77777777" w:rsidR="00B83E96" w:rsidRPr="00B83E96" w:rsidRDefault="00B83E96" w:rsidP="00B83E96">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treatment</w:t>
            </w:r>
          </w:p>
        </w:tc>
        <w:tc>
          <w:tcPr>
            <w:tcW w:w="1300" w:type="dxa"/>
            <w:noWrap/>
            <w:hideMark/>
          </w:tcPr>
          <w:p w14:paraId="5D777BE0" w14:textId="77777777" w:rsidR="00B83E96" w:rsidRPr="00B83E96" w:rsidRDefault="00B83E96" w:rsidP="00B83E96">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angioma</w:t>
            </w:r>
          </w:p>
        </w:tc>
        <w:tc>
          <w:tcPr>
            <w:tcW w:w="1300" w:type="dxa"/>
            <w:noWrap/>
            <w:hideMark/>
          </w:tcPr>
          <w:p w14:paraId="4BD8351D" w14:textId="77777777" w:rsidR="00B83E96" w:rsidRPr="00B83E96" w:rsidRDefault="00B83E96" w:rsidP="00B83E96">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part</w:t>
            </w:r>
          </w:p>
        </w:tc>
        <w:tc>
          <w:tcPr>
            <w:tcW w:w="1300" w:type="dxa"/>
            <w:noWrap/>
            <w:hideMark/>
          </w:tcPr>
          <w:p w14:paraId="407A733A" w14:textId="77777777" w:rsidR="00B83E96" w:rsidRPr="00B83E96" w:rsidRDefault="00B83E96" w:rsidP="00B83E96">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operation</w:t>
            </w:r>
          </w:p>
        </w:tc>
        <w:tc>
          <w:tcPr>
            <w:tcW w:w="1300" w:type="dxa"/>
            <w:noWrap/>
            <w:hideMark/>
          </w:tcPr>
          <w:p w14:paraId="34A33BCE" w14:textId="77777777" w:rsidR="00B83E96" w:rsidRPr="00B83E96" w:rsidRDefault="00B83E96" w:rsidP="00B83E96">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patient</w:t>
            </w:r>
          </w:p>
        </w:tc>
        <w:tc>
          <w:tcPr>
            <w:tcW w:w="1300" w:type="dxa"/>
            <w:noWrap/>
            <w:hideMark/>
          </w:tcPr>
          <w:p w14:paraId="753A2F77" w14:textId="77777777" w:rsidR="00B83E96" w:rsidRPr="00B83E96" w:rsidRDefault="00B83E96" w:rsidP="00B83E96">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lapse</w:t>
            </w:r>
          </w:p>
        </w:tc>
      </w:tr>
      <w:tr w:rsidR="00B83E96" w:rsidRPr="00B83E96" w14:paraId="4BBDD04D" w14:textId="77777777" w:rsidTr="00E2258D">
        <w:trPr>
          <w:trHeight w:val="320"/>
        </w:trPr>
        <w:tc>
          <w:tcPr>
            <w:cnfStyle w:val="001000000000" w:firstRow="0" w:lastRow="0" w:firstColumn="1" w:lastColumn="0" w:oddVBand="0" w:evenVBand="0" w:oddHBand="0" w:evenHBand="0" w:firstRowFirstColumn="0" w:firstRowLastColumn="0" w:lastRowFirstColumn="0" w:lastRowLastColumn="0"/>
            <w:tcW w:w="1300" w:type="dxa"/>
            <w:noWrap/>
            <w:hideMark/>
          </w:tcPr>
          <w:p w14:paraId="17767156" w14:textId="77777777" w:rsidR="00B83E96" w:rsidRPr="00B83E96" w:rsidRDefault="00B83E96" w:rsidP="00B83E96">
            <w:pPr>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other</w:t>
            </w:r>
          </w:p>
        </w:tc>
        <w:tc>
          <w:tcPr>
            <w:tcW w:w="1300" w:type="dxa"/>
            <w:noWrap/>
            <w:hideMark/>
          </w:tcPr>
          <w:p w14:paraId="35E6BF11" w14:textId="77777777" w:rsidR="00B83E96" w:rsidRPr="00B83E96" w:rsidRDefault="00B83E96" w:rsidP="00B83E96">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neuralgia</w:t>
            </w:r>
          </w:p>
        </w:tc>
        <w:tc>
          <w:tcPr>
            <w:tcW w:w="1300" w:type="dxa"/>
            <w:noWrap/>
            <w:hideMark/>
          </w:tcPr>
          <w:p w14:paraId="703CCC4F" w14:textId="77777777" w:rsidR="00B83E96" w:rsidRPr="00B83E96" w:rsidRDefault="00B83E96" w:rsidP="00B83E96">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patient</w:t>
            </w:r>
          </w:p>
        </w:tc>
        <w:tc>
          <w:tcPr>
            <w:tcW w:w="1300" w:type="dxa"/>
            <w:noWrap/>
            <w:hideMark/>
          </w:tcPr>
          <w:p w14:paraId="6776EA6F" w14:textId="77777777" w:rsidR="00B83E96" w:rsidRPr="00B83E96" w:rsidRDefault="00B83E96" w:rsidP="00B83E96">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kern w:val="0"/>
                <w:sz w:val="16"/>
                <w:szCs w:val="16"/>
                <w14:ligatures w14:val="none"/>
              </w:rPr>
            </w:pPr>
            <w:proofErr w:type="spellStart"/>
            <w:r w:rsidRPr="00B83E96">
              <w:rPr>
                <w:rFonts w:ascii="Arial" w:eastAsia="Times New Roman" w:hAnsi="Arial" w:cs="Arial"/>
                <w:color w:val="212121"/>
                <w:kern w:val="0"/>
                <w:sz w:val="16"/>
                <w:szCs w:val="16"/>
                <w14:ligatures w14:val="none"/>
              </w:rPr>
              <w:t>genev</w:t>
            </w:r>
            <w:proofErr w:type="spellEnd"/>
          </w:p>
        </w:tc>
        <w:tc>
          <w:tcPr>
            <w:tcW w:w="1300" w:type="dxa"/>
            <w:noWrap/>
            <w:hideMark/>
          </w:tcPr>
          <w:p w14:paraId="580C8834" w14:textId="77777777" w:rsidR="00B83E96" w:rsidRPr="00B83E96" w:rsidRDefault="00B83E96" w:rsidP="00B83E96">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lesion</w:t>
            </w:r>
          </w:p>
        </w:tc>
        <w:tc>
          <w:tcPr>
            <w:tcW w:w="1300" w:type="dxa"/>
            <w:noWrap/>
            <w:hideMark/>
          </w:tcPr>
          <w:p w14:paraId="73D21199" w14:textId="77777777" w:rsidR="00B83E96" w:rsidRPr="00B83E96" w:rsidRDefault="00B83E96" w:rsidP="00B83E96">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sufficiently</w:t>
            </w:r>
          </w:p>
        </w:tc>
        <w:tc>
          <w:tcPr>
            <w:tcW w:w="1300" w:type="dxa"/>
            <w:noWrap/>
            <w:hideMark/>
          </w:tcPr>
          <w:p w14:paraId="5CFA0B33" w14:textId="77777777" w:rsidR="00B83E96" w:rsidRPr="00B83E96" w:rsidRDefault="00B83E96" w:rsidP="00B83E96">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report</w:t>
            </w:r>
          </w:p>
        </w:tc>
        <w:tc>
          <w:tcPr>
            <w:tcW w:w="1300" w:type="dxa"/>
            <w:noWrap/>
            <w:hideMark/>
          </w:tcPr>
          <w:p w14:paraId="7F8C7DAA" w14:textId="77777777" w:rsidR="00B83E96" w:rsidRPr="00B83E96" w:rsidRDefault="00B83E96" w:rsidP="00B83E96">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direction</w:t>
            </w:r>
          </w:p>
        </w:tc>
      </w:tr>
      <w:tr w:rsidR="00B83E96" w:rsidRPr="00B83E96" w14:paraId="46E0546A" w14:textId="77777777" w:rsidTr="00E2258D">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300" w:type="dxa"/>
            <w:noWrap/>
            <w:hideMark/>
          </w:tcPr>
          <w:p w14:paraId="4BED093E" w14:textId="77777777" w:rsidR="00B83E96" w:rsidRPr="00B83E96" w:rsidRDefault="00B83E96" w:rsidP="00B83E96">
            <w:pPr>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side</w:t>
            </w:r>
          </w:p>
        </w:tc>
        <w:tc>
          <w:tcPr>
            <w:tcW w:w="1300" w:type="dxa"/>
            <w:noWrap/>
            <w:hideMark/>
          </w:tcPr>
          <w:p w14:paraId="5F885F3F" w14:textId="77777777" w:rsidR="00B83E96" w:rsidRPr="00B83E96" w:rsidRDefault="00B83E96" w:rsidP="00B83E96">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all</w:t>
            </w:r>
          </w:p>
        </w:tc>
        <w:tc>
          <w:tcPr>
            <w:tcW w:w="1300" w:type="dxa"/>
            <w:noWrap/>
            <w:hideMark/>
          </w:tcPr>
          <w:p w14:paraId="0DBAD7EB" w14:textId="77777777" w:rsidR="00B83E96" w:rsidRPr="00B83E96" w:rsidRDefault="00B83E96" w:rsidP="00B83E96">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report</w:t>
            </w:r>
          </w:p>
        </w:tc>
        <w:tc>
          <w:tcPr>
            <w:tcW w:w="1300" w:type="dxa"/>
            <w:noWrap/>
            <w:hideMark/>
          </w:tcPr>
          <w:p w14:paraId="53FA18A7" w14:textId="77777777" w:rsidR="00B83E96" w:rsidRPr="00B83E96" w:rsidRDefault="00B83E96" w:rsidP="00B83E96">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sound</w:t>
            </w:r>
          </w:p>
        </w:tc>
        <w:tc>
          <w:tcPr>
            <w:tcW w:w="1300" w:type="dxa"/>
            <w:noWrap/>
            <w:hideMark/>
          </w:tcPr>
          <w:p w14:paraId="3C90A70B" w14:textId="77777777" w:rsidR="00B83E96" w:rsidRPr="00B83E96" w:rsidRDefault="00B83E96" w:rsidP="00B83E96">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side</w:t>
            </w:r>
          </w:p>
        </w:tc>
        <w:tc>
          <w:tcPr>
            <w:tcW w:w="1300" w:type="dxa"/>
            <w:noWrap/>
            <w:hideMark/>
          </w:tcPr>
          <w:p w14:paraId="14652BD0" w14:textId="77777777" w:rsidR="00B83E96" w:rsidRPr="00B83E96" w:rsidRDefault="00B83E96" w:rsidP="00B83E96">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semaphore</w:t>
            </w:r>
          </w:p>
        </w:tc>
        <w:tc>
          <w:tcPr>
            <w:tcW w:w="1300" w:type="dxa"/>
            <w:noWrap/>
            <w:hideMark/>
          </w:tcPr>
          <w:p w14:paraId="084E83BD" w14:textId="77777777" w:rsidR="00B83E96" w:rsidRPr="00B83E96" w:rsidRDefault="00B83E96" w:rsidP="00B83E96">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cornea</w:t>
            </w:r>
          </w:p>
        </w:tc>
        <w:tc>
          <w:tcPr>
            <w:tcW w:w="1300" w:type="dxa"/>
            <w:noWrap/>
            <w:hideMark/>
          </w:tcPr>
          <w:p w14:paraId="47208D7A" w14:textId="77777777" w:rsidR="00B83E96" w:rsidRPr="00B83E96" w:rsidRDefault="00B83E96" w:rsidP="00B83E96">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application</w:t>
            </w:r>
          </w:p>
        </w:tc>
      </w:tr>
      <w:tr w:rsidR="00B83E96" w:rsidRPr="00B83E96" w14:paraId="4F084CE8" w14:textId="77777777" w:rsidTr="00E2258D">
        <w:trPr>
          <w:trHeight w:val="320"/>
        </w:trPr>
        <w:tc>
          <w:tcPr>
            <w:cnfStyle w:val="001000000000" w:firstRow="0" w:lastRow="0" w:firstColumn="1" w:lastColumn="0" w:oddVBand="0" w:evenVBand="0" w:oddHBand="0" w:evenHBand="0" w:firstRowFirstColumn="0" w:firstRowLastColumn="0" w:lastRowFirstColumn="0" w:lastRowLastColumn="0"/>
            <w:tcW w:w="1300" w:type="dxa"/>
            <w:noWrap/>
            <w:hideMark/>
          </w:tcPr>
          <w:p w14:paraId="27135135" w14:textId="77777777" w:rsidR="00B83E96" w:rsidRPr="00B83E96" w:rsidRDefault="00B83E96" w:rsidP="00B83E96">
            <w:pPr>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cornea</w:t>
            </w:r>
          </w:p>
        </w:tc>
        <w:tc>
          <w:tcPr>
            <w:tcW w:w="1300" w:type="dxa"/>
            <w:noWrap/>
            <w:hideMark/>
          </w:tcPr>
          <w:p w14:paraId="2B1F2AE8" w14:textId="77777777" w:rsidR="00B83E96" w:rsidRPr="00B83E96" w:rsidRDefault="00B83E96" w:rsidP="00B83E96">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make</w:t>
            </w:r>
          </w:p>
        </w:tc>
        <w:tc>
          <w:tcPr>
            <w:tcW w:w="1300" w:type="dxa"/>
            <w:noWrap/>
            <w:hideMark/>
          </w:tcPr>
          <w:p w14:paraId="65BDD926" w14:textId="77777777" w:rsidR="00B83E96" w:rsidRPr="00B83E96" w:rsidRDefault="00B83E96" w:rsidP="00B83E96">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kern w:val="0"/>
                <w:sz w:val="16"/>
                <w:szCs w:val="16"/>
                <w14:ligatures w14:val="none"/>
              </w:rPr>
            </w:pPr>
            <w:proofErr w:type="spellStart"/>
            <w:r w:rsidRPr="00B83E96">
              <w:rPr>
                <w:rFonts w:ascii="Arial" w:eastAsia="Times New Roman" w:hAnsi="Arial" w:cs="Arial"/>
                <w:color w:val="212121"/>
                <w:kern w:val="0"/>
                <w:sz w:val="16"/>
                <w:szCs w:val="16"/>
                <w14:ligatures w14:val="none"/>
              </w:rPr>
              <w:t>oper</w:t>
            </w:r>
            <w:proofErr w:type="spellEnd"/>
          </w:p>
        </w:tc>
        <w:tc>
          <w:tcPr>
            <w:tcW w:w="1300" w:type="dxa"/>
            <w:noWrap/>
            <w:hideMark/>
          </w:tcPr>
          <w:p w14:paraId="3F4082F6" w14:textId="77777777" w:rsidR="00B83E96" w:rsidRPr="00B83E96" w:rsidRDefault="00B83E96" w:rsidP="00B83E96">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kern w:val="0"/>
                <w:sz w:val="16"/>
                <w:szCs w:val="16"/>
                <w14:ligatures w14:val="none"/>
              </w:rPr>
            </w:pPr>
            <w:proofErr w:type="spellStart"/>
            <w:r w:rsidRPr="00B83E96">
              <w:rPr>
                <w:rFonts w:ascii="Arial" w:eastAsia="Times New Roman" w:hAnsi="Arial" w:cs="Arial"/>
                <w:color w:val="212121"/>
                <w:kern w:val="0"/>
                <w:sz w:val="16"/>
                <w:szCs w:val="16"/>
                <w14:ligatures w14:val="none"/>
              </w:rPr>
              <w:t>enucl</w:t>
            </w:r>
            <w:proofErr w:type="spellEnd"/>
          </w:p>
        </w:tc>
        <w:tc>
          <w:tcPr>
            <w:tcW w:w="1300" w:type="dxa"/>
            <w:noWrap/>
            <w:hideMark/>
          </w:tcPr>
          <w:p w14:paraId="28ECF062" w14:textId="77777777" w:rsidR="00B83E96" w:rsidRPr="00B83E96" w:rsidRDefault="00B83E96" w:rsidP="00B83E96">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motor</w:t>
            </w:r>
          </w:p>
        </w:tc>
        <w:tc>
          <w:tcPr>
            <w:tcW w:w="1300" w:type="dxa"/>
            <w:noWrap/>
            <w:hideMark/>
          </w:tcPr>
          <w:p w14:paraId="24CEB15A" w14:textId="77777777" w:rsidR="00B83E96" w:rsidRPr="00B83E96" w:rsidRDefault="00B83E96" w:rsidP="00B83E96">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later</w:t>
            </w:r>
          </w:p>
        </w:tc>
        <w:tc>
          <w:tcPr>
            <w:tcW w:w="1300" w:type="dxa"/>
            <w:noWrap/>
            <w:hideMark/>
          </w:tcPr>
          <w:p w14:paraId="287683B1" w14:textId="77777777" w:rsidR="00B83E96" w:rsidRPr="00B83E96" w:rsidRDefault="00B83E96" w:rsidP="00B83E96">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age</w:t>
            </w:r>
          </w:p>
        </w:tc>
        <w:tc>
          <w:tcPr>
            <w:tcW w:w="1300" w:type="dxa"/>
            <w:noWrap/>
            <w:hideMark/>
          </w:tcPr>
          <w:p w14:paraId="65A6E767" w14:textId="77777777" w:rsidR="00B83E96" w:rsidRPr="00B83E96" w:rsidRDefault="00B83E96" w:rsidP="00B83E96">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exciting</w:t>
            </w:r>
          </w:p>
        </w:tc>
      </w:tr>
      <w:tr w:rsidR="00B83E96" w:rsidRPr="00B83E96" w14:paraId="245D1439" w14:textId="77777777" w:rsidTr="00E2258D">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300" w:type="dxa"/>
            <w:noWrap/>
            <w:hideMark/>
          </w:tcPr>
          <w:p w14:paraId="0C7B4F1B" w14:textId="77777777" w:rsidR="00B83E96" w:rsidRPr="00B83E96" w:rsidRDefault="00B83E96" w:rsidP="00B83E96">
            <w:pPr>
              <w:rPr>
                <w:rFonts w:ascii="Arial" w:eastAsia="Times New Roman" w:hAnsi="Arial" w:cs="Arial"/>
                <w:color w:val="212121"/>
                <w:kern w:val="0"/>
                <w:sz w:val="16"/>
                <w:szCs w:val="16"/>
                <w14:ligatures w14:val="none"/>
              </w:rPr>
            </w:pPr>
            <w:proofErr w:type="spellStart"/>
            <w:r w:rsidRPr="00B83E96">
              <w:rPr>
                <w:rFonts w:ascii="Arial" w:eastAsia="Times New Roman" w:hAnsi="Arial" w:cs="Arial"/>
                <w:color w:val="212121"/>
                <w:kern w:val="0"/>
                <w:sz w:val="16"/>
                <w:szCs w:val="16"/>
                <w14:ligatures w14:val="none"/>
              </w:rPr>
              <w:t>muscl</w:t>
            </w:r>
            <w:proofErr w:type="spellEnd"/>
          </w:p>
        </w:tc>
        <w:tc>
          <w:tcPr>
            <w:tcW w:w="1300" w:type="dxa"/>
            <w:noWrap/>
            <w:hideMark/>
          </w:tcPr>
          <w:p w14:paraId="719664B8" w14:textId="77777777" w:rsidR="00B83E96" w:rsidRPr="00B83E96" w:rsidRDefault="00B83E96" w:rsidP="00B83E96">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patient</w:t>
            </w:r>
          </w:p>
        </w:tc>
        <w:tc>
          <w:tcPr>
            <w:tcW w:w="1300" w:type="dxa"/>
            <w:noWrap/>
            <w:hideMark/>
          </w:tcPr>
          <w:p w14:paraId="31A2E39A" w14:textId="77777777" w:rsidR="00B83E96" w:rsidRPr="00B83E96" w:rsidRDefault="00B83E96" w:rsidP="00B83E96">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age</w:t>
            </w:r>
          </w:p>
        </w:tc>
        <w:tc>
          <w:tcPr>
            <w:tcW w:w="1300" w:type="dxa"/>
            <w:noWrap/>
            <w:hideMark/>
          </w:tcPr>
          <w:p w14:paraId="51024F0E" w14:textId="77777777" w:rsidR="00B83E96" w:rsidRPr="00B83E96" w:rsidRDefault="00B83E96" w:rsidP="00B83E96">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sit</w:t>
            </w:r>
          </w:p>
        </w:tc>
        <w:tc>
          <w:tcPr>
            <w:tcW w:w="1300" w:type="dxa"/>
            <w:noWrap/>
            <w:hideMark/>
          </w:tcPr>
          <w:p w14:paraId="609FAA32" w14:textId="77777777" w:rsidR="00B83E96" w:rsidRPr="00B83E96" w:rsidRDefault="00B83E96" w:rsidP="00B83E96">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other</w:t>
            </w:r>
          </w:p>
        </w:tc>
        <w:tc>
          <w:tcPr>
            <w:tcW w:w="1300" w:type="dxa"/>
            <w:noWrap/>
            <w:hideMark/>
          </w:tcPr>
          <w:p w14:paraId="68511F65" w14:textId="77777777" w:rsidR="00B83E96" w:rsidRPr="00B83E96" w:rsidRDefault="00B83E96" w:rsidP="00B83E96">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try</w:t>
            </w:r>
          </w:p>
        </w:tc>
        <w:tc>
          <w:tcPr>
            <w:tcW w:w="1300" w:type="dxa"/>
            <w:noWrap/>
            <w:hideMark/>
          </w:tcPr>
          <w:p w14:paraId="0B2E60BA" w14:textId="77777777" w:rsidR="00B83E96" w:rsidRPr="00B83E96" w:rsidRDefault="00B83E96" w:rsidP="00B83E96">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treatment</w:t>
            </w:r>
          </w:p>
        </w:tc>
        <w:tc>
          <w:tcPr>
            <w:tcW w:w="1300" w:type="dxa"/>
            <w:noWrap/>
            <w:hideMark/>
          </w:tcPr>
          <w:p w14:paraId="0D417CCA" w14:textId="77777777" w:rsidR="00B83E96" w:rsidRPr="00B83E96" w:rsidRDefault="00B83E96" w:rsidP="00B83E96">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chorea</w:t>
            </w:r>
          </w:p>
        </w:tc>
      </w:tr>
      <w:tr w:rsidR="00B83E96" w:rsidRPr="00B83E96" w14:paraId="37E3118F" w14:textId="77777777" w:rsidTr="00E2258D">
        <w:trPr>
          <w:trHeight w:val="320"/>
        </w:trPr>
        <w:tc>
          <w:tcPr>
            <w:cnfStyle w:val="001000000000" w:firstRow="0" w:lastRow="0" w:firstColumn="1" w:lastColumn="0" w:oddVBand="0" w:evenVBand="0" w:oddHBand="0" w:evenHBand="0" w:firstRowFirstColumn="0" w:firstRowLastColumn="0" w:lastRowFirstColumn="0" w:lastRowLastColumn="0"/>
            <w:tcW w:w="1300" w:type="dxa"/>
            <w:noWrap/>
            <w:hideMark/>
          </w:tcPr>
          <w:p w14:paraId="21DD8316" w14:textId="77777777" w:rsidR="00B83E96" w:rsidRPr="00B83E96" w:rsidRDefault="00B83E96" w:rsidP="00B83E96">
            <w:pPr>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lesion</w:t>
            </w:r>
          </w:p>
        </w:tc>
        <w:tc>
          <w:tcPr>
            <w:tcW w:w="1300" w:type="dxa"/>
            <w:noWrap/>
            <w:hideMark/>
          </w:tcPr>
          <w:p w14:paraId="49FA9532" w14:textId="77777777" w:rsidR="00B83E96" w:rsidRPr="00B83E96" w:rsidRDefault="00B83E96" w:rsidP="00B83E96">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with</w:t>
            </w:r>
          </w:p>
        </w:tc>
        <w:tc>
          <w:tcPr>
            <w:tcW w:w="1300" w:type="dxa"/>
            <w:noWrap/>
            <w:hideMark/>
          </w:tcPr>
          <w:p w14:paraId="2D3A6D77" w14:textId="77777777" w:rsidR="00B83E96" w:rsidRPr="00B83E96" w:rsidRDefault="00B83E96" w:rsidP="00B83E96">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kern w:val="0"/>
                <w:sz w:val="16"/>
                <w:szCs w:val="16"/>
                <w14:ligatures w14:val="none"/>
              </w:rPr>
            </w:pPr>
            <w:proofErr w:type="spellStart"/>
            <w:r w:rsidRPr="00B83E96">
              <w:rPr>
                <w:rFonts w:ascii="Arial" w:eastAsia="Times New Roman" w:hAnsi="Arial" w:cs="Arial"/>
                <w:color w:val="212121"/>
                <w:kern w:val="0"/>
                <w:sz w:val="16"/>
                <w:szCs w:val="16"/>
                <w14:ligatures w14:val="none"/>
              </w:rPr>
              <w:t>solut</w:t>
            </w:r>
            <w:proofErr w:type="spellEnd"/>
          </w:p>
        </w:tc>
        <w:tc>
          <w:tcPr>
            <w:tcW w:w="1300" w:type="dxa"/>
            <w:noWrap/>
            <w:hideMark/>
          </w:tcPr>
          <w:p w14:paraId="358640F4" w14:textId="77777777" w:rsidR="00B83E96" w:rsidRPr="00B83E96" w:rsidRDefault="00B83E96" w:rsidP="00B83E96">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correct</w:t>
            </w:r>
          </w:p>
        </w:tc>
        <w:tc>
          <w:tcPr>
            <w:tcW w:w="1300" w:type="dxa"/>
            <w:noWrap/>
            <w:hideMark/>
          </w:tcPr>
          <w:p w14:paraId="7A76987E" w14:textId="77777777" w:rsidR="00B83E96" w:rsidRPr="00B83E96" w:rsidRDefault="00B83E96" w:rsidP="00B83E96">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neuron</w:t>
            </w:r>
          </w:p>
        </w:tc>
        <w:tc>
          <w:tcPr>
            <w:tcW w:w="1300" w:type="dxa"/>
            <w:noWrap/>
            <w:hideMark/>
          </w:tcPr>
          <w:p w14:paraId="32C52165" w14:textId="77777777" w:rsidR="00B83E96" w:rsidRPr="00B83E96" w:rsidRDefault="00B83E96" w:rsidP="00B83E96">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child</w:t>
            </w:r>
          </w:p>
        </w:tc>
        <w:tc>
          <w:tcPr>
            <w:tcW w:w="1300" w:type="dxa"/>
            <w:noWrap/>
            <w:hideMark/>
          </w:tcPr>
          <w:p w14:paraId="4F9EF0B0" w14:textId="77777777" w:rsidR="00B83E96" w:rsidRPr="00B83E96" w:rsidRDefault="00B83E96" w:rsidP="00B83E96">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operation</w:t>
            </w:r>
          </w:p>
        </w:tc>
        <w:tc>
          <w:tcPr>
            <w:tcW w:w="1300" w:type="dxa"/>
            <w:noWrap/>
            <w:hideMark/>
          </w:tcPr>
          <w:p w14:paraId="1F847757" w14:textId="77777777" w:rsidR="00B83E96" w:rsidRPr="00B83E96" w:rsidRDefault="00B83E96" w:rsidP="00B83E96">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subject</w:t>
            </w:r>
          </w:p>
        </w:tc>
      </w:tr>
      <w:tr w:rsidR="00B83E96" w:rsidRPr="00B83E96" w14:paraId="40D08092" w14:textId="77777777" w:rsidTr="00E2258D">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300" w:type="dxa"/>
            <w:noWrap/>
            <w:hideMark/>
          </w:tcPr>
          <w:p w14:paraId="1D256355" w14:textId="77777777" w:rsidR="00B83E96" w:rsidRPr="00B83E96" w:rsidRDefault="00B83E96" w:rsidP="00B83E96">
            <w:pPr>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lower</w:t>
            </w:r>
          </w:p>
        </w:tc>
        <w:tc>
          <w:tcPr>
            <w:tcW w:w="1300" w:type="dxa"/>
            <w:noWrap/>
            <w:hideMark/>
          </w:tcPr>
          <w:p w14:paraId="3E607930" w14:textId="77777777" w:rsidR="00B83E96" w:rsidRPr="00B83E96" w:rsidRDefault="00B83E96" w:rsidP="00B83E96">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kern w:val="0"/>
                <w:sz w:val="16"/>
                <w:szCs w:val="16"/>
                <w14:ligatures w14:val="none"/>
              </w:rPr>
            </w:pPr>
            <w:proofErr w:type="spellStart"/>
            <w:r w:rsidRPr="00B83E96">
              <w:rPr>
                <w:rFonts w:ascii="Arial" w:eastAsia="Times New Roman" w:hAnsi="Arial" w:cs="Arial"/>
                <w:color w:val="212121"/>
                <w:kern w:val="0"/>
                <w:sz w:val="16"/>
                <w:szCs w:val="16"/>
                <w14:ligatures w14:val="none"/>
              </w:rPr>
              <w:t>ptosi</w:t>
            </w:r>
            <w:proofErr w:type="spellEnd"/>
          </w:p>
        </w:tc>
        <w:tc>
          <w:tcPr>
            <w:tcW w:w="1300" w:type="dxa"/>
            <w:noWrap/>
            <w:hideMark/>
          </w:tcPr>
          <w:p w14:paraId="161600F4" w14:textId="77777777" w:rsidR="00B83E96" w:rsidRPr="00B83E96" w:rsidRDefault="00B83E96" w:rsidP="00B83E96">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cornea</w:t>
            </w:r>
          </w:p>
        </w:tc>
        <w:tc>
          <w:tcPr>
            <w:tcW w:w="1300" w:type="dxa"/>
            <w:noWrap/>
            <w:hideMark/>
          </w:tcPr>
          <w:p w14:paraId="652F544D" w14:textId="77777777" w:rsidR="00B83E96" w:rsidRPr="00B83E96" w:rsidRDefault="00B83E96" w:rsidP="00B83E96">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myopic</w:t>
            </w:r>
          </w:p>
        </w:tc>
        <w:tc>
          <w:tcPr>
            <w:tcW w:w="1300" w:type="dxa"/>
            <w:noWrap/>
            <w:hideMark/>
          </w:tcPr>
          <w:p w14:paraId="63C1E8A2" w14:textId="77777777" w:rsidR="00B83E96" w:rsidRPr="00B83E96" w:rsidRDefault="00B83E96" w:rsidP="00B83E96">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position</w:t>
            </w:r>
          </w:p>
        </w:tc>
        <w:tc>
          <w:tcPr>
            <w:tcW w:w="1300" w:type="dxa"/>
            <w:noWrap/>
            <w:hideMark/>
          </w:tcPr>
          <w:p w14:paraId="210686D0" w14:textId="77777777" w:rsidR="00B83E96" w:rsidRPr="00B83E96" w:rsidRDefault="00B83E96" w:rsidP="00B83E96">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repeat</w:t>
            </w:r>
          </w:p>
        </w:tc>
        <w:tc>
          <w:tcPr>
            <w:tcW w:w="1300" w:type="dxa"/>
            <w:noWrap/>
            <w:hideMark/>
          </w:tcPr>
          <w:p w14:paraId="126EABFD" w14:textId="77777777" w:rsidR="00B83E96" w:rsidRPr="00B83E96" w:rsidRDefault="00B83E96" w:rsidP="00B83E96">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solution</w:t>
            </w:r>
          </w:p>
        </w:tc>
        <w:tc>
          <w:tcPr>
            <w:tcW w:w="1300" w:type="dxa"/>
            <w:noWrap/>
            <w:hideMark/>
          </w:tcPr>
          <w:p w14:paraId="3AC8B4E5" w14:textId="77777777" w:rsidR="00B83E96" w:rsidRPr="00B83E96" w:rsidRDefault="00B83E96" w:rsidP="00B83E96">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host</w:t>
            </w:r>
          </w:p>
        </w:tc>
      </w:tr>
      <w:tr w:rsidR="00B83E96" w:rsidRPr="00B83E96" w14:paraId="1BEA06BD" w14:textId="77777777" w:rsidTr="00E2258D">
        <w:trPr>
          <w:trHeight w:val="320"/>
        </w:trPr>
        <w:tc>
          <w:tcPr>
            <w:cnfStyle w:val="001000000000" w:firstRow="0" w:lastRow="0" w:firstColumn="1" w:lastColumn="0" w:oddVBand="0" w:evenVBand="0" w:oddHBand="0" w:evenHBand="0" w:firstRowFirstColumn="0" w:firstRowLastColumn="0" w:lastRowFirstColumn="0" w:lastRowLastColumn="0"/>
            <w:tcW w:w="1300" w:type="dxa"/>
            <w:noWrap/>
            <w:hideMark/>
          </w:tcPr>
          <w:p w14:paraId="19E1308A" w14:textId="77777777" w:rsidR="00B83E96" w:rsidRPr="00B83E96" w:rsidRDefault="00B83E96" w:rsidP="00B83E96">
            <w:pPr>
              <w:rPr>
                <w:rFonts w:ascii="Arial" w:eastAsia="Times New Roman" w:hAnsi="Arial" w:cs="Arial"/>
                <w:color w:val="212121"/>
                <w:kern w:val="0"/>
                <w:sz w:val="16"/>
                <w:szCs w:val="16"/>
                <w14:ligatures w14:val="none"/>
              </w:rPr>
            </w:pPr>
            <w:proofErr w:type="spellStart"/>
            <w:r w:rsidRPr="00B83E96">
              <w:rPr>
                <w:rFonts w:ascii="Arial" w:eastAsia="Times New Roman" w:hAnsi="Arial" w:cs="Arial"/>
                <w:color w:val="212121"/>
                <w:kern w:val="0"/>
                <w:sz w:val="16"/>
                <w:szCs w:val="16"/>
                <w14:ligatures w14:val="none"/>
              </w:rPr>
              <w:t>involv</w:t>
            </w:r>
            <w:proofErr w:type="spellEnd"/>
          </w:p>
        </w:tc>
        <w:tc>
          <w:tcPr>
            <w:tcW w:w="1300" w:type="dxa"/>
            <w:noWrap/>
            <w:hideMark/>
          </w:tcPr>
          <w:p w14:paraId="6F0FED41" w14:textId="77777777" w:rsidR="00B83E96" w:rsidRPr="00B83E96" w:rsidRDefault="00B83E96" w:rsidP="00B83E96">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short</w:t>
            </w:r>
          </w:p>
        </w:tc>
        <w:tc>
          <w:tcPr>
            <w:tcW w:w="1300" w:type="dxa"/>
            <w:noWrap/>
            <w:hideMark/>
          </w:tcPr>
          <w:p w14:paraId="510DCF9F" w14:textId="77777777" w:rsidR="00B83E96" w:rsidRPr="00B83E96" w:rsidRDefault="00B83E96" w:rsidP="00B83E96">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day</w:t>
            </w:r>
          </w:p>
        </w:tc>
        <w:tc>
          <w:tcPr>
            <w:tcW w:w="1300" w:type="dxa"/>
            <w:noWrap/>
            <w:hideMark/>
          </w:tcPr>
          <w:p w14:paraId="19E2EE17" w14:textId="77777777" w:rsidR="00B83E96" w:rsidRPr="00B83E96" w:rsidRDefault="00B83E96" w:rsidP="00B83E96">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kern w:val="0"/>
                <w:sz w:val="16"/>
                <w:szCs w:val="16"/>
                <w14:ligatures w14:val="none"/>
              </w:rPr>
            </w:pPr>
            <w:proofErr w:type="spellStart"/>
            <w:r w:rsidRPr="00B83E96">
              <w:rPr>
                <w:rFonts w:ascii="Arial" w:eastAsia="Times New Roman" w:hAnsi="Arial" w:cs="Arial"/>
                <w:color w:val="212121"/>
                <w:kern w:val="0"/>
                <w:sz w:val="16"/>
                <w:szCs w:val="16"/>
                <w14:ligatures w14:val="none"/>
              </w:rPr>
              <w:t>experi</w:t>
            </w:r>
            <w:proofErr w:type="spellEnd"/>
          </w:p>
        </w:tc>
        <w:tc>
          <w:tcPr>
            <w:tcW w:w="1300" w:type="dxa"/>
            <w:noWrap/>
            <w:hideMark/>
          </w:tcPr>
          <w:p w14:paraId="31D4AE57" w14:textId="77777777" w:rsidR="00B83E96" w:rsidRPr="00B83E96" w:rsidRDefault="00B83E96" w:rsidP="00B83E96">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diagnosis</w:t>
            </w:r>
          </w:p>
        </w:tc>
        <w:tc>
          <w:tcPr>
            <w:tcW w:w="1300" w:type="dxa"/>
            <w:noWrap/>
            <w:hideMark/>
          </w:tcPr>
          <w:p w14:paraId="47310C1B" w14:textId="77777777" w:rsidR="00B83E96" w:rsidRPr="00B83E96" w:rsidRDefault="00B83E96" w:rsidP="00B83E96">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his</w:t>
            </w:r>
          </w:p>
        </w:tc>
        <w:tc>
          <w:tcPr>
            <w:tcW w:w="1300" w:type="dxa"/>
            <w:noWrap/>
            <w:hideMark/>
          </w:tcPr>
          <w:p w14:paraId="3FAA531B" w14:textId="77777777" w:rsidR="00B83E96" w:rsidRPr="00B83E96" w:rsidRDefault="00B83E96" w:rsidP="00B83E96">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3</w:t>
            </w:r>
          </w:p>
        </w:tc>
        <w:tc>
          <w:tcPr>
            <w:tcW w:w="1300" w:type="dxa"/>
            <w:noWrap/>
            <w:hideMark/>
          </w:tcPr>
          <w:p w14:paraId="044310D9" w14:textId="77777777" w:rsidR="00B83E96" w:rsidRPr="00B83E96" w:rsidRDefault="00B83E96" w:rsidP="00B83E96">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quiet</w:t>
            </w:r>
          </w:p>
        </w:tc>
      </w:tr>
      <w:tr w:rsidR="00B83E96" w:rsidRPr="00B83E96" w14:paraId="59318A2B" w14:textId="77777777" w:rsidTr="00E2258D">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300" w:type="dxa"/>
            <w:noWrap/>
            <w:hideMark/>
          </w:tcPr>
          <w:p w14:paraId="7C113315" w14:textId="77777777" w:rsidR="00B83E96" w:rsidRPr="00B83E96" w:rsidRDefault="00B83E96" w:rsidP="00B83E96">
            <w:pPr>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on</w:t>
            </w:r>
          </w:p>
        </w:tc>
        <w:tc>
          <w:tcPr>
            <w:tcW w:w="1300" w:type="dxa"/>
            <w:noWrap/>
            <w:hideMark/>
          </w:tcPr>
          <w:p w14:paraId="3AE1B633" w14:textId="77777777" w:rsidR="00B83E96" w:rsidRPr="00B83E96" w:rsidRDefault="00B83E96" w:rsidP="00B83E96">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brain</w:t>
            </w:r>
          </w:p>
        </w:tc>
        <w:tc>
          <w:tcPr>
            <w:tcW w:w="1300" w:type="dxa"/>
            <w:noWrap/>
            <w:hideMark/>
          </w:tcPr>
          <w:p w14:paraId="001788E4" w14:textId="77777777" w:rsidR="00B83E96" w:rsidRPr="00B83E96" w:rsidRDefault="00B83E96" w:rsidP="00B83E96">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1</w:t>
            </w:r>
          </w:p>
        </w:tc>
        <w:tc>
          <w:tcPr>
            <w:tcW w:w="1300" w:type="dxa"/>
            <w:noWrap/>
            <w:hideMark/>
          </w:tcPr>
          <w:p w14:paraId="21EB3572" w14:textId="77777777" w:rsidR="00B83E96" w:rsidRPr="00B83E96" w:rsidRDefault="00B83E96" w:rsidP="00B83E96">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kern w:val="0"/>
                <w:sz w:val="16"/>
                <w:szCs w:val="16"/>
                <w14:ligatures w14:val="none"/>
              </w:rPr>
            </w:pPr>
            <w:proofErr w:type="spellStart"/>
            <w:r w:rsidRPr="00B83E96">
              <w:rPr>
                <w:rFonts w:ascii="Arial" w:eastAsia="Times New Roman" w:hAnsi="Arial" w:cs="Arial"/>
                <w:color w:val="212121"/>
                <w:kern w:val="0"/>
                <w:sz w:val="16"/>
                <w:szCs w:val="16"/>
                <w14:ligatures w14:val="none"/>
              </w:rPr>
              <w:t>demonstr</w:t>
            </w:r>
            <w:proofErr w:type="spellEnd"/>
          </w:p>
        </w:tc>
        <w:tc>
          <w:tcPr>
            <w:tcW w:w="1300" w:type="dxa"/>
            <w:noWrap/>
            <w:hideMark/>
          </w:tcPr>
          <w:p w14:paraId="576E2D1B" w14:textId="77777777" w:rsidR="00B83E96" w:rsidRPr="00B83E96" w:rsidRDefault="00B83E96" w:rsidP="00B83E96">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cornea</w:t>
            </w:r>
          </w:p>
        </w:tc>
        <w:tc>
          <w:tcPr>
            <w:tcW w:w="1300" w:type="dxa"/>
            <w:noWrap/>
            <w:hideMark/>
          </w:tcPr>
          <w:p w14:paraId="38C5525B" w14:textId="77777777" w:rsidR="00B83E96" w:rsidRPr="00B83E96" w:rsidRDefault="00B83E96" w:rsidP="00B83E96">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use</w:t>
            </w:r>
          </w:p>
        </w:tc>
        <w:tc>
          <w:tcPr>
            <w:tcW w:w="1300" w:type="dxa"/>
            <w:noWrap/>
            <w:hideMark/>
          </w:tcPr>
          <w:p w14:paraId="04F535F8" w14:textId="77777777" w:rsidR="00B83E96" w:rsidRPr="00B83E96" w:rsidRDefault="00B83E96" w:rsidP="00B83E96">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paper</w:t>
            </w:r>
          </w:p>
        </w:tc>
        <w:tc>
          <w:tcPr>
            <w:tcW w:w="1300" w:type="dxa"/>
            <w:noWrap/>
            <w:hideMark/>
          </w:tcPr>
          <w:p w14:paraId="4E241474" w14:textId="77777777" w:rsidR="00B83E96" w:rsidRPr="00B83E96" w:rsidRDefault="00B83E96" w:rsidP="00B83E96">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kern w:val="0"/>
                <w:sz w:val="16"/>
                <w:szCs w:val="16"/>
                <w14:ligatures w14:val="none"/>
              </w:rPr>
            </w:pPr>
            <w:proofErr w:type="spellStart"/>
            <w:r w:rsidRPr="00B83E96">
              <w:rPr>
                <w:rFonts w:ascii="Arial" w:eastAsia="Times New Roman" w:hAnsi="Arial" w:cs="Arial"/>
                <w:color w:val="212121"/>
                <w:kern w:val="0"/>
                <w:sz w:val="16"/>
                <w:szCs w:val="16"/>
                <w14:ligatures w14:val="none"/>
              </w:rPr>
              <w:t>hausmann</w:t>
            </w:r>
            <w:proofErr w:type="spellEnd"/>
          </w:p>
        </w:tc>
      </w:tr>
      <w:tr w:rsidR="00B83E96" w:rsidRPr="00B83E96" w14:paraId="795DC4A7" w14:textId="77777777" w:rsidTr="00E2258D">
        <w:trPr>
          <w:trHeight w:val="320"/>
        </w:trPr>
        <w:tc>
          <w:tcPr>
            <w:cnfStyle w:val="001000000000" w:firstRow="0" w:lastRow="0" w:firstColumn="1" w:lastColumn="0" w:oddVBand="0" w:evenVBand="0" w:oddHBand="0" w:evenHBand="0" w:firstRowFirstColumn="0" w:firstRowLastColumn="0" w:lastRowFirstColumn="0" w:lastRowLastColumn="0"/>
            <w:tcW w:w="1300" w:type="dxa"/>
            <w:noWrap/>
            <w:hideMark/>
          </w:tcPr>
          <w:p w14:paraId="5C8E8044" w14:textId="77777777" w:rsidR="00B83E96" w:rsidRPr="00B83E96" w:rsidRDefault="00B83E96" w:rsidP="00B83E96">
            <w:pPr>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upper</w:t>
            </w:r>
          </w:p>
        </w:tc>
        <w:tc>
          <w:tcPr>
            <w:tcW w:w="1300" w:type="dxa"/>
            <w:noWrap/>
            <w:hideMark/>
          </w:tcPr>
          <w:p w14:paraId="61DB9914" w14:textId="77777777" w:rsidR="00B83E96" w:rsidRPr="00B83E96" w:rsidRDefault="00B83E96" w:rsidP="00B83E96">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kern w:val="0"/>
                <w:sz w:val="16"/>
                <w:szCs w:val="16"/>
                <w14:ligatures w14:val="none"/>
              </w:rPr>
            </w:pPr>
            <w:proofErr w:type="spellStart"/>
            <w:r w:rsidRPr="00B83E96">
              <w:rPr>
                <w:rFonts w:ascii="Arial" w:eastAsia="Times New Roman" w:hAnsi="Arial" w:cs="Arial"/>
                <w:color w:val="212121"/>
                <w:kern w:val="0"/>
                <w:sz w:val="16"/>
                <w:szCs w:val="16"/>
                <w14:ligatures w14:val="none"/>
              </w:rPr>
              <w:t>agitan</w:t>
            </w:r>
            <w:proofErr w:type="spellEnd"/>
          </w:p>
        </w:tc>
        <w:tc>
          <w:tcPr>
            <w:tcW w:w="1300" w:type="dxa"/>
            <w:noWrap/>
            <w:hideMark/>
          </w:tcPr>
          <w:p w14:paraId="408C6F14" w14:textId="77777777" w:rsidR="00B83E96" w:rsidRPr="00B83E96" w:rsidRDefault="00B83E96" w:rsidP="00B83E96">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month</w:t>
            </w:r>
          </w:p>
        </w:tc>
        <w:tc>
          <w:tcPr>
            <w:tcW w:w="1300" w:type="dxa"/>
            <w:noWrap/>
            <w:hideMark/>
          </w:tcPr>
          <w:p w14:paraId="668E31CC" w14:textId="77777777" w:rsidR="00B83E96" w:rsidRPr="00B83E96" w:rsidRDefault="00B83E96" w:rsidP="00B83E96">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quiet</w:t>
            </w:r>
          </w:p>
        </w:tc>
        <w:tc>
          <w:tcPr>
            <w:tcW w:w="1300" w:type="dxa"/>
            <w:noWrap/>
            <w:hideMark/>
          </w:tcPr>
          <w:p w14:paraId="78194FA6" w14:textId="77777777" w:rsidR="00B83E96" w:rsidRPr="00B83E96" w:rsidRDefault="00B83E96" w:rsidP="00B83E96">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brain</w:t>
            </w:r>
          </w:p>
        </w:tc>
        <w:tc>
          <w:tcPr>
            <w:tcW w:w="1300" w:type="dxa"/>
            <w:noWrap/>
            <w:hideMark/>
          </w:tcPr>
          <w:p w14:paraId="7E118CC3" w14:textId="77777777" w:rsidR="00B83E96" w:rsidRPr="00B83E96" w:rsidRDefault="00B83E96" w:rsidP="00B83E96">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instrument</w:t>
            </w:r>
          </w:p>
        </w:tc>
        <w:tc>
          <w:tcPr>
            <w:tcW w:w="1300" w:type="dxa"/>
            <w:noWrap/>
            <w:hideMark/>
          </w:tcPr>
          <w:p w14:paraId="0251FF9E" w14:textId="77777777" w:rsidR="00B83E96" w:rsidRPr="00B83E96" w:rsidRDefault="00B83E96" w:rsidP="00B83E96">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lens</w:t>
            </w:r>
          </w:p>
        </w:tc>
        <w:tc>
          <w:tcPr>
            <w:tcW w:w="1300" w:type="dxa"/>
            <w:noWrap/>
            <w:hideMark/>
          </w:tcPr>
          <w:p w14:paraId="1EC7FDBB" w14:textId="77777777" w:rsidR="00B83E96" w:rsidRPr="00B83E96" w:rsidRDefault="00B83E96" w:rsidP="00B83E96">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kern w:val="0"/>
                <w:sz w:val="16"/>
                <w:szCs w:val="16"/>
                <w14:ligatures w14:val="none"/>
              </w:rPr>
            </w:pPr>
            <w:proofErr w:type="spellStart"/>
            <w:r w:rsidRPr="00B83E96">
              <w:rPr>
                <w:rFonts w:ascii="Arial" w:eastAsia="Times New Roman" w:hAnsi="Arial" w:cs="Arial"/>
                <w:color w:val="212121"/>
                <w:kern w:val="0"/>
                <w:sz w:val="16"/>
                <w:szCs w:val="16"/>
                <w14:ligatures w14:val="none"/>
              </w:rPr>
              <w:t>rosis</w:t>
            </w:r>
            <w:proofErr w:type="spellEnd"/>
          </w:p>
        </w:tc>
      </w:tr>
      <w:tr w:rsidR="00B83E96" w:rsidRPr="00B83E96" w14:paraId="6E4F9324" w14:textId="77777777" w:rsidTr="00E2258D">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300" w:type="dxa"/>
            <w:noWrap/>
            <w:hideMark/>
          </w:tcPr>
          <w:p w14:paraId="1D4E23B8" w14:textId="77777777" w:rsidR="00B83E96" w:rsidRPr="00B83E96" w:rsidRDefault="00B83E96" w:rsidP="00B83E96">
            <w:pPr>
              <w:rPr>
                <w:rFonts w:ascii="Arial" w:eastAsia="Times New Roman" w:hAnsi="Arial" w:cs="Arial"/>
                <w:color w:val="212121"/>
                <w:kern w:val="0"/>
                <w:sz w:val="16"/>
                <w:szCs w:val="16"/>
                <w14:ligatures w14:val="none"/>
              </w:rPr>
            </w:pPr>
            <w:proofErr w:type="spellStart"/>
            <w:r w:rsidRPr="00B83E96">
              <w:rPr>
                <w:rFonts w:ascii="Arial" w:eastAsia="Times New Roman" w:hAnsi="Arial" w:cs="Arial"/>
                <w:color w:val="212121"/>
                <w:kern w:val="0"/>
                <w:sz w:val="16"/>
                <w:szCs w:val="16"/>
                <w14:ligatures w14:val="none"/>
              </w:rPr>
              <w:t>sensori</w:t>
            </w:r>
            <w:proofErr w:type="spellEnd"/>
          </w:p>
        </w:tc>
        <w:tc>
          <w:tcPr>
            <w:tcW w:w="1300" w:type="dxa"/>
            <w:noWrap/>
            <w:hideMark/>
          </w:tcPr>
          <w:p w14:paraId="59BD16A5" w14:textId="77777777" w:rsidR="00B83E96" w:rsidRPr="00B83E96" w:rsidRDefault="00B83E96" w:rsidP="00B83E96">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time</w:t>
            </w:r>
          </w:p>
        </w:tc>
        <w:tc>
          <w:tcPr>
            <w:tcW w:w="1300" w:type="dxa"/>
            <w:noWrap/>
            <w:hideMark/>
          </w:tcPr>
          <w:p w14:paraId="461A98C0" w14:textId="77777777" w:rsidR="00B83E96" w:rsidRPr="00B83E96" w:rsidRDefault="00B83E96" w:rsidP="00B83E96">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method</w:t>
            </w:r>
          </w:p>
        </w:tc>
        <w:tc>
          <w:tcPr>
            <w:tcW w:w="1300" w:type="dxa"/>
            <w:noWrap/>
            <w:hideMark/>
          </w:tcPr>
          <w:p w14:paraId="0562CB4E" w14:textId="77777777" w:rsidR="00B83E96" w:rsidRPr="00B83E96" w:rsidRDefault="00B83E96" w:rsidP="00B83E96">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direct</w:t>
            </w:r>
          </w:p>
        </w:tc>
        <w:tc>
          <w:tcPr>
            <w:tcW w:w="1300" w:type="dxa"/>
            <w:noWrap/>
            <w:hideMark/>
          </w:tcPr>
          <w:p w14:paraId="3A1E22BD" w14:textId="77777777" w:rsidR="00B83E96" w:rsidRPr="00B83E96" w:rsidRDefault="00B83E96" w:rsidP="00B83E96">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posterior</w:t>
            </w:r>
          </w:p>
        </w:tc>
        <w:tc>
          <w:tcPr>
            <w:tcW w:w="1300" w:type="dxa"/>
            <w:noWrap/>
            <w:hideMark/>
          </w:tcPr>
          <w:p w14:paraId="3127775D" w14:textId="77777777" w:rsidR="00B83E96" w:rsidRPr="00B83E96" w:rsidRDefault="00B83E96" w:rsidP="00B83E96">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necessary</w:t>
            </w:r>
          </w:p>
        </w:tc>
        <w:tc>
          <w:tcPr>
            <w:tcW w:w="1300" w:type="dxa"/>
            <w:noWrap/>
            <w:hideMark/>
          </w:tcPr>
          <w:p w14:paraId="521B084B" w14:textId="77777777" w:rsidR="00B83E96" w:rsidRPr="00B83E96" w:rsidRDefault="00B83E96" w:rsidP="00B83E96">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vision</w:t>
            </w:r>
          </w:p>
        </w:tc>
        <w:tc>
          <w:tcPr>
            <w:tcW w:w="1300" w:type="dxa"/>
            <w:noWrap/>
            <w:hideMark/>
          </w:tcPr>
          <w:p w14:paraId="721A1975" w14:textId="77777777" w:rsidR="00B83E96" w:rsidRPr="00B83E96" w:rsidRDefault="00B83E96" w:rsidP="00B83E96">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kern w:val="0"/>
                <w:sz w:val="16"/>
                <w:szCs w:val="16"/>
                <w14:ligatures w14:val="none"/>
              </w:rPr>
            </w:pPr>
            <w:proofErr w:type="spellStart"/>
            <w:r w:rsidRPr="00B83E96">
              <w:rPr>
                <w:rFonts w:ascii="Arial" w:eastAsia="Times New Roman" w:hAnsi="Arial" w:cs="Arial"/>
                <w:color w:val="212121"/>
                <w:kern w:val="0"/>
                <w:sz w:val="16"/>
                <w:szCs w:val="16"/>
                <w14:ligatures w14:val="none"/>
              </w:rPr>
              <w:t>geon</w:t>
            </w:r>
            <w:proofErr w:type="spellEnd"/>
          </w:p>
        </w:tc>
      </w:tr>
      <w:tr w:rsidR="00B83E96" w:rsidRPr="00B83E96" w14:paraId="323D9C1A" w14:textId="77777777" w:rsidTr="00E2258D">
        <w:trPr>
          <w:trHeight w:val="320"/>
        </w:trPr>
        <w:tc>
          <w:tcPr>
            <w:cnfStyle w:val="001000000000" w:firstRow="0" w:lastRow="0" w:firstColumn="1" w:lastColumn="0" w:oddVBand="0" w:evenVBand="0" w:oddHBand="0" w:evenHBand="0" w:firstRowFirstColumn="0" w:firstRowLastColumn="0" w:lastRowFirstColumn="0" w:lastRowLastColumn="0"/>
            <w:tcW w:w="1300" w:type="dxa"/>
            <w:noWrap/>
            <w:hideMark/>
          </w:tcPr>
          <w:p w14:paraId="7DCCACA8" w14:textId="77777777" w:rsidR="00B83E96" w:rsidRPr="00B83E96" w:rsidRDefault="00B83E96" w:rsidP="00B83E96">
            <w:pPr>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motor</w:t>
            </w:r>
          </w:p>
        </w:tc>
        <w:tc>
          <w:tcPr>
            <w:tcW w:w="1300" w:type="dxa"/>
            <w:noWrap/>
            <w:hideMark/>
          </w:tcPr>
          <w:p w14:paraId="3008AE7B" w14:textId="77777777" w:rsidR="00B83E96" w:rsidRPr="00B83E96" w:rsidRDefault="00B83E96" w:rsidP="00B83E96">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good</w:t>
            </w:r>
          </w:p>
        </w:tc>
        <w:tc>
          <w:tcPr>
            <w:tcW w:w="1300" w:type="dxa"/>
            <w:noWrap/>
            <w:hideMark/>
          </w:tcPr>
          <w:p w14:paraId="581A6B7D" w14:textId="77777777" w:rsidR="00B83E96" w:rsidRPr="00B83E96" w:rsidRDefault="00B83E96" w:rsidP="00B83E96">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myopia</w:t>
            </w:r>
          </w:p>
        </w:tc>
        <w:tc>
          <w:tcPr>
            <w:tcW w:w="1300" w:type="dxa"/>
            <w:noWrap/>
            <w:hideMark/>
          </w:tcPr>
          <w:p w14:paraId="089A8D34" w14:textId="77777777" w:rsidR="00B83E96" w:rsidRPr="00B83E96" w:rsidRDefault="00B83E96" w:rsidP="00B83E96">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kern w:val="0"/>
                <w:sz w:val="16"/>
                <w:szCs w:val="16"/>
                <w14:ligatures w14:val="none"/>
              </w:rPr>
            </w:pPr>
            <w:proofErr w:type="spellStart"/>
            <w:r w:rsidRPr="00B83E96">
              <w:rPr>
                <w:rFonts w:ascii="Arial" w:eastAsia="Times New Roman" w:hAnsi="Arial" w:cs="Arial"/>
                <w:color w:val="212121"/>
                <w:kern w:val="0"/>
                <w:sz w:val="16"/>
                <w:szCs w:val="16"/>
                <w14:ligatures w14:val="none"/>
              </w:rPr>
              <w:t>remov</w:t>
            </w:r>
            <w:proofErr w:type="spellEnd"/>
          </w:p>
        </w:tc>
        <w:tc>
          <w:tcPr>
            <w:tcW w:w="1300" w:type="dxa"/>
            <w:noWrap/>
            <w:hideMark/>
          </w:tcPr>
          <w:p w14:paraId="2C27C1DC" w14:textId="77777777" w:rsidR="00B83E96" w:rsidRPr="00B83E96" w:rsidRDefault="00B83E96" w:rsidP="00B83E96">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coagulability</w:t>
            </w:r>
          </w:p>
        </w:tc>
        <w:tc>
          <w:tcPr>
            <w:tcW w:w="1300" w:type="dxa"/>
            <w:noWrap/>
            <w:hideMark/>
          </w:tcPr>
          <w:p w14:paraId="0C44D0B8" w14:textId="77777777" w:rsidR="00B83E96" w:rsidRPr="00B83E96" w:rsidRDefault="00B83E96" w:rsidP="00B83E96">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for</w:t>
            </w:r>
          </w:p>
        </w:tc>
        <w:tc>
          <w:tcPr>
            <w:tcW w:w="1300" w:type="dxa"/>
            <w:noWrap/>
            <w:hideMark/>
          </w:tcPr>
          <w:p w14:paraId="4707D45F" w14:textId="77777777" w:rsidR="00B83E96" w:rsidRPr="00B83E96" w:rsidRDefault="00B83E96" w:rsidP="00B83E96">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1</w:t>
            </w:r>
          </w:p>
        </w:tc>
        <w:tc>
          <w:tcPr>
            <w:tcW w:w="1300" w:type="dxa"/>
            <w:noWrap/>
            <w:hideMark/>
          </w:tcPr>
          <w:p w14:paraId="126B1CD4" w14:textId="77777777" w:rsidR="00B83E96" w:rsidRPr="00B83E96" w:rsidRDefault="00B83E96" w:rsidP="00B83E96">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normal</w:t>
            </w:r>
          </w:p>
        </w:tc>
      </w:tr>
      <w:tr w:rsidR="00B83E96" w:rsidRPr="00B83E96" w14:paraId="62C0FDA3" w14:textId="77777777" w:rsidTr="00E2258D">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300" w:type="dxa"/>
            <w:noWrap/>
            <w:hideMark/>
          </w:tcPr>
          <w:p w14:paraId="009A55EF" w14:textId="77777777" w:rsidR="00B83E96" w:rsidRPr="00B83E96" w:rsidRDefault="00B83E96" w:rsidP="00B83E96">
            <w:pPr>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posterior</w:t>
            </w:r>
          </w:p>
        </w:tc>
        <w:tc>
          <w:tcPr>
            <w:tcW w:w="1300" w:type="dxa"/>
            <w:noWrap/>
            <w:hideMark/>
          </w:tcPr>
          <w:p w14:paraId="3BDF660D" w14:textId="77777777" w:rsidR="00B83E96" w:rsidRPr="00B83E96" w:rsidRDefault="00B83E96" w:rsidP="00B83E96">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kern w:val="0"/>
                <w:sz w:val="16"/>
                <w:szCs w:val="16"/>
                <w14:ligatures w14:val="none"/>
              </w:rPr>
            </w:pPr>
            <w:proofErr w:type="spellStart"/>
            <w:r w:rsidRPr="00B83E96">
              <w:rPr>
                <w:rFonts w:ascii="Arial" w:eastAsia="Times New Roman" w:hAnsi="Arial" w:cs="Arial"/>
                <w:color w:val="212121"/>
                <w:kern w:val="0"/>
                <w:sz w:val="16"/>
                <w:szCs w:val="16"/>
                <w14:ligatures w14:val="none"/>
              </w:rPr>
              <w:t>degre</w:t>
            </w:r>
            <w:proofErr w:type="spellEnd"/>
          </w:p>
        </w:tc>
        <w:tc>
          <w:tcPr>
            <w:tcW w:w="1300" w:type="dxa"/>
            <w:noWrap/>
            <w:hideMark/>
          </w:tcPr>
          <w:p w14:paraId="045ACB5B" w14:textId="77777777" w:rsidR="00B83E96" w:rsidRPr="00B83E96" w:rsidRDefault="00B83E96" w:rsidP="00B83E96">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week</w:t>
            </w:r>
          </w:p>
        </w:tc>
        <w:tc>
          <w:tcPr>
            <w:tcW w:w="1300" w:type="dxa"/>
            <w:noWrap/>
            <w:hideMark/>
          </w:tcPr>
          <w:p w14:paraId="2A381DB4" w14:textId="77777777" w:rsidR="00B83E96" w:rsidRPr="00B83E96" w:rsidRDefault="00B83E96" w:rsidP="00B83E96">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kern w:val="0"/>
                <w:sz w:val="16"/>
                <w:szCs w:val="16"/>
                <w14:ligatures w14:val="none"/>
              </w:rPr>
            </w:pPr>
            <w:proofErr w:type="spellStart"/>
            <w:r w:rsidRPr="00B83E96">
              <w:rPr>
                <w:rFonts w:ascii="Arial" w:eastAsia="Times New Roman" w:hAnsi="Arial" w:cs="Arial"/>
                <w:color w:val="212121"/>
                <w:kern w:val="0"/>
                <w:sz w:val="16"/>
                <w:szCs w:val="16"/>
                <w14:ligatures w14:val="none"/>
              </w:rPr>
              <w:t>phototyp</w:t>
            </w:r>
            <w:proofErr w:type="spellEnd"/>
          </w:p>
        </w:tc>
        <w:tc>
          <w:tcPr>
            <w:tcW w:w="1300" w:type="dxa"/>
            <w:noWrap/>
            <w:hideMark/>
          </w:tcPr>
          <w:p w14:paraId="45D84C58" w14:textId="77777777" w:rsidR="00B83E96" w:rsidRPr="00B83E96" w:rsidRDefault="00B83E96" w:rsidP="00B83E96">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muscle</w:t>
            </w:r>
          </w:p>
        </w:tc>
        <w:tc>
          <w:tcPr>
            <w:tcW w:w="1300" w:type="dxa"/>
            <w:noWrap/>
            <w:hideMark/>
          </w:tcPr>
          <w:p w14:paraId="15F5B087" w14:textId="77777777" w:rsidR="00B83E96" w:rsidRPr="00B83E96" w:rsidRDefault="00B83E96" w:rsidP="00B83E96">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should</w:t>
            </w:r>
          </w:p>
        </w:tc>
        <w:tc>
          <w:tcPr>
            <w:tcW w:w="1300" w:type="dxa"/>
            <w:noWrap/>
            <w:hideMark/>
          </w:tcPr>
          <w:p w14:paraId="0D81D562" w14:textId="77777777" w:rsidR="00B83E96" w:rsidRPr="00B83E96" w:rsidRDefault="00B83E96" w:rsidP="00B83E96">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myopia</w:t>
            </w:r>
          </w:p>
        </w:tc>
        <w:tc>
          <w:tcPr>
            <w:tcW w:w="1300" w:type="dxa"/>
            <w:noWrap/>
            <w:hideMark/>
          </w:tcPr>
          <w:p w14:paraId="48E3B5C4" w14:textId="77777777" w:rsidR="00B83E96" w:rsidRPr="00B83E96" w:rsidRDefault="00B83E96" w:rsidP="00B83E96">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notice</w:t>
            </w:r>
          </w:p>
        </w:tc>
      </w:tr>
      <w:tr w:rsidR="00B83E96" w:rsidRPr="00B83E96" w14:paraId="6DBE4ADD" w14:textId="77777777" w:rsidTr="00E2258D">
        <w:trPr>
          <w:trHeight w:val="320"/>
        </w:trPr>
        <w:tc>
          <w:tcPr>
            <w:cnfStyle w:val="001000000000" w:firstRow="0" w:lastRow="0" w:firstColumn="1" w:lastColumn="0" w:oddVBand="0" w:evenVBand="0" w:oddHBand="0" w:evenHBand="0" w:firstRowFirstColumn="0" w:firstRowLastColumn="0" w:lastRowFirstColumn="0" w:lastRowLastColumn="0"/>
            <w:tcW w:w="1300" w:type="dxa"/>
            <w:noWrap/>
            <w:hideMark/>
          </w:tcPr>
          <w:p w14:paraId="20CF4376" w14:textId="77777777" w:rsidR="00B83E96" w:rsidRPr="00B83E96" w:rsidRDefault="00B83E96" w:rsidP="00B83E96">
            <w:pPr>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cell</w:t>
            </w:r>
          </w:p>
        </w:tc>
        <w:tc>
          <w:tcPr>
            <w:tcW w:w="1300" w:type="dxa"/>
            <w:noWrap/>
            <w:hideMark/>
          </w:tcPr>
          <w:p w14:paraId="4A5BD943" w14:textId="77777777" w:rsidR="00B83E96" w:rsidRPr="00B83E96" w:rsidRDefault="00B83E96" w:rsidP="00B83E96">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also</w:t>
            </w:r>
          </w:p>
        </w:tc>
        <w:tc>
          <w:tcPr>
            <w:tcW w:w="1300" w:type="dxa"/>
            <w:noWrap/>
            <w:hideMark/>
          </w:tcPr>
          <w:p w14:paraId="40AABF8C" w14:textId="77777777" w:rsidR="00B83E96" w:rsidRPr="00B83E96" w:rsidRDefault="00B83E96" w:rsidP="00B83E96">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kern w:val="0"/>
                <w:sz w:val="16"/>
                <w:szCs w:val="16"/>
                <w14:ligatures w14:val="none"/>
              </w:rPr>
            </w:pPr>
            <w:proofErr w:type="spellStart"/>
            <w:r w:rsidRPr="00B83E96">
              <w:rPr>
                <w:rFonts w:ascii="Arial" w:eastAsia="Times New Roman" w:hAnsi="Arial" w:cs="Arial"/>
                <w:color w:val="212121"/>
                <w:kern w:val="0"/>
                <w:sz w:val="16"/>
                <w:szCs w:val="16"/>
                <w14:ligatures w14:val="none"/>
              </w:rPr>
              <w:t>tion</w:t>
            </w:r>
            <w:proofErr w:type="spellEnd"/>
          </w:p>
        </w:tc>
        <w:tc>
          <w:tcPr>
            <w:tcW w:w="1300" w:type="dxa"/>
            <w:noWrap/>
            <w:hideMark/>
          </w:tcPr>
          <w:p w14:paraId="71834063" w14:textId="77777777" w:rsidR="00B83E96" w:rsidRPr="00B83E96" w:rsidRDefault="00B83E96" w:rsidP="00B83E96">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lid</w:t>
            </w:r>
          </w:p>
        </w:tc>
        <w:tc>
          <w:tcPr>
            <w:tcW w:w="1300" w:type="dxa"/>
            <w:noWrap/>
            <w:hideMark/>
          </w:tcPr>
          <w:p w14:paraId="534A10B2" w14:textId="77777777" w:rsidR="00B83E96" w:rsidRPr="00B83E96" w:rsidRDefault="00B83E96" w:rsidP="00B83E96">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on</w:t>
            </w:r>
          </w:p>
        </w:tc>
        <w:tc>
          <w:tcPr>
            <w:tcW w:w="1300" w:type="dxa"/>
            <w:noWrap/>
            <w:hideMark/>
          </w:tcPr>
          <w:p w14:paraId="5B6F6ABB" w14:textId="77777777" w:rsidR="00B83E96" w:rsidRPr="00B83E96" w:rsidRDefault="00B83E96" w:rsidP="00B83E96">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trace</w:t>
            </w:r>
          </w:p>
        </w:tc>
        <w:tc>
          <w:tcPr>
            <w:tcW w:w="1300" w:type="dxa"/>
            <w:noWrap/>
            <w:hideMark/>
          </w:tcPr>
          <w:p w14:paraId="5C5E819E" w14:textId="77777777" w:rsidR="00B83E96" w:rsidRPr="00B83E96" w:rsidRDefault="00B83E96" w:rsidP="00B83E96">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kern w:val="0"/>
                <w:sz w:val="16"/>
                <w:szCs w:val="16"/>
                <w14:ligatures w14:val="none"/>
              </w:rPr>
            </w:pPr>
            <w:proofErr w:type="spellStart"/>
            <w:r w:rsidRPr="00B83E96">
              <w:rPr>
                <w:rFonts w:ascii="Arial" w:eastAsia="Times New Roman" w:hAnsi="Arial" w:cs="Arial"/>
                <w:color w:val="212121"/>
                <w:kern w:val="0"/>
                <w:sz w:val="16"/>
                <w:szCs w:val="16"/>
                <w14:ligatures w14:val="none"/>
              </w:rPr>
              <w:t>tion</w:t>
            </w:r>
            <w:proofErr w:type="spellEnd"/>
          </w:p>
        </w:tc>
        <w:tc>
          <w:tcPr>
            <w:tcW w:w="1300" w:type="dxa"/>
            <w:noWrap/>
            <w:hideMark/>
          </w:tcPr>
          <w:p w14:paraId="309F63A4" w14:textId="77777777" w:rsidR="00B83E96" w:rsidRPr="00B83E96" w:rsidRDefault="00B83E96" w:rsidP="00B83E96">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painful</w:t>
            </w:r>
          </w:p>
        </w:tc>
      </w:tr>
      <w:tr w:rsidR="00B83E96" w:rsidRPr="00B83E96" w14:paraId="4AD633BB" w14:textId="77777777" w:rsidTr="00E2258D">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300" w:type="dxa"/>
            <w:noWrap/>
            <w:hideMark/>
          </w:tcPr>
          <w:p w14:paraId="384AFAA5" w14:textId="77777777" w:rsidR="00B83E96" w:rsidRPr="00B83E96" w:rsidRDefault="00B83E96" w:rsidP="00B83E96">
            <w:pPr>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anterior</w:t>
            </w:r>
          </w:p>
        </w:tc>
        <w:tc>
          <w:tcPr>
            <w:tcW w:w="1300" w:type="dxa"/>
            <w:noWrap/>
            <w:hideMark/>
          </w:tcPr>
          <w:p w14:paraId="2F7E573F" w14:textId="77777777" w:rsidR="00B83E96" w:rsidRPr="00B83E96" w:rsidRDefault="00B83E96" w:rsidP="00B83E96">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them</w:t>
            </w:r>
          </w:p>
        </w:tc>
        <w:tc>
          <w:tcPr>
            <w:tcW w:w="1300" w:type="dxa"/>
            <w:noWrap/>
            <w:hideMark/>
          </w:tcPr>
          <w:p w14:paraId="1CE5D46B" w14:textId="77777777" w:rsidR="00B83E96" w:rsidRPr="00B83E96" w:rsidRDefault="00B83E96" w:rsidP="00B83E96">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vision</w:t>
            </w:r>
          </w:p>
        </w:tc>
        <w:tc>
          <w:tcPr>
            <w:tcW w:w="1300" w:type="dxa"/>
            <w:noWrap/>
            <w:hideMark/>
          </w:tcPr>
          <w:p w14:paraId="3812E01E" w14:textId="77777777" w:rsidR="00B83E96" w:rsidRPr="00B83E96" w:rsidRDefault="00B83E96" w:rsidP="00B83E96">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kern w:val="0"/>
                <w:sz w:val="16"/>
                <w:szCs w:val="16"/>
                <w14:ligatures w14:val="none"/>
              </w:rPr>
            </w:pPr>
            <w:proofErr w:type="spellStart"/>
            <w:r w:rsidRPr="00B83E96">
              <w:rPr>
                <w:rFonts w:ascii="Arial" w:eastAsia="Times New Roman" w:hAnsi="Arial" w:cs="Arial"/>
                <w:color w:val="212121"/>
                <w:kern w:val="0"/>
                <w:sz w:val="16"/>
                <w:szCs w:val="16"/>
                <w14:ligatures w14:val="none"/>
              </w:rPr>
              <w:t>stephenson</w:t>
            </w:r>
            <w:proofErr w:type="spellEnd"/>
          </w:p>
        </w:tc>
        <w:tc>
          <w:tcPr>
            <w:tcW w:w="1300" w:type="dxa"/>
            <w:noWrap/>
            <w:hideMark/>
          </w:tcPr>
          <w:p w14:paraId="472CB12B" w14:textId="77777777" w:rsidR="00B83E96" w:rsidRPr="00B83E96" w:rsidRDefault="00B83E96" w:rsidP="00B83E96">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anterior</w:t>
            </w:r>
          </w:p>
        </w:tc>
        <w:tc>
          <w:tcPr>
            <w:tcW w:w="1300" w:type="dxa"/>
            <w:noWrap/>
            <w:hideMark/>
          </w:tcPr>
          <w:p w14:paraId="1895A966" w14:textId="77777777" w:rsidR="00B83E96" w:rsidRPr="00B83E96" w:rsidRDefault="00B83E96" w:rsidP="00B83E96">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last</w:t>
            </w:r>
          </w:p>
        </w:tc>
        <w:tc>
          <w:tcPr>
            <w:tcW w:w="1300" w:type="dxa"/>
            <w:noWrap/>
            <w:hideMark/>
          </w:tcPr>
          <w:p w14:paraId="40905B50" w14:textId="77777777" w:rsidR="00B83E96" w:rsidRPr="00B83E96" w:rsidRDefault="00B83E96" w:rsidP="00B83E96">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lid</w:t>
            </w:r>
          </w:p>
        </w:tc>
        <w:tc>
          <w:tcPr>
            <w:tcW w:w="1300" w:type="dxa"/>
            <w:noWrap/>
            <w:hideMark/>
          </w:tcPr>
          <w:p w14:paraId="7D0BDACF" w14:textId="77777777" w:rsidR="00B83E96" w:rsidRPr="00B83E96" w:rsidRDefault="00B83E96" w:rsidP="00B83E96">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beriberi</w:t>
            </w:r>
          </w:p>
        </w:tc>
      </w:tr>
      <w:tr w:rsidR="00B83E96" w:rsidRPr="00B83E96" w14:paraId="329DA9A8" w14:textId="77777777" w:rsidTr="00E2258D">
        <w:trPr>
          <w:trHeight w:val="320"/>
        </w:trPr>
        <w:tc>
          <w:tcPr>
            <w:cnfStyle w:val="001000000000" w:firstRow="0" w:lastRow="0" w:firstColumn="1" w:lastColumn="0" w:oddVBand="0" w:evenVBand="0" w:oddHBand="0" w:evenHBand="0" w:firstRowFirstColumn="0" w:firstRowLastColumn="0" w:lastRowFirstColumn="0" w:lastRowLastColumn="0"/>
            <w:tcW w:w="1300" w:type="dxa"/>
            <w:noWrap/>
            <w:hideMark/>
          </w:tcPr>
          <w:p w14:paraId="168B626E" w14:textId="77777777" w:rsidR="00B83E96" w:rsidRPr="00B83E96" w:rsidRDefault="00B83E96" w:rsidP="00B83E96">
            <w:pPr>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region</w:t>
            </w:r>
          </w:p>
        </w:tc>
        <w:tc>
          <w:tcPr>
            <w:tcW w:w="1300" w:type="dxa"/>
            <w:noWrap/>
            <w:hideMark/>
          </w:tcPr>
          <w:p w14:paraId="7C4BD319" w14:textId="77777777" w:rsidR="00B83E96" w:rsidRPr="00B83E96" w:rsidRDefault="00B83E96" w:rsidP="00B83E96">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kern w:val="0"/>
                <w:sz w:val="16"/>
                <w:szCs w:val="16"/>
                <w14:ligatures w14:val="none"/>
              </w:rPr>
            </w:pPr>
            <w:proofErr w:type="spellStart"/>
            <w:r w:rsidRPr="00B83E96">
              <w:rPr>
                <w:rFonts w:ascii="Arial" w:eastAsia="Times New Roman" w:hAnsi="Arial" w:cs="Arial"/>
                <w:color w:val="212121"/>
                <w:kern w:val="0"/>
                <w:sz w:val="16"/>
                <w:szCs w:val="16"/>
                <w14:ligatures w14:val="none"/>
              </w:rPr>
              <w:t>complic</w:t>
            </w:r>
            <w:proofErr w:type="spellEnd"/>
          </w:p>
        </w:tc>
        <w:tc>
          <w:tcPr>
            <w:tcW w:w="1300" w:type="dxa"/>
            <w:noWrap/>
            <w:hideMark/>
          </w:tcPr>
          <w:p w14:paraId="03EE6EAE" w14:textId="77777777" w:rsidR="00B83E96" w:rsidRPr="00B83E96" w:rsidRDefault="00B83E96" w:rsidP="00B83E96">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3</w:t>
            </w:r>
          </w:p>
        </w:tc>
        <w:tc>
          <w:tcPr>
            <w:tcW w:w="1300" w:type="dxa"/>
            <w:noWrap/>
            <w:hideMark/>
          </w:tcPr>
          <w:p w14:paraId="6D18C1C8" w14:textId="77777777" w:rsidR="00B83E96" w:rsidRPr="00B83E96" w:rsidRDefault="00B83E96" w:rsidP="00B83E96">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kern w:val="0"/>
                <w:sz w:val="16"/>
                <w:szCs w:val="16"/>
                <w14:ligatures w14:val="none"/>
              </w:rPr>
            </w:pPr>
            <w:proofErr w:type="spellStart"/>
            <w:r w:rsidRPr="00B83E96">
              <w:rPr>
                <w:rFonts w:ascii="Arial" w:eastAsia="Times New Roman" w:hAnsi="Arial" w:cs="Arial"/>
                <w:color w:val="212121"/>
                <w:kern w:val="0"/>
                <w:sz w:val="16"/>
                <w:szCs w:val="16"/>
                <w14:ligatures w14:val="none"/>
              </w:rPr>
              <w:t>requir</w:t>
            </w:r>
            <w:proofErr w:type="spellEnd"/>
          </w:p>
        </w:tc>
        <w:tc>
          <w:tcPr>
            <w:tcW w:w="1300" w:type="dxa"/>
            <w:noWrap/>
            <w:hideMark/>
          </w:tcPr>
          <w:p w14:paraId="69CEF4D0" w14:textId="77777777" w:rsidR="00B83E96" w:rsidRPr="00B83E96" w:rsidRDefault="00B83E96" w:rsidP="00B83E96">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peripheral</w:t>
            </w:r>
          </w:p>
        </w:tc>
        <w:tc>
          <w:tcPr>
            <w:tcW w:w="1300" w:type="dxa"/>
            <w:noWrap/>
            <w:hideMark/>
          </w:tcPr>
          <w:p w14:paraId="4392C3A0" w14:textId="77777777" w:rsidR="00B83E96" w:rsidRPr="00B83E96" w:rsidRDefault="00B83E96" w:rsidP="00B83E96">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before</w:t>
            </w:r>
          </w:p>
        </w:tc>
        <w:tc>
          <w:tcPr>
            <w:tcW w:w="1300" w:type="dxa"/>
            <w:noWrap/>
            <w:hideMark/>
          </w:tcPr>
          <w:p w14:paraId="7067B8D3" w14:textId="77777777" w:rsidR="00B83E96" w:rsidRPr="00B83E96" w:rsidRDefault="00B83E96" w:rsidP="00B83E96">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normal</w:t>
            </w:r>
          </w:p>
        </w:tc>
        <w:tc>
          <w:tcPr>
            <w:tcW w:w="1300" w:type="dxa"/>
            <w:noWrap/>
            <w:hideMark/>
          </w:tcPr>
          <w:p w14:paraId="562A5F7A" w14:textId="77777777" w:rsidR="00B83E96" w:rsidRPr="00B83E96" w:rsidRDefault="00B83E96" w:rsidP="00B83E96">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hypermetropia</w:t>
            </w:r>
          </w:p>
        </w:tc>
      </w:tr>
      <w:tr w:rsidR="00B83E96" w:rsidRPr="00B83E96" w14:paraId="7F2F3E37" w14:textId="77777777" w:rsidTr="00E2258D">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300" w:type="dxa"/>
            <w:noWrap/>
            <w:hideMark/>
          </w:tcPr>
          <w:p w14:paraId="65825FCE" w14:textId="77777777" w:rsidR="00B83E96" w:rsidRPr="00B83E96" w:rsidRDefault="00B83E96" w:rsidP="00B83E96">
            <w:pPr>
              <w:rPr>
                <w:rFonts w:ascii="Arial" w:eastAsia="Times New Roman" w:hAnsi="Arial" w:cs="Arial"/>
                <w:color w:val="212121"/>
                <w:kern w:val="0"/>
                <w:sz w:val="16"/>
                <w:szCs w:val="16"/>
                <w14:ligatures w14:val="none"/>
              </w:rPr>
            </w:pPr>
            <w:proofErr w:type="spellStart"/>
            <w:r w:rsidRPr="00B83E96">
              <w:rPr>
                <w:rFonts w:ascii="Arial" w:eastAsia="Times New Roman" w:hAnsi="Arial" w:cs="Arial"/>
                <w:color w:val="212121"/>
                <w:kern w:val="0"/>
                <w:sz w:val="16"/>
                <w:szCs w:val="16"/>
                <w14:ligatures w14:val="none"/>
              </w:rPr>
              <w:t>opposit</w:t>
            </w:r>
            <w:proofErr w:type="spellEnd"/>
          </w:p>
        </w:tc>
        <w:tc>
          <w:tcPr>
            <w:tcW w:w="1300" w:type="dxa"/>
            <w:noWrap/>
            <w:hideMark/>
          </w:tcPr>
          <w:p w14:paraId="55A25081" w14:textId="77777777" w:rsidR="00B83E96" w:rsidRPr="00B83E96" w:rsidRDefault="00B83E96" w:rsidP="00B83E96">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kern w:val="0"/>
                <w:sz w:val="16"/>
                <w:szCs w:val="16"/>
                <w14:ligatures w14:val="none"/>
              </w:rPr>
            </w:pPr>
            <w:proofErr w:type="spellStart"/>
            <w:r w:rsidRPr="00B83E96">
              <w:rPr>
                <w:rFonts w:ascii="Arial" w:eastAsia="Times New Roman" w:hAnsi="Arial" w:cs="Arial"/>
                <w:color w:val="212121"/>
                <w:kern w:val="0"/>
                <w:sz w:val="16"/>
                <w:szCs w:val="16"/>
                <w14:ligatures w14:val="none"/>
              </w:rPr>
              <w:t>wa</w:t>
            </w:r>
            <w:proofErr w:type="spellEnd"/>
          </w:p>
        </w:tc>
        <w:tc>
          <w:tcPr>
            <w:tcW w:w="1300" w:type="dxa"/>
            <w:noWrap/>
            <w:hideMark/>
          </w:tcPr>
          <w:p w14:paraId="4EF74991" w14:textId="77777777" w:rsidR="00B83E96" w:rsidRPr="00B83E96" w:rsidRDefault="00B83E96" w:rsidP="00B83E96">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inject</w:t>
            </w:r>
          </w:p>
        </w:tc>
        <w:tc>
          <w:tcPr>
            <w:tcW w:w="1300" w:type="dxa"/>
            <w:noWrap/>
            <w:hideMark/>
          </w:tcPr>
          <w:p w14:paraId="7FCE1E4F" w14:textId="77777777" w:rsidR="00B83E96" w:rsidRPr="00B83E96" w:rsidRDefault="00B83E96" w:rsidP="00B83E96">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kern w:val="0"/>
                <w:sz w:val="16"/>
                <w:szCs w:val="16"/>
                <w14:ligatures w14:val="none"/>
              </w:rPr>
            </w:pPr>
            <w:proofErr w:type="spellStart"/>
            <w:r w:rsidRPr="00B83E96">
              <w:rPr>
                <w:rFonts w:ascii="Arial" w:eastAsia="Times New Roman" w:hAnsi="Arial" w:cs="Arial"/>
                <w:color w:val="212121"/>
                <w:kern w:val="0"/>
                <w:sz w:val="16"/>
                <w:szCs w:val="16"/>
                <w14:ligatures w14:val="none"/>
              </w:rPr>
              <w:t>opaqu</w:t>
            </w:r>
            <w:proofErr w:type="spellEnd"/>
          </w:p>
        </w:tc>
        <w:tc>
          <w:tcPr>
            <w:tcW w:w="1300" w:type="dxa"/>
            <w:noWrap/>
            <w:hideMark/>
          </w:tcPr>
          <w:p w14:paraId="216DA65A" w14:textId="77777777" w:rsidR="00B83E96" w:rsidRPr="00B83E96" w:rsidRDefault="00B83E96" w:rsidP="00B83E96">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root</w:t>
            </w:r>
          </w:p>
        </w:tc>
        <w:tc>
          <w:tcPr>
            <w:tcW w:w="1300" w:type="dxa"/>
            <w:noWrap/>
            <w:hideMark/>
          </w:tcPr>
          <w:p w14:paraId="06938285" w14:textId="77777777" w:rsidR="00B83E96" w:rsidRPr="00B83E96" w:rsidRDefault="00B83E96" w:rsidP="00B83E96">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after</w:t>
            </w:r>
          </w:p>
        </w:tc>
        <w:tc>
          <w:tcPr>
            <w:tcW w:w="1300" w:type="dxa"/>
            <w:noWrap/>
            <w:hideMark/>
          </w:tcPr>
          <w:p w14:paraId="6402E827" w14:textId="77777777" w:rsidR="00B83E96" w:rsidRPr="00B83E96" w:rsidRDefault="00B83E96" w:rsidP="00B83E96">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injection</w:t>
            </w:r>
          </w:p>
        </w:tc>
        <w:tc>
          <w:tcPr>
            <w:tcW w:w="1300" w:type="dxa"/>
            <w:noWrap/>
            <w:hideMark/>
          </w:tcPr>
          <w:p w14:paraId="5E911714" w14:textId="77777777" w:rsidR="00B83E96" w:rsidRPr="00B83E96" w:rsidRDefault="00B83E96" w:rsidP="00B83E96">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squinting</w:t>
            </w:r>
          </w:p>
        </w:tc>
      </w:tr>
      <w:tr w:rsidR="00B83E96" w:rsidRPr="00B83E96" w14:paraId="577C4EF6" w14:textId="77777777" w:rsidTr="00E2258D">
        <w:trPr>
          <w:trHeight w:val="320"/>
        </w:trPr>
        <w:tc>
          <w:tcPr>
            <w:cnfStyle w:val="001000000000" w:firstRow="0" w:lastRow="0" w:firstColumn="1" w:lastColumn="0" w:oddVBand="0" w:evenVBand="0" w:oddHBand="0" w:evenHBand="0" w:firstRowFirstColumn="0" w:firstRowLastColumn="0" w:lastRowFirstColumn="0" w:lastRowLastColumn="0"/>
            <w:tcW w:w="1300" w:type="dxa"/>
            <w:noWrap/>
            <w:hideMark/>
          </w:tcPr>
          <w:p w14:paraId="5272D005" w14:textId="77777777" w:rsidR="00B83E96" w:rsidRPr="00B83E96" w:rsidRDefault="00B83E96" w:rsidP="00B83E96">
            <w:pPr>
              <w:rPr>
                <w:rFonts w:ascii="Arial" w:eastAsia="Times New Roman" w:hAnsi="Arial" w:cs="Arial"/>
                <w:color w:val="212121"/>
                <w:kern w:val="0"/>
                <w:sz w:val="16"/>
                <w:szCs w:val="16"/>
                <w14:ligatures w14:val="none"/>
              </w:rPr>
            </w:pPr>
            <w:proofErr w:type="spellStart"/>
            <w:r w:rsidRPr="00B83E96">
              <w:rPr>
                <w:rFonts w:ascii="Arial" w:eastAsia="Times New Roman" w:hAnsi="Arial" w:cs="Arial"/>
                <w:color w:val="212121"/>
                <w:kern w:val="0"/>
                <w:sz w:val="16"/>
                <w:szCs w:val="16"/>
                <w14:ligatures w14:val="none"/>
              </w:rPr>
              <w:t>peripher</w:t>
            </w:r>
            <w:proofErr w:type="spellEnd"/>
          </w:p>
        </w:tc>
        <w:tc>
          <w:tcPr>
            <w:tcW w:w="1300" w:type="dxa"/>
            <w:noWrap/>
            <w:hideMark/>
          </w:tcPr>
          <w:p w14:paraId="19A33C64" w14:textId="77777777" w:rsidR="00B83E96" w:rsidRPr="00B83E96" w:rsidRDefault="00B83E96" w:rsidP="00B83E96">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repeat</w:t>
            </w:r>
          </w:p>
        </w:tc>
        <w:tc>
          <w:tcPr>
            <w:tcW w:w="1300" w:type="dxa"/>
            <w:noWrap/>
            <w:hideMark/>
          </w:tcPr>
          <w:p w14:paraId="26508360" w14:textId="77777777" w:rsidR="00B83E96" w:rsidRPr="00B83E96" w:rsidRDefault="00B83E96" w:rsidP="00B83E96">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2</w:t>
            </w:r>
          </w:p>
        </w:tc>
        <w:tc>
          <w:tcPr>
            <w:tcW w:w="1300" w:type="dxa"/>
            <w:noWrap/>
            <w:hideMark/>
          </w:tcPr>
          <w:p w14:paraId="79CCB271" w14:textId="77777777" w:rsidR="00B83E96" w:rsidRPr="00B83E96" w:rsidRDefault="00B83E96" w:rsidP="00B83E96">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kern w:val="0"/>
                <w:sz w:val="16"/>
                <w:szCs w:val="16"/>
                <w14:ligatures w14:val="none"/>
              </w:rPr>
            </w:pPr>
            <w:proofErr w:type="spellStart"/>
            <w:r w:rsidRPr="00B83E96">
              <w:rPr>
                <w:rFonts w:ascii="Arial" w:eastAsia="Times New Roman" w:hAnsi="Arial" w:cs="Arial"/>
                <w:color w:val="212121"/>
                <w:kern w:val="0"/>
                <w:sz w:val="16"/>
                <w:szCs w:val="16"/>
                <w14:ligatures w14:val="none"/>
              </w:rPr>
              <w:t>lacau</w:t>
            </w:r>
            <w:proofErr w:type="spellEnd"/>
          </w:p>
        </w:tc>
        <w:tc>
          <w:tcPr>
            <w:tcW w:w="1300" w:type="dxa"/>
            <w:noWrap/>
            <w:hideMark/>
          </w:tcPr>
          <w:p w14:paraId="3CE69E93" w14:textId="77777777" w:rsidR="00B83E96" w:rsidRPr="00B83E96" w:rsidRDefault="00B83E96" w:rsidP="00B83E96">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kern w:val="0"/>
                <w:sz w:val="16"/>
                <w:szCs w:val="16"/>
                <w14:ligatures w14:val="none"/>
              </w:rPr>
            </w:pPr>
            <w:proofErr w:type="spellStart"/>
            <w:r w:rsidRPr="00B83E96">
              <w:rPr>
                <w:rFonts w:ascii="Arial" w:eastAsia="Times New Roman" w:hAnsi="Arial" w:cs="Arial"/>
                <w:color w:val="212121"/>
                <w:kern w:val="0"/>
                <w:sz w:val="16"/>
                <w:szCs w:val="16"/>
                <w14:ligatures w14:val="none"/>
              </w:rPr>
              <w:t>papillo</w:t>
            </w:r>
            <w:proofErr w:type="spellEnd"/>
          </w:p>
        </w:tc>
        <w:tc>
          <w:tcPr>
            <w:tcW w:w="1300" w:type="dxa"/>
            <w:noWrap/>
            <w:hideMark/>
          </w:tcPr>
          <w:p w14:paraId="765E3B1A" w14:textId="77777777" w:rsidR="00B83E96" w:rsidRPr="00B83E96" w:rsidRDefault="00B83E96" w:rsidP="00B83E96">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become</w:t>
            </w:r>
          </w:p>
        </w:tc>
        <w:tc>
          <w:tcPr>
            <w:tcW w:w="1300" w:type="dxa"/>
            <w:noWrap/>
            <w:hideMark/>
          </w:tcPr>
          <w:p w14:paraId="180E3C26" w14:textId="77777777" w:rsidR="00B83E96" w:rsidRPr="00B83E96" w:rsidRDefault="00B83E96" w:rsidP="00B83E96">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form</w:t>
            </w:r>
          </w:p>
        </w:tc>
        <w:tc>
          <w:tcPr>
            <w:tcW w:w="1300" w:type="dxa"/>
            <w:noWrap/>
            <w:hideMark/>
          </w:tcPr>
          <w:p w14:paraId="75264043" w14:textId="77777777" w:rsidR="00B83E96" w:rsidRPr="00B83E96" w:rsidRDefault="00B83E96" w:rsidP="00B83E96">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remain</w:t>
            </w:r>
          </w:p>
        </w:tc>
      </w:tr>
      <w:tr w:rsidR="00B83E96" w:rsidRPr="00B83E96" w14:paraId="04F2629A" w14:textId="77777777" w:rsidTr="00E2258D">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300" w:type="dxa"/>
            <w:noWrap/>
            <w:hideMark/>
          </w:tcPr>
          <w:p w14:paraId="56EE2089" w14:textId="77777777" w:rsidR="00B83E96" w:rsidRPr="00B83E96" w:rsidRDefault="00B83E96" w:rsidP="00B83E96">
            <w:pPr>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brain</w:t>
            </w:r>
          </w:p>
        </w:tc>
        <w:tc>
          <w:tcPr>
            <w:tcW w:w="1300" w:type="dxa"/>
            <w:noWrap/>
            <w:hideMark/>
          </w:tcPr>
          <w:p w14:paraId="08631A90" w14:textId="77777777" w:rsidR="00B83E96" w:rsidRPr="00B83E96" w:rsidRDefault="00B83E96" w:rsidP="00B83E96">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trace</w:t>
            </w:r>
          </w:p>
        </w:tc>
        <w:tc>
          <w:tcPr>
            <w:tcW w:w="1300" w:type="dxa"/>
            <w:noWrap/>
            <w:hideMark/>
          </w:tcPr>
          <w:p w14:paraId="5CFEC447" w14:textId="77777777" w:rsidR="00B83E96" w:rsidRPr="00B83E96" w:rsidRDefault="00B83E96" w:rsidP="00B83E96">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kern w:val="0"/>
                <w:sz w:val="16"/>
                <w:szCs w:val="16"/>
                <w14:ligatures w14:val="none"/>
              </w:rPr>
            </w:pPr>
            <w:proofErr w:type="spellStart"/>
            <w:r w:rsidRPr="00B83E96">
              <w:rPr>
                <w:rFonts w:ascii="Arial" w:eastAsia="Times New Roman" w:hAnsi="Arial" w:cs="Arial"/>
                <w:color w:val="212121"/>
                <w:kern w:val="0"/>
                <w:sz w:val="16"/>
                <w:szCs w:val="16"/>
                <w14:ligatures w14:val="none"/>
              </w:rPr>
              <w:t>studi</w:t>
            </w:r>
            <w:proofErr w:type="spellEnd"/>
          </w:p>
        </w:tc>
        <w:tc>
          <w:tcPr>
            <w:tcW w:w="1300" w:type="dxa"/>
            <w:noWrap/>
            <w:hideMark/>
          </w:tcPr>
          <w:p w14:paraId="34BCB9F3" w14:textId="77777777" w:rsidR="00B83E96" w:rsidRPr="00B83E96" w:rsidRDefault="00B83E96" w:rsidP="00B83E96">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specimen</w:t>
            </w:r>
          </w:p>
        </w:tc>
        <w:tc>
          <w:tcPr>
            <w:tcW w:w="1300" w:type="dxa"/>
            <w:noWrap/>
            <w:hideMark/>
          </w:tcPr>
          <w:p w14:paraId="4736772B" w14:textId="77777777" w:rsidR="00B83E96" w:rsidRPr="00B83E96" w:rsidRDefault="00B83E96" w:rsidP="00B83E96">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upper</w:t>
            </w:r>
          </w:p>
        </w:tc>
        <w:tc>
          <w:tcPr>
            <w:tcW w:w="1300" w:type="dxa"/>
            <w:noWrap/>
            <w:hideMark/>
          </w:tcPr>
          <w:p w14:paraId="0F8688F0" w14:textId="77777777" w:rsidR="00B83E96" w:rsidRPr="00B83E96" w:rsidRDefault="00B83E96" w:rsidP="00B83E96">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keratitis</w:t>
            </w:r>
          </w:p>
        </w:tc>
        <w:tc>
          <w:tcPr>
            <w:tcW w:w="1300" w:type="dxa"/>
            <w:noWrap/>
            <w:hideMark/>
          </w:tcPr>
          <w:p w14:paraId="37400A46" w14:textId="77777777" w:rsidR="00B83E96" w:rsidRPr="00B83E96" w:rsidRDefault="00B83E96" w:rsidP="00B83E96">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day</w:t>
            </w:r>
          </w:p>
        </w:tc>
        <w:tc>
          <w:tcPr>
            <w:tcW w:w="1300" w:type="dxa"/>
            <w:noWrap/>
            <w:hideMark/>
          </w:tcPr>
          <w:p w14:paraId="2ED6E3EA" w14:textId="77777777" w:rsidR="00B83E96" w:rsidRPr="00B83E96" w:rsidRDefault="00B83E96" w:rsidP="00B83E96">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require</w:t>
            </w:r>
          </w:p>
        </w:tc>
      </w:tr>
      <w:tr w:rsidR="00B83E96" w:rsidRPr="00B83E96" w14:paraId="5139F063" w14:textId="77777777" w:rsidTr="00E2258D">
        <w:trPr>
          <w:trHeight w:val="320"/>
        </w:trPr>
        <w:tc>
          <w:tcPr>
            <w:cnfStyle w:val="001000000000" w:firstRow="0" w:lastRow="0" w:firstColumn="1" w:lastColumn="0" w:oddVBand="0" w:evenVBand="0" w:oddHBand="0" w:evenHBand="0" w:firstRowFirstColumn="0" w:firstRowLastColumn="0" w:lastRowFirstColumn="0" w:lastRowLastColumn="0"/>
            <w:tcW w:w="1300" w:type="dxa"/>
            <w:noWrap/>
            <w:hideMark/>
          </w:tcPr>
          <w:p w14:paraId="61BD5235" w14:textId="77777777" w:rsidR="00B83E96" w:rsidRPr="00B83E96" w:rsidRDefault="00B83E96" w:rsidP="00B83E96">
            <w:pPr>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posit</w:t>
            </w:r>
          </w:p>
        </w:tc>
        <w:tc>
          <w:tcPr>
            <w:tcW w:w="1300" w:type="dxa"/>
            <w:noWrap/>
            <w:hideMark/>
          </w:tcPr>
          <w:p w14:paraId="3707B829" w14:textId="77777777" w:rsidR="00B83E96" w:rsidRPr="00B83E96" w:rsidRDefault="00B83E96" w:rsidP="00B83E96">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could</w:t>
            </w:r>
          </w:p>
        </w:tc>
        <w:tc>
          <w:tcPr>
            <w:tcW w:w="1300" w:type="dxa"/>
            <w:noWrap/>
            <w:hideMark/>
          </w:tcPr>
          <w:p w14:paraId="3E30CEDE" w14:textId="77777777" w:rsidR="00B83E96" w:rsidRPr="00B83E96" w:rsidRDefault="00B83E96" w:rsidP="00B83E96">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paper</w:t>
            </w:r>
          </w:p>
        </w:tc>
        <w:tc>
          <w:tcPr>
            <w:tcW w:w="1300" w:type="dxa"/>
            <w:noWrap/>
            <w:hideMark/>
          </w:tcPr>
          <w:p w14:paraId="717CE98C" w14:textId="77777777" w:rsidR="00B83E96" w:rsidRPr="00B83E96" w:rsidRDefault="00B83E96" w:rsidP="00B83E96">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kern w:val="0"/>
                <w:sz w:val="16"/>
                <w:szCs w:val="16"/>
                <w14:ligatures w14:val="none"/>
              </w:rPr>
            </w:pPr>
            <w:proofErr w:type="spellStart"/>
            <w:r w:rsidRPr="00B83E96">
              <w:rPr>
                <w:rFonts w:ascii="Arial" w:eastAsia="Times New Roman" w:hAnsi="Arial" w:cs="Arial"/>
                <w:color w:val="212121"/>
                <w:kern w:val="0"/>
                <w:sz w:val="16"/>
                <w:szCs w:val="16"/>
                <w14:ligatures w14:val="none"/>
              </w:rPr>
              <w:t>stanc</w:t>
            </w:r>
            <w:proofErr w:type="spellEnd"/>
          </w:p>
        </w:tc>
        <w:tc>
          <w:tcPr>
            <w:tcW w:w="1300" w:type="dxa"/>
            <w:noWrap/>
            <w:hideMark/>
          </w:tcPr>
          <w:p w14:paraId="601883F6" w14:textId="77777777" w:rsidR="00B83E96" w:rsidRPr="00B83E96" w:rsidRDefault="00B83E96" w:rsidP="00B83E96">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paralysis</w:t>
            </w:r>
          </w:p>
        </w:tc>
        <w:tc>
          <w:tcPr>
            <w:tcW w:w="1300" w:type="dxa"/>
            <w:noWrap/>
            <w:hideMark/>
          </w:tcPr>
          <w:p w14:paraId="278B67FC" w14:textId="77777777" w:rsidR="00B83E96" w:rsidRPr="00B83E96" w:rsidRDefault="00B83E96" w:rsidP="00B83E96">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see</w:t>
            </w:r>
          </w:p>
        </w:tc>
        <w:tc>
          <w:tcPr>
            <w:tcW w:w="1300" w:type="dxa"/>
            <w:noWrap/>
            <w:hideMark/>
          </w:tcPr>
          <w:p w14:paraId="2A20EC70" w14:textId="77777777" w:rsidR="00B83E96" w:rsidRPr="00B83E96" w:rsidRDefault="00B83E96" w:rsidP="00B83E96">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method</w:t>
            </w:r>
          </w:p>
        </w:tc>
        <w:tc>
          <w:tcPr>
            <w:tcW w:w="1300" w:type="dxa"/>
            <w:noWrap/>
            <w:hideMark/>
          </w:tcPr>
          <w:p w14:paraId="4C1B5FE0" w14:textId="77777777" w:rsidR="00B83E96" w:rsidRPr="00B83E96" w:rsidRDefault="00B83E96" w:rsidP="00B83E96">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careful</w:t>
            </w:r>
          </w:p>
        </w:tc>
      </w:tr>
    </w:tbl>
    <w:p w14:paraId="18F2BB66" w14:textId="58221722" w:rsidR="00A510AE" w:rsidRPr="00A510AE" w:rsidRDefault="00B83E96" w:rsidP="00A510AE">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lastRenderedPageBreak/>
        <w:t xml:space="preserve">Table _: </w:t>
      </w:r>
      <w:r w:rsidR="00A510AE">
        <w:rPr>
          <w:rFonts w:ascii="Segoe UI" w:hAnsi="Segoe UI" w:cs="Segoe UI"/>
          <w:color w:val="1F2328"/>
        </w:rPr>
        <w:t xml:space="preserve">A comparison between Gensim and Glove model with </w:t>
      </w:r>
      <w:r w:rsidR="00E255BA">
        <w:rPr>
          <w:rFonts w:ascii="Segoe UI" w:hAnsi="Segoe UI" w:cs="Segoe UI"/>
          <w:color w:val="1F2328"/>
        </w:rPr>
        <w:t xml:space="preserve">various parameters altered such as: </w:t>
      </w:r>
      <w:proofErr w:type="spellStart"/>
      <w:r w:rsidR="00A510AE">
        <w:rPr>
          <w:rFonts w:ascii="Segoe UI" w:hAnsi="Segoe UI" w:cs="Segoe UI"/>
          <w:color w:val="1F2328"/>
        </w:rPr>
        <w:t>stopwords</w:t>
      </w:r>
      <w:proofErr w:type="spellEnd"/>
      <w:r w:rsidR="00A510AE">
        <w:rPr>
          <w:rFonts w:ascii="Segoe UI" w:hAnsi="Segoe UI" w:cs="Segoe UI"/>
          <w:color w:val="1F2328"/>
        </w:rPr>
        <w:t xml:space="preserve"> included or not</w:t>
      </w:r>
      <w:r w:rsidR="00E255BA">
        <w:rPr>
          <w:rFonts w:ascii="Segoe UI" w:hAnsi="Segoe UI" w:cs="Segoe UI"/>
          <w:color w:val="1F2328"/>
        </w:rPr>
        <w:t xml:space="preserve"> and </w:t>
      </w:r>
      <w:r w:rsidR="00A510AE">
        <w:rPr>
          <w:rFonts w:ascii="Segoe UI" w:hAnsi="Segoe UI" w:cs="Segoe UI"/>
          <w:color w:val="1F2328"/>
        </w:rPr>
        <w:t>stemming vs lemmatization used. All models shown were trained on research papers from year 1907. The rows represent the 20 most similar words each model gave for the word 'eye'</w:t>
      </w:r>
      <w:r w:rsidR="00975E18">
        <w:rPr>
          <w:rFonts w:ascii="Segoe UI" w:hAnsi="Segoe UI" w:cs="Segoe UI"/>
          <w:color w:val="1F2328"/>
        </w:rPr>
        <w:t xml:space="preserve"> and was found that the genism model trained on sentences that </w:t>
      </w:r>
      <w:r w:rsidR="002E4E84">
        <w:rPr>
          <w:rFonts w:ascii="Segoe UI" w:hAnsi="Segoe UI" w:cs="Segoe UI"/>
          <w:color w:val="1F2328"/>
        </w:rPr>
        <w:t>had</w:t>
      </w:r>
      <w:r w:rsidR="00975E18">
        <w:rPr>
          <w:rFonts w:ascii="Segoe UI" w:hAnsi="Segoe UI" w:cs="Segoe UI"/>
          <w:color w:val="1F2328"/>
        </w:rPr>
        <w:t xml:space="preserve"> </w:t>
      </w:r>
      <w:proofErr w:type="spellStart"/>
      <w:r w:rsidR="00975E18">
        <w:rPr>
          <w:rFonts w:ascii="Segoe UI" w:hAnsi="Segoe UI" w:cs="Segoe UI"/>
          <w:color w:val="1F2328"/>
        </w:rPr>
        <w:t>stopwords</w:t>
      </w:r>
      <w:proofErr w:type="spellEnd"/>
      <w:r w:rsidR="00975E18">
        <w:rPr>
          <w:rFonts w:ascii="Segoe UI" w:hAnsi="Segoe UI" w:cs="Segoe UI"/>
          <w:color w:val="1F2328"/>
        </w:rPr>
        <w:t xml:space="preserve"> removed and where the words were lemmatized yielded the best results. </w:t>
      </w:r>
    </w:p>
    <w:p w14:paraId="1EAE6E6D" w14:textId="77777777" w:rsidR="00B83E96" w:rsidRDefault="00FC5D5E" w:rsidP="00B83E96">
      <w:pPr>
        <w:pStyle w:val="Heading2"/>
        <w:shd w:val="clear" w:color="auto" w:fill="FFFFFF"/>
        <w:spacing w:before="360" w:beforeAutospacing="0" w:after="240" w:afterAutospacing="0"/>
        <w:rPr>
          <w:rFonts w:ascii="Segoe UI" w:hAnsi="Segoe UI" w:cs="Segoe UI"/>
          <w:color w:val="1F2328"/>
        </w:rPr>
      </w:pPr>
      <w:r>
        <w:rPr>
          <w:rFonts w:ascii="Segoe UI" w:hAnsi="Segoe UI" w:cs="Segoe UI"/>
          <w:color w:val="1F2328"/>
        </w:rPr>
        <w:t>Using Our Word Embedding Model</w:t>
      </w:r>
    </w:p>
    <w:p w14:paraId="743DBC3B" w14:textId="484C6CD4" w:rsidR="00FC5D5E" w:rsidRPr="00B83E96" w:rsidRDefault="002F3794" w:rsidP="00B83E96">
      <w:pPr>
        <w:pStyle w:val="Heading2"/>
        <w:shd w:val="clear" w:color="auto" w:fill="FFFFFF"/>
        <w:spacing w:before="360" w:beforeAutospacing="0" w:after="240" w:afterAutospacing="0"/>
        <w:rPr>
          <w:rFonts w:ascii="Segoe UI" w:hAnsi="Segoe UI" w:cs="Segoe UI"/>
          <w:color w:val="1F2328"/>
        </w:rPr>
      </w:pPr>
      <w:r>
        <w:rPr>
          <w:rFonts w:ascii="Segoe UI" w:hAnsi="Segoe UI" w:cs="Segoe UI"/>
          <w:color w:val="1F2328"/>
          <w:sz w:val="30"/>
          <w:szCs w:val="30"/>
        </w:rPr>
        <w:t>Gensim Model Trained Over Binned Time Periods</w:t>
      </w:r>
    </w:p>
    <w:p w14:paraId="7F6B2355" w14:textId="210DFA66" w:rsidR="00FC5D5E" w:rsidRDefault="00FC5D5E" w:rsidP="00FC5D5E">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 xml:space="preserve">Our original paper binned papers into </w:t>
      </w:r>
      <w:r w:rsidR="0024559A">
        <w:rPr>
          <w:rFonts w:ascii="Segoe UI" w:hAnsi="Segoe UI" w:cs="Segoe UI"/>
          <w:color w:val="1F2328"/>
        </w:rPr>
        <w:t>16</w:t>
      </w:r>
      <w:r w:rsidR="00335EAD">
        <w:rPr>
          <w:rFonts w:ascii="Segoe UI" w:hAnsi="Segoe UI" w:cs="Segoe UI"/>
          <w:color w:val="1F2328"/>
        </w:rPr>
        <w:t xml:space="preserve"> sequential</w:t>
      </w:r>
      <w:r w:rsidR="00B83E96">
        <w:rPr>
          <w:rFonts w:ascii="Segoe UI" w:hAnsi="Segoe UI" w:cs="Segoe UI"/>
          <w:color w:val="1F2328"/>
        </w:rPr>
        <w:t xml:space="preserve"> </w:t>
      </w:r>
      <w:r>
        <w:rPr>
          <w:rFonts w:ascii="Segoe UI" w:hAnsi="Segoe UI" w:cs="Segoe UI"/>
          <w:color w:val="1F2328"/>
        </w:rPr>
        <w:t xml:space="preserve">time periods based on when </w:t>
      </w:r>
      <w:r w:rsidR="007658E1">
        <w:rPr>
          <w:rFonts w:ascii="Segoe UI" w:hAnsi="Segoe UI" w:cs="Segoe UI"/>
          <w:color w:val="1F2328"/>
        </w:rPr>
        <w:t>the papers</w:t>
      </w:r>
      <w:r>
        <w:rPr>
          <w:rFonts w:ascii="Segoe UI" w:hAnsi="Segoe UI" w:cs="Segoe UI"/>
          <w:color w:val="1F2328"/>
        </w:rPr>
        <w:t xml:space="preserve"> were written. We </w:t>
      </w:r>
      <w:r w:rsidR="00B83E96">
        <w:rPr>
          <w:rFonts w:ascii="Segoe UI" w:hAnsi="Segoe UI" w:cs="Segoe UI"/>
          <w:color w:val="1F2328"/>
        </w:rPr>
        <w:t xml:space="preserve">then trained </w:t>
      </w:r>
      <w:r w:rsidR="00D5453D">
        <w:rPr>
          <w:rFonts w:ascii="Segoe UI" w:hAnsi="Segoe UI" w:cs="Segoe UI"/>
          <w:color w:val="1F2328"/>
        </w:rPr>
        <w:t>individual</w:t>
      </w:r>
      <w:r w:rsidR="00B83E96">
        <w:rPr>
          <w:rFonts w:ascii="Segoe UI" w:hAnsi="Segoe UI" w:cs="Segoe UI"/>
          <w:color w:val="1F2328"/>
        </w:rPr>
        <w:t xml:space="preserve"> genism word embedding models</w:t>
      </w:r>
      <w:r w:rsidR="001544D7">
        <w:rPr>
          <w:rFonts w:ascii="Segoe UI" w:hAnsi="Segoe UI" w:cs="Segoe UI"/>
          <w:color w:val="1F2328"/>
        </w:rPr>
        <w:t xml:space="preserve"> </w:t>
      </w:r>
      <w:r>
        <w:rPr>
          <w:rFonts w:ascii="Segoe UI" w:hAnsi="Segoe UI" w:cs="Segoe UI"/>
          <w:color w:val="1F2328"/>
        </w:rPr>
        <w:t>across each binned time period</w:t>
      </w:r>
      <w:r w:rsidR="00B83E96">
        <w:rPr>
          <w:rFonts w:ascii="Segoe UI" w:hAnsi="Segoe UI" w:cs="Segoe UI"/>
          <w:color w:val="1F2328"/>
        </w:rPr>
        <w:t xml:space="preserve"> and </w:t>
      </w:r>
      <w:r>
        <w:rPr>
          <w:rFonts w:ascii="Segoe UI" w:hAnsi="Segoe UI" w:cs="Segoe UI"/>
          <w:color w:val="1F2328"/>
        </w:rPr>
        <w:t xml:space="preserve">characterize trends across the years. </w:t>
      </w:r>
      <w:r w:rsidR="00B83E96">
        <w:rPr>
          <w:rFonts w:ascii="Segoe UI" w:hAnsi="Segoe UI" w:cs="Segoe UI"/>
          <w:color w:val="1F2328"/>
        </w:rPr>
        <w:t xml:space="preserve">An example of such an analysis can be seen in the below figure. </w:t>
      </w:r>
    </w:p>
    <w:p w14:paraId="4C37767A" w14:textId="27456B3E" w:rsidR="00FC5D5E" w:rsidRDefault="00FC5D5E" w:rsidP="00FC5D5E">
      <w:pPr>
        <w:pStyle w:val="NormalWeb"/>
        <w:shd w:val="clear" w:color="auto" w:fill="FFFFFF"/>
        <w:spacing w:before="0" w:beforeAutospacing="0" w:after="240" w:afterAutospacing="0"/>
        <w:rPr>
          <w:rFonts w:ascii="Segoe UI" w:hAnsi="Segoe UI" w:cs="Segoe UI"/>
          <w:color w:val="1F2328"/>
        </w:rPr>
      </w:pPr>
      <w:r>
        <w:rPr>
          <w:rFonts w:ascii="Segoe UI" w:hAnsi="Segoe UI" w:cs="Segoe UI"/>
          <w:noProof/>
          <w:color w:val="0000FF"/>
        </w:rPr>
        <w:drawing>
          <wp:inline distT="0" distB="0" distL="0" distR="0" wp14:anchorId="145F0F5F" wp14:editId="1FF88A34">
            <wp:extent cx="5943600" cy="4541520"/>
            <wp:effectExtent l="0" t="0" r="0" b="5080"/>
            <wp:docPr id="1005684793" name="Picture 67" descr="image">
              <a:hlinkClick xmlns:a="http://schemas.openxmlformats.org/drawingml/2006/main" r:id="rId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a:hlinkClick r:id="rId9" tgtFrame="&quot;_blank&quo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541520"/>
                    </a:xfrm>
                    <a:prstGeom prst="rect">
                      <a:avLst/>
                    </a:prstGeom>
                    <a:noFill/>
                    <a:ln>
                      <a:noFill/>
                    </a:ln>
                  </pic:spPr>
                </pic:pic>
              </a:graphicData>
            </a:graphic>
          </wp:inline>
        </w:drawing>
      </w:r>
    </w:p>
    <w:p w14:paraId="3FE9B926" w14:textId="3C4CF40D" w:rsidR="00B83E96" w:rsidRDefault="00B83E96" w:rsidP="00FC5D5E">
      <w:pPr>
        <w:pStyle w:val="Heading3"/>
        <w:shd w:val="clear" w:color="auto" w:fill="FFFFFF"/>
        <w:spacing w:before="360" w:after="240"/>
        <w:rPr>
          <w:rFonts w:ascii="Segoe UI" w:hAnsi="Segoe UI" w:cs="Segoe UI"/>
          <w:color w:val="1F2328"/>
          <w:sz w:val="30"/>
          <w:szCs w:val="30"/>
        </w:rPr>
      </w:pPr>
      <w:r>
        <w:rPr>
          <w:rFonts w:ascii="Segoe UI" w:hAnsi="Segoe UI" w:cs="Segoe UI"/>
          <w:color w:val="1F2328"/>
        </w:rPr>
        <w:lastRenderedPageBreak/>
        <w:t>Figure _: Similarity between 'neuron' and 'axon' across binned time periods</w:t>
      </w:r>
      <w:r w:rsidR="00D2217F">
        <w:rPr>
          <w:rFonts w:ascii="Segoe UI" w:hAnsi="Segoe UI" w:cs="Segoe UI"/>
          <w:color w:val="1F2328"/>
        </w:rPr>
        <w:t xml:space="preserve"> when using the Gensim Word Embedding model on lemmatized sentences without their </w:t>
      </w:r>
      <w:proofErr w:type="spellStart"/>
      <w:r w:rsidR="00D2217F">
        <w:rPr>
          <w:rFonts w:ascii="Segoe UI" w:hAnsi="Segoe UI" w:cs="Segoe UI"/>
          <w:color w:val="1F2328"/>
        </w:rPr>
        <w:t>stopwords</w:t>
      </w:r>
      <w:proofErr w:type="spellEnd"/>
      <w:r w:rsidR="00D2217F">
        <w:rPr>
          <w:rFonts w:ascii="Segoe UI" w:hAnsi="Segoe UI" w:cs="Segoe UI"/>
          <w:color w:val="1F2328"/>
        </w:rPr>
        <w:t xml:space="preserve"> removed.</w:t>
      </w:r>
    </w:p>
    <w:p w14:paraId="601D7800" w14:textId="5CDB1829" w:rsidR="002F3794" w:rsidRPr="00B83E96" w:rsidRDefault="002F3794" w:rsidP="002F3794">
      <w:pPr>
        <w:pStyle w:val="Heading2"/>
        <w:shd w:val="clear" w:color="auto" w:fill="FFFFFF"/>
        <w:spacing w:before="360" w:beforeAutospacing="0" w:after="240" w:afterAutospacing="0"/>
        <w:rPr>
          <w:rFonts w:ascii="Segoe UI" w:hAnsi="Segoe UI" w:cs="Segoe UI"/>
          <w:color w:val="1F2328"/>
        </w:rPr>
      </w:pPr>
      <w:r>
        <w:rPr>
          <w:rFonts w:ascii="Segoe UI" w:hAnsi="Segoe UI" w:cs="Segoe UI"/>
          <w:color w:val="1F2328"/>
          <w:sz w:val="30"/>
          <w:szCs w:val="30"/>
        </w:rPr>
        <w:t xml:space="preserve">Gensim Model Trained Over Entire Corpus </w:t>
      </w:r>
    </w:p>
    <w:p w14:paraId="6B8D4EBB" w14:textId="7F3A3E9E" w:rsidR="00FC5D5E" w:rsidRDefault="00B20B0E" w:rsidP="00FC5D5E">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Once we had chosen our word embedding model, we</w:t>
      </w:r>
      <w:r w:rsidR="00FC5D5E">
        <w:rPr>
          <w:rFonts w:ascii="Segoe UI" w:hAnsi="Segoe UI" w:cs="Segoe UI"/>
          <w:color w:val="1F2328"/>
        </w:rPr>
        <w:t xml:space="preserve"> </w:t>
      </w:r>
      <w:r w:rsidR="00B83E96">
        <w:rPr>
          <w:rFonts w:ascii="Segoe UI" w:hAnsi="Segoe UI" w:cs="Segoe UI"/>
          <w:color w:val="1F2328"/>
        </w:rPr>
        <w:t xml:space="preserve">trained </w:t>
      </w:r>
      <w:r>
        <w:rPr>
          <w:rFonts w:ascii="Segoe UI" w:hAnsi="Segoe UI" w:cs="Segoe UI"/>
          <w:color w:val="1F2328"/>
        </w:rPr>
        <w:t xml:space="preserve">it </w:t>
      </w:r>
      <w:r w:rsidR="00FC5D5E">
        <w:rPr>
          <w:rFonts w:ascii="Segoe UI" w:hAnsi="Segoe UI" w:cs="Segoe UI"/>
          <w:color w:val="1F2328"/>
        </w:rPr>
        <w:t xml:space="preserve">across all research papers to get a better representation of words across all contexts. </w:t>
      </w:r>
    </w:p>
    <w:p w14:paraId="05A5AF6A" w14:textId="222E1A48" w:rsidR="002F3794" w:rsidRDefault="00FC5D5E" w:rsidP="00FC5D5E">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 xml:space="preserve">To determine how much </w:t>
      </w:r>
      <w:r w:rsidR="00B83E96">
        <w:rPr>
          <w:rFonts w:ascii="Segoe UI" w:hAnsi="Segoe UI" w:cs="Segoe UI"/>
          <w:color w:val="1F2328"/>
        </w:rPr>
        <w:t xml:space="preserve">information and knowledge </w:t>
      </w:r>
      <w:r w:rsidR="00B20B0E">
        <w:rPr>
          <w:rFonts w:ascii="Segoe UI" w:hAnsi="Segoe UI" w:cs="Segoe UI"/>
          <w:color w:val="1F2328"/>
        </w:rPr>
        <w:t>our</w:t>
      </w:r>
      <w:r>
        <w:rPr>
          <w:rFonts w:ascii="Segoe UI" w:hAnsi="Segoe UI" w:cs="Segoe UI"/>
          <w:color w:val="1F2328"/>
        </w:rPr>
        <w:t xml:space="preserve"> word embedding model </w:t>
      </w:r>
      <w:r w:rsidR="00452B60">
        <w:rPr>
          <w:rFonts w:ascii="Segoe UI" w:hAnsi="Segoe UI" w:cs="Segoe UI"/>
          <w:color w:val="1F2328"/>
        </w:rPr>
        <w:t xml:space="preserve">was </w:t>
      </w:r>
      <w:r w:rsidR="00B83E96">
        <w:rPr>
          <w:rFonts w:ascii="Segoe UI" w:hAnsi="Segoe UI" w:cs="Segoe UI"/>
          <w:color w:val="1F2328"/>
        </w:rPr>
        <w:t>able to capture</w:t>
      </w:r>
      <w:r>
        <w:rPr>
          <w:rFonts w:ascii="Segoe UI" w:hAnsi="Segoe UI" w:cs="Segoe UI"/>
          <w:color w:val="1F2328"/>
        </w:rPr>
        <w:t xml:space="preserve"> we looked at</w:t>
      </w:r>
      <w:r w:rsidR="00B83E96">
        <w:rPr>
          <w:rFonts w:ascii="Segoe UI" w:hAnsi="Segoe UI" w:cs="Segoe UI"/>
          <w:color w:val="1F2328"/>
        </w:rPr>
        <w:t xml:space="preserve"> the top 10 most similar words the model computes for various of our known promoters and inhibitors. </w:t>
      </w:r>
      <w:r>
        <w:rPr>
          <w:rFonts w:ascii="Segoe UI" w:hAnsi="Segoe UI" w:cs="Segoe UI"/>
          <w:color w:val="1F2328"/>
        </w:rPr>
        <w:t xml:space="preserve"> </w:t>
      </w:r>
      <w:r w:rsidR="00B83E96">
        <w:rPr>
          <w:rFonts w:ascii="Segoe UI" w:hAnsi="Segoe UI" w:cs="Segoe UI"/>
          <w:color w:val="1F2328"/>
        </w:rPr>
        <w:t xml:space="preserve">An example of </w:t>
      </w:r>
      <w:r w:rsidR="00B4362E">
        <w:rPr>
          <w:rFonts w:ascii="Segoe UI" w:hAnsi="Segoe UI" w:cs="Segoe UI"/>
          <w:color w:val="1F2328"/>
        </w:rPr>
        <w:t>the top 10 most similar words our model predicted for</w:t>
      </w:r>
      <w:r w:rsidR="0077139A">
        <w:rPr>
          <w:rFonts w:ascii="Segoe UI" w:hAnsi="Segoe UI" w:cs="Segoe UI"/>
          <w:color w:val="1F2328"/>
        </w:rPr>
        <w:t xml:space="preserve"> the</w:t>
      </w:r>
      <w:r w:rsidR="00B83E96">
        <w:rPr>
          <w:rFonts w:ascii="Segoe UI" w:hAnsi="Segoe UI" w:cs="Segoe UI"/>
          <w:color w:val="1F2328"/>
        </w:rPr>
        <w:t xml:space="preserve"> known inhibitor ‘socs3’ is shown in Figure _. The molecule ‘socs3’ is known to be involved in similar pathways to ‘</w:t>
      </w:r>
      <w:proofErr w:type="spellStart"/>
      <w:r w:rsidR="00B83E96">
        <w:rPr>
          <w:rFonts w:ascii="Segoe UI" w:hAnsi="Segoe UI" w:cs="Segoe UI"/>
          <w:color w:val="1F2328"/>
        </w:rPr>
        <w:t>pten</w:t>
      </w:r>
      <w:proofErr w:type="spellEnd"/>
      <w:r w:rsidR="00B83E96">
        <w:rPr>
          <w:rFonts w:ascii="Segoe UI" w:hAnsi="Segoe UI" w:cs="Segoe UI"/>
          <w:color w:val="1F2328"/>
        </w:rPr>
        <w:t>’ which is its closest match</w:t>
      </w:r>
      <w:r w:rsidR="002F3794">
        <w:rPr>
          <w:rFonts w:ascii="Segoe UI" w:hAnsi="Segoe UI" w:cs="Segoe UI"/>
          <w:color w:val="1F2328"/>
        </w:rPr>
        <w:t>. Furthermore, additional words such as ‘deletion’, ‘downregulation’, and ‘overexpression’ are consistent with experiments run with ‘socs3’</w:t>
      </w:r>
      <w:r w:rsidR="007D7A14">
        <w:rPr>
          <w:rFonts w:ascii="Segoe UI" w:hAnsi="Segoe UI" w:cs="Segoe UI"/>
          <w:color w:val="1F2328"/>
        </w:rPr>
        <w:t xml:space="preserve"> in </w:t>
      </w:r>
      <w:proofErr w:type="spellStart"/>
      <w:r w:rsidR="007D7A14">
        <w:rPr>
          <w:rFonts w:ascii="Segoe UI" w:hAnsi="Segoe UI" w:cs="Segoe UI"/>
          <w:color w:val="1F2328"/>
        </w:rPr>
        <w:t>neuroregeneration</w:t>
      </w:r>
      <w:proofErr w:type="spellEnd"/>
      <w:r w:rsidR="007D7A14">
        <w:rPr>
          <w:rFonts w:ascii="Segoe UI" w:hAnsi="Segoe UI" w:cs="Segoe UI"/>
          <w:color w:val="1F2328"/>
        </w:rPr>
        <w:t xml:space="preserve"> literature, further validating the effectiveness of our word embedding model.</w:t>
      </w:r>
    </w:p>
    <w:tbl>
      <w:tblPr>
        <w:tblStyle w:val="GridTable4-Accent1"/>
        <w:tblW w:w="0" w:type="auto"/>
        <w:tblLook w:val="04A0" w:firstRow="1" w:lastRow="0" w:firstColumn="1" w:lastColumn="0" w:noHBand="0" w:noVBand="1"/>
      </w:tblPr>
      <w:tblGrid>
        <w:gridCol w:w="3111"/>
        <w:gridCol w:w="3111"/>
      </w:tblGrid>
      <w:tr w:rsidR="002F3794" w14:paraId="04B4F9AC" w14:textId="77777777" w:rsidTr="002F3794">
        <w:trPr>
          <w:cnfStyle w:val="100000000000" w:firstRow="1" w:lastRow="0" w:firstColumn="0" w:lastColumn="0" w:oddVBand="0" w:evenVBand="0" w:oddHBand="0" w:evenHBand="0" w:firstRowFirstColumn="0" w:firstRowLastColumn="0" w:lastRowFirstColumn="0" w:lastRowLastColumn="0"/>
          <w:trHeight w:val="333"/>
        </w:trPr>
        <w:tc>
          <w:tcPr>
            <w:cnfStyle w:val="001000000000" w:firstRow="0" w:lastRow="0" w:firstColumn="1" w:lastColumn="0" w:oddVBand="0" w:evenVBand="0" w:oddHBand="0" w:evenHBand="0" w:firstRowFirstColumn="0" w:firstRowLastColumn="0" w:lastRowFirstColumn="0" w:lastRowLastColumn="0"/>
            <w:tcW w:w="3111" w:type="dxa"/>
          </w:tcPr>
          <w:p w14:paraId="4A3470FB" w14:textId="67B446A4" w:rsidR="002F3794" w:rsidRPr="00B85A1B" w:rsidRDefault="002F3794" w:rsidP="00FC5D5E">
            <w:pPr>
              <w:pStyle w:val="NormalWeb"/>
              <w:spacing w:before="0" w:beforeAutospacing="0" w:after="240" w:afterAutospacing="0"/>
              <w:rPr>
                <w:rFonts w:ascii="Segoe UI" w:hAnsi="Segoe UI" w:cs="Segoe UI"/>
                <w:sz w:val="16"/>
                <w:szCs w:val="16"/>
              </w:rPr>
            </w:pPr>
            <w:r w:rsidRPr="00B85A1B">
              <w:rPr>
                <w:rFonts w:ascii="Segoe UI" w:hAnsi="Segoe UI" w:cs="Segoe UI"/>
                <w:sz w:val="16"/>
                <w:szCs w:val="16"/>
              </w:rPr>
              <w:t>Similar Word to ‘socs3’</w:t>
            </w:r>
          </w:p>
        </w:tc>
        <w:tc>
          <w:tcPr>
            <w:tcW w:w="3111" w:type="dxa"/>
          </w:tcPr>
          <w:p w14:paraId="58DF2C57" w14:textId="166B5C3E" w:rsidR="002F3794" w:rsidRPr="00B85A1B" w:rsidRDefault="002F3794" w:rsidP="00FC5D5E">
            <w:pPr>
              <w:pStyle w:val="NormalWeb"/>
              <w:spacing w:before="0" w:beforeAutospacing="0" w:after="240" w:afterAutospacing="0"/>
              <w:cnfStyle w:val="100000000000" w:firstRow="1" w:lastRow="0" w:firstColumn="0" w:lastColumn="0" w:oddVBand="0" w:evenVBand="0" w:oddHBand="0" w:evenHBand="0" w:firstRowFirstColumn="0" w:firstRowLastColumn="0" w:lastRowFirstColumn="0" w:lastRowLastColumn="0"/>
              <w:rPr>
                <w:rFonts w:ascii="Segoe UI" w:hAnsi="Segoe UI" w:cs="Segoe UI"/>
                <w:sz w:val="16"/>
                <w:szCs w:val="16"/>
              </w:rPr>
            </w:pPr>
            <w:r w:rsidRPr="00B85A1B">
              <w:rPr>
                <w:rFonts w:ascii="Segoe UI" w:hAnsi="Segoe UI" w:cs="Segoe UI"/>
                <w:sz w:val="16"/>
                <w:szCs w:val="16"/>
              </w:rPr>
              <w:t xml:space="preserve">Strength of Cosine </w:t>
            </w:r>
            <w:r w:rsidR="00B85A1B" w:rsidRPr="00B85A1B">
              <w:rPr>
                <w:rFonts w:ascii="Segoe UI" w:hAnsi="Segoe UI" w:cs="Segoe UI"/>
                <w:sz w:val="16"/>
                <w:szCs w:val="16"/>
              </w:rPr>
              <w:t>Similarity</w:t>
            </w:r>
          </w:p>
        </w:tc>
      </w:tr>
      <w:tr w:rsidR="002F3794" w14:paraId="41924FCC" w14:textId="77777777" w:rsidTr="002F3794">
        <w:trPr>
          <w:cnfStyle w:val="000000100000" w:firstRow="0" w:lastRow="0" w:firstColumn="0" w:lastColumn="0" w:oddVBand="0" w:evenVBand="0" w:oddHBand="1" w:evenHBand="0" w:firstRowFirstColumn="0" w:firstRowLastColumn="0" w:lastRowFirstColumn="0" w:lastRowLastColumn="0"/>
          <w:trHeight w:val="333"/>
        </w:trPr>
        <w:tc>
          <w:tcPr>
            <w:cnfStyle w:val="001000000000" w:firstRow="0" w:lastRow="0" w:firstColumn="1" w:lastColumn="0" w:oddVBand="0" w:evenVBand="0" w:oddHBand="0" w:evenHBand="0" w:firstRowFirstColumn="0" w:firstRowLastColumn="0" w:lastRowFirstColumn="0" w:lastRowLastColumn="0"/>
            <w:tcW w:w="3111" w:type="dxa"/>
          </w:tcPr>
          <w:p w14:paraId="2DDAFCD3" w14:textId="43A1BA1A" w:rsidR="002F3794" w:rsidRPr="002F3794" w:rsidRDefault="002F3794" w:rsidP="00FC5D5E">
            <w:pPr>
              <w:pStyle w:val="NormalWeb"/>
              <w:spacing w:before="0" w:beforeAutospacing="0" w:after="240" w:afterAutospacing="0"/>
              <w:rPr>
                <w:rFonts w:ascii="Segoe UI" w:hAnsi="Segoe UI" w:cs="Segoe UI"/>
                <w:color w:val="1F2328"/>
                <w:sz w:val="16"/>
                <w:szCs w:val="16"/>
              </w:rPr>
            </w:pPr>
            <w:proofErr w:type="spellStart"/>
            <w:r w:rsidRPr="002F3794">
              <w:rPr>
                <w:rFonts w:ascii="Segoe UI" w:hAnsi="Segoe UI" w:cs="Segoe UI"/>
                <w:color w:val="1F2328"/>
                <w:sz w:val="16"/>
                <w:szCs w:val="16"/>
              </w:rPr>
              <w:t>pten</w:t>
            </w:r>
            <w:proofErr w:type="spellEnd"/>
          </w:p>
        </w:tc>
        <w:tc>
          <w:tcPr>
            <w:tcW w:w="3111" w:type="dxa"/>
          </w:tcPr>
          <w:p w14:paraId="4521ED1D" w14:textId="21C17F88" w:rsidR="002F3794" w:rsidRPr="002F3794" w:rsidRDefault="002F3794" w:rsidP="00FC5D5E">
            <w:pPr>
              <w:pStyle w:val="NormalWeb"/>
              <w:spacing w:before="0" w:beforeAutospacing="0" w:after="240" w:afterAutospacing="0"/>
              <w:cnfStyle w:val="000000100000" w:firstRow="0" w:lastRow="0" w:firstColumn="0" w:lastColumn="0" w:oddVBand="0" w:evenVBand="0" w:oddHBand="1" w:evenHBand="0" w:firstRowFirstColumn="0" w:firstRowLastColumn="0" w:lastRowFirstColumn="0" w:lastRowLastColumn="0"/>
              <w:rPr>
                <w:rFonts w:ascii="Segoe UI" w:hAnsi="Segoe UI" w:cs="Segoe UI"/>
                <w:color w:val="1F2328"/>
                <w:sz w:val="16"/>
                <w:szCs w:val="16"/>
              </w:rPr>
            </w:pPr>
            <w:r w:rsidRPr="002F3794">
              <w:rPr>
                <w:rFonts w:ascii="Segoe UI" w:hAnsi="Segoe UI" w:cs="Segoe UI"/>
                <w:color w:val="1F2328"/>
                <w:sz w:val="16"/>
                <w:szCs w:val="16"/>
              </w:rPr>
              <w:t>0.9128</w:t>
            </w:r>
          </w:p>
        </w:tc>
      </w:tr>
      <w:tr w:rsidR="002F3794" w14:paraId="4BA23070" w14:textId="77777777" w:rsidTr="002F3794">
        <w:trPr>
          <w:trHeight w:val="321"/>
        </w:trPr>
        <w:tc>
          <w:tcPr>
            <w:cnfStyle w:val="001000000000" w:firstRow="0" w:lastRow="0" w:firstColumn="1" w:lastColumn="0" w:oddVBand="0" w:evenVBand="0" w:oddHBand="0" w:evenHBand="0" w:firstRowFirstColumn="0" w:firstRowLastColumn="0" w:lastRowFirstColumn="0" w:lastRowLastColumn="0"/>
            <w:tcW w:w="3111" w:type="dxa"/>
          </w:tcPr>
          <w:p w14:paraId="250C0BEB" w14:textId="5E2F4C0A" w:rsidR="002F3794" w:rsidRPr="002F3794" w:rsidRDefault="002F3794" w:rsidP="00FC5D5E">
            <w:pPr>
              <w:pStyle w:val="NormalWeb"/>
              <w:spacing w:before="0" w:beforeAutospacing="0" w:after="240" w:afterAutospacing="0"/>
              <w:rPr>
                <w:rFonts w:ascii="Segoe UI" w:hAnsi="Segoe UI" w:cs="Segoe UI"/>
                <w:color w:val="1F2328"/>
                <w:sz w:val="16"/>
                <w:szCs w:val="16"/>
              </w:rPr>
            </w:pPr>
            <w:r w:rsidRPr="002F3794">
              <w:rPr>
                <w:rFonts w:ascii="Segoe UI" w:hAnsi="Segoe UI" w:cs="Segoe UI"/>
                <w:color w:val="1F2328"/>
                <w:sz w:val="16"/>
                <w:szCs w:val="16"/>
              </w:rPr>
              <w:t>s6k1</w:t>
            </w:r>
          </w:p>
        </w:tc>
        <w:tc>
          <w:tcPr>
            <w:tcW w:w="3111" w:type="dxa"/>
          </w:tcPr>
          <w:p w14:paraId="5A3202CC" w14:textId="6F99B4AA" w:rsidR="002F3794" w:rsidRPr="002F3794" w:rsidRDefault="002F3794" w:rsidP="00FC5D5E">
            <w:pPr>
              <w:pStyle w:val="NormalWeb"/>
              <w:spacing w:before="0" w:beforeAutospacing="0" w:after="240" w:afterAutospacing="0"/>
              <w:cnfStyle w:val="000000000000" w:firstRow="0" w:lastRow="0" w:firstColumn="0" w:lastColumn="0" w:oddVBand="0" w:evenVBand="0" w:oddHBand="0" w:evenHBand="0" w:firstRowFirstColumn="0" w:firstRowLastColumn="0" w:lastRowFirstColumn="0" w:lastRowLastColumn="0"/>
              <w:rPr>
                <w:rFonts w:ascii="Segoe UI" w:hAnsi="Segoe UI" w:cs="Segoe UI"/>
                <w:color w:val="1F2328"/>
                <w:sz w:val="16"/>
                <w:szCs w:val="16"/>
              </w:rPr>
            </w:pPr>
            <w:r w:rsidRPr="002F3794">
              <w:rPr>
                <w:rFonts w:ascii="Segoe UI" w:hAnsi="Segoe UI" w:cs="Segoe UI"/>
                <w:color w:val="1F2328"/>
                <w:sz w:val="16"/>
                <w:szCs w:val="16"/>
              </w:rPr>
              <w:t>0.2103</w:t>
            </w:r>
          </w:p>
        </w:tc>
      </w:tr>
      <w:tr w:rsidR="002F3794" w14:paraId="7702ADBB" w14:textId="77777777" w:rsidTr="002F3794">
        <w:trPr>
          <w:cnfStyle w:val="000000100000" w:firstRow="0" w:lastRow="0" w:firstColumn="0" w:lastColumn="0" w:oddVBand="0" w:evenVBand="0" w:oddHBand="1" w:evenHBand="0" w:firstRowFirstColumn="0" w:firstRowLastColumn="0" w:lastRowFirstColumn="0" w:lastRowLastColumn="0"/>
          <w:trHeight w:val="333"/>
        </w:trPr>
        <w:tc>
          <w:tcPr>
            <w:cnfStyle w:val="001000000000" w:firstRow="0" w:lastRow="0" w:firstColumn="1" w:lastColumn="0" w:oddVBand="0" w:evenVBand="0" w:oddHBand="0" w:evenHBand="0" w:firstRowFirstColumn="0" w:firstRowLastColumn="0" w:lastRowFirstColumn="0" w:lastRowLastColumn="0"/>
            <w:tcW w:w="3111" w:type="dxa"/>
          </w:tcPr>
          <w:p w14:paraId="28291AD8" w14:textId="2633CD51" w:rsidR="002F3794" w:rsidRPr="002F3794" w:rsidRDefault="002F3794" w:rsidP="00FC5D5E">
            <w:pPr>
              <w:pStyle w:val="NormalWeb"/>
              <w:spacing w:before="0" w:beforeAutospacing="0" w:after="240" w:afterAutospacing="0"/>
              <w:rPr>
                <w:rFonts w:ascii="Segoe UI" w:hAnsi="Segoe UI" w:cs="Segoe UI"/>
                <w:color w:val="1F2328"/>
                <w:sz w:val="16"/>
                <w:szCs w:val="16"/>
              </w:rPr>
            </w:pPr>
            <w:r w:rsidRPr="002F3794">
              <w:rPr>
                <w:rFonts w:ascii="Segoe UI" w:hAnsi="Segoe UI" w:cs="Segoe UI"/>
                <w:color w:val="1F2328"/>
                <w:sz w:val="16"/>
                <w:szCs w:val="16"/>
              </w:rPr>
              <w:t>deletion</w:t>
            </w:r>
          </w:p>
        </w:tc>
        <w:tc>
          <w:tcPr>
            <w:tcW w:w="3111" w:type="dxa"/>
          </w:tcPr>
          <w:p w14:paraId="4BF7A85C" w14:textId="3FCA6F90" w:rsidR="002F3794" w:rsidRPr="002F3794" w:rsidRDefault="002F3794" w:rsidP="00FC5D5E">
            <w:pPr>
              <w:pStyle w:val="NormalWeb"/>
              <w:spacing w:before="0" w:beforeAutospacing="0" w:after="240" w:afterAutospacing="0"/>
              <w:cnfStyle w:val="000000100000" w:firstRow="0" w:lastRow="0" w:firstColumn="0" w:lastColumn="0" w:oddVBand="0" w:evenVBand="0" w:oddHBand="1" w:evenHBand="0" w:firstRowFirstColumn="0" w:firstRowLastColumn="0" w:lastRowFirstColumn="0" w:lastRowLastColumn="0"/>
              <w:rPr>
                <w:rFonts w:ascii="Segoe UI" w:hAnsi="Segoe UI" w:cs="Segoe UI"/>
                <w:color w:val="1F2328"/>
                <w:sz w:val="16"/>
                <w:szCs w:val="16"/>
              </w:rPr>
            </w:pPr>
            <w:r w:rsidRPr="002F3794">
              <w:rPr>
                <w:rFonts w:ascii="Segoe UI" w:hAnsi="Segoe UI" w:cs="Segoe UI"/>
                <w:color w:val="1F2328"/>
                <w:sz w:val="16"/>
                <w:szCs w:val="16"/>
              </w:rPr>
              <w:t>0.8966</w:t>
            </w:r>
          </w:p>
        </w:tc>
      </w:tr>
      <w:tr w:rsidR="002F3794" w14:paraId="78192278" w14:textId="77777777" w:rsidTr="002F3794">
        <w:trPr>
          <w:trHeight w:val="333"/>
        </w:trPr>
        <w:tc>
          <w:tcPr>
            <w:cnfStyle w:val="001000000000" w:firstRow="0" w:lastRow="0" w:firstColumn="1" w:lastColumn="0" w:oddVBand="0" w:evenVBand="0" w:oddHBand="0" w:evenHBand="0" w:firstRowFirstColumn="0" w:firstRowLastColumn="0" w:lastRowFirstColumn="0" w:lastRowLastColumn="0"/>
            <w:tcW w:w="3111" w:type="dxa"/>
          </w:tcPr>
          <w:p w14:paraId="3CCFD6BF" w14:textId="54E6CC9A" w:rsidR="002F3794" w:rsidRPr="002F3794" w:rsidRDefault="002F3794" w:rsidP="00FC5D5E">
            <w:pPr>
              <w:pStyle w:val="NormalWeb"/>
              <w:spacing w:before="0" w:beforeAutospacing="0" w:after="240" w:afterAutospacing="0"/>
              <w:rPr>
                <w:rFonts w:ascii="Segoe UI" w:hAnsi="Segoe UI" w:cs="Segoe UI"/>
                <w:color w:val="1F2328"/>
                <w:sz w:val="16"/>
                <w:szCs w:val="16"/>
              </w:rPr>
            </w:pPr>
            <w:r w:rsidRPr="002F3794">
              <w:rPr>
                <w:rFonts w:ascii="Segoe UI" w:hAnsi="Segoe UI" w:cs="Segoe UI"/>
                <w:color w:val="1F2328"/>
                <w:sz w:val="16"/>
                <w:szCs w:val="16"/>
              </w:rPr>
              <w:t>mdm4</w:t>
            </w:r>
          </w:p>
        </w:tc>
        <w:tc>
          <w:tcPr>
            <w:tcW w:w="3111" w:type="dxa"/>
          </w:tcPr>
          <w:p w14:paraId="0C6E21F3" w14:textId="5426C26D" w:rsidR="002F3794" w:rsidRPr="002F3794" w:rsidRDefault="002F3794" w:rsidP="00FC5D5E">
            <w:pPr>
              <w:pStyle w:val="NormalWeb"/>
              <w:spacing w:before="0" w:beforeAutospacing="0" w:after="240" w:afterAutospacing="0"/>
              <w:cnfStyle w:val="000000000000" w:firstRow="0" w:lastRow="0" w:firstColumn="0" w:lastColumn="0" w:oddVBand="0" w:evenVBand="0" w:oddHBand="0" w:evenHBand="0" w:firstRowFirstColumn="0" w:firstRowLastColumn="0" w:lastRowFirstColumn="0" w:lastRowLastColumn="0"/>
              <w:rPr>
                <w:rFonts w:ascii="Segoe UI" w:hAnsi="Segoe UI" w:cs="Segoe UI"/>
                <w:color w:val="1F2328"/>
                <w:sz w:val="16"/>
                <w:szCs w:val="16"/>
              </w:rPr>
            </w:pPr>
            <w:r w:rsidRPr="002F3794">
              <w:rPr>
                <w:rFonts w:ascii="Segoe UI" w:hAnsi="Segoe UI" w:cs="Segoe UI"/>
                <w:color w:val="1F2328"/>
                <w:sz w:val="16"/>
                <w:szCs w:val="16"/>
              </w:rPr>
              <w:t>0.8921</w:t>
            </w:r>
          </w:p>
        </w:tc>
      </w:tr>
      <w:tr w:rsidR="002F3794" w14:paraId="385BAE33" w14:textId="77777777" w:rsidTr="002F3794">
        <w:trPr>
          <w:cnfStyle w:val="000000100000" w:firstRow="0" w:lastRow="0" w:firstColumn="0" w:lastColumn="0" w:oddVBand="0" w:evenVBand="0" w:oddHBand="1" w:evenHBand="0" w:firstRowFirstColumn="0" w:firstRowLastColumn="0" w:lastRowFirstColumn="0" w:lastRowLastColumn="0"/>
          <w:trHeight w:val="333"/>
        </w:trPr>
        <w:tc>
          <w:tcPr>
            <w:cnfStyle w:val="001000000000" w:firstRow="0" w:lastRow="0" w:firstColumn="1" w:lastColumn="0" w:oddVBand="0" w:evenVBand="0" w:oddHBand="0" w:evenHBand="0" w:firstRowFirstColumn="0" w:firstRowLastColumn="0" w:lastRowFirstColumn="0" w:lastRowLastColumn="0"/>
            <w:tcW w:w="3111" w:type="dxa"/>
          </w:tcPr>
          <w:p w14:paraId="774C4276" w14:textId="12658596" w:rsidR="002F3794" w:rsidRPr="002F3794" w:rsidRDefault="002F3794" w:rsidP="00FC5D5E">
            <w:pPr>
              <w:pStyle w:val="NormalWeb"/>
              <w:spacing w:before="0" w:beforeAutospacing="0" w:after="240" w:afterAutospacing="0"/>
              <w:rPr>
                <w:rFonts w:ascii="Segoe UI" w:hAnsi="Segoe UI" w:cs="Segoe UI"/>
                <w:color w:val="1F2328"/>
                <w:sz w:val="16"/>
                <w:szCs w:val="16"/>
              </w:rPr>
            </w:pPr>
            <w:proofErr w:type="spellStart"/>
            <w:r w:rsidRPr="002F3794">
              <w:rPr>
                <w:rFonts w:ascii="Segoe UI" w:hAnsi="Segoe UI" w:cs="Segoe UI"/>
                <w:color w:val="1F2328"/>
                <w:sz w:val="16"/>
                <w:szCs w:val="16"/>
              </w:rPr>
              <w:t>mtor</w:t>
            </w:r>
            <w:proofErr w:type="spellEnd"/>
          </w:p>
        </w:tc>
        <w:tc>
          <w:tcPr>
            <w:tcW w:w="3111" w:type="dxa"/>
          </w:tcPr>
          <w:p w14:paraId="439EA639" w14:textId="6DFDA4A4" w:rsidR="002F3794" w:rsidRPr="002F3794" w:rsidRDefault="002F3794" w:rsidP="00FC5D5E">
            <w:pPr>
              <w:pStyle w:val="NormalWeb"/>
              <w:spacing w:before="0" w:beforeAutospacing="0" w:after="240" w:afterAutospacing="0"/>
              <w:cnfStyle w:val="000000100000" w:firstRow="0" w:lastRow="0" w:firstColumn="0" w:lastColumn="0" w:oddVBand="0" w:evenVBand="0" w:oddHBand="1" w:evenHBand="0" w:firstRowFirstColumn="0" w:firstRowLastColumn="0" w:lastRowFirstColumn="0" w:lastRowLastColumn="0"/>
              <w:rPr>
                <w:rFonts w:ascii="Segoe UI" w:hAnsi="Segoe UI" w:cs="Segoe UI"/>
                <w:color w:val="1F2328"/>
                <w:sz w:val="16"/>
                <w:szCs w:val="16"/>
              </w:rPr>
            </w:pPr>
            <w:r w:rsidRPr="002F3794">
              <w:rPr>
                <w:rFonts w:ascii="Segoe UI" w:hAnsi="Segoe UI" w:cs="Segoe UI"/>
                <w:color w:val="1F2328"/>
                <w:sz w:val="16"/>
                <w:szCs w:val="16"/>
              </w:rPr>
              <w:t>0.8900</w:t>
            </w:r>
          </w:p>
        </w:tc>
      </w:tr>
      <w:tr w:rsidR="002F3794" w14:paraId="0D8EEC94" w14:textId="77777777" w:rsidTr="002F3794">
        <w:trPr>
          <w:trHeight w:val="333"/>
        </w:trPr>
        <w:tc>
          <w:tcPr>
            <w:cnfStyle w:val="001000000000" w:firstRow="0" w:lastRow="0" w:firstColumn="1" w:lastColumn="0" w:oddVBand="0" w:evenVBand="0" w:oddHBand="0" w:evenHBand="0" w:firstRowFirstColumn="0" w:firstRowLastColumn="0" w:lastRowFirstColumn="0" w:lastRowLastColumn="0"/>
            <w:tcW w:w="3111" w:type="dxa"/>
          </w:tcPr>
          <w:p w14:paraId="3036BE09" w14:textId="4FB5FFF4" w:rsidR="002F3794" w:rsidRPr="002F3794" w:rsidRDefault="002F3794" w:rsidP="00FC5D5E">
            <w:pPr>
              <w:pStyle w:val="NormalWeb"/>
              <w:spacing w:before="0" w:beforeAutospacing="0" w:after="240" w:afterAutospacing="0"/>
              <w:rPr>
                <w:rFonts w:ascii="Segoe UI" w:hAnsi="Segoe UI" w:cs="Segoe UI"/>
                <w:color w:val="1F2328"/>
                <w:sz w:val="16"/>
                <w:szCs w:val="16"/>
              </w:rPr>
            </w:pPr>
            <w:proofErr w:type="spellStart"/>
            <w:r w:rsidRPr="002F3794">
              <w:rPr>
                <w:rFonts w:ascii="Segoe UI" w:hAnsi="Segoe UI" w:cs="Segoe UI"/>
                <w:color w:val="1F2328"/>
                <w:sz w:val="16"/>
                <w:szCs w:val="16"/>
              </w:rPr>
              <w:t>rhoa</w:t>
            </w:r>
            <w:proofErr w:type="spellEnd"/>
          </w:p>
        </w:tc>
        <w:tc>
          <w:tcPr>
            <w:tcW w:w="3111" w:type="dxa"/>
          </w:tcPr>
          <w:p w14:paraId="3F251B23" w14:textId="4999C4B8" w:rsidR="002F3794" w:rsidRPr="002F3794" w:rsidRDefault="002F3794" w:rsidP="00FC5D5E">
            <w:pPr>
              <w:pStyle w:val="NormalWeb"/>
              <w:spacing w:before="0" w:beforeAutospacing="0" w:after="240" w:afterAutospacing="0"/>
              <w:cnfStyle w:val="000000000000" w:firstRow="0" w:lastRow="0" w:firstColumn="0" w:lastColumn="0" w:oddVBand="0" w:evenVBand="0" w:oddHBand="0" w:evenHBand="0" w:firstRowFirstColumn="0" w:firstRowLastColumn="0" w:lastRowFirstColumn="0" w:lastRowLastColumn="0"/>
              <w:rPr>
                <w:rFonts w:ascii="Segoe UI" w:hAnsi="Segoe UI" w:cs="Segoe UI"/>
                <w:color w:val="1F2328"/>
                <w:sz w:val="16"/>
                <w:szCs w:val="16"/>
              </w:rPr>
            </w:pPr>
            <w:r w:rsidRPr="002F3794">
              <w:rPr>
                <w:rFonts w:ascii="Segoe UI" w:hAnsi="Segoe UI" w:cs="Segoe UI"/>
                <w:color w:val="1F2328"/>
                <w:sz w:val="16"/>
                <w:szCs w:val="16"/>
              </w:rPr>
              <w:t>0..8736</w:t>
            </w:r>
          </w:p>
        </w:tc>
      </w:tr>
      <w:tr w:rsidR="002F3794" w14:paraId="1DE1AEF6" w14:textId="77777777" w:rsidTr="002F3794">
        <w:trPr>
          <w:cnfStyle w:val="000000100000" w:firstRow="0" w:lastRow="0" w:firstColumn="0" w:lastColumn="0" w:oddVBand="0" w:evenVBand="0" w:oddHBand="1" w:evenHBand="0" w:firstRowFirstColumn="0" w:firstRowLastColumn="0" w:lastRowFirstColumn="0" w:lastRowLastColumn="0"/>
          <w:trHeight w:val="333"/>
        </w:trPr>
        <w:tc>
          <w:tcPr>
            <w:cnfStyle w:val="001000000000" w:firstRow="0" w:lastRow="0" w:firstColumn="1" w:lastColumn="0" w:oddVBand="0" w:evenVBand="0" w:oddHBand="0" w:evenHBand="0" w:firstRowFirstColumn="0" w:firstRowLastColumn="0" w:lastRowFirstColumn="0" w:lastRowLastColumn="0"/>
            <w:tcW w:w="3111" w:type="dxa"/>
          </w:tcPr>
          <w:p w14:paraId="3F169B98" w14:textId="08BFD949" w:rsidR="002F3794" w:rsidRPr="002F3794" w:rsidRDefault="002F3794" w:rsidP="00FC5D5E">
            <w:pPr>
              <w:pStyle w:val="NormalWeb"/>
              <w:spacing w:before="0" w:beforeAutospacing="0" w:after="240" w:afterAutospacing="0"/>
              <w:rPr>
                <w:rFonts w:ascii="Segoe UI" w:hAnsi="Segoe UI" w:cs="Segoe UI"/>
                <w:color w:val="1F2328"/>
                <w:sz w:val="16"/>
                <w:szCs w:val="16"/>
              </w:rPr>
            </w:pPr>
            <w:r w:rsidRPr="002F3794">
              <w:rPr>
                <w:rFonts w:ascii="Segoe UI" w:hAnsi="Segoe UI" w:cs="Segoe UI"/>
                <w:color w:val="1F2328"/>
                <w:sz w:val="16"/>
                <w:szCs w:val="16"/>
              </w:rPr>
              <w:t>conditional</w:t>
            </w:r>
          </w:p>
        </w:tc>
        <w:tc>
          <w:tcPr>
            <w:tcW w:w="3111" w:type="dxa"/>
          </w:tcPr>
          <w:p w14:paraId="615BE80A" w14:textId="64DE2DBD" w:rsidR="002F3794" w:rsidRPr="002F3794" w:rsidRDefault="002F3794" w:rsidP="00FC5D5E">
            <w:pPr>
              <w:pStyle w:val="NormalWeb"/>
              <w:spacing w:before="0" w:beforeAutospacing="0" w:after="240" w:afterAutospacing="0"/>
              <w:cnfStyle w:val="000000100000" w:firstRow="0" w:lastRow="0" w:firstColumn="0" w:lastColumn="0" w:oddVBand="0" w:evenVBand="0" w:oddHBand="1" w:evenHBand="0" w:firstRowFirstColumn="0" w:firstRowLastColumn="0" w:lastRowFirstColumn="0" w:lastRowLastColumn="0"/>
              <w:rPr>
                <w:rFonts w:ascii="Segoe UI" w:hAnsi="Segoe UI" w:cs="Segoe UI"/>
                <w:color w:val="1F2328"/>
                <w:sz w:val="16"/>
                <w:szCs w:val="16"/>
              </w:rPr>
            </w:pPr>
            <w:r w:rsidRPr="002F3794">
              <w:rPr>
                <w:rFonts w:ascii="Segoe UI" w:hAnsi="Segoe UI" w:cs="Segoe UI"/>
                <w:color w:val="1F2328"/>
                <w:sz w:val="16"/>
                <w:szCs w:val="16"/>
              </w:rPr>
              <w:t>0.8732</w:t>
            </w:r>
          </w:p>
        </w:tc>
      </w:tr>
      <w:tr w:rsidR="002F3794" w14:paraId="2819331C" w14:textId="77777777" w:rsidTr="002F3794">
        <w:trPr>
          <w:trHeight w:val="321"/>
        </w:trPr>
        <w:tc>
          <w:tcPr>
            <w:cnfStyle w:val="001000000000" w:firstRow="0" w:lastRow="0" w:firstColumn="1" w:lastColumn="0" w:oddVBand="0" w:evenVBand="0" w:oddHBand="0" w:evenHBand="0" w:firstRowFirstColumn="0" w:firstRowLastColumn="0" w:lastRowFirstColumn="0" w:lastRowLastColumn="0"/>
            <w:tcW w:w="3111" w:type="dxa"/>
          </w:tcPr>
          <w:p w14:paraId="13AD4D9B" w14:textId="5FD14949" w:rsidR="002F3794" w:rsidRPr="002F3794" w:rsidRDefault="002F3794" w:rsidP="00FC5D5E">
            <w:pPr>
              <w:pStyle w:val="NormalWeb"/>
              <w:spacing w:before="0" w:beforeAutospacing="0" w:after="240" w:afterAutospacing="0"/>
              <w:rPr>
                <w:rFonts w:ascii="Segoe UI" w:hAnsi="Segoe UI" w:cs="Segoe UI"/>
                <w:color w:val="1F2328"/>
                <w:sz w:val="16"/>
                <w:szCs w:val="16"/>
              </w:rPr>
            </w:pPr>
            <w:r w:rsidRPr="002F3794">
              <w:rPr>
                <w:rFonts w:ascii="Segoe UI" w:hAnsi="Segoe UI" w:cs="Segoe UI"/>
                <w:color w:val="1F2328"/>
                <w:sz w:val="16"/>
                <w:szCs w:val="16"/>
              </w:rPr>
              <w:t>downregulation</w:t>
            </w:r>
          </w:p>
        </w:tc>
        <w:tc>
          <w:tcPr>
            <w:tcW w:w="3111" w:type="dxa"/>
          </w:tcPr>
          <w:p w14:paraId="7A870008" w14:textId="7F920FF6" w:rsidR="002F3794" w:rsidRPr="002F3794" w:rsidRDefault="002F3794" w:rsidP="00FC5D5E">
            <w:pPr>
              <w:pStyle w:val="NormalWeb"/>
              <w:spacing w:before="0" w:beforeAutospacing="0" w:after="240" w:afterAutospacing="0"/>
              <w:cnfStyle w:val="000000000000" w:firstRow="0" w:lastRow="0" w:firstColumn="0" w:lastColumn="0" w:oddVBand="0" w:evenVBand="0" w:oddHBand="0" w:evenHBand="0" w:firstRowFirstColumn="0" w:firstRowLastColumn="0" w:lastRowFirstColumn="0" w:lastRowLastColumn="0"/>
              <w:rPr>
                <w:rFonts w:ascii="Segoe UI" w:hAnsi="Segoe UI" w:cs="Segoe UI"/>
                <w:color w:val="1F2328"/>
                <w:sz w:val="16"/>
                <w:szCs w:val="16"/>
              </w:rPr>
            </w:pPr>
            <w:r w:rsidRPr="002F3794">
              <w:rPr>
                <w:rFonts w:ascii="Segoe UI" w:hAnsi="Segoe UI" w:cs="Segoe UI"/>
                <w:color w:val="1F2328"/>
                <w:sz w:val="16"/>
                <w:szCs w:val="16"/>
              </w:rPr>
              <w:t>0.8722</w:t>
            </w:r>
          </w:p>
        </w:tc>
      </w:tr>
      <w:tr w:rsidR="002F3794" w14:paraId="084C4CD7" w14:textId="77777777" w:rsidTr="002F3794">
        <w:trPr>
          <w:cnfStyle w:val="000000100000" w:firstRow="0" w:lastRow="0" w:firstColumn="0" w:lastColumn="0" w:oddVBand="0" w:evenVBand="0" w:oddHBand="1" w:evenHBand="0" w:firstRowFirstColumn="0" w:firstRowLastColumn="0" w:lastRowFirstColumn="0" w:lastRowLastColumn="0"/>
          <w:trHeight w:val="333"/>
        </w:trPr>
        <w:tc>
          <w:tcPr>
            <w:cnfStyle w:val="001000000000" w:firstRow="0" w:lastRow="0" w:firstColumn="1" w:lastColumn="0" w:oddVBand="0" w:evenVBand="0" w:oddHBand="0" w:evenHBand="0" w:firstRowFirstColumn="0" w:firstRowLastColumn="0" w:lastRowFirstColumn="0" w:lastRowLastColumn="0"/>
            <w:tcW w:w="3111" w:type="dxa"/>
          </w:tcPr>
          <w:p w14:paraId="54371721" w14:textId="34EE94AD" w:rsidR="002F3794" w:rsidRPr="002F3794" w:rsidRDefault="002F3794" w:rsidP="00FC5D5E">
            <w:pPr>
              <w:pStyle w:val="NormalWeb"/>
              <w:spacing w:before="0" w:beforeAutospacing="0" w:after="240" w:afterAutospacing="0"/>
              <w:rPr>
                <w:rFonts w:ascii="Segoe UI" w:hAnsi="Segoe UI" w:cs="Segoe UI"/>
                <w:color w:val="1F2328"/>
                <w:sz w:val="16"/>
                <w:szCs w:val="16"/>
              </w:rPr>
            </w:pPr>
            <w:r w:rsidRPr="002F3794">
              <w:rPr>
                <w:rFonts w:ascii="Segoe UI" w:hAnsi="Segoe UI" w:cs="Segoe UI"/>
                <w:color w:val="1F2328"/>
                <w:sz w:val="16"/>
                <w:szCs w:val="16"/>
              </w:rPr>
              <w:t>overexpression</w:t>
            </w:r>
          </w:p>
        </w:tc>
        <w:tc>
          <w:tcPr>
            <w:tcW w:w="3111" w:type="dxa"/>
          </w:tcPr>
          <w:p w14:paraId="607F221B" w14:textId="65E1B5D8" w:rsidR="002F3794" w:rsidRPr="002F3794" w:rsidRDefault="002F3794" w:rsidP="00FC5D5E">
            <w:pPr>
              <w:pStyle w:val="NormalWeb"/>
              <w:spacing w:before="0" w:beforeAutospacing="0" w:after="240" w:afterAutospacing="0"/>
              <w:cnfStyle w:val="000000100000" w:firstRow="0" w:lastRow="0" w:firstColumn="0" w:lastColumn="0" w:oddVBand="0" w:evenVBand="0" w:oddHBand="1" w:evenHBand="0" w:firstRowFirstColumn="0" w:firstRowLastColumn="0" w:lastRowFirstColumn="0" w:lastRowLastColumn="0"/>
              <w:rPr>
                <w:rFonts w:ascii="Segoe UI" w:hAnsi="Segoe UI" w:cs="Segoe UI"/>
                <w:color w:val="1F2328"/>
                <w:sz w:val="16"/>
                <w:szCs w:val="16"/>
              </w:rPr>
            </w:pPr>
            <w:r w:rsidRPr="002F3794">
              <w:rPr>
                <w:rFonts w:ascii="Segoe UI" w:hAnsi="Segoe UI" w:cs="Segoe UI"/>
                <w:color w:val="1F2328"/>
                <w:sz w:val="16"/>
                <w:szCs w:val="16"/>
              </w:rPr>
              <w:t>0.8688</w:t>
            </w:r>
          </w:p>
        </w:tc>
      </w:tr>
      <w:tr w:rsidR="002F3794" w14:paraId="09241FC4" w14:textId="77777777" w:rsidTr="002F3794">
        <w:trPr>
          <w:trHeight w:val="77"/>
        </w:trPr>
        <w:tc>
          <w:tcPr>
            <w:cnfStyle w:val="001000000000" w:firstRow="0" w:lastRow="0" w:firstColumn="1" w:lastColumn="0" w:oddVBand="0" w:evenVBand="0" w:oddHBand="0" w:evenHBand="0" w:firstRowFirstColumn="0" w:firstRowLastColumn="0" w:lastRowFirstColumn="0" w:lastRowLastColumn="0"/>
            <w:tcW w:w="3111" w:type="dxa"/>
          </w:tcPr>
          <w:p w14:paraId="75DAD9E6" w14:textId="58F6474E" w:rsidR="002F3794" w:rsidRPr="002F3794" w:rsidRDefault="002F3794" w:rsidP="00FC5D5E">
            <w:pPr>
              <w:pStyle w:val="NormalWeb"/>
              <w:spacing w:before="0" w:beforeAutospacing="0" w:after="240" w:afterAutospacing="0"/>
              <w:rPr>
                <w:rFonts w:ascii="Segoe UI" w:hAnsi="Segoe UI" w:cs="Segoe UI"/>
                <w:color w:val="1F2328"/>
                <w:sz w:val="16"/>
                <w:szCs w:val="16"/>
              </w:rPr>
            </w:pPr>
            <w:r w:rsidRPr="002F3794">
              <w:rPr>
                <w:rFonts w:ascii="Segoe UI" w:hAnsi="Segoe UI" w:cs="Segoe UI"/>
                <w:color w:val="1F2328"/>
                <w:sz w:val="16"/>
                <w:szCs w:val="16"/>
              </w:rPr>
              <w:t>p50</w:t>
            </w:r>
          </w:p>
        </w:tc>
        <w:tc>
          <w:tcPr>
            <w:tcW w:w="3111" w:type="dxa"/>
          </w:tcPr>
          <w:p w14:paraId="67E64CFB" w14:textId="07392528" w:rsidR="002F3794" w:rsidRPr="002F3794" w:rsidRDefault="002F3794" w:rsidP="00FC5D5E">
            <w:pPr>
              <w:pStyle w:val="NormalWeb"/>
              <w:spacing w:before="0" w:beforeAutospacing="0" w:after="240" w:afterAutospacing="0"/>
              <w:cnfStyle w:val="000000000000" w:firstRow="0" w:lastRow="0" w:firstColumn="0" w:lastColumn="0" w:oddVBand="0" w:evenVBand="0" w:oddHBand="0" w:evenHBand="0" w:firstRowFirstColumn="0" w:firstRowLastColumn="0" w:lastRowFirstColumn="0" w:lastRowLastColumn="0"/>
              <w:rPr>
                <w:rFonts w:ascii="Segoe UI" w:hAnsi="Segoe UI" w:cs="Segoe UI"/>
                <w:color w:val="1F2328"/>
                <w:sz w:val="16"/>
                <w:szCs w:val="16"/>
              </w:rPr>
            </w:pPr>
            <w:r w:rsidRPr="002F3794">
              <w:rPr>
                <w:rFonts w:ascii="Segoe UI" w:hAnsi="Segoe UI" w:cs="Segoe UI"/>
                <w:color w:val="1F2328"/>
                <w:sz w:val="16"/>
                <w:szCs w:val="16"/>
              </w:rPr>
              <w:t>0.8615</w:t>
            </w:r>
          </w:p>
        </w:tc>
      </w:tr>
    </w:tbl>
    <w:p w14:paraId="7938B1CD" w14:textId="09AEED9C" w:rsidR="002F3794" w:rsidRPr="00E8417E" w:rsidRDefault="002F3794" w:rsidP="00FC5D5E">
      <w:pPr>
        <w:pStyle w:val="NormalWeb"/>
        <w:shd w:val="clear" w:color="auto" w:fill="FFFFFF"/>
        <w:spacing w:before="0" w:beforeAutospacing="0" w:after="240" w:afterAutospacing="0"/>
        <w:rPr>
          <w:rFonts w:ascii="Segoe UI" w:hAnsi="Segoe UI" w:cs="Segoe UI"/>
          <w:color w:val="1F2328"/>
          <w:sz w:val="20"/>
          <w:szCs w:val="20"/>
        </w:rPr>
      </w:pPr>
      <w:r w:rsidRPr="00E8417E">
        <w:rPr>
          <w:rFonts w:ascii="Segoe UI" w:hAnsi="Segoe UI" w:cs="Segoe UI"/>
          <w:color w:val="1F2328"/>
          <w:sz w:val="20"/>
          <w:szCs w:val="20"/>
        </w:rPr>
        <w:t xml:space="preserve">Table _: </w:t>
      </w:r>
      <w:r w:rsidR="00E8417E">
        <w:rPr>
          <w:rFonts w:ascii="Segoe UI" w:hAnsi="Segoe UI" w:cs="Segoe UI"/>
          <w:color w:val="1F2328"/>
          <w:sz w:val="20"/>
          <w:szCs w:val="20"/>
        </w:rPr>
        <w:t>T</w:t>
      </w:r>
      <w:r w:rsidRPr="00E8417E">
        <w:rPr>
          <w:rFonts w:ascii="Segoe UI" w:hAnsi="Segoe UI" w:cs="Segoe UI"/>
          <w:color w:val="1F2328"/>
          <w:sz w:val="20"/>
          <w:szCs w:val="20"/>
        </w:rPr>
        <w:t>op 10 most similar words for the known inhibitor ‘socs3’</w:t>
      </w:r>
      <w:r w:rsidR="00E8417E">
        <w:rPr>
          <w:rFonts w:ascii="Segoe UI" w:hAnsi="Segoe UI" w:cs="Segoe UI"/>
          <w:color w:val="1F2328"/>
          <w:sz w:val="20"/>
          <w:szCs w:val="20"/>
        </w:rPr>
        <w:t xml:space="preserve"> predicted by our word embedding model.</w:t>
      </w:r>
    </w:p>
    <w:p w14:paraId="39A613F8" w14:textId="5996344D" w:rsidR="002F3794" w:rsidRDefault="002F3794" w:rsidP="00FC5D5E">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 xml:space="preserve">To visualize the relationships that our Gensim model </w:t>
      </w:r>
      <w:r w:rsidR="007F739F">
        <w:rPr>
          <w:rFonts w:ascii="Segoe UI" w:hAnsi="Segoe UI" w:cs="Segoe UI"/>
          <w:color w:val="1F2328"/>
        </w:rPr>
        <w:t>were</w:t>
      </w:r>
      <w:r>
        <w:rPr>
          <w:rFonts w:ascii="Segoe UI" w:hAnsi="Segoe UI" w:cs="Segoe UI"/>
          <w:color w:val="1F2328"/>
        </w:rPr>
        <w:t xml:space="preserve"> able to extract </w:t>
      </w:r>
      <w:r w:rsidR="00E11802">
        <w:rPr>
          <w:rFonts w:ascii="Segoe UI" w:hAnsi="Segoe UI" w:cs="Segoe UI"/>
          <w:color w:val="1F2328"/>
        </w:rPr>
        <w:t xml:space="preserve">from the literature, </w:t>
      </w:r>
      <w:r>
        <w:rPr>
          <w:rFonts w:ascii="Segoe UI" w:hAnsi="Segoe UI" w:cs="Segoe UI"/>
          <w:color w:val="1F2328"/>
        </w:rPr>
        <w:t>we plotted our word embeddings for the known promoters and inhibitors on a PCA plot as shown in Figure</w:t>
      </w:r>
      <w:r w:rsidR="00D40E14">
        <w:rPr>
          <w:rFonts w:ascii="Segoe UI" w:hAnsi="Segoe UI" w:cs="Segoe UI"/>
          <w:color w:val="1F2328"/>
        </w:rPr>
        <w:t xml:space="preserve"> </w:t>
      </w:r>
      <w:r>
        <w:rPr>
          <w:rFonts w:ascii="Segoe UI" w:hAnsi="Segoe UI" w:cs="Segoe UI"/>
          <w:color w:val="1F2328"/>
        </w:rPr>
        <w:t xml:space="preserve">_. </w:t>
      </w:r>
    </w:p>
    <w:p w14:paraId="038A5C4C" w14:textId="77777777" w:rsidR="002F3794" w:rsidRDefault="002F3794" w:rsidP="00FC5D5E">
      <w:pPr>
        <w:pStyle w:val="NormalWeb"/>
        <w:shd w:val="clear" w:color="auto" w:fill="FFFFFF"/>
        <w:spacing w:before="0" w:beforeAutospacing="0" w:after="240" w:afterAutospacing="0"/>
        <w:rPr>
          <w:rFonts w:ascii="Segoe UI" w:hAnsi="Segoe UI" w:cs="Segoe UI"/>
          <w:color w:val="1F2328"/>
        </w:rPr>
      </w:pPr>
      <w:r>
        <w:lastRenderedPageBreak/>
        <w:fldChar w:fldCharType="begin"/>
      </w:r>
      <w:r>
        <w:instrText xml:space="preserve"> INCLUDEPICTURE "https://lh5.googleusercontent.com/53267fuTAMDHx3PNaKhHcwdt6KK2RH32mFsvUTgi2G7N0KzPDMFS0hv--Mz5JYxZW1IkXXsyeXFsVCS1pUDk4Wxhp_1QjPKmDBSXIYtvb7yoizIY8osLP6xfKmPnRShJeoQoWkJe6NiyLXTiHAlQuv09pQ=s2048" \* MERGEFORMATINET </w:instrText>
      </w:r>
      <w:r>
        <w:fldChar w:fldCharType="separate"/>
      </w:r>
      <w:r>
        <w:rPr>
          <w:noProof/>
        </w:rPr>
        <w:drawing>
          <wp:inline distT="0" distB="0" distL="0" distR="0" wp14:anchorId="7CC6CED5" wp14:editId="77EF305E">
            <wp:extent cx="4784651" cy="4740177"/>
            <wp:effectExtent l="0" t="0" r="3810" b="0"/>
            <wp:docPr id="2058511882"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511882" name="Picture 7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12215" cy="4767485"/>
                    </a:xfrm>
                    <a:prstGeom prst="rect">
                      <a:avLst/>
                    </a:prstGeom>
                    <a:noFill/>
                    <a:ln>
                      <a:noFill/>
                    </a:ln>
                  </pic:spPr>
                </pic:pic>
              </a:graphicData>
            </a:graphic>
          </wp:inline>
        </w:drawing>
      </w:r>
      <w:r>
        <w:fldChar w:fldCharType="end"/>
      </w:r>
    </w:p>
    <w:p w14:paraId="1816512D" w14:textId="731FFF88" w:rsidR="002F3794" w:rsidRPr="007900B9" w:rsidRDefault="002F3794" w:rsidP="00FC5D5E">
      <w:pPr>
        <w:pStyle w:val="NormalWeb"/>
        <w:shd w:val="clear" w:color="auto" w:fill="FFFFFF"/>
        <w:spacing w:before="0" w:beforeAutospacing="0" w:after="240" w:afterAutospacing="0"/>
        <w:rPr>
          <w:rFonts w:ascii="Segoe UI" w:hAnsi="Segoe UI" w:cs="Segoe UI"/>
          <w:color w:val="1F2328"/>
          <w:sz w:val="20"/>
          <w:szCs w:val="20"/>
        </w:rPr>
      </w:pPr>
      <w:r w:rsidRPr="007900B9">
        <w:rPr>
          <w:rFonts w:ascii="Segoe UI" w:hAnsi="Segoe UI" w:cs="Segoe UI"/>
          <w:color w:val="1F2328"/>
          <w:sz w:val="20"/>
          <w:szCs w:val="20"/>
        </w:rPr>
        <w:t xml:space="preserve">Figure _: PCA plot of Gensim word embeddings for known promoters and inhibitors. </w:t>
      </w:r>
    </w:p>
    <w:p w14:paraId="732B5118" w14:textId="1C9AC152" w:rsidR="00CE7CC4" w:rsidRDefault="00CE7CC4" w:rsidP="00FC5D5E">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 xml:space="preserve">Notably, using the Gensim model we were only able to generate word embeddings for __ out of the 822 molecules we extracted from the corpus. This is most likely due to </w:t>
      </w:r>
      <w:r w:rsidR="0081108D">
        <w:rPr>
          <w:rFonts w:ascii="Segoe UI" w:hAnsi="Segoe UI" w:cs="Segoe UI"/>
          <w:color w:val="1F2328"/>
        </w:rPr>
        <w:t xml:space="preserve">the sparsity of some molecules leading to </w:t>
      </w:r>
      <w:r>
        <w:rPr>
          <w:rFonts w:ascii="Segoe UI" w:hAnsi="Segoe UI" w:cs="Segoe UI"/>
          <w:color w:val="1F2328"/>
        </w:rPr>
        <w:t xml:space="preserve">difficulty in the neural network converging to generate embeddings for </w:t>
      </w:r>
      <w:r w:rsidR="0081108D">
        <w:rPr>
          <w:rFonts w:ascii="Segoe UI" w:hAnsi="Segoe UI" w:cs="Segoe UI"/>
          <w:color w:val="1F2328"/>
        </w:rPr>
        <w:t xml:space="preserve">them. Difficulty converging could also be due to </w:t>
      </w:r>
      <w:r>
        <w:rPr>
          <w:rFonts w:ascii="Segoe UI" w:hAnsi="Segoe UI" w:cs="Segoe UI"/>
          <w:color w:val="1F2328"/>
        </w:rPr>
        <w:t xml:space="preserve">the wide range of sentences and contexts the molecules could be found in. </w:t>
      </w:r>
    </w:p>
    <w:p w14:paraId="7F25DC19" w14:textId="4EB6036E" w:rsidR="00FC5D5E" w:rsidRDefault="00FF3468" w:rsidP="00FC5D5E">
      <w:pPr>
        <w:pStyle w:val="Heading2"/>
        <w:shd w:val="clear" w:color="auto" w:fill="FFFFFF"/>
        <w:spacing w:before="360" w:beforeAutospacing="0" w:after="240" w:afterAutospacing="0"/>
        <w:rPr>
          <w:rFonts w:ascii="Segoe UI" w:hAnsi="Segoe UI" w:cs="Segoe UI"/>
          <w:color w:val="1F2328"/>
        </w:rPr>
      </w:pPr>
      <w:r>
        <w:rPr>
          <w:rFonts w:ascii="Segoe UI" w:hAnsi="Segoe UI" w:cs="Segoe UI"/>
          <w:color w:val="1F2328"/>
        </w:rPr>
        <w:t>Graphical Approach</w:t>
      </w:r>
    </w:p>
    <w:p w14:paraId="3E6414E9" w14:textId="621B27E9" w:rsidR="007900B9" w:rsidRPr="007900B9" w:rsidRDefault="007900B9" w:rsidP="007900B9">
      <w:r>
        <w:t xml:space="preserve">Using a graph to map relationships between entities has been shown as a highly effective way to derive and visualize insights in NLP. </w:t>
      </w:r>
    </w:p>
    <w:p w14:paraId="56489CBD" w14:textId="70BE7050" w:rsidR="00FC5D5E" w:rsidRDefault="00FC5D5E" w:rsidP="00FC5D5E">
      <w:pPr>
        <w:pStyle w:val="Heading3"/>
        <w:shd w:val="clear" w:color="auto" w:fill="FFFFFF"/>
        <w:spacing w:before="360" w:after="240"/>
        <w:rPr>
          <w:rFonts w:ascii="Segoe UI" w:hAnsi="Segoe UI" w:cs="Segoe UI"/>
          <w:color w:val="1F2328"/>
          <w:sz w:val="30"/>
          <w:szCs w:val="30"/>
        </w:rPr>
      </w:pPr>
      <w:r>
        <w:rPr>
          <w:rFonts w:ascii="Segoe UI" w:hAnsi="Segoe UI" w:cs="Segoe UI"/>
          <w:color w:val="1F2328"/>
          <w:sz w:val="30"/>
          <w:szCs w:val="30"/>
        </w:rPr>
        <w:lastRenderedPageBreak/>
        <w:t>Creating the Graph</w:t>
      </w:r>
    </w:p>
    <w:p w14:paraId="7D49C3DF" w14:textId="69BA8496" w:rsidR="00CE7CC4" w:rsidRDefault="00FC5D5E" w:rsidP="00FC5D5E">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To construct the graph we first started with our known promoters and inhibitors</w:t>
      </w:r>
      <w:r w:rsidR="00CE7CC4">
        <w:rPr>
          <w:rFonts w:ascii="Segoe UI" w:hAnsi="Segoe UI" w:cs="Segoe UI"/>
          <w:color w:val="1F2328"/>
        </w:rPr>
        <w:t xml:space="preserve">. Links between molecules were generated if the two molecules occurred in the same sentence. We originally wanted to use the learned </w:t>
      </w:r>
      <w:r>
        <w:rPr>
          <w:rFonts w:ascii="Segoe UI" w:hAnsi="Segoe UI" w:cs="Segoe UI"/>
          <w:color w:val="1F2328"/>
        </w:rPr>
        <w:t xml:space="preserve">Gensim Word Embeddings </w:t>
      </w:r>
      <w:r w:rsidR="00CE7CC4">
        <w:rPr>
          <w:rFonts w:ascii="Segoe UI" w:hAnsi="Segoe UI" w:cs="Segoe UI"/>
          <w:color w:val="1F2328"/>
        </w:rPr>
        <w:t xml:space="preserve">to represent the nodes of the molecules however, as described previously, </w:t>
      </w:r>
      <w:r w:rsidR="007900B9">
        <w:rPr>
          <w:rFonts w:ascii="Segoe UI" w:hAnsi="Segoe UI" w:cs="Segoe UI"/>
          <w:color w:val="1F2328"/>
        </w:rPr>
        <w:t>our word embedding model</w:t>
      </w:r>
      <w:r w:rsidR="00CE7CC4">
        <w:rPr>
          <w:rFonts w:ascii="Segoe UI" w:hAnsi="Segoe UI" w:cs="Segoe UI"/>
          <w:color w:val="1F2328"/>
        </w:rPr>
        <w:t xml:space="preserve"> was only able to learn an embedding for __ out of the 822 extracted molecules. Therefore, we used </w:t>
      </w:r>
      <w:r w:rsidR="0081108D">
        <w:rPr>
          <w:rFonts w:ascii="Segoe UI" w:hAnsi="Segoe UI" w:cs="Segoe UI"/>
          <w:color w:val="1F2328"/>
        </w:rPr>
        <w:t xml:space="preserve">a </w:t>
      </w:r>
      <w:r w:rsidR="00CE7CC4">
        <w:rPr>
          <w:rFonts w:ascii="Segoe UI" w:hAnsi="Segoe UI" w:cs="Segoe UI"/>
          <w:color w:val="1F2328"/>
        </w:rPr>
        <w:t xml:space="preserve">byte-pair encoding </w:t>
      </w:r>
      <w:r w:rsidR="0081108D">
        <w:rPr>
          <w:rFonts w:ascii="Segoe UI" w:hAnsi="Segoe UI" w:cs="Segoe UI"/>
          <w:color w:val="1F2328"/>
        </w:rPr>
        <w:t xml:space="preserve">model </w:t>
      </w:r>
      <w:r w:rsidR="00CE7CC4">
        <w:rPr>
          <w:rFonts w:ascii="Segoe UI" w:hAnsi="Segoe UI" w:cs="Segoe UI"/>
          <w:color w:val="1F2328"/>
        </w:rPr>
        <w:t xml:space="preserve">trained across the entire corpus which allows for generation of embeddings for all 822 extracted molecules from the corpus. This is because byte-pair-encoding can handle </w:t>
      </w:r>
      <w:r w:rsidR="00E00827">
        <w:rPr>
          <w:rFonts w:ascii="Segoe UI" w:hAnsi="Segoe UI" w:cs="Segoe UI"/>
          <w:color w:val="1F2328"/>
        </w:rPr>
        <w:t>extremely</w:t>
      </w:r>
      <w:r w:rsidR="00CE7CC4">
        <w:rPr>
          <w:rFonts w:ascii="Segoe UI" w:hAnsi="Segoe UI" w:cs="Segoe UI"/>
          <w:color w:val="1F2328"/>
        </w:rPr>
        <w:t xml:space="preserve"> sparse words in a corpus</w:t>
      </w:r>
      <w:r w:rsidR="004A09A8">
        <w:rPr>
          <w:rFonts w:ascii="Segoe UI" w:hAnsi="Segoe UI" w:cs="Segoe UI"/>
          <w:color w:val="1F2328"/>
        </w:rPr>
        <w:t xml:space="preserve"> by learning embeddings </w:t>
      </w:r>
      <w:r w:rsidR="0081108D">
        <w:rPr>
          <w:rFonts w:ascii="Segoe UI" w:hAnsi="Segoe UI" w:cs="Segoe UI"/>
          <w:color w:val="1F2328"/>
        </w:rPr>
        <w:t xml:space="preserve">for bytes which </w:t>
      </w:r>
      <w:r w:rsidR="004A09A8">
        <w:rPr>
          <w:rFonts w:ascii="Segoe UI" w:hAnsi="Segoe UI" w:cs="Segoe UI"/>
          <w:color w:val="1F2328"/>
        </w:rPr>
        <w:t xml:space="preserve">can be combined to form </w:t>
      </w:r>
      <w:r w:rsidR="009A3CDB">
        <w:rPr>
          <w:rFonts w:ascii="Segoe UI" w:hAnsi="Segoe UI" w:cs="Segoe UI"/>
          <w:color w:val="1F2328"/>
        </w:rPr>
        <w:t xml:space="preserve">any </w:t>
      </w:r>
      <w:r w:rsidR="0081108D">
        <w:rPr>
          <w:rFonts w:ascii="Segoe UI" w:hAnsi="Segoe UI" w:cs="Segoe UI"/>
          <w:color w:val="1F2328"/>
        </w:rPr>
        <w:t>word</w:t>
      </w:r>
      <w:r w:rsidR="009A3CDB">
        <w:rPr>
          <w:rFonts w:ascii="Segoe UI" w:hAnsi="Segoe UI" w:cs="Segoe UI"/>
          <w:color w:val="1F2328"/>
        </w:rPr>
        <w:t>.</w:t>
      </w:r>
    </w:p>
    <w:p w14:paraId="3AB1D37B" w14:textId="6F22DC36" w:rsidR="00FC5D5E" w:rsidRDefault="00FF3468" w:rsidP="00FC5D5E">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 xml:space="preserve">The constructed graph is shown in Figure _ with promoters colored in green and inhibitors colored in red. The color of the links </w:t>
      </w:r>
      <w:r w:rsidR="007633B2">
        <w:rPr>
          <w:rFonts w:ascii="Segoe UI" w:hAnsi="Segoe UI" w:cs="Segoe UI"/>
          <w:color w:val="1F2328"/>
        </w:rPr>
        <w:t>do not have</w:t>
      </w:r>
      <w:r>
        <w:rPr>
          <w:rFonts w:ascii="Segoe UI" w:hAnsi="Segoe UI" w:cs="Segoe UI"/>
          <w:color w:val="1F2328"/>
        </w:rPr>
        <w:t xml:space="preserve"> meaning. </w:t>
      </w:r>
      <w:r w:rsidR="00FC5D5E">
        <w:rPr>
          <w:rFonts w:ascii="Segoe UI" w:hAnsi="Segoe UI" w:cs="Segoe UI"/>
          <w:color w:val="1F2328"/>
        </w:rPr>
        <w:t xml:space="preserve">The relationships seen on the graph were found to match known </w:t>
      </w:r>
      <w:r w:rsidR="004A09A8">
        <w:rPr>
          <w:rFonts w:ascii="Segoe UI" w:hAnsi="Segoe UI" w:cs="Segoe UI"/>
          <w:color w:val="1F2328"/>
        </w:rPr>
        <w:t xml:space="preserve">molecular </w:t>
      </w:r>
      <w:r w:rsidR="00FC5D5E">
        <w:rPr>
          <w:rFonts w:ascii="Segoe UI" w:hAnsi="Segoe UI" w:cs="Segoe UI"/>
          <w:color w:val="1F2328"/>
        </w:rPr>
        <w:t xml:space="preserve">pathways of how the known promoters and inhibitors </w:t>
      </w:r>
      <w:r w:rsidR="004A09A8">
        <w:rPr>
          <w:rFonts w:ascii="Segoe UI" w:hAnsi="Segoe UI" w:cs="Segoe UI"/>
          <w:color w:val="1F2328"/>
        </w:rPr>
        <w:t>interact with</w:t>
      </w:r>
      <w:r w:rsidR="00FC5D5E">
        <w:rPr>
          <w:rFonts w:ascii="Segoe UI" w:hAnsi="Segoe UI" w:cs="Segoe UI"/>
          <w:color w:val="1F2328"/>
        </w:rPr>
        <w:t xml:space="preserve"> each other</w:t>
      </w:r>
      <w:r w:rsidR="004A09A8">
        <w:rPr>
          <w:rFonts w:ascii="Segoe UI" w:hAnsi="Segoe UI" w:cs="Segoe UI"/>
          <w:color w:val="1F2328"/>
        </w:rPr>
        <w:t xml:space="preserve">. </w:t>
      </w:r>
      <w:r>
        <w:rPr>
          <w:rFonts w:ascii="Segoe UI" w:hAnsi="Segoe UI" w:cs="Segoe UI"/>
          <w:color w:val="1F2328"/>
        </w:rPr>
        <w:t>Two</w:t>
      </w:r>
      <w:r w:rsidR="004A09A8">
        <w:rPr>
          <w:rFonts w:ascii="Segoe UI" w:hAnsi="Segoe UI" w:cs="Segoe UI"/>
          <w:color w:val="1F2328"/>
        </w:rPr>
        <w:t xml:space="preserve"> molecular pathways that are </w:t>
      </w:r>
      <w:r w:rsidR="0081108D">
        <w:rPr>
          <w:rFonts w:ascii="Segoe UI" w:hAnsi="Segoe UI" w:cs="Segoe UI"/>
          <w:color w:val="1F2328"/>
        </w:rPr>
        <w:t>known</w:t>
      </w:r>
      <w:r w:rsidR="004A09A8">
        <w:rPr>
          <w:rFonts w:ascii="Segoe UI" w:hAnsi="Segoe UI" w:cs="Segoe UI"/>
          <w:color w:val="1F2328"/>
        </w:rPr>
        <w:t xml:space="preserve"> in optic nerve regeneration literature can be found in Supplemental Figures 1</w:t>
      </w:r>
      <w:r>
        <w:rPr>
          <w:rFonts w:ascii="Segoe UI" w:hAnsi="Segoe UI" w:cs="Segoe UI"/>
          <w:color w:val="1F2328"/>
        </w:rPr>
        <w:t xml:space="preserve"> and 2</w:t>
      </w:r>
      <w:r w:rsidR="004A09A8">
        <w:rPr>
          <w:rFonts w:ascii="Segoe UI" w:hAnsi="Segoe UI" w:cs="Segoe UI"/>
          <w:color w:val="1F2328"/>
        </w:rPr>
        <w:t xml:space="preserve">. In </w:t>
      </w:r>
      <w:r>
        <w:rPr>
          <w:rFonts w:ascii="Segoe UI" w:hAnsi="Segoe UI" w:cs="Segoe UI"/>
          <w:color w:val="1F2328"/>
        </w:rPr>
        <w:t xml:space="preserve">the constructed graph, </w:t>
      </w:r>
      <w:r w:rsidR="004A09A8">
        <w:rPr>
          <w:rFonts w:ascii="Segoe UI" w:hAnsi="Segoe UI" w:cs="Segoe UI"/>
          <w:color w:val="1F2328"/>
        </w:rPr>
        <w:t xml:space="preserve">the </w:t>
      </w:r>
      <w:r>
        <w:rPr>
          <w:rFonts w:ascii="Segoe UI" w:hAnsi="Segoe UI" w:cs="Segoe UI"/>
          <w:color w:val="1F2328"/>
        </w:rPr>
        <w:t>neighbors of</w:t>
      </w:r>
      <w:r w:rsidR="004A09A8">
        <w:rPr>
          <w:rFonts w:ascii="Segoe UI" w:hAnsi="Segoe UI" w:cs="Segoe UI"/>
          <w:color w:val="1F2328"/>
        </w:rPr>
        <w:t xml:space="preserve"> the node labeled as the molecule ‘</w:t>
      </w:r>
      <w:proofErr w:type="spellStart"/>
      <w:r w:rsidR="004A09A8">
        <w:rPr>
          <w:rFonts w:ascii="Segoe UI" w:hAnsi="Segoe UI" w:cs="Segoe UI"/>
          <w:color w:val="1F2328"/>
        </w:rPr>
        <w:t>nogo</w:t>
      </w:r>
      <w:proofErr w:type="spellEnd"/>
      <w:r w:rsidR="004A09A8">
        <w:rPr>
          <w:rFonts w:ascii="Segoe UI" w:hAnsi="Segoe UI" w:cs="Segoe UI"/>
          <w:color w:val="1F2328"/>
        </w:rPr>
        <w:t>’ are ‘</w:t>
      </w:r>
      <w:proofErr w:type="spellStart"/>
      <w:r w:rsidR="004A09A8">
        <w:rPr>
          <w:rFonts w:ascii="Segoe UI" w:hAnsi="Segoe UI" w:cs="Segoe UI"/>
          <w:color w:val="1F2328"/>
        </w:rPr>
        <w:t>ngr</w:t>
      </w:r>
      <w:proofErr w:type="spellEnd"/>
      <w:r w:rsidR="004A09A8">
        <w:rPr>
          <w:rFonts w:ascii="Segoe UI" w:hAnsi="Segoe UI" w:cs="Segoe UI"/>
          <w:color w:val="1F2328"/>
        </w:rPr>
        <w:t>’, ‘</w:t>
      </w:r>
      <w:proofErr w:type="spellStart"/>
      <w:r w:rsidR="004A09A8">
        <w:rPr>
          <w:rFonts w:ascii="Segoe UI" w:hAnsi="Segoe UI" w:cs="Segoe UI"/>
          <w:color w:val="1F2328"/>
        </w:rPr>
        <w:t>pten</w:t>
      </w:r>
      <w:proofErr w:type="spellEnd"/>
      <w:r w:rsidR="004A09A8">
        <w:rPr>
          <w:rFonts w:ascii="Segoe UI" w:hAnsi="Segoe UI" w:cs="Segoe UI"/>
          <w:color w:val="1F2328"/>
        </w:rPr>
        <w:t>’, ‘rock’, ‘</w:t>
      </w:r>
      <w:proofErr w:type="spellStart"/>
      <w:r w:rsidR="004A09A8">
        <w:rPr>
          <w:rFonts w:ascii="Segoe UI" w:hAnsi="Segoe UI" w:cs="Segoe UI"/>
          <w:color w:val="1F2328"/>
        </w:rPr>
        <w:t>cspg</w:t>
      </w:r>
      <w:proofErr w:type="spellEnd"/>
      <w:r w:rsidR="004A09A8">
        <w:rPr>
          <w:rFonts w:ascii="Segoe UI" w:hAnsi="Segoe UI" w:cs="Segoe UI"/>
          <w:color w:val="1F2328"/>
        </w:rPr>
        <w:t>’, ‘</w:t>
      </w:r>
      <w:proofErr w:type="spellStart"/>
      <w:r w:rsidR="004A09A8">
        <w:rPr>
          <w:rFonts w:ascii="Segoe UI" w:hAnsi="Segoe UI" w:cs="Segoe UI"/>
          <w:color w:val="1F2328"/>
        </w:rPr>
        <w:t>omgp</w:t>
      </w:r>
      <w:proofErr w:type="spellEnd"/>
      <w:r w:rsidR="004A09A8">
        <w:rPr>
          <w:rFonts w:ascii="Segoe UI" w:hAnsi="Segoe UI" w:cs="Segoe UI"/>
          <w:color w:val="1F2328"/>
        </w:rPr>
        <w:t>’, ‘mag,’ ‘</w:t>
      </w:r>
      <w:proofErr w:type="spellStart"/>
      <w:r w:rsidR="004A09A8">
        <w:rPr>
          <w:rFonts w:ascii="Segoe UI" w:hAnsi="Segoe UI" w:cs="Segoe UI"/>
          <w:color w:val="1F2328"/>
        </w:rPr>
        <w:t>rhoa</w:t>
      </w:r>
      <w:proofErr w:type="spellEnd"/>
      <w:r w:rsidR="004A09A8">
        <w:rPr>
          <w:rFonts w:ascii="Segoe UI" w:hAnsi="Segoe UI" w:cs="Segoe UI"/>
          <w:color w:val="1F2328"/>
        </w:rPr>
        <w:t xml:space="preserve">’, and ‘lar’ with many of these molecules existing in the same pathway as </w:t>
      </w:r>
      <w:proofErr w:type="spellStart"/>
      <w:r w:rsidR="004A09A8">
        <w:rPr>
          <w:rFonts w:ascii="Segoe UI" w:hAnsi="Segoe UI" w:cs="Segoe UI"/>
          <w:color w:val="1F2328"/>
        </w:rPr>
        <w:t>nogo</w:t>
      </w:r>
      <w:proofErr w:type="spellEnd"/>
      <w:r w:rsidR="004A09A8">
        <w:rPr>
          <w:rFonts w:ascii="Segoe UI" w:hAnsi="Segoe UI" w:cs="Segoe UI"/>
          <w:color w:val="1F2328"/>
        </w:rPr>
        <w:t xml:space="preserve"> in Supplemental Figure 1. </w:t>
      </w:r>
      <w:r>
        <w:rPr>
          <w:rFonts w:ascii="Segoe UI" w:hAnsi="Segoe UI" w:cs="Segoe UI"/>
          <w:color w:val="1F2328"/>
        </w:rPr>
        <w:t>This is also seen with the neighbors of the node labeled as the molecule ‘socs3’ which are ‘</w:t>
      </w:r>
      <w:proofErr w:type="spellStart"/>
      <w:r>
        <w:rPr>
          <w:rFonts w:ascii="Segoe UI" w:hAnsi="Segoe UI" w:cs="Segoe UI"/>
          <w:color w:val="1F2328"/>
        </w:rPr>
        <w:t>pten</w:t>
      </w:r>
      <w:proofErr w:type="spellEnd"/>
      <w:r>
        <w:rPr>
          <w:rFonts w:ascii="Segoe UI" w:hAnsi="Segoe UI" w:cs="Segoe UI"/>
          <w:color w:val="1F2328"/>
        </w:rPr>
        <w:t>’, ‘stats3’, ‘</w:t>
      </w:r>
      <w:proofErr w:type="spellStart"/>
      <w:r>
        <w:rPr>
          <w:rFonts w:ascii="Segoe UI" w:hAnsi="Segoe UI" w:cs="Segoe UI"/>
          <w:color w:val="1F2328"/>
        </w:rPr>
        <w:t>bdnf</w:t>
      </w:r>
      <w:proofErr w:type="spellEnd"/>
      <w:r>
        <w:rPr>
          <w:rFonts w:ascii="Segoe UI" w:hAnsi="Segoe UI" w:cs="Segoe UI"/>
          <w:color w:val="1F2328"/>
        </w:rPr>
        <w:t>’, ‘camp’, and ‘</w:t>
      </w:r>
      <w:proofErr w:type="spellStart"/>
      <w:r>
        <w:rPr>
          <w:rFonts w:ascii="Segoe UI" w:hAnsi="Segoe UI" w:cs="Segoe UI"/>
          <w:color w:val="1F2328"/>
        </w:rPr>
        <w:t>cntf</w:t>
      </w:r>
      <w:proofErr w:type="spellEnd"/>
      <w:r>
        <w:rPr>
          <w:rFonts w:ascii="Segoe UI" w:hAnsi="Segoe UI" w:cs="Segoe UI"/>
          <w:color w:val="1F2328"/>
        </w:rPr>
        <w:t xml:space="preserve">’ again with many of these molecules existing in the ‘socs3’ pathway in optic nerve regeneration literature as shown in Supplemental Figure 2. </w:t>
      </w:r>
    </w:p>
    <w:p w14:paraId="530AE0D6" w14:textId="0DB6B015" w:rsidR="00FC5D5E" w:rsidRDefault="00FC5D5E" w:rsidP="00FC5D5E">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lastRenderedPageBreak/>
        <w:t> </w:t>
      </w:r>
      <w:r>
        <w:rPr>
          <w:rFonts w:ascii="Segoe UI" w:hAnsi="Segoe UI" w:cs="Segoe UI"/>
          <w:noProof/>
          <w:color w:val="0000FF"/>
        </w:rPr>
        <w:drawing>
          <wp:inline distT="0" distB="0" distL="0" distR="0" wp14:anchorId="1C63C414" wp14:editId="6454365E">
            <wp:extent cx="3397339" cy="3221665"/>
            <wp:effectExtent l="0" t="0" r="0" b="4445"/>
            <wp:docPr id="1814550409" name="Picture 64" descr="image">
              <a:hlinkClick xmlns:a="http://schemas.openxmlformats.org/drawingml/2006/main" r:id="rId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a:hlinkClick r:id="rId12" tgtFrame="&quot;_blank&quot;"/>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19502" cy="3242682"/>
                    </a:xfrm>
                    <a:prstGeom prst="rect">
                      <a:avLst/>
                    </a:prstGeom>
                    <a:noFill/>
                    <a:ln>
                      <a:noFill/>
                    </a:ln>
                  </pic:spPr>
                </pic:pic>
              </a:graphicData>
            </a:graphic>
          </wp:inline>
        </w:drawing>
      </w:r>
    </w:p>
    <w:p w14:paraId="1B089A5E" w14:textId="7B9CA9CB" w:rsidR="00FF3468" w:rsidRPr="00060988" w:rsidRDefault="00FF3468" w:rsidP="00FC5D5E">
      <w:pPr>
        <w:pStyle w:val="NormalWeb"/>
        <w:shd w:val="clear" w:color="auto" w:fill="FFFFFF"/>
        <w:spacing w:before="0" w:beforeAutospacing="0" w:after="240" w:afterAutospacing="0"/>
        <w:rPr>
          <w:rFonts w:ascii="Segoe UI" w:hAnsi="Segoe UI" w:cs="Segoe UI"/>
          <w:color w:val="1F2328"/>
          <w:sz w:val="20"/>
          <w:szCs w:val="20"/>
        </w:rPr>
      </w:pPr>
      <w:r w:rsidRPr="00060988">
        <w:rPr>
          <w:rFonts w:ascii="Segoe UI" w:hAnsi="Segoe UI" w:cs="Segoe UI"/>
          <w:color w:val="1F2328"/>
          <w:sz w:val="20"/>
          <w:szCs w:val="20"/>
        </w:rPr>
        <w:t>Figure _ : Graphical representation of the known promoters and inhibitors in the corpus. Node labels are the molecules and molecules that existed in the same sentence in the literature are connected to each other.</w:t>
      </w:r>
    </w:p>
    <w:p w14:paraId="033BE0C7" w14:textId="1FC4BDB8" w:rsidR="00FC5D5E" w:rsidRDefault="00FC5D5E" w:rsidP="00FF3468">
      <w:pPr>
        <w:pStyle w:val="NormalWeb"/>
        <w:shd w:val="clear" w:color="auto" w:fill="FFFFFF"/>
        <w:spacing w:before="0" w:beforeAutospacing="0" w:after="240" w:afterAutospacing="0"/>
        <w:rPr>
          <w:rFonts w:ascii="Segoe UI" w:hAnsi="Segoe UI" w:cs="Segoe UI"/>
          <w:color w:val="1F2328"/>
          <w:sz w:val="30"/>
          <w:szCs w:val="30"/>
        </w:rPr>
      </w:pPr>
      <w:r>
        <w:rPr>
          <w:rFonts w:ascii="Segoe UI" w:hAnsi="Segoe UI" w:cs="Segoe UI"/>
          <w:color w:val="1F2328"/>
          <w:sz w:val="30"/>
          <w:szCs w:val="30"/>
        </w:rPr>
        <w:t xml:space="preserve">Clustering </w:t>
      </w:r>
      <w:r w:rsidR="00FF3468">
        <w:rPr>
          <w:rFonts w:ascii="Segoe UI" w:hAnsi="Segoe UI" w:cs="Segoe UI"/>
          <w:color w:val="1F2328"/>
          <w:sz w:val="30"/>
          <w:szCs w:val="30"/>
        </w:rPr>
        <w:t>with</w:t>
      </w:r>
      <w:r>
        <w:rPr>
          <w:rFonts w:ascii="Segoe UI" w:hAnsi="Segoe UI" w:cs="Segoe UI"/>
          <w:color w:val="1F2328"/>
          <w:sz w:val="30"/>
          <w:szCs w:val="30"/>
        </w:rPr>
        <w:t xml:space="preserve"> </w:t>
      </w:r>
      <w:proofErr w:type="spellStart"/>
      <w:r>
        <w:rPr>
          <w:rFonts w:ascii="Segoe UI" w:hAnsi="Segoe UI" w:cs="Segoe UI"/>
          <w:color w:val="1F2328"/>
          <w:sz w:val="30"/>
          <w:szCs w:val="30"/>
        </w:rPr>
        <w:t>GraphSAGE</w:t>
      </w:r>
      <w:proofErr w:type="spellEnd"/>
      <w:r>
        <w:rPr>
          <w:rFonts w:ascii="Segoe UI" w:hAnsi="Segoe UI" w:cs="Segoe UI"/>
          <w:color w:val="1F2328"/>
          <w:sz w:val="30"/>
          <w:szCs w:val="30"/>
        </w:rPr>
        <w:t xml:space="preserve"> </w:t>
      </w:r>
    </w:p>
    <w:p w14:paraId="2B2AEDE6" w14:textId="59D616A8" w:rsidR="00FC5D5E" w:rsidRDefault="0081108D" w:rsidP="00FC5D5E">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 xml:space="preserve">A similar graph was constructed of all the 822 extracted molecules </w:t>
      </w:r>
      <w:r w:rsidR="003368AF">
        <w:rPr>
          <w:rFonts w:ascii="Segoe UI" w:hAnsi="Segoe UI" w:cs="Segoe UI"/>
          <w:color w:val="1F2328"/>
        </w:rPr>
        <w:t>and</w:t>
      </w:r>
      <w:r>
        <w:rPr>
          <w:rFonts w:ascii="Segoe UI" w:hAnsi="Segoe UI" w:cs="Segoe UI"/>
          <w:color w:val="1F2328"/>
        </w:rPr>
        <w:t xml:space="preserve"> known promoters and inhibitors</w:t>
      </w:r>
      <w:r w:rsidR="00D861DB">
        <w:rPr>
          <w:rFonts w:ascii="Segoe UI" w:hAnsi="Segoe UI" w:cs="Segoe UI"/>
          <w:color w:val="1F2328"/>
        </w:rPr>
        <w:t xml:space="preserve"> together</w:t>
      </w:r>
      <w:r>
        <w:rPr>
          <w:rFonts w:ascii="Segoe UI" w:hAnsi="Segoe UI" w:cs="Segoe UI"/>
          <w:color w:val="1F2328"/>
        </w:rPr>
        <w:t xml:space="preserve"> in one graph. </w:t>
      </w:r>
      <w:r w:rsidR="00FF3468">
        <w:rPr>
          <w:rFonts w:ascii="Segoe UI" w:hAnsi="Segoe UI" w:cs="Segoe UI"/>
          <w:color w:val="1F2328"/>
        </w:rPr>
        <w:t xml:space="preserve">After getting </w:t>
      </w:r>
      <w:r w:rsidR="00C632F8">
        <w:rPr>
          <w:rFonts w:ascii="Segoe UI" w:hAnsi="Segoe UI" w:cs="Segoe UI"/>
          <w:color w:val="1F2328"/>
        </w:rPr>
        <w:t>these</w:t>
      </w:r>
      <w:r>
        <w:rPr>
          <w:rFonts w:ascii="Segoe UI" w:hAnsi="Segoe UI" w:cs="Segoe UI"/>
          <w:color w:val="1F2328"/>
        </w:rPr>
        <w:t xml:space="preserve"> </w:t>
      </w:r>
      <w:r w:rsidR="00FF3468">
        <w:rPr>
          <w:rFonts w:ascii="Segoe UI" w:hAnsi="Segoe UI" w:cs="Segoe UI"/>
          <w:color w:val="1F2328"/>
        </w:rPr>
        <w:t xml:space="preserve">molecules in </w:t>
      </w:r>
      <w:r w:rsidR="000B6850">
        <w:rPr>
          <w:rFonts w:ascii="Segoe UI" w:hAnsi="Segoe UI" w:cs="Segoe UI"/>
          <w:color w:val="1F2328"/>
        </w:rPr>
        <w:t xml:space="preserve">a </w:t>
      </w:r>
      <w:r w:rsidR="00FF3468">
        <w:rPr>
          <w:rFonts w:ascii="Segoe UI" w:hAnsi="Segoe UI" w:cs="Segoe UI"/>
          <w:color w:val="1F2328"/>
        </w:rPr>
        <w:t xml:space="preserve">graphical format, we wanted to further explore their relationship to each other by clustering the molecules. To accomplish this we used the </w:t>
      </w:r>
      <w:proofErr w:type="spellStart"/>
      <w:r w:rsidR="00FF3468">
        <w:rPr>
          <w:rFonts w:ascii="Segoe UI" w:hAnsi="Segoe UI" w:cs="Segoe UI"/>
          <w:color w:val="1F2328"/>
        </w:rPr>
        <w:t>GraphSAGE</w:t>
      </w:r>
      <w:proofErr w:type="spellEnd"/>
      <w:r w:rsidR="00FF3468">
        <w:rPr>
          <w:rFonts w:ascii="Segoe UI" w:hAnsi="Segoe UI" w:cs="Segoe UI"/>
          <w:color w:val="1F2328"/>
        </w:rPr>
        <w:t xml:space="preserve"> algorithm</w:t>
      </w:r>
      <w:r w:rsidR="006B540B">
        <w:rPr>
          <w:rFonts w:ascii="Segoe UI" w:hAnsi="Segoe UI" w:cs="Segoe UI"/>
          <w:color w:val="1F2328"/>
        </w:rPr>
        <w:t>.</w:t>
      </w:r>
      <w:r w:rsidR="002D3D85">
        <w:rPr>
          <w:rStyle w:val="FootnoteReference"/>
          <w:rFonts w:ascii="Segoe UI" w:hAnsi="Segoe UI" w:cs="Segoe UI"/>
          <w:color w:val="1F2328"/>
        </w:rPr>
        <w:footnoteReference w:id="4"/>
      </w:r>
      <w:r w:rsidR="006B540B">
        <w:rPr>
          <w:rFonts w:ascii="Segoe UI" w:hAnsi="Segoe UI" w:cs="Segoe UI"/>
          <w:color w:val="1F2328"/>
        </w:rPr>
        <w:t xml:space="preserve"> </w:t>
      </w:r>
      <w:r w:rsidR="00FF3468">
        <w:rPr>
          <w:rFonts w:ascii="Segoe UI" w:hAnsi="Segoe UI" w:cs="Segoe UI"/>
          <w:color w:val="1F2328"/>
        </w:rPr>
        <w:t>This algorithm allows for inductive learning of vector representations</w:t>
      </w:r>
      <w:r w:rsidR="00BA51E5">
        <w:rPr>
          <w:rFonts w:ascii="Segoe UI" w:hAnsi="Segoe UI" w:cs="Segoe UI"/>
          <w:color w:val="1F2328"/>
        </w:rPr>
        <w:t xml:space="preserve">, </w:t>
      </w:r>
      <w:r w:rsidR="00D2074E">
        <w:rPr>
          <w:rFonts w:ascii="Segoe UI" w:hAnsi="Segoe UI" w:cs="Segoe UI"/>
          <w:color w:val="1F2328"/>
        </w:rPr>
        <w:t xml:space="preserve">known as </w:t>
      </w:r>
      <w:r w:rsidR="00BA51E5">
        <w:rPr>
          <w:rFonts w:ascii="Segoe UI" w:hAnsi="Segoe UI" w:cs="Segoe UI"/>
          <w:color w:val="1F2328"/>
        </w:rPr>
        <w:t xml:space="preserve">node embeddings, </w:t>
      </w:r>
      <w:r w:rsidR="00FF3468">
        <w:rPr>
          <w:rFonts w:ascii="Segoe UI" w:hAnsi="Segoe UI" w:cs="Segoe UI"/>
          <w:color w:val="1F2328"/>
        </w:rPr>
        <w:t>of entities</w:t>
      </w:r>
      <w:r w:rsidR="00BA51E5">
        <w:rPr>
          <w:rFonts w:ascii="Segoe UI" w:hAnsi="Segoe UI" w:cs="Segoe UI"/>
          <w:color w:val="1F2328"/>
        </w:rPr>
        <w:t xml:space="preserve"> </w:t>
      </w:r>
      <w:r w:rsidR="00FF3468">
        <w:rPr>
          <w:rFonts w:ascii="Segoe UI" w:hAnsi="Segoe UI" w:cs="Segoe UI"/>
          <w:color w:val="1F2328"/>
        </w:rPr>
        <w:t xml:space="preserve">that are linked together in a graph. </w:t>
      </w:r>
      <w:r w:rsidR="00D05E26">
        <w:rPr>
          <w:rFonts w:ascii="Segoe UI" w:hAnsi="Segoe UI" w:cs="Segoe UI"/>
          <w:color w:val="1F2328"/>
        </w:rPr>
        <w:t xml:space="preserve">These learned embeddings an then be clustered in an </w:t>
      </w:r>
      <w:r w:rsidR="00FF3468">
        <w:rPr>
          <w:rFonts w:ascii="Segoe UI" w:hAnsi="Segoe UI" w:cs="Segoe UI"/>
          <w:color w:val="1F2328"/>
        </w:rPr>
        <w:t xml:space="preserve">unsupervised </w:t>
      </w:r>
      <w:r w:rsidR="00D05E26">
        <w:rPr>
          <w:rFonts w:ascii="Segoe UI" w:hAnsi="Segoe UI" w:cs="Segoe UI"/>
          <w:color w:val="1F2328"/>
        </w:rPr>
        <w:t>fashion</w:t>
      </w:r>
      <w:r w:rsidR="004C7780">
        <w:rPr>
          <w:rFonts w:ascii="Segoe UI" w:hAnsi="Segoe UI" w:cs="Segoe UI"/>
          <w:color w:val="1F2328"/>
        </w:rPr>
        <w:t xml:space="preserve"> using a 2D TSNE plot. </w:t>
      </w:r>
      <w:r w:rsidR="00FF3468">
        <w:rPr>
          <w:rFonts w:ascii="Segoe UI" w:hAnsi="Segoe UI" w:cs="Segoe UI"/>
          <w:color w:val="1F2328"/>
        </w:rPr>
        <w:t xml:space="preserve">This </w:t>
      </w:r>
      <w:r w:rsidR="00BA51E5">
        <w:rPr>
          <w:rFonts w:ascii="Segoe UI" w:hAnsi="Segoe UI" w:cs="Segoe UI"/>
          <w:color w:val="1F2328"/>
        </w:rPr>
        <w:t>plot</w:t>
      </w:r>
      <w:r w:rsidR="00FF3468">
        <w:rPr>
          <w:rFonts w:ascii="Segoe UI" w:hAnsi="Segoe UI" w:cs="Segoe UI"/>
          <w:color w:val="1F2328"/>
        </w:rPr>
        <w:t xml:space="preserve"> can be seen in Figure _ where k</w:t>
      </w:r>
      <w:r w:rsidR="00FC5D5E">
        <w:rPr>
          <w:rFonts w:ascii="Segoe UI" w:hAnsi="Segoe UI" w:cs="Segoe UI"/>
          <w:color w:val="1F2328"/>
        </w:rPr>
        <w:t xml:space="preserve">nown promoters and inhibitors are labeled </w:t>
      </w:r>
      <w:r w:rsidR="00FF3468">
        <w:rPr>
          <w:rFonts w:ascii="Segoe UI" w:hAnsi="Segoe UI" w:cs="Segoe UI"/>
          <w:color w:val="1F2328"/>
        </w:rPr>
        <w:t xml:space="preserve">and the extracted molecules are represented by the unlabeled dots. </w:t>
      </w:r>
    </w:p>
    <w:p w14:paraId="28F56A36" w14:textId="5DDA7A2E" w:rsidR="00FC5D5E" w:rsidRDefault="003E1A00" w:rsidP="00FC5D5E">
      <w:pPr>
        <w:pStyle w:val="NormalWeb"/>
        <w:shd w:val="clear" w:color="auto" w:fill="FFFFFF"/>
        <w:spacing w:before="0" w:beforeAutospacing="0" w:after="240" w:afterAutospacing="0"/>
        <w:rPr>
          <w:rFonts w:ascii="Segoe UI" w:hAnsi="Segoe UI" w:cs="Segoe UI"/>
          <w:color w:val="1F2328"/>
        </w:rPr>
      </w:pPr>
      <w:r>
        <w:rPr>
          <w:rFonts w:ascii="Segoe UI" w:hAnsi="Segoe UI" w:cs="Segoe UI"/>
          <w:noProof/>
          <w:color w:val="1F2328"/>
          <w14:ligatures w14:val="standardContextual"/>
        </w:rPr>
        <w:lastRenderedPageBreak/>
        <w:drawing>
          <wp:inline distT="0" distB="0" distL="0" distR="0" wp14:anchorId="218E1F17" wp14:editId="3C26E35F">
            <wp:extent cx="5943600" cy="5994400"/>
            <wp:effectExtent l="0" t="0" r="0" b="0"/>
            <wp:docPr id="1310171204" name="Picture 3" descr="A picture containing map,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171204" name="Picture 3" descr="A picture containing map, text, screensho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5994400"/>
                    </a:xfrm>
                    <a:prstGeom prst="rect">
                      <a:avLst/>
                    </a:prstGeom>
                  </pic:spPr>
                </pic:pic>
              </a:graphicData>
            </a:graphic>
          </wp:inline>
        </w:drawing>
      </w:r>
    </w:p>
    <w:p w14:paraId="7A1F4FA5" w14:textId="5FCC9E0F" w:rsidR="00FF3468" w:rsidRDefault="00FF3468" w:rsidP="00FC5D5E">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 xml:space="preserve">Figure _: Node embeddings learned through </w:t>
      </w:r>
      <w:proofErr w:type="spellStart"/>
      <w:r>
        <w:rPr>
          <w:rFonts w:ascii="Segoe UI" w:hAnsi="Segoe UI" w:cs="Segoe UI"/>
          <w:color w:val="1F2328"/>
        </w:rPr>
        <w:t>GraphSAGE</w:t>
      </w:r>
      <w:proofErr w:type="spellEnd"/>
      <w:r>
        <w:rPr>
          <w:rFonts w:ascii="Segoe UI" w:hAnsi="Segoe UI" w:cs="Segoe UI"/>
          <w:color w:val="1F2328"/>
        </w:rPr>
        <w:t xml:space="preserve"> algorithm plotted using TSNE</w:t>
      </w:r>
      <w:r w:rsidR="009C2587">
        <w:rPr>
          <w:rFonts w:ascii="Segoe UI" w:hAnsi="Segoe UI" w:cs="Segoe UI"/>
          <w:color w:val="1F2328"/>
        </w:rPr>
        <w:t xml:space="preserve">. Various clusters emerged with notable clusters labeled as A, B, and C. </w:t>
      </w:r>
    </w:p>
    <w:p w14:paraId="69F85DB0" w14:textId="48C1106D" w:rsidR="00FC5D5E" w:rsidRDefault="00DF2FFB" w:rsidP="00FC5D5E">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Visualizing</w:t>
      </w:r>
      <w:r w:rsidR="00FF3468">
        <w:rPr>
          <w:rFonts w:ascii="Segoe UI" w:hAnsi="Segoe UI" w:cs="Segoe UI"/>
          <w:color w:val="1F2328"/>
        </w:rPr>
        <w:t xml:space="preserve"> the node embeddings using the TSNE plot we could see various clusters emerge. </w:t>
      </w:r>
      <w:r w:rsidR="009C2587">
        <w:rPr>
          <w:rFonts w:ascii="Segoe UI" w:hAnsi="Segoe UI" w:cs="Segoe UI"/>
          <w:color w:val="1F2328"/>
        </w:rPr>
        <w:t>Cluster A which consisted of</w:t>
      </w:r>
      <w:r>
        <w:rPr>
          <w:rFonts w:ascii="Segoe UI" w:hAnsi="Segoe UI" w:cs="Segoe UI"/>
          <w:color w:val="1F2328"/>
        </w:rPr>
        <w:t xml:space="preserve"> ‘</w:t>
      </w:r>
      <w:proofErr w:type="spellStart"/>
      <w:r>
        <w:rPr>
          <w:rFonts w:ascii="Segoe UI" w:hAnsi="Segoe UI" w:cs="Segoe UI"/>
          <w:color w:val="1F2328"/>
        </w:rPr>
        <w:t>ngr</w:t>
      </w:r>
      <w:proofErr w:type="spellEnd"/>
      <w:r>
        <w:rPr>
          <w:rFonts w:ascii="Segoe UI" w:hAnsi="Segoe UI" w:cs="Segoe UI"/>
          <w:color w:val="1F2328"/>
        </w:rPr>
        <w:t>’, ‘lar’, ‘</w:t>
      </w:r>
      <w:proofErr w:type="spellStart"/>
      <w:r>
        <w:rPr>
          <w:rFonts w:ascii="Segoe UI" w:hAnsi="Segoe UI" w:cs="Segoe UI"/>
          <w:color w:val="1F2328"/>
        </w:rPr>
        <w:t>nogo</w:t>
      </w:r>
      <w:proofErr w:type="spellEnd"/>
      <w:r>
        <w:rPr>
          <w:rFonts w:ascii="Segoe UI" w:hAnsi="Segoe UI" w:cs="Segoe UI"/>
          <w:color w:val="1F2328"/>
        </w:rPr>
        <w:t>’, ‘mag’, ‘</w:t>
      </w:r>
      <w:proofErr w:type="spellStart"/>
      <w:r>
        <w:rPr>
          <w:rFonts w:ascii="Segoe UI" w:hAnsi="Segoe UI" w:cs="Segoe UI"/>
          <w:color w:val="1F2328"/>
        </w:rPr>
        <w:t>omgp</w:t>
      </w:r>
      <w:proofErr w:type="spellEnd"/>
      <w:r>
        <w:rPr>
          <w:rFonts w:ascii="Segoe UI" w:hAnsi="Segoe UI" w:cs="Segoe UI"/>
          <w:color w:val="1F2328"/>
        </w:rPr>
        <w:t>’, ‘rock’, and ‘y27632’, ‘</w:t>
      </w:r>
      <w:proofErr w:type="spellStart"/>
      <w:r>
        <w:rPr>
          <w:rFonts w:ascii="Segoe UI" w:hAnsi="Segoe UI" w:cs="Segoe UI"/>
          <w:color w:val="1F2328"/>
        </w:rPr>
        <w:t>rhoa</w:t>
      </w:r>
      <w:proofErr w:type="spellEnd"/>
      <w:r>
        <w:rPr>
          <w:rFonts w:ascii="Segoe UI" w:hAnsi="Segoe UI" w:cs="Segoe UI"/>
          <w:color w:val="1F2328"/>
        </w:rPr>
        <w:t>’ matched that of the known molecule pathway in Supplemental Figure 1. Similarly,</w:t>
      </w:r>
      <w:r w:rsidR="009C2587">
        <w:rPr>
          <w:rFonts w:ascii="Segoe UI" w:hAnsi="Segoe UI" w:cs="Segoe UI"/>
          <w:color w:val="1F2328"/>
        </w:rPr>
        <w:t xml:space="preserve"> cluster B consisting of </w:t>
      </w:r>
      <w:r>
        <w:rPr>
          <w:rFonts w:ascii="Segoe UI" w:hAnsi="Segoe UI" w:cs="Segoe UI"/>
          <w:color w:val="1F2328"/>
        </w:rPr>
        <w:t>‘</w:t>
      </w:r>
      <w:proofErr w:type="spellStart"/>
      <w:r>
        <w:rPr>
          <w:rFonts w:ascii="Segoe UI" w:hAnsi="Segoe UI" w:cs="Segoe UI"/>
          <w:color w:val="1F2328"/>
        </w:rPr>
        <w:t>pten</w:t>
      </w:r>
      <w:proofErr w:type="spellEnd"/>
      <w:r>
        <w:rPr>
          <w:rFonts w:ascii="Segoe UI" w:hAnsi="Segoe UI" w:cs="Segoe UI"/>
          <w:color w:val="1F2328"/>
        </w:rPr>
        <w:t>’, ‘socs3’, ‘stat3’, ‘camp’, and ‘</w:t>
      </w:r>
      <w:proofErr w:type="spellStart"/>
      <w:r>
        <w:rPr>
          <w:rFonts w:ascii="Segoe UI" w:hAnsi="Segoe UI" w:cs="Segoe UI"/>
          <w:color w:val="1F2328"/>
        </w:rPr>
        <w:t>opn</w:t>
      </w:r>
      <w:proofErr w:type="spellEnd"/>
      <w:r>
        <w:rPr>
          <w:rFonts w:ascii="Segoe UI" w:hAnsi="Segoe UI" w:cs="Segoe UI"/>
          <w:color w:val="1F2328"/>
        </w:rPr>
        <w:t xml:space="preserve">’ matched that of a known molecular pathway shown in Supplemental Figure 2. Another interesting cluster was </w:t>
      </w:r>
      <w:r w:rsidR="009C2587">
        <w:rPr>
          <w:rFonts w:ascii="Segoe UI" w:hAnsi="Segoe UI" w:cs="Segoe UI"/>
          <w:color w:val="1F2328"/>
        </w:rPr>
        <w:t xml:space="preserve">cluster C which </w:t>
      </w:r>
      <w:proofErr w:type="spellStart"/>
      <w:r w:rsidR="009C2587">
        <w:rPr>
          <w:rFonts w:ascii="Segoe UI" w:hAnsi="Segoe UI" w:cs="Segoe UI"/>
          <w:color w:val="1F2328"/>
        </w:rPr>
        <w:t>ahd</w:t>
      </w:r>
      <w:proofErr w:type="spellEnd"/>
      <w:r>
        <w:rPr>
          <w:rFonts w:ascii="Segoe UI" w:hAnsi="Segoe UI" w:cs="Segoe UI"/>
          <w:color w:val="1F2328"/>
        </w:rPr>
        <w:t xml:space="preserve"> ‘</w:t>
      </w:r>
      <w:proofErr w:type="spellStart"/>
      <w:r>
        <w:rPr>
          <w:rFonts w:ascii="Segoe UI" w:hAnsi="Segoe UI" w:cs="Segoe UI"/>
          <w:color w:val="1F2328"/>
        </w:rPr>
        <w:t>bdnf</w:t>
      </w:r>
      <w:proofErr w:type="spellEnd"/>
      <w:r>
        <w:rPr>
          <w:rFonts w:ascii="Segoe UI" w:hAnsi="Segoe UI" w:cs="Segoe UI"/>
          <w:color w:val="1F2328"/>
        </w:rPr>
        <w:t>’, ‘</w:t>
      </w:r>
      <w:proofErr w:type="spellStart"/>
      <w:r>
        <w:rPr>
          <w:rFonts w:ascii="Segoe UI" w:hAnsi="Segoe UI" w:cs="Segoe UI"/>
          <w:color w:val="1F2328"/>
        </w:rPr>
        <w:t>cntf</w:t>
      </w:r>
      <w:proofErr w:type="spellEnd"/>
      <w:r>
        <w:rPr>
          <w:rFonts w:ascii="Segoe UI" w:hAnsi="Segoe UI" w:cs="Segoe UI"/>
          <w:color w:val="1F2328"/>
        </w:rPr>
        <w:t>’, ‘</w:t>
      </w:r>
      <w:proofErr w:type="spellStart"/>
      <w:r>
        <w:rPr>
          <w:rFonts w:ascii="Segoe UI" w:hAnsi="Segoe UI" w:cs="Segoe UI"/>
          <w:color w:val="1F2328"/>
        </w:rPr>
        <w:t>lif</w:t>
      </w:r>
      <w:proofErr w:type="spellEnd"/>
      <w:r>
        <w:rPr>
          <w:rFonts w:ascii="Segoe UI" w:hAnsi="Segoe UI" w:cs="Segoe UI"/>
          <w:color w:val="1F2328"/>
        </w:rPr>
        <w:t xml:space="preserve">’ </w:t>
      </w:r>
      <w:r w:rsidR="009C2587">
        <w:rPr>
          <w:rFonts w:ascii="Segoe UI" w:hAnsi="Segoe UI" w:cs="Segoe UI"/>
          <w:color w:val="1F2328"/>
        </w:rPr>
        <w:t xml:space="preserve">- </w:t>
      </w:r>
      <w:r>
        <w:rPr>
          <w:rFonts w:ascii="Segoe UI" w:hAnsi="Segoe UI" w:cs="Segoe UI"/>
          <w:color w:val="1F2328"/>
        </w:rPr>
        <w:t xml:space="preserve">all molecules that bind to similar receptors as shown in Supplemental Figure 2. </w:t>
      </w:r>
    </w:p>
    <w:p w14:paraId="21661F50" w14:textId="2F14170E" w:rsidR="008F63BA" w:rsidRDefault="003E1A00" w:rsidP="00FC5D5E">
      <w:pPr>
        <w:pStyle w:val="NormalWeb"/>
        <w:shd w:val="clear" w:color="auto" w:fill="FFFFFF"/>
        <w:spacing w:before="0" w:beforeAutospacing="0" w:after="240" w:afterAutospacing="0"/>
        <w:rPr>
          <w:rFonts w:ascii="Segoe UI" w:hAnsi="Segoe UI" w:cs="Segoe UI"/>
          <w:color w:val="1F2328"/>
        </w:rPr>
      </w:pPr>
      <w:r w:rsidRPr="003E1A00">
        <w:rPr>
          <w:rFonts w:ascii="Segoe UI" w:hAnsi="Segoe UI" w:cs="Segoe UI"/>
          <w:b/>
          <w:bCs/>
          <w:color w:val="1F2328"/>
        </w:rPr>
        <w:lastRenderedPageBreak/>
        <w:t>Q:</w:t>
      </w:r>
      <w:r w:rsidR="008F63BA">
        <w:rPr>
          <w:rFonts w:ascii="Segoe UI" w:hAnsi="Segoe UI" w:cs="Segoe UI"/>
          <w:color w:val="1F2328"/>
        </w:rPr>
        <w:t xml:space="preserve"> Get neighbors of those molecules and find their classifications using GPT and BERT. </w:t>
      </w:r>
    </w:p>
    <w:p w14:paraId="2EF31A38" w14:textId="344E76B9" w:rsidR="009C2EA8" w:rsidRPr="009C2EA8" w:rsidRDefault="009C2EA8" w:rsidP="00FC5D5E">
      <w:pPr>
        <w:pStyle w:val="NormalWeb"/>
        <w:shd w:val="clear" w:color="auto" w:fill="FFFFFF"/>
        <w:spacing w:before="0" w:beforeAutospacing="0" w:after="240" w:afterAutospacing="0"/>
        <w:rPr>
          <w:rFonts w:ascii="Segoe UI" w:hAnsi="Segoe UI" w:cs="Segoe UI"/>
          <w:bCs/>
          <w:color w:val="1F2328"/>
        </w:rPr>
      </w:pPr>
      <w:r>
        <w:rPr>
          <w:rFonts w:ascii="Segoe UI" w:hAnsi="Segoe UI" w:cs="Segoe UI"/>
          <w:b/>
          <w:color w:val="1F2328"/>
        </w:rPr>
        <w:t xml:space="preserve">A: </w:t>
      </w:r>
      <w:r>
        <w:rPr>
          <w:rFonts w:ascii="Segoe UI" w:hAnsi="Segoe UI" w:cs="Segoe UI"/>
          <w:bCs/>
          <w:color w:val="1F2328"/>
        </w:rPr>
        <w:t>Yes, worthwhile doing</w:t>
      </w:r>
    </w:p>
    <w:p w14:paraId="782F16BE" w14:textId="77777777" w:rsidR="00FC5D5E" w:rsidRDefault="00FC5D5E" w:rsidP="00FC5D5E">
      <w:pPr>
        <w:pStyle w:val="Heading2"/>
        <w:shd w:val="clear" w:color="auto" w:fill="FFFFFF"/>
        <w:spacing w:before="360" w:beforeAutospacing="0" w:after="240" w:afterAutospacing="0"/>
        <w:rPr>
          <w:rFonts w:ascii="Segoe UI" w:hAnsi="Segoe UI" w:cs="Segoe UI"/>
          <w:color w:val="1F2328"/>
        </w:rPr>
      </w:pPr>
      <w:r>
        <w:rPr>
          <w:rFonts w:ascii="Segoe UI" w:hAnsi="Segoe UI" w:cs="Segoe UI"/>
          <w:color w:val="1F2328"/>
        </w:rPr>
        <w:t>Classification</w:t>
      </w:r>
    </w:p>
    <w:p w14:paraId="41886B8A" w14:textId="0DD89B76" w:rsidR="00FC5D5E" w:rsidRDefault="00FC5D5E" w:rsidP="00FC5D5E">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 xml:space="preserve">It was important to not only determine the relationships between </w:t>
      </w:r>
      <w:r w:rsidR="001977C1">
        <w:rPr>
          <w:rFonts w:ascii="Segoe UI" w:hAnsi="Segoe UI" w:cs="Segoe UI"/>
          <w:color w:val="1F2328"/>
        </w:rPr>
        <w:t>the 822 extracted</w:t>
      </w:r>
      <w:r>
        <w:rPr>
          <w:rFonts w:ascii="Segoe UI" w:hAnsi="Segoe UI" w:cs="Segoe UI"/>
          <w:color w:val="1F2328"/>
        </w:rPr>
        <w:t xml:space="preserve"> molecules in our project but also to be able to classify these molecules </w:t>
      </w:r>
      <w:r w:rsidR="001977C1">
        <w:rPr>
          <w:rFonts w:ascii="Segoe UI" w:hAnsi="Segoe UI" w:cs="Segoe UI"/>
          <w:color w:val="1F2328"/>
        </w:rPr>
        <w:t xml:space="preserve">as potential promoters or inhibitors thereby </w:t>
      </w:r>
      <w:r w:rsidR="00BA51E5">
        <w:rPr>
          <w:rFonts w:ascii="Segoe UI" w:hAnsi="Segoe UI" w:cs="Segoe UI"/>
          <w:color w:val="1F2328"/>
        </w:rPr>
        <w:t>enabling</w:t>
      </w:r>
      <w:r w:rsidR="001977C1">
        <w:rPr>
          <w:rFonts w:ascii="Segoe UI" w:hAnsi="Segoe UI" w:cs="Segoe UI"/>
          <w:color w:val="1F2328"/>
        </w:rPr>
        <w:t xml:space="preserve"> future exploration of these molecules as targets for optic nerve regeneration. To accomplish this we </w:t>
      </w:r>
      <w:r w:rsidR="009F55FC">
        <w:rPr>
          <w:rFonts w:ascii="Segoe UI" w:hAnsi="Segoe UI" w:cs="Segoe UI"/>
          <w:color w:val="1F2328"/>
        </w:rPr>
        <w:t xml:space="preserve">used three different models: BERT, </w:t>
      </w:r>
      <w:proofErr w:type="spellStart"/>
      <w:r w:rsidR="009F55FC">
        <w:rPr>
          <w:rFonts w:ascii="Segoe UI" w:hAnsi="Segoe UI" w:cs="Segoe UI"/>
          <w:color w:val="1F2328"/>
        </w:rPr>
        <w:t>BioBERT</w:t>
      </w:r>
      <w:proofErr w:type="spellEnd"/>
      <w:r w:rsidR="009F55FC">
        <w:rPr>
          <w:rFonts w:ascii="Segoe UI" w:hAnsi="Segoe UI" w:cs="Segoe UI"/>
          <w:color w:val="1F2328"/>
        </w:rPr>
        <w:t xml:space="preserve">, and GPT. The BERT models were trained </w:t>
      </w:r>
      <w:r w:rsidR="00BA51E5">
        <w:rPr>
          <w:rFonts w:ascii="Segoe UI" w:hAnsi="Segoe UI" w:cs="Segoe UI"/>
          <w:color w:val="1F2328"/>
        </w:rPr>
        <w:t>in a supervised fashion to</w:t>
      </w:r>
      <w:r w:rsidR="001977C1">
        <w:rPr>
          <w:rFonts w:ascii="Segoe UI" w:hAnsi="Segoe UI" w:cs="Segoe UI"/>
          <w:color w:val="1F2328"/>
        </w:rPr>
        <w:t xml:space="preserve"> differentiate molecules as promoters or inhibitor</w:t>
      </w:r>
      <w:r w:rsidR="009F55FC">
        <w:rPr>
          <w:rFonts w:ascii="Segoe UI" w:hAnsi="Segoe UI" w:cs="Segoe UI"/>
          <w:color w:val="1F2328"/>
        </w:rPr>
        <w:t xml:space="preserve">s whereas the GPT model had no fine-tuning and was used in a zero-shot classification fashion. </w:t>
      </w:r>
    </w:p>
    <w:p w14:paraId="3BB80B9A" w14:textId="77777777" w:rsidR="00FC5D5E" w:rsidRDefault="00FC5D5E" w:rsidP="00FC5D5E">
      <w:pPr>
        <w:pStyle w:val="Heading3"/>
        <w:shd w:val="clear" w:color="auto" w:fill="FFFFFF"/>
        <w:spacing w:before="360" w:after="240"/>
        <w:rPr>
          <w:rFonts w:ascii="Segoe UI" w:hAnsi="Segoe UI" w:cs="Segoe UI"/>
          <w:color w:val="1F2328"/>
          <w:sz w:val="30"/>
          <w:szCs w:val="30"/>
        </w:rPr>
      </w:pPr>
      <w:r>
        <w:rPr>
          <w:rFonts w:ascii="Segoe UI" w:hAnsi="Segoe UI" w:cs="Segoe UI"/>
          <w:color w:val="1F2328"/>
          <w:sz w:val="30"/>
          <w:szCs w:val="30"/>
        </w:rPr>
        <w:t>Creating a Supervised Learning Dataset</w:t>
      </w:r>
    </w:p>
    <w:p w14:paraId="53FBF8BF" w14:textId="77EBCCEE" w:rsidR="00B864DF" w:rsidRPr="006E047C" w:rsidRDefault="00B864DF" w:rsidP="00B864DF">
      <w:pPr>
        <w:rPr>
          <w:rFonts w:ascii="Segoe UI" w:eastAsia="Times New Roman" w:hAnsi="Segoe UI" w:cs="Segoe UI"/>
          <w:color w:val="1F2328"/>
          <w:kern w:val="0"/>
          <w14:ligatures w14:val="none"/>
        </w:rPr>
      </w:pPr>
      <w:r w:rsidRPr="006E047C">
        <w:rPr>
          <w:rFonts w:ascii="Segoe UI" w:eastAsia="Times New Roman" w:hAnsi="Segoe UI" w:cs="Segoe UI"/>
          <w:color w:val="1F2328"/>
          <w:kern w:val="0"/>
          <w14:ligatures w14:val="none"/>
        </w:rPr>
        <w:t>To create a supervised learning dataset to train our classification models we used the 47 known promoters and inhibitors. For each of our known promoters and inhibitors we</w:t>
      </w:r>
      <w:r w:rsidR="006E047C">
        <w:rPr>
          <w:rFonts w:ascii="Segoe UI" w:eastAsia="Times New Roman" w:hAnsi="Segoe UI" w:cs="Segoe UI"/>
          <w:color w:val="1F2328"/>
          <w:kern w:val="0"/>
          <w14:ligatures w14:val="none"/>
        </w:rPr>
        <w:t xml:space="preserve"> </w:t>
      </w:r>
      <w:r w:rsidR="00950F8D" w:rsidRPr="006E047C">
        <w:rPr>
          <w:rFonts w:ascii="Segoe UI" w:eastAsia="Times New Roman" w:hAnsi="Segoe UI" w:cs="Segoe UI"/>
          <w:color w:val="1F2328"/>
          <w:kern w:val="0"/>
          <w14:ligatures w14:val="none"/>
        </w:rPr>
        <w:t>extract</w:t>
      </w:r>
      <w:r w:rsidR="006E047C">
        <w:rPr>
          <w:rFonts w:ascii="Segoe UI" w:eastAsia="Times New Roman" w:hAnsi="Segoe UI" w:cs="Segoe UI"/>
          <w:color w:val="1F2328"/>
          <w:kern w:val="0"/>
          <w14:ligatures w14:val="none"/>
        </w:rPr>
        <w:t>ed</w:t>
      </w:r>
      <w:r w:rsidRPr="006E047C">
        <w:rPr>
          <w:rFonts w:ascii="Segoe UI" w:eastAsia="Times New Roman" w:hAnsi="Segoe UI" w:cs="Segoe UI"/>
          <w:color w:val="1F2328"/>
          <w:kern w:val="0"/>
          <w14:ligatures w14:val="none"/>
        </w:rPr>
        <w:t xml:space="preserve"> the sentences in our corpus that molecule</w:t>
      </w:r>
      <w:r w:rsidR="00950F8D" w:rsidRPr="006E047C">
        <w:rPr>
          <w:rFonts w:ascii="Segoe UI" w:eastAsia="Times New Roman" w:hAnsi="Segoe UI" w:cs="Segoe UI"/>
          <w:color w:val="1F2328"/>
          <w:kern w:val="0"/>
          <w14:ligatures w14:val="none"/>
        </w:rPr>
        <w:t xml:space="preserve"> was in</w:t>
      </w:r>
      <w:r w:rsidR="009D5C35">
        <w:rPr>
          <w:rFonts w:ascii="Segoe UI" w:eastAsia="Times New Roman" w:hAnsi="Segoe UI" w:cs="Segoe UI"/>
          <w:color w:val="1F2328"/>
          <w:kern w:val="0"/>
          <w14:ligatures w14:val="none"/>
        </w:rPr>
        <w:t xml:space="preserve"> using both its abbreviation and full name as ways to find sentences</w:t>
      </w:r>
      <w:r w:rsidRPr="006E047C">
        <w:rPr>
          <w:rFonts w:ascii="Segoe UI" w:eastAsia="Times New Roman" w:hAnsi="Segoe UI" w:cs="Segoe UI"/>
          <w:color w:val="1F2328"/>
          <w:kern w:val="0"/>
          <w14:ligatures w14:val="none"/>
        </w:rPr>
        <w:t>. If a sentence in the corpus had both a known promoter and known inhibitor in it</w:t>
      </w:r>
      <w:r w:rsidR="00B86561">
        <w:rPr>
          <w:rFonts w:ascii="Segoe UI" w:eastAsia="Times New Roman" w:hAnsi="Segoe UI" w:cs="Segoe UI"/>
          <w:color w:val="1F2328"/>
          <w:kern w:val="0"/>
          <w14:ligatures w14:val="none"/>
        </w:rPr>
        <w:t>,</w:t>
      </w:r>
      <w:r w:rsidRPr="006E047C">
        <w:rPr>
          <w:rFonts w:ascii="Segoe UI" w:eastAsia="Times New Roman" w:hAnsi="Segoe UI" w:cs="Segoe UI"/>
          <w:color w:val="1F2328"/>
          <w:kern w:val="0"/>
          <w14:ligatures w14:val="none"/>
        </w:rPr>
        <w:t xml:space="preserve"> then that sentence was excluded from the dataset. For each </w:t>
      </w:r>
      <w:r w:rsidR="00BA51E5" w:rsidRPr="006E047C">
        <w:rPr>
          <w:rFonts w:ascii="Segoe UI" w:eastAsia="Times New Roman" w:hAnsi="Segoe UI" w:cs="Segoe UI"/>
          <w:color w:val="1F2328"/>
          <w:kern w:val="0"/>
          <w14:ligatures w14:val="none"/>
        </w:rPr>
        <w:t xml:space="preserve">sentence </w:t>
      </w:r>
      <w:r w:rsidR="00080905">
        <w:rPr>
          <w:rFonts w:ascii="Segoe UI" w:eastAsia="Times New Roman" w:hAnsi="Segoe UI" w:cs="Segoe UI"/>
          <w:color w:val="1F2328"/>
          <w:kern w:val="0"/>
          <w14:ligatures w14:val="none"/>
        </w:rPr>
        <w:t>for</w:t>
      </w:r>
      <w:r w:rsidR="00BA51E5" w:rsidRPr="006E047C">
        <w:rPr>
          <w:rFonts w:ascii="Segoe UI" w:eastAsia="Times New Roman" w:hAnsi="Segoe UI" w:cs="Segoe UI"/>
          <w:color w:val="1F2328"/>
          <w:kern w:val="0"/>
          <w14:ligatures w14:val="none"/>
        </w:rPr>
        <w:t xml:space="preserve"> a given known promoter or inhibitor, </w:t>
      </w:r>
      <w:r w:rsidRPr="006E047C">
        <w:rPr>
          <w:rFonts w:ascii="Segoe UI" w:eastAsia="Times New Roman" w:hAnsi="Segoe UI" w:cs="Segoe UI"/>
          <w:color w:val="1F2328"/>
          <w:kern w:val="0"/>
          <w14:ligatures w14:val="none"/>
        </w:rPr>
        <w:t>we mask</w:t>
      </w:r>
      <w:r w:rsidR="00BA51E5" w:rsidRPr="006E047C">
        <w:rPr>
          <w:rFonts w:ascii="Segoe UI" w:eastAsia="Times New Roman" w:hAnsi="Segoe UI" w:cs="Segoe UI"/>
          <w:color w:val="1F2328"/>
          <w:kern w:val="0"/>
          <w14:ligatures w14:val="none"/>
        </w:rPr>
        <w:t>ed</w:t>
      </w:r>
      <w:r w:rsidRPr="006E047C">
        <w:rPr>
          <w:rFonts w:ascii="Segoe UI" w:eastAsia="Times New Roman" w:hAnsi="Segoe UI" w:cs="Segoe UI"/>
          <w:color w:val="1F2328"/>
          <w:kern w:val="0"/>
          <w14:ligatures w14:val="none"/>
        </w:rPr>
        <w:t xml:space="preserve"> instances of </w:t>
      </w:r>
      <w:r w:rsidR="00950F8D" w:rsidRPr="006E047C">
        <w:rPr>
          <w:rFonts w:ascii="Segoe UI" w:eastAsia="Times New Roman" w:hAnsi="Segoe UI" w:cs="Segoe UI"/>
          <w:color w:val="1F2328"/>
          <w:kern w:val="0"/>
          <w14:ligatures w14:val="none"/>
        </w:rPr>
        <w:t>both the</w:t>
      </w:r>
      <w:r w:rsidRPr="006E047C">
        <w:rPr>
          <w:rFonts w:ascii="Segoe UI" w:eastAsia="Times New Roman" w:hAnsi="Segoe UI" w:cs="Segoe UI"/>
          <w:color w:val="1F2328"/>
          <w:kern w:val="0"/>
          <w14:ligatures w14:val="none"/>
        </w:rPr>
        <w:t xml:space="preserve"> molecule’s abbreviation </w:t>
      </w:r>
      <w:r w:rsidR="00950F8D" w:rsidRPr="006E047C">
        <w:rPr>
          <w:rFonts w:ascii="Segoe UI" w:eastAsia="Times New Roman" w:hAnsi="Segoe UI" w:cs="Segoe UI"/>
          <w:color w:val="1F2328"/>
          <w:kern w:val="0"/>
          <w14:ligatures w14:val="none"/>
        </w:rPr>
        <w:t>and</w:t>
      </w:r>
      <w:r w:rsidRPr="006E047C">
        <w:rPr>
          <w:rFonts w:ascii="Segoe UI" w:eastAsia="Times New Roman" w:hAnsi="Segoe UI" w:cs="Segoe UI"/>
          <w:color w:val="1F2328"/>
          <w:kern w:val="0"/>
          <w14:ligatures w14:val="none"/>
        </w:rPr>
        <w:t xml:space="preserve"> full-name in </w:t>
      </w:r>
      <w:r w:rsidR="00950F8D" w:rsidRPr="006E047C">
        <w:rPr>
          <w:rFonts w:ascii="Segoe UI" w:eastAsia="Times New Roman" w:hAnsi="Segoe UI" w:cs="Segoe UI"/>
          <w:color w:val="1F2328"/>
          <w:kern w:val="0"/>
          <w14:ligatures w14:val="none"/>
        </w:rPr>
        <w:t>the</w:t>
      </w:r>
      <w:r w:rsidRPr="006E047C">
        <w:rPr>
          <w:rFonts w:ascii="Segoe UI" w:eastAsia="Times New Roman" w:hAnsi="Segoe UI" w:cs="Segoe UI"/>
          <w:color w:val="1F2328"/>
          <w:kern w:val="0"/>
          <w14:ligatures w14:val="none"/>
        </w:rPr>
        <w:t xml:space="preserve"> sentences. </w:t>
      </w:r>
      <w:r w:rsidR="00BA51E5" w:rsidRPr="006E047C">
        <w:rPr>
          <w:rFonts w:ascii="Segoe UI" w:eastAsia="Times New Roman" w:hAnsi="Segoe UI" w:cs="Segoe UI"/>
          <w:color w:val="1F2328"/>
          <w:kern w:val="0"/>
          <w14:ligatures w14:val="none"/>
        </w:rPr>
        <w:t>The masking</w:t>
      </w:r>
      <w:r w:rsidRPr="006E047C">
        <w:rPr>
          <w:rFonts w:ascii="Segoe UI" w:eastAsia="Times New Roman" w:hAnsi="Segoe UI" w:cs="Segoe UI"/>
          <w:color w:val="1F2328"/>
          <w:kern w:val="0"/>
          <w14:ligatures w14:val="none"/>
        </w:rPr>
        <w:t xml:space="preserve"> </w:t>
      </w:r>
      <w:r w:rsidR="00950F8D" w:rsidRPr="006E047C">
        <w:rPr>
          <w:rFonts w:ascii="Segoe UI" w:eastAsia="Times New Roman" w:hAnsi="Segoe UI" w:cs="Segoe UI"/>
          <w:color w:val="1F2328"/>
          <w:kern w:val="0"/>
          <w14:ligatures w14:val="none"/>
        </w:rPr>
        <w:t>was done</w:t>
      </w:r>
      <w:r w:rsidRPr="006E047C">
        <w:rPr>
          <w:rFonts w:ascii="Segoe UI" w:eastAsia="Times New Roman" w:hAnsi="Segoe UI" w:cs="Segoe UI"/>
          <w:color w:val="1F2328"/>
          <w:kern w:val="0"/>
          <w14:ligatures w14:val="none"/>
        </w:rPr>
        <w:t xml:space="preserve"> so </w:t>
      </w:r>
      <w:r w:rsidR="00BA51E5" w:rsidRPr="006E047C">
        <w:rPr>
          <w:rFonts w:ascii="Segoe UI" w:eastAsia="Times New Roman" w:hAnsi="Segoe UI" w:cs="Segoe UI"/>
          <w:color w:val="1F2328"/>
          <w:kern w:val="0"/>
          <w14:ligatures w14:val="none"/>
        </w:rPr>
        <w:t xml:space="preserve">that </w:t>
      </w:r>
      <w:r w:rsidRPr="006E047C">
        <w:rPr>
          <w:rFonts w:ascii="Segoe UI" w:eastAsia="Times New Roman" w:hAnsi="Segoe UI" w:cs="Segoe UI"/>
          <w:color w:val="1F2328"/>
          <w:kern w:val="0"/>
          <w14:ligatures w14:val="none"/>
        </w:rPr>
        <w:t xml:space="preserve">the model 1) does not overtrain on </w:t>
      </w:r>
      <w:r w:rsidR="00BA51E5" w:rsidRPr="006E047C">
        <w:rPr>
          <w:rFonts w:ascii="Segoe UI" w:eastAsia="Times New Roman" w:hAnsi="Segoe UI" w:cs="Segoe UI"/>
          <w:color w:val="1F2328"/>
          <w:kern w:val="0"/>
          <w14:ligatures w14:val="none"/>
        </w:rPr>
        <w:t xml:space="preserve">that </w:t>
      </w:r>
      <w:r w:rsidRPr="006E047C">
        <w:rPr>
          <w:rFonts w:ascii="Segoe UI" w:eastAsia="Times New Roman" w:hAnsi="Segoe UI" w:cs="Segoe UI"/>
          <w:color w:val="1F2328"/>
          <w:kern w:val="0"/>
          <w14:ligatures w14:val="none"/>
        </w:rPr>
        <w:t>specific molecule’s name when determining if a sentence refers to a promoter or inhibitor and 2) does not rely on previous knowledge of the molecule whos</w:t>
      </w:r>
      <w:r w:rsidR="00BA51E5" w:rsidRPr="006E047C">
        <w:rPr>
          <w:rFonts w:ascii="Segoe UI" w:eastAsia="Times New Roman" w:hAnsi="Segoe UI" w:cs="Segoe UI"/>
          <w:color w:val="1F2328"/>
          <w:kern w:val="0"/>
          <w14:ligatures w14:val="none"/>
        </w:rPr>
        <w:t>e</w:t>
      </w:r>
      <w:r w:rsidRPr="006E047C">
        <w:rPr>
          <w:rFonts w:ascii="Segoe UI" w:eastAsia="Times New Roman" w:hAnsi="Segoe UI" w:cs="Segoe UI"/>
          <w:color w:val="1F2328"/>
          <w:kern w:val="0"/>
          <w14:ligatures w14:val="none"/>
        </w:rPr>
        <w:t xml:space="preserve"> class it is trying to predict. </w:t>
      </w:r>
      <w:r w:rsidR="00836B50" w:rsidRPr="006E047C">
        <w:rPr>
          <w:rFonts w:ascii="Segoe UI" w:eastAsia="Times New Roman" w:hAnsi="Segoe UI" w:cs="Segoe UI"/>
          <w:color w:val="1F2328"/>
          <w:kern w:val="0"/>
          <w14:ligatures w14:val="none"/>
        </w:rPr>
        <w:t xml:space="preserve">In our corpus we found 41 of the 47 pre-labeled known promoters or inhibitors and </w:t>
      </w:r>
      <w:r w:rsidR="00950F8D" w:rsidRPr="006E047C">
        <w:rPr>
          <w:rFonts w:ascii="Segoe UI" w:eastAsia="Times New Roman" w:hAnsi="Segoe UI" w:cs="Segoe UI"/>
          <w:color w:val="1F2328"/>
          <w:kern w:val="0"/>
          <w14:ligatures w14:val="none"/>
        </w:rPr>
        <w:t>the split of our</w:t>
      </w:r>
      <w:r w:rsidR="00836B50" w:rsidRPr="006E047C">
        <w:rPr>
          <w:rFonts w:ascii="Segoe UI" w:eastAsia="Times New Roman" w:hAnsi="Segoe UI" w:cs="Segoe UI"/>
          <w:color w:val="1F2328"/>
          <w:kern w:val="0"/>
          <w14:ligatures w14:val="none"/>
        </w:rPr>
        <w:t xml:space="preserve"> final dataset consisted of masked sentences for 28 promoters and 19 inhibitors. </w:t>
      </w:r>
      <w:r w:rsidR="009C2EA8">
        <w:rPr>
          <w:rFonts w:ascii="Segoe UI" w:eastAsia="Times New Roman" w:hAnsi="Segoe UI" w:cs="Segoe UI"/>
          <w:color w:val="1F2328"/>
          <w:kern w:val="0"/>
          <w14:ligatures w14:val="none"/>
        </w:rPr>
        <w:t xml:space="preserve">[Add balanced when sentences] </w:t>
      </w:r>
    </w:p>
    <w:p w14:paraId="41BAE997" w14:textId="77777777" w:rsidR="00B864DF" w:rsidRPr="006E047C" w:rsidRDefault="00B864DF" w:rsidP="00B864DF">
      <w:pPr>
        <w:rPr>
          <w:rFonts w:ascii="Segoe UI" w:eastAsia="Times New Roman" w:hAnsi="Segoe UI" w:cs="Segoe UI"/>
          <w:color w:val="1F2328"/>
          <w:kern w:val="0"/>
          <w14:ligatures w14:val="none"/>
        </w:rPr>
      </w:pPr>
    </w:p>
    <w:p w14:paraId="295FAD63" w14:textId="0D2BF593" w:rsidR="00836B50" w:rsidRPr="006E047C" w:rsidRDefault="00836B50" w:rsidP="00B864DF">
      <w:pPr>
        <w:rPr>
          <w:rFonts w:ascii="Segoe UI" w:eastAsia="Times New Roman" w:hAnsi="Segoe UI" w:cs="Segoe UI"/>
          <w:color w:val="1F2328"/>
          <w:kern w:val="0"/>
          <w14:ligatures w14:val="none"/>
        </w:rPr>
      </w:pPr>
      <w:r w:rsidRPr="00C046DA">
        <w:rPr>
          <w:rFonts w:ascii="Segoe UI" w:eastAsia="Times New Roman" w:hAnsi="Segoe UI" w:cs="Segoe UI"/>
          <w:b/>
          <w:bCs/>
          <w:color w:val="1F2328"/>
          <w:kern w:val="0"/>
          <w14:ligatures w14:val="none"/>
        </w:rPr>
        <w:t>Q:</w:t>
      </w:r>
      <w:r w:rsidRPr="006E047C">
        <w:rPr>
          <w:rFonts w:ascii="Segoe UI" w:eastAsia="Times New Roman" w:hAnsi="Segoe UI" w:cs="Segoe UI"/>
          <w:color w:val="1F2328"/>
          <w:kern w:val="0"/>
          <w14:ligatures w14:val="none"/>
        </w:rPr>
        <w:t xml:space="preserve"> For results do we share GPT with all 41 molecules or exclude l1,c3,mag, rock</w:t>
      </w:r>
      <w:r w:rsidR="00950F8D" w:rsidRPr="006E047C">
        <w:rPr>
          <w:rFonts w:ascii="Segoe UI" w:eastAsia="Times New Roman" w:hAnsi="Segoe UI" w:cs="Segoe UI"/>
          <w:color w:val="1F2328"/>
          <w:kern w:val="0"/>
          <w14:ligatures w14:val="none"/>
        </w:rPr>
        <w:t xml:space="preserve">, and </w:t>
      </w:r>
      <w:proofErr w:type="spellStart"/>
      <w:r w:rsidR="00950F8D" w:rsidRPr="006E047C">
        <w:rPr>
          <w:rFonts w:ascii="Segoe UI" w:eastAsia="Times New Roman" w:hAnsi="Segoe UI" w:cs="Segoe UI"/>
          <w:color w:val="1F2328"/>
          <w:kern w:val="0"/>
          <w14:ligatures w14:val="none"/>
        </w:rPr>
        <w:t>lif</w:t>
      </w:r>
      <w:proofErr w:type="spellEnd"/>
      <w:r w:rsidRPr="006E047C">
        <w:rPr>
          <w:rFonts w:ascii="Segoe UI" w:eastAsia="Times New Roman" w:hAnsi="Segoe UI" w:cs="Segoe UI"/>
          <w:color w:val="1F2328"/>
          <w:kern w:val="0"/>
          <w14:ligatures w14:val="none"/>
        </w:rPr>
        <w:t>?</w:t>
      </w:r>
    </w:p>
    <w:p w14:paraId="1DD460ED" w14:textId="48DF5B57" w:rsidR="00925B84" w:rsidRPr="006E047C" w:rsidRDefault="00925B84" w:rsidP="00B864DF">
      <w:pPr>
        <w:rPr>
          <w:rFonts w:ascii="Segoe UI" w:eastAsia="Times New Roman" w:hAnsi="Segoe UI" w:cs="Segoe UI"/>
          <w:color w:val="1F2328"/>
          <w:kern w:val="0"/>
          <w14:ligatures w14:val="none"/>
        </w:rPr>
      </w:pPr>
      <w:r w:rsidRPr="00C046DA">
        <w:rPr>
          <w:rFonts w:ascii="Segoe UI" w:eastAsia="Times New Roman" w:hAnsi="Segoe UI" w:cs="Segoe UI"/>
          <w:b/>
          <w:bCs/>
          <w:color w:val="1F2328"/>
          <w:kern w:val="0"/>
          <w14:ligatures w14:val="none"/>
        </w:rPr>
        <w:t>Q:</w:t>
      </w:r>
      <w:r w:rsidRPr="006E047C">
        <w:rPr>
          <w:rFonts w:ascii="Segoe UI" w:eastAsia="Times New Roman" w:hAnsi="Segoe UI" w:cs="Segoe UI"/>
          <w:color w:val="1F2328"/>
          <w:kern w:val="0"/>
          <w14:ligatures w14:val="none"/>
        </w:rPr>
        <w:t xml:space="preserve"> Macro Avg vs Weighted Avg? Went with macro since penalizes for just over guessing on the class with more examples.</w:t>
      </w:r>
    </w:p>
    <w:p w14:paraId="18D3DE3A" w14:textId="6B4626A0" w:rsidR="007C7996" w:rsidRPr="006E047C" w:rsidRDefault="007C7996" w:rsidP="00B864DF">
      <w:pPr>
        <w:rPr>
          <w:rFonts w:ascii="Segoe UI" w:eastAsia="Times New Roman" w:hAnsi="Segoe UI" w:cs="Segoe UI"/>
          <w:color w:val="1F2328"/>
          <w:kern w:val="0"/>
          <w14:ligatures w14:val="none"/>
        </w:rPr>
      </w:pPr>
      <w:r w:rsidRPr="00C046DA">
        <w:rPr>
          <w:rFonts w:ascii="Segoe UI" w:eastAsia="Times New Roman" w:hAnsi="Segoe UI" w:cs="Segoe UI"/>
          <w:b/>
          <w:bCs/>
          <w:color w:val="1F2328"/>
          <w:kern w:val="0"/>
          <w14:ligatures w14:val="none"/>
        </w:rPr>
        <w:t xml:space="preserve">Q: </w:t>
      </w:r>
      <w:r w:rsidRPr="006E047C">
        <w:rPr>
          <w:rFonts w:ascii="Segoe UI" w:eastAsia="Times New Roman" w:hAnsi="Segoe UI" w:cs="Segoe UI"/>
          <w:color w:val="1F2328"/>
          <w:kern w:val="0"/>
          <w14:ligatures w14:val="none"/>
        </w:rPr>
        <w:t>Include GPT helped us determine that ‘</w:t>
      </w:r>
      <w:proofErr w:type="spellStart"/>
      <w:r w:rsidRPr="006E047C">
        <w:rPr>
          <w:rFonts w:ascii="Segoe UI" w:eastAsia="Times New Roman" w:hAnsi="Segoe UI" w:cs="Segoe UI"/>
          <w:color w:val="1F2328"/>
          <w:kern w:val="0"/>
          <w14:ligatures w14:val="none"/>
        </w:rPr>
        <w:t>lif</w:t>
      </w:r>
      <w:proofErr w:type="spellEnd"/>
      <w:r w:rsidRPr="006E047C">
        <w:rPr>
          <w:rFonts w:ascii="Segoe UI" w:eastAsia="Times New Roman" w:hAnsi="Segoe UI" w:cs="Segoe UI"/>
          <w:color w:val="1F2328"/>
          <w:kern w:val="0"/>
          <w14:ligatures w14:val="none"/>
        </w:rPr>
        <w:t xml:space="preserve">’ was a bad fit? </w:t>
      </w:r>
    </w:p>
    <w:p w14:paraId="4EDC813A" w14:textId="52CA3B02" w:rsidR="004A7D8C" w:rsidRDefault="00B864DF" w:rsidP="00B864DF">
      <w:pPr>
        <w:pStyle w:val="Heading3"/>
        <w:shd w:val="clear" w:color="auto" w:fill="FFFFFF"/>
        <w:spacing w:before="360" w:after="240"/>
        <w:rPr>
          <w:rFonts w:ascii="Segoe UI" w:hAnsi="Segoe UI" w:cs="Segoe UI"/>
          <w:color w:val="1F2328"/>
          <w:sz w:val="30"/>
          <w:szCs w:val="30"/>
        </w:rPr>
      </w:pPr>
      <w:r>
        <w:rPr>
          <w:rFonts w:ascii="Segoe UI" w:hAnsi="Segoe UI" w:cs="Segoe UI"/>
          <w:color w:val="1F2328"/>
          <w:sz w:val="30"/>
          <w:szCs w:val="30"/>
        </w:rPr>
        <w:t>Choice of Models: BERT and GPT</w:t>
      </w:r>
    </w:p>
    <w:p w14:paraId="063E81BC" w14:textId="77777777" w:rsidR="004A7D8C" w:rsidRDefault="004A7D8C" w:rsidP="004A7D8C">
      <w:pPr>
        <w:pStyle w:val="NormalWeb"/>
        <w:shd w:val="clear" w:color="auto" w:fill="FFFFFF"/>
        <w:spacing w:before="0" w:beforeAutospacing="0" w:after="240" w:afterAutospacing="0"/>
        <w:rPr>
          <w:rFonts w:ascii="Segoe UI" w:hAnsi="Segoe UI" w:cs="Segoe UI"/>
          <w:color w:val="1F2328"/>
          <w:sz w:val="30"/>
          <w:szCs w:val="30"/>
        </w:rPr>
      </w:pPr>
      <w:r>
        <w:rPr>
          <w:rFonts w:ascii="Segoe UI" w:hAnsi="Segoe UI" w:cs="Segoe UI"/>
          <w:color w:val="1F2328"/>
          <w:sz w:val="30"/>
          <w:szCs w:val="30"/>
        </w:rPr>
        <w:t xml:space="preserve">BERT </w:t>
      </w:r>
    </w:p>
    <w:p w14:paraId="2703CAC9" w14:textId="77777777" w:rsidR="004A7D8C" w:rsidRDefault="004A7D8C" w:rsidP="004A7D8C">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lastRenderedPageBreak/>
        <w:t>BERT (</w:t>
      </w:r>
      <w:proofErr w:type="spellStart"/>
      <w:r>
        <w:rPr>
          <w:rFonts w:ascii="Segoe UI" w:hAnsi="Segoe UI" w:cs="Segoe UI"/>
          <w:color w:val="1F2328"/>
        </w:rPr>
        <w:t>Bidrectional</w:t>
      </w:r>
      <w:proofErr w:type="spellEnd"/>
      <w:r>
        <w:rPr>
          <w:rFonts w:ascii="Segoe UI" w:hAnsi="Segoe UI" w:cs="Segoe UI"/>
          <w:color w:val="1F2328"/>
        </w:rPr>
        <w:t xml:space="preserve"> Encoder Representations from Transformers) is an open-source and state-of-the-art NLP that’s architecture was first introduced in ____ by Google. We compared results of using both the base BERT model and the </w:t>
      </w:r>
      <w:proofErr w:type="spellStart"/>
      <w:r>
        <w:rPr>
          <w:rFonts w:ascii="Segoe UI" w:hAnsi="Segoe UI" w:cs="Segoe UI"/>
          <w:color w:val="1F2328"/>
        </w:rPr>
        <w:t>BioBERT</w:t>
      </w:r>
      <w:proofErr w:type="spellEnd"/>
      <w:r>
        <w:rPr>
          <w:rFonts w:ascii="Segoe UI" w:hAnsi="Segoe UI" w:cs="Segoe UI"/>
          <w:color w:val="1F2328"/>
        </w:rPr>
        <w:t xml:space="preserve"> model. </w:t>
      </w:r>
    </w:p>
    <w:p w14:paraId="5787516B" w14:textId="5A7BB4AA" w:rsidR="004A7D8C" w:rsidRDefault="004A7D8C" w:rsidP="004A7D8C">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When training BERT, we found that in the supervised learning dataset the molecules ‘l1’, ‘c3’, ‘mag’, ‘rock’</w:t>
      </w:r>
      <w:r w:rsidR="00695F89">
        <w:rPr>
          <w:rFonts w:ascii="Segoe UI" w:hAnsi="Segoe UI" w:cs="Segoe UI"/>
          <w:color w:val="1F2328"/>
        </w:rPr>
        <w:t>, and ‘</w:t>
      </w:r>
      <w:proofErr w:type="spellStart"/>
      <w:r w:rsidR="00695F89">
        <w:rPr>
          <w:rFonts w:ascii="Segoe UI" w:hAnsi="Segoe UI" w:cs="Segoe UI"/>
          <w:color w:val="1F2328"/>
        </w:rPr>
        <w:t>lif</w:t>
      </w:r>
      <w:proofErr w:type="spellEnd"/>
      <w:r w:rsidR="00695F89">
        <w:rPr>
          <w:rFonts w:ascii="Segoe UI" w:hAnsi="Segoe UI" w:cs="Segoe UI"/>
          <w:color w:val="1F2328"/>
        </w:rPr>
        <w:t>’</w:t>
      </w:r>
      <w:r>
        <w:rPr>
          <w:rFonts w:ascii="Segoe UI" w:hAnsi="Segoe UI" w:cs="Segoe UI"/>
          <w:color w:val="1F2328"/>
        </w:rPr>
        <w:t xml:space="preserve"> had </w:t>
      </w:r>
      <w:r w:rsidR="00950F8D">
        <w:rPr>
          <w:rFonts w:ascii="Segoe UI" w:hAnsi="Segoe UI" w:cs="Segoe UI"/>
          <w:color w:val="1F2328"/>
        </w:rPr>
        <w:t xml:space="preserve">a </w:t>
      </w:r>
      <w:r>
        <w:rPr>
          <w:rFonts w:ascii="Segoe UI" w:hAnsi="Segoe UI" w:cs="Segoe UI"/>
          <w:color w:val="1F2328"/>
        </w:rPr>
        <w:t xml:space="preserve">significant </w:t>
      </w:r>
      <w:r w:rsidR="00950F8D">
        <w:rPr>
          <w:rFonts w:ascii="Segoe UI" w:hAnsi="Segoe UI" w:cs="Segoe UI"/>
          <w:color w:val="1F2328"/>
        </w:rPr>
        <w:t xml:space="preserve">amount of </w:t>
      </w:r>
      <w:r>
        <w:rPr>
          <w:rFonts w:ascii="Segoe UI" w:hAnsi="Segoe UI" w:cs="Segoe UI"/>
          <w:color w:val="1F2328"/>
        </w:rPr>
        <w:t>sentences with little or no meaning</w:t>
      </w:r>
      <w:r w:rsidR="00950F8D">
        <w:rPr>
          <w:rFonts w:ascii="Segoe UI" w:hAnsi="Segoe UI" w:cs="Segoe UI"/>
          <w:color w:val="1F2328"/>
        </w:rPr>
        <w:t>. This is most l</w:t>
      </w:r>
      <w:r>
        <w:rPr>
          <w:rFonts w:ascii="Segoe UI" w:hAnsi="Segoe UI" w:cs="Segoe UI"/>
          <w:color w:val="1F2328"/>
        </w:rPr>
        <w:t xml:space="preserve">ikely due to </w:t>
      </w:r>
      <w:r w:rsidR="00950F8D">
        <w:rPr>
          <w:rFonts w:ascii="Segoe UI" w:hAnsi="Segoe UI" w:cs="Segoe UI"/>
          <w:color w:val="1F2328"/>
        </w:rPr>
        <w:t>the</w:t>
      </w:r>
      <w:r>
        <w:rPr>
          <w:rFonts w:ascii="Segoe UI" w:hAnsi="Segoe UI" w:cs="Segoe UI"/>
          <w:color w:val="1F2328"/>
        </w:rPr>
        <w:t xml:space="preserve"> small and ambiguous names</w:t>
      </w:r>
      <w:r w:rsidR="00950F8D">
        <w:rPr>
          <w:rFonts w:ascii="Segoe UI" w:hAnsi="Segoe UI" w:cs="Segoe UI"/>
          <w:color w:val="1F2328"/>
        </w:rPr>
        <w:t xml:space="preserve"> of these 5 molecules</w:t>
      </w:r>
      <w:r w:rsidR="00B345C0">
        <w:rPr>
          <w:rFonts w:ascii="Segoe UI" w:hAnsi="Segoe UI" w:cs="Segoe UI"/>
          <w:color w:val="1F2328"/>
        </w:rPr>
        <w:t xml:space="preserve"> which resulted in many sentences that did not actually refer to the molecule being included</w:t>
      </w:r>
      <w:r>
        <w:rPr>
          <w:rFonts w:ascii="Segoe UI" w:hAnsi="Segoe UI" w:cs="Segoe UI"/>
          <w:color w:val="1F2328"/>
        </w:rPr>
        <w:t xml:space="preserve">. </w:t>
      </w:r>
      <w:r w:rsidR="00950F8D">
        <w:rPr>
          <w:rFonts w:ascii="Segoe UI" w:hAnsi="Segoe UI" w:cs="Segoe UI"/>
          <w:color w:val="1F2328"/>
        </w:rPr>
        <w:t>We found these</w:t>
      </w:r>
      <w:r>
        <w:rPr>
          <w:rFonts w:ascii="Segoe UI" w:hAnsi="Segoe UI" w:cs="Segoe UI"/>
          <w:color w:val="1F2328"/>
        </w:rPr>
        <w:t xml:space="preserve"> sentences would lead to </w:t>
      </w:r>
      <w:r w:rsidR="00361EA0">
        <w:rPr>
          <w:rFonts w:ascii="Segoe UI" w:hAnsi="Segoe UI" w:cs="Segoe UI"/>
          <w:color w:val="1F2328"/>
        </w:rPr>
        <w:t>both</w:t>
      </w:r>
      <w:r>
        <w:rPr>
          <w:rFonts w:ascii="Segoe UI" w:hAnsi="Segoe UI" w:cs="Segoe UI"/>
          <w:color w:val="1F2328"/>
        </w:rPr>
        <w:t xml:space="preserve"> </w:t>
      </w:r>
      <w:r w:rsidR="00361EA0">
        <w:rPr>
          <w:rFonts w:ascii="Segoe UI" w:hAnsi="Segoe UI" w:cs="Segoe UI"/>
          <w:color w:val="1F2328"/>
        </w:rPr>
        <w:t xml:space="preserve">BERT </w:t>
      </w:r>
      <w:r>
        <w:rPr>
          <w:rFonts w:ascii="Segoe UI" w:hAnsi="Segoe UI" w:cs="Segoe UI"/>
          <w:color w:val="1F2328"/>
        </w:rPr>
        <w:t>model</w:t>
      </w:r>
      <w:r w:rsidR="00361EA0">
        <w:rPr>
          <w:rFonts w:ascii="Segoe UI" w:hAnsi="Segoe UI" w:cs="Segoe UI"/>
          <w:color w:val="1F2328"/>
        </w:rPr>
        <w:t xml:space="preserve">s </w:t>
      </w:r>
      <w:r>
        <w:rPr>
          <w:rFonts w:ascii="Segoe UI" w:hAnsi="Segoe UI" w:cs="Segoe UI"/>
          <w:color w:val="1F2328"/>
        </w:rPr>
        <w:t xml:space="preserve">learning spurious associations and </w:t>
      </w:r>
      <w:r w:rsidR="00950F8D">
        <w:rPr>
          <w:rFonts w:ascii="Segoe UI" w:hAnsi="Segoe UI" w:cs="Segoe UI"/>
          <w:color w:val="1F2328"/>
        </w:rPr>
        <w:t>overfit</w:t>
      </w:r>
      <w:r w:rsidR="00FD47E1">
        <w:rPr>
          <w:rFonts w:ascii="Segoe UI" w:hAnsi="Segoe UI" w:cs="Segoe UI"/>
          <w:color w:val="1F2328"/>
        </w:rPr>
        <w:t>ting</w:t>
      </w:r>
      <w:r>
        <w:rPr>
          <w:rFonts w:ascii="Segoe UI" w:hAnsi="Segoe UI" w:cs="Segoe UI"/>
          <w:color w:val="1F2328"/>
        </w:rPr>
        <w:t xml:space="preserve"> extremely fast (see </w:t>
      </w:r>
      <w:r w:rsidR="00950F8D">
        <w:rPr>
          <w:rFonts w:ascii="Segoe UI" w:hAnsi="Segoe UI" w:cs="Segoe UI"/>
          <w:color w:val="1F2328"/>
        </w:rPr>
        <w:t>Supplemental Figures</w:t>
      </w:r>
      <w:r>
        <w:rPr>
          <w:rFonts w:ascii="Segoe UI" w:hAnsi="Segoe UI" w:cs="Segoe UI"/>
          <w:color w:val="1F2328"/>
        </w:rPr>
        <w:t xml:space="preserve"> _). Even if early stopping was implemented the model would plateau at high levels of training and validation loss </w:t>
      </w:r>
      <w:r w:rsidR="002F7EB5">
        <w:rPr>
          <w:rFonts w:ascii="Segoe UI" w:hAnsi="Segoe UI" w:cs="Segoe UI"/>
          <w:color w:val="1F2328"/>
        </w:rPr>
        <w:t xml:space="preserve">when not removing these 5 molecules </w:t>
      </w:r>
      <w:r>
        <w:rPr>
          <w:rFonts w:ascii="Segoe UI" w:hAnsi="Segoe UI" w:cs="Segoe UI"/>
          <w:color w:val="1F2328"/>
        </w:rPr>
        <w:t xml:space="preserve">(see </w:t>
      </w:r>
      <w:r w:rsidR="00950F8D">
        <w:rPr>
          <w:rFonts w:ascii="Segoe UI" w:hAnsi="Segoe UI" w:cs="Segoe UI"/>
          <w:color w:val="1F2328"/>
        </w:rPr>
        <w:t>Supplemental Figures</w:t>
      </w:r>
      <w:r>
        <w:rPr>
          <w:rFonts w:ascii="Segoe UI" w:hAnsi="Segoe UI" w:cs="Segoe UI"/>
          <w:color w:val="1F2328"/>
        </w:rPr>
        <w:t xml:space="preserve"> _). Therefore, we excluded these molecules when training BERT on our supervised learning dataset. We </w:t>
      </w:r>
      <w:r w:rsidR="0032704C">
        <w:rPr>
          <w:rFonts w:ascii="Segoe UI" w:hAnsi="Segoe UI" w:cs="Segoe UI"/>
          <w:color w:val="1F2328"/>
        </w:rPr>
        <w:t>also</w:t>
      </w:r>
      <w:r>
        <w:rPr>
          <w:rFonts w:ascii="Segoe UI" w:hAnsi="Segoe UI" w:cs="Segoe UI"/>
          <w:color w:val="1F2328"/>
        </w:rPr>
        <w:t xml:space="preserve"> split the masked sentence for each molecule in our supervised learning dataset into chunks of sentences that were each less than 512 tokens as this is the maximum token limit for </w:t>
      </w:r>
      <w:r w:rsidR="009A5A6A">
        <w:rPr>
          <w:rFonts w:ascii="Segoe UI" w:hAnsi="Segoe UI" w:cs="Segoe UI"/>
          <w:color w:val="1F2328"/>
        </w:rPr>
        <w:t xml:space="preserve">a single </w:t>
      </w:r>
      <w:r w:rsidR="003C7AEE">
        <w:rPr>
          <w:rFonts w:ascii="Segoe UI" w:hAnsi="Segoe UI" w:cs="Segoe UI"/>
          <w:color w:val="1F2328"/>
        </w:rPr>
        <w:t>sample</w:t>
      </w:r>
      <w:r w:rsidR="009A5A6A">
        <w:rPr>
          <w:rFonts w:ascii="Segoe UI" w:hAnsi="Segoe UI" w:cs="Segoe UI"/>
          <w:color w:val="1F2328"/>
        </w:rPr>
        <w:t xml:space="preserve"> </w:t>
      </w:r>
      <w:r w:rsidR="009B2242">
        <w:rPr>
          <w:rFonts w:ascii="Segoe UI" w:hAnsi="Segoe UI" w:cs="Segoe UI"/>
          <w:color w:val="1F2328"/>
        </w:rPr>
        <w:t>in</w:t>
      </w:r>
      <w:r w:rsidR="009A5A6A">
        <w:rPr>
          <w:rFonts w:ascii="Segoe UI" w:hAnsi="Segoe UI" w:cs="Segoe UI"/>
          <w:color w:val="1F2328"/>
        </w:rPr>
        <w:t xml:space="preserve"> </w:t>
      </w:r>
      <w:r>
        <w:rPr>
          <w:rFonts w:ascii="Segoe UI" w:hAnsi="Segoe UI" w:cs="Segoe UI"/>
          <w:color w:val="1F2328"/>
        </w:rPr>
        <w:t xml:space="preserve">BERT models. We split our chunks by sentence boundaries so as not to cut sentences in half. After splitting sentences into chunks we had </w:t>
      </w:r>
      <w:r w:rsidR="006B078F">
        <w:rPr>
          <w:rFonts w:ascii="Segoe UI" w:hAnsi="Segoe UI" w:cs="Segoe UI"/>
          <w:color w:val="1F2328"/>
        </w:rPr>
        <w:t>255</w:t>
      </w:r>
      <w:r>
        <w:rPr>
          <w:rFonts w:ascii="Segoe UI" w:hAnsi="Segoe UI" w:cs="Segoe UI"/>
          <w:color w:val="1F2328"/>
        </w:rPr>
        <w:t xml:space="preserve"> sentence chunks from the known promoter molecules and 202 sentence chunks from the known inhibitor molecules. The </w:t>
      </w:r>
      <w:proofErr w:type="spellStart"/>
      <w:r>
        <w:rPr>
          <w:rFonts w:ascii="Segoe UI" w:hAnsi="Segoe UI" w:cs="Segoe UI"/>
          <w:color w:val="1F2328"/>
        </w:rPr>
        <w:t>BioBERT</w:t>
      </w:r>
      <w:proofErr w:type="spellEnd"/>
      <w:r>
        <w:rPr>
          <w:rFonts w:ascii="Segoe UI" w:hAnsi="Segoe UI" w:cs="Segoe UI"/>
          <w:color w:val="1F2328"/>
        </w:rPr>
        <w:t xml:space="preserve"> model uses cased versions of text for input, and therefore we used cased sentences of our masked sentences </w:t>
      </w:r>
      <w:r w:rsidR="00950F8D">
        <w:rPr>
          <w:rFonts w:ascii="Segoe UI" w:hAnsi="Segoe UI" w:cs="Segoe UI"/>
          <w:color w:val="1F2328"/>
        </w:rPr>
        <w:t xml:space="preserve">for </w:t>
      </w:r>
      <w:proofErr w:type="spellStart"/>
      <w:r w:rsidR="008F055C">
        <w:rPr>
          <w:rFonts w:ascii="Segoe UI" w:hAnsi="Segoe UI" w:cs="Segoe UI"/>
          <w:color w:val="1F2328"/>
        </w:rPr>
        <w:t>BioBERT’s</w:t>
      </w:r>
      <w:proofErr w:type="spellEnd"/>
      <w:r w:rsidR="00950F8D">
        <w:rPr>
          <w:rFonts w:ascii="Segoe UI" w:hAnsi="Segoe UI" w:cs="Segoe UI"/>
          <w:color w:val="1F2328"/>
        </w:rPr>
        <w:t xml:space="preserve"> training</w:t>
      </w:r>
      <w:r>
        <w:rPr>
          <w:rFonts w:ascii="Segoe UI" w:hAnsi="Segoe UI" w:cs="Segoe UI"/>
          <w:color w:val="1F2328"/>
        </w:rPr>
        <w:t xml:space="preserve">. Due to differences in the </w:t>
      </w:r>
      <w:proofErr w:type="spellStart"/>
      <w:r>
        <w:rPr>
          <w:rFonts w:ascii="Segoe UI" w:hAnsi="Segoe UI" w:cs="Segoe UI"/>
          <w:color w:val="1F2328"/>
        </w:rPr>
        <w:t>BioBERT</w:t>
      </w:r>
      <w:proofErr w:type="spellEnd"/>
      <w:r>
        <w:rPr>
          <w:rFonts w:ascii="Segoe UI" w:hAnsi="Segoe UI" w:cs="Segoe UI"/>
          <w:color w:val="1F2328"/>
        </w:rPr>
        <w:t xml:space="preserve"> and base BERT tokenizer, the </w:t>
      </w:r>
      <w:proofErr w:type="spellStart"/>
      <w:r>
        <w:rPr>
          <w:rFonts w:ascii="Segoe UI" w:hAnsi="Segoe UI" w:cs="Segoe UI"/>
          <w:color w:val="1F2328"/>
        </w:rPr>
        <w:t>BioBERT</w:t>
      </w:r>
      <w:proofErr w:type="spellEnd"/>
      <w:r>
        <w:rPr>
          <w:rFonts w:ascii="Segoe UI" w:hAnsi="Segoe UI" w:cs="Segoe UI"/>
          <w:color w:val="1F2328"/>
        </w:rPr>
        <w:t xml:space="preserve"> sentence chunks slightly differed with </w:t>
      </w:r>
      <w:r w:rsidR="00360D32">
        <w:rPr>
          <w:rFonts w:ascii="Segoe UI" w:hAnsi="Segoe UI" w:cs="Segoe UI"/>
          <w:color w:val="1F2328"/>
        </w:rPr>
        <w:t xml:space="preserve">210 </w:t>
      </w:r>
      <w:r>
        <w:rPr>
          <w:rFonts w:ascii="Segoe UI" w:hAnsi="Segoe UI" w:cs="Segoe UI"/>
          <w:color w:val="1F2328"/>
        </w:rPr>
        <w:t>sentence</w:t>
      </w:r>
      <w:r w:rsidR="009E7BDF">
        <w:rPr>
          <w:rFonts w:ascii="Segoe UI" w:hAnsi="Segoe UI" w:cs="Segoe UI"/>
          <w:color w:val="1F2328"/>
        </w:rPr>
        <w:t xml:space="preserve"> </w:t>
      </w:r>
      <w:r w:rsidR="007D1503">
        <w:rPr>
          <w:rFonts w:ascii="Segoe UI" w:hAnsi="Segoe UI" w:cs="Segoe UI"/>
          <w:color w:val="1F2328"/>
        </w:rPr>
        <w:t>chunks</w:t>
      </w:r>
      <w:r>
        <w:rPr>
          <w:rFonts w:ascii="Segoe UI" w:hAnsi="Segoe UI" w:cs="Segoe UI"/>
          <w:color w:val="1F2328"/>
        </w:rPr>
        <w:t xml:space="preserve"> from </w:t>
      </w:r>
      <w:r w:rsidR="005216F9">
        <w:rPr>
          <w:rFonts w:ascii="Segoe UI" w:hAnsi="Segoe UI" w:cs="Segoe UI"/>
          <w:color w:val="1F2328"/>
        </w:rPr>
        <w:t>promoters</w:t>
      </w:r>
      <w:r>
        <w:rPr>
          <w:rFonts w:ascii="Segoe UI" w:hAnsi="Segoe UI" w:cs="Segoe UI"/>
          <w:color w:val="1F2328"/>
        </w:rPr>
        <w:t xml:space="preserve"> and </w:t>
      </w:r>
      <w:r w:rsidR="00857BD5">
        <w:rPr>
          <w:rFonts w:ascii="Segoe UI" w:hAnsi="Segoe UI" w:cs="Segoe UI"/>
          <w:color w:val="1F2328"/>
        </w:rPr>
        <w:t xml:space="preserve">267 </w:t>
      </w:r>
      <w:r>
        <w:rPr>
          <w:rFonts w:ascii="Segoe UI" w:hAnsi="Segoe UI" w:cs="Segoe UI"/>
          <w:color w:val="1F2328"/>
        </w:rPr>
        <w:t>sentence</w:t>
      </w:r>
      <w:r w:rsidR="00FA07C5">
        <w:rPr>
          <w:rFonts w:ascii="Segoe UI" w:hAnsi="Segoe UI" w:cs="Segoe UI"/>
          <w:color w:val="1F2328"/>
        </w:rPr>
        <w:t xml:space="preserve"> chunks</w:t>
      </w:r>
      <w:r>
        <w:rPr>
          <w:rFonts w:ascii="Segoe UI" w:hAnsi="Segoe UI" w:cs="Segoe UI"/>
          <w:color w:val="1F2328"/>
        </w:rPr>
        <w:t xml:space="preserve"> from </w:t>
      </w:r>
      <w:r w:rsidR="001921FB">
        <w:rPr>
          <w:rFonts w:ascii="Segoe UI" w:hAnsi="Segoe UI" w:cs="Segoe UI"/>
          <w:color w:val="1F2328"/>
        </w:rPr>
        <w:t>inhibitors</w:t>
      </w:r>
      <w:r>
        <w:rPr>
          <w:rFonts w:ascii="Segoe UI" w:hAnsi="Segoe UI" w:cs="Segoe UI"/>
          <w:color w:val="1F2328"/>
        </w:rPr>
        <w:t xml:space="preserve">. </w:t>
      </w:r>
    </w:p>
    <w:p w14:paraId="7D4B4BE3" w14:textId="25534835" w:rsidR="004A7D8C" w:rsidRDefault="004A7D8C" w:rsidP="004A7D8C">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 xml:space="preserve">We used the BERT sequence classification module provided from Hugging Face and trained our model with the parameter seen in Table _. The sequence classification BERT module adds a </w:t>
      </w:r>
      <w:proofErr w:type="spellStart"/>
      <w:r>
        <w:rPr>
          <w:rFonts w:ascii="Segoe UI" w:hAnsi="Segoe UI" w:cs="Segoe UI"/>
          <w:color w:val="1F2328"/>
        </w:rPr>
        <w:t>softmax</w:t>
      </w:r>
      <w:proofErr w:type="spellEnd"/>
      <w:r>
        <w:rPr>
          <w:rFonts w:ascii="Segoe UI" w:hAnsi="Segoe UI" w:cs="Segoe UI"/>
          <w:color w:val="1F2328"/>
        </w:rPr>
        <w:t xml:space="preserve"> classification layer on top of the BERT pooled output that allows </w:t>
      </w:r>
      <w:r w:rsidR="009043B8">
        <w:rPr>
          <w:rFonts w:ascii="Segoe UI" w:hAnsi="Segoe UI" w:cs="Segoe UI"/>
          <w:color w:val="1F2328"/>
        </w:rPr>
        <w:t>for using BERT for classification.</w:t>
      </w:r>
      <w:r>
        <w:rPr>
          <w:rFonts w:ascii="Segoe UI" w:hAnsi="Segoe UI" w:cs="Segoe UI"/>
          <w:color w:val="1F2328"/>
        </w:rPr>
        <w:t xml:space="preserve"> We originally used 10 epochs for training </w:t>
      </w:r>
      <w:r w:rsidR="00E2233F">
        <w:rPr>
          <w:rFonts w:ascii="Segoe UI" w:hAnsi="Segoe UI" w:cs="Segoe UI"/>
          <w:color w:val="1F2328"/>
        </w:rPr>
        <w:t xml:space="preserve">with the 5 beforementioned molecules removed, </w:t>
      </w:r>
      <w:r>
        <w:rPr>
          <w:rFonts w:ascii="Segoe UI" w:hAnsi="Segoe UI" w:cs="Segoe UI"/>
          <w:color w:val="1F2328"/>
        </w:rPr>
        <w:t xml:space="preserve">but the model </w:t>
      </w:r>
      <w:r w:rsidR="00AF7437">
        <w:rPr>
          <w:rFonts w:ascii="Segoe UI" w:hAnsi="Segoe UI" w:cs="Segoe UI"/>
          <w:color w:val="1F2328"/>
        </w:rPr>
        <w:t xml:space="preserve">still </w:t>
      </w:r>
      <w:r>
        <w:rPr>
          <w:rFonts w:ascii="Segoe UI" w:hAnsi="Segoe UI" w:cs="Segoe UI"/>
          <w:color w:val="1F2328"/>
        </w:rPr>
        <w:t>overfit pretty significantly</w:t>
      </w:r>
      <w:r w:rsidR="004B01B4">
        <w:rPr>
          <w:rFonts w:ascii="Segoe UI" w:hAnsi="Segoe UI" w:cs="Segoe UI"/>
          <w:color w:val="1F2328"/>
        </w:rPr>
        <w:t xml:space="preserve"> as shown in Supplemental Figure _.</w:t>
      </w:r>
      <w:r>
        <w:rPr>
          <w:rFonts w:ascii="Segoe UI" w:hAnsi="Segoe UI" w:cs="Segoe UI"/>
          <w:color w:val="1F2328"/>
        </w:rPr>
        <w:t xml:space="preserve"> Since the BERT model from </w:t>
      </w:r>
      <w:proofErr w:type="spellStart"/>
      <w:r>
        <w:rPr>
          <w:rFonts w:ascii="Segoe UI" w:hAnsi="Segoe UI" w:cs="Segoe UI"/>
          <w:color w:val="1F2328"/>
        </w:rPr>
        <w:t>HuggingFace</w:t>
      </w:r>
      <w:proofErr w:type="spellEnd"/>
      <w:r>
        <w:rPr>
          <w:rFonts w:ascii="Segoe UI" w:hAnsi="Segoe UI" w:cs="Segoe UI"/>
          <w:color w:val="1F2328"/>
        </w:rPr>
        <w:t xml:space="preserve"> already implements dropout and l2 regularization</w:t>
      </w:r>
      <w:r w:rsidR="003856B7">
        <w:rPr>
          <w:rFonts w:ascii="Segoe UI" w:hAnsi="Segoe UI" w:cs="Segoe UI"/>
          <w:color w:val="1F2328"/>
        </w:rPr>
        <w:t>,</w:t>
      </w:r>
      <w:r>
        <w:rPr>
          <w:rFonts w:ascii="Segoe UI" w:hAnsi="Segoe UI" w:cs="Segoe UI"/>
          <w:color w:val="1F2328"/>
        </w:rPr>
        <w:t xml:space="preserve"> we prevented overfitting by training the model only for 8 epochs. </w:t>
      </w:r>
      <w:r w:rsidR="003C10C1">
        <w:rPr>
          <w:rFonts w:ascii="Segoe UI" w:hAnsi="Segoe UI" w:cs="Segoe UI"/>
          <w:color w:val="1F2328"/>
        </w:rPr>
        <w:t xml:space="preserve">Figure _ </w:t>
      </w:r>
      <w:r w:rsidR="00A12DC1">
        <w:rPr>
          <w:rFonts w:ascii="Segoe UI" w:hAnsi="Segoe UI" w:cs="Segoe UI"/>
          <w:color w:val="1F2328"/>
        </w:rPr>
        <w:t>shows</w:t>
      </w:r>
      <w:r w:rsidR="003C10C1">
        <w:rPr>
          <w:rFonts w:ascii="Segoe UI" w:hAnsi="Segoe UI" w:cs="Segoe UI"/>
          <w:color w:val="1F2328"/>
        </w:rPr>
        <w:t xml:space="preserve"> the training and validation loss for our base BERT model</w:t>
      </w:r>
      <w:r w:rsidR="00360F14">
        <w:rPr>
          <w:rFonts w:ascii="Segoe UI" w:hAnsi="Segoe UI" w:cs="Segoe UI"/>
          <w:color w:val="1F2328"/>
        </w:rPr>
        <w:t xml:space="preserve"> and Figure _ shows it for the </w:t>
      </w:r>
      <w:proofErr w:type="spellStart"/>
      <w:r w:rsidR="00360F14">
        <w:rPr>
          <w:rFonts w:ascii="Segoe UI" w:hAnsi="Segoe UI" w:cs="Segoe UI"/>
          <w:color w:val="1F2328"/>
        </w:rPr>
        <w:t>BioBERT</w:t>
      </w:r>
      <w:proofErr w:type="spellEnd"/>
      <w:r w:rsidR="00360F14">
        <w:rPr>
          <w:rFonts w:ascii="Segoe UI" w:hAnsi="Segoe UI" w:cs="Segoe UI"/>
          <w:color w:val="1F2328"/>
        </w:rPr>
        <w:t xml:space="preserve"> </w:t>
      </w:r>
      <w:r w:rsidR="00723612">
        <w:rPr>
          <w:rFonts w:ascii="Segoe UI" w:hAnsi="Segoe UI" w:cs="Segoe UI"/>
          <w:color w:val="1F2328"/>
        </w:rPr>
        <w:t>model</w:t>
      </w:r>
      <w:r w:rsidR="00360F14">
        <w:rPr>
          <w:rFonts w:ascii="Segoe UI" w:hAnsi="Segoe UI" w:cs="Segoe UI"/>
          <w:color w:val="1F2328"/>
        </w:rPr>
        <w:t>.</w:t>
      </w:r>
    </w:p>
    <w:tbl>
      <w:tblPr>
        <w:tblStyle w:val="GridTable4-Accent1"/>
        <w:tblW w:w="0" w:type="auto"/>
        <w:tblLook w:val="04A0" w:firstRow="1" w:lastRow="0" w:firstColumn="1" w:lastColumn="0" w:noHBand="0" w:noVBand="1"/>
      </w:tblPr>
      <w:tblGrid>
        <w:gridCol w:w="3116"/>
        <w:gridCol w:w="3117"/>
        <w:gridCol w:w="3117"/>
      </w:tblGrid>
      <w:tr w:rsidR="004A7D8C" w14:paraId="35DE1E5B" w14:textId="77777777" w:rsidTr="008A4D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CAB3162" w14:textId="77777777" w:rsidR="004A7D8C" w:rsidRPr="00DB1ED7" w:rsidRDefault="004A7D8C" w:rsidP="008A4DD6">
            <w:pPr>
              <w:pStyle w:val="NormalWeb"/>
              <w:spacing w:before="0" w:beforeAutospacing="0" w:after="240" w:afterAutospacing="0"/>
              <w:rPr>
                <w:rFonts w:ascii="Segoe UI" w:hAnsi="Segoe UI" w:cs="Segoe UI"/>
                <w:color w:val="1F2328"/>
                <w:sz w:val="20"/>
                <w:szCs w:val="20"/>
              </w:rPr>
            </w:pPr>
          </w:p>
        </w:tc>
        <w:tc>
          <w:tcPr>
            <w:tcW w:w="3117" w:type="dxa"/>
          </w:tcPr>
          <w:p w14:paraId="5E92686C" w14:textId="77777777" w:rsidR="004A7D8C" w:rsidRPr="00DB1ED7" w:rsidRDefault="004A7D8C" w:rsidP="008A4DD6">
            <w:pPr>
              <w:pStyle w:val="NormalWeb"/>
              <w:spacing w:before="0" w:beforeAutospacing="0" w:after="240" w:afterAutospacing="0"/>
              <w:cnfStyle w:val="100000000000" w:firstRow="1" w:lastRow="0" w:firstColumn="0" w:lastColumn="0" w:oddVBand="0" w:evenVBand="0" w:oddHBand="0" w:evenHBand="0" w:firstRowFirstColumn="0" w:firstRowLastColumn="0" w:lastRowFirstColumn="0" w:lastRowLastColumn="0"/>
              <w:rPr>
                <w:rFonts w:ascii="Segoe UI" w:hAnsi="Segoe UI" w:cs="Segoe UI"/>
                <w:color w:val="1F2328"/>
                <w:sz w:val="20"/>
                <w:szCs w:val="20"/>
              </w:rPr>
            </w:pPr>
            <w:r w:rsidRPr="00DB1ED7">
              <w:rPr>
                <w:rFonts w:ascii="Segoe UI" w:hAnsi="Segoe UI" w:cs="Segoe UI"/>
                <w:color w:val="1F2328"/>
                <w:sz w:val="20"/>
                <w:szCs w:val="20"/>
              </w:rPr>
              <w:t xml:space="preserve">Base </w:t>
            </w:r>
            <w:r>
              <w:rPr>
                <w:rFonts w:ascii="Segoe UI" w:hAnsi="Segoe UI" w:cs="Segoe UI"/>
                <w:color w:val="1F2328"/>
                <w:sz w:val="20"/>
                <w:szCs w:val="20"/>
              </w:rPr>
              <w:t>BERT</w:t>
            </w:r>
            <w:r w:rsidRPr="00DB1ED7">
              <w:rPr>
                <w:rFonts w:ascii="Segoe UI" w:hAnsi="Segoe UI" w:cs="Segoe UI"/>
                <w:color w:val="1F2328"/>
                <w:sz w:val="20"/>
                <w:szCs w:val="20"/>
              </w:rPr>
              <w:t xml:space="preserve"> Model</w:t>
            </w:r>
          </w:p>
        </w:tc>
        <w:tc>
          <w:tcPr>
            <w:tcW w:w="3117" w:type="dxa"/>
          </w:tcPr>
          <w:p w14:paraId="31BCDFB0" w14:textId="77777777" w:rsidR="004A7D8C" w:rsidRPr="00DB1ED7" w:rsidRDefault="004A7D8C" w:rsidP="008A4DD6">
            <w:pPr>
              <w:pStyle w:val="NormalWeb"/>
              <w:spacing w:before="0" w:beforeAutospacing="0" w:after="240" w:afterAutospacing="0"/>
              <w:cnfStyle w:val="100000000000" w:firstRow="1" w:lastRow="0" w:firstColumn="0" w:lastColumn="0" w:oddVBand="0" w:evenVBand="0" w:oddHBand="0" w:evenHBand="0" w:firstRowFirstColumn="0" w:firstRowLastColumn="0" w:lastRowFirstColumn="0" w:lastRowLastColumn="0"/>
              <w:rPr>
                <w:rFonts w:ascii="Segoe UI" w:hAnsi="Segoe UI" w:cs="Segoe UI"/>
                <w:color w:val="1F2328"/>
                <w:sz w:val="20"/>
                <w:szCs w:val="20"/>
              </w:rPr>
            </w:pPr>
            <w:proofErr w:type="spellStart"/>
            <w:r>
              <w:rPr>
                <w:rFonts w:ascii="Segoe UI" w:hAnsi="Segoe UI" w:cs="Segoe UI"/>
                <w:color w:val="1F2328"/>
                <w:sz w:val="20"/>
                <w:szCs w:val="20"/>
              </w:rPr>
              <w:t>BioBERT</w:t>
            </w:r>
            <w:proofErr w:type="spellEnd"/>
            <w:r w:rsidRPr="00DB1ED7">
              <w:rPr>
                <w:rFonts w:ascii="Segoe UI" w:hAnsi="Segoe UI" w:cs="Segoe UI"/>
                <w:color w:val="1F2328"/>
                <w:sz w:val="20"/>
                <w:szCs w:val="20"/>
              </w:rPr>
              <w:t xml:space="preserve"> Model</w:t>
            </w:r>
          </w:p>
        </w:tc>
      </w:tr>
      <w:tr w:rsidR="004A7D8C" w14:paraId="26826E5A" w14:textId="77777777" w:rsidTr="008A4D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53F6479" w14:textId="77777777" w:rsidR="004A7D8C" w:rsidRPr="00DB1ED7" w:rsidRDefault="004A7D8C" w:rsidP="008A4DD6">
            <w:pPr>
              <w:pStyle w:val="NormalWeb"/>
              <w:spacing w:before="0" w:beforeAutospacing="0" w:after="240" w:afterAutospacing="0"/>
              <w:rPr>
                <w:rFonts w:ascii="Segoe UI" w:hAnsi="Segoe UI" w:cs="Segoe UI"/>
                <w:color w:val="1F2328"/>
                <w:sz w:val="20"/>
                <w:szCs w:val="20"/>
              </w:rPr>
            </w:pPr>
            <w:r w:rsidRPr="00DB1ED7">
              <w:rPr>
                <w:rFonts w:ascii="Segoe UI" w:hAnsi="Segoe UI" w:cs="Segoe UI"/>
                <w:color w:val="1F2328"/>
                <w:sz w:val="20"/>
                <w:szCs w:val="20"/>
              </w:rPr>
              <w:t xml:space="preserve">Model Name in </w:t>
            </w:r>
            <w:proofErr w:type="spellStart"/>
            <w:r w:rsidRPr="00DB1ED7">
              <w:rPr>
                <w:rFonts w:ascii="Segoe UI" w:hAnsi="Segoe UI" w:cs="Segoe UI"/>
                <w:color w:val="1F2328"/>
                <w:sz w:val="20"/>
                <w:szCs w:val="20"/>
              </w:rPr>
              <w:t>HuggingFace</w:t>
            </w:r>
            <w:proofErr w:type="spellEnd"/>
          </w:p>
        </w:tc>
        <w:tc>
          <w:tcPr>
            <w:tcW w:w="3117" w:type="dxa"/>
          </w:tcPr>
          <w:p w14:paraId="0BFE4084" w14:textId="77777777" w:rsidR="004A7D8C" w:rsidRPr="00DB1ED7" w:rsidRDefault="004A7D8C" w:rsidP="008A4DD6">
            <w:pPr>
              <w:pStyle w:val="NormalWeb"/>
              <w:spacing w:before="0" w:beforeAutospacing="0" w:after="240" w:afterAutospacing="0"/>
              <w:cnfStyle w:val="000000100000" w:firstRow="0" w:lastRow="0" w:firstColumn="0" w:lastColumn="0" w:oddVBand="0" w:evenVBand="0" w:oddHBand="1" w:evenHBand="0" w:firstRowFirstColumn="0" w:firstRowLastColumn="0" w:lastRowFirstColumn="0" w:lastRowLastColumn="0"/>
              <w:rPr>
                <w:rFonts w:ascii="Segoe UI" w:hAnsi="Segoe UI" w:cs="Segoe UI"/>
                <w:color w:val="1F2328"/>
                <w:sz w:val="20"/>
                <w:szCs w:val="20"/>
              </w:rPr>
            </w:pPr>
            <w:proofErr w:type="spellStart"/>
            <w:r w:rsidRPr="00DB1ED7">
              <w:rPr>
                <w:rFonts w:ascii="Segoe UI" w:hAnsi="Segoe UI" w:cs="Segoe UI"/>
                <w:color w:val="1F2328"/>
                <w:sz w:val="20"/>
                <w:szCs w:val="20"/>
              </w:rPr>
              <w:t>bert</w:t>
            </w:r>
            <w:proofErr w:type="spellEnd"/>
            <w:r w:rsidRPr="00DB1ED7">
              <w:rPr>
                <w:rFonts w:ascii="Segoe UI" w:hAnsi="Segoe UI" w:cs="Segoe UI"/>
                <w:color w:val="1F2328"/>
                <w:sz w:val="20"/>
                <w:szCs w:val="20"/>
              </w:rPr>
              <w:t>-base-uncased</w:t>
            </w:r>
          </w:p>
        </w:tc>
        <w:tc>
          <w:tcPr>
            <w:tcW w:w="3117" w:type="dxa"/>
          </w:tcPr>
          <w:p w14:paraId="33FDB12A" w14:textId="77777777" w:rsidR="004A7D8C" w:rsidRPr="00DB1ED7" w:rsidRDefault="004A7D8C" w:rsidP="008A4DD6">
            <w:pPr>
              <w:pStyle w:val="NormalWeb"/>
              <w:spacing w:before="0" w:beforeAutospacing="0" w:after="240" w:afterAutospacing="0"/>
              <w:cnfStyle w:val="000000100000" w:firstRow="0" w:lastRow="0" w:firstColumn="0" w:lastColumn="0" w:oddVBand="0" w:evenVBand="0" w:oddHBand="1" w:evenHBand="0" w:firstRowFirstColumn="0" w:firstRowLastColumn="0" w:lastRowFirstColumn="0" w:lastRowLastColumn="0"/>
              <w:rPr>
                <w:rFonts w:ascii="Segoe UI" w:hAnsi="Segoe UI" w:cs="Segoe UI"/>
                <w:color w:val="1F2328"/>
                <w:sz w:val="20"/>
                <w:szCs w:val="20"/>
              </w:rPr>
            </w:pPr>
            <w:proofErr w:type="spellStart"/>
            <w:r w:rsidRPr="00DB1ED7">
              <w:rPr>
                <w:rFonts w:ascii="Segoe UI" w:hAnsi="Segoe UI" w:cs="Segoe UI"/>
                <w:color w:val="1F2328"/>
                <w:sz w:val="20"/>
                <w:szCs w:val="20"/>
              </w:rPr>
              <w:t>dmis</w:t>
            </w:r>
            <w:proofErr w:type="spellEnd"/>
            <w:r w:rsidRPr="00DB1ED7">
              <w:rPr>
                <w:rFonts w:ascii="Segoe UI" w:hAnsi="Segoe UI" w:cs="Segoe UI"/>
                <w:color w:val="1F2328"/>
                <w:sz w:val="20"/>
                <w:szCs w:val="20"/>
              </w:rPr>
              <w:t>-lab/biobert-base-cased-v1.2</w:t>
            </w:r>
          </w:p>
        </w:tc>
      </w:tr>
      <w:tr w:rsidR="004A7D8C" w14:paraId="68F4539A" w14:textId="77777777" w:rsidTr="008A4DD6">
        <w:tc>
          <w:tcPr>
            <w:cnfStyle w:val="001000000000" w:firstRow="0" w:lastRow="0" w:firstColumn="1" w:lastColumn="0" w:oddVBand="0" w:evenVBand="0" w:oddHBand="0" w:evenHBand="0" w:firstRowFirstColumn="0" w:firstRowLastColumn="0" w:lastRowFirstColumn="0" w:lastRowLastColumn="0"/>
            <w:tcW w:w="3116" w:type="dxa"/>
          </w:tcPr>
          <w:p w14:paraId="74D04138" w14:textId="77777777" w:rsidR="004A7D8C" w:rsidRPr="00DB1ED7" w:rsidRDefault="004A7D8C" w:rsidP="008A4DD6">
            <w:pPr>
              <w:pStyle w:val="NormalWeb"/>
              <w:spacing w:before="0" w:beforeAutospacing="0" w:after="240" w:afterAutospacing="0"/>
              <w:rPr>
                <w:rFonts w:ascii="Segoe UI" w:hAnsi="Segoe UI" w:cs="Segoe UI"/>
                <w:color w:val="1F2328"/>
                <w:sz w:val="20"/>
                <w:szCs w:val="20"/>
              </w:rPr>
            </w:pPr>
            <w:r w:rsidRPr="00DB1ED7">
              <w:rPr>
                <w:rFonts w:ascii="Segoe UI" w:hAnsi="Segoe UI" w:cs="Segoe UI"/>
                <w:color w:val="1F2328"/>
                <w:sz w:val="20"/>
                <w:szCs w:val="20"/>
              </w:rPr>
              <w:t>Training Epochs</w:t>
            </w:r>
          </w:p>
        </w:tc>
        <w:tc>
          <w:tcPr>
            <w:tcW w:w="3117" w:type="dxa"/>
          </w:tcPr>
          <w:p w14:paraId="7462E8F7" w14:textId="77777777" w:rsidR="004A7D8C" w:rsidRPr="00DB1ED7" w:rsidRDefault="004A7D8C" w:rsidP="008A4DD6">
            <w:pPr>
              <w:pStyle w:val="NormalWeb"/>
              <w:spacing w:before="0" w:beforeAutospacing="0" w:after="240" w:afterAutospacing="0"/>
              <w:cnfStyle w:val="000000000000" w:firstRow="0" w:lastRow="0" w:firstColumn="0" w:lastColumn="0" w:oddVBand="0" w:evenVBand="0" w:oddHBand="0" w:evenHBand="0" w:firstRowFirstColumn="0" w:firstRowLastColumn="0" w:lastRowFirstColumn="0" w:lastRowLastColumn="0"/>
              <w:rPr>
                <w:rFonts w:ascii="Segoe UI" w:hAnsi="Segoe UI" w:cs="Segoe UI"/>
                <w:color w:val="1F2328"/>
                <w:sz w:val="20"/>
                <w:szCs w:val="20"/>
              </w:rPr>
            </w:pPr>
            <w:r w:rsidRPr="00DB1ED7">
              <w:rPr>
                <w:rFonts w:ascii="Segoe UI" w:hAnsi="Segoe UI" w:cs="Segoe UI"/>
                <w:color w:val="1F2328"/>
                <w:sz w:val="20"/>
                <w:szCs w:val="20"/>
              </w:rPr>
              <w:t>8</w:t>
            </w:r>
          </w:p>
        </w:tc>
        <w:tc>
          <w:tcPr>
            <w:tcW w:w="3117" w:type="dxa"/>
          </w:tcPr>
          <w:p w14:paraId="11905407" w14:textId="77777777" w:rsidR="004A7D8C" w:rsidRPr="00DB1ED7" w:rsidRDefault="004A7D8C" w:rsidP="008A4DD6">
            <w:pPr>
              <w:pStyle w:val="NormalWeb"/>
              <w:spacing w:before="0" w:beforeAutospacing="0" w:after="240" w:afterAutospacing="0"/>
              <w:cnfStyle w:val="000000000000" w:firstRow="0" w:lastRow="0" w:firstColumn="0" w:lastColumn="0" w:oddVBand="0" w:evenVBand="0" w:oddHBand="0" w:evenHBand="0" w:firstRowFirstColumn="0" w:firstRowLastColumn="0" w:lastRowFirstColumn="0" w:lastRowLastColumn="0"/>
              <w:rPr>
                <w:rFonts w:ascii="Segoe UI" w:hAnsi="Segoe UI" w:cs="Segoe UI"/>
                <w:color w:val="1F2328"/>
                <w:sz w:val="20"/>
                <w:szCs w:val="20"/>
              </w:rPr>
            </w:pPr>
            <w:r w:rsidRPr="00DB1ED7">
              <w:rPr>
                <w:rFonts w:ascii="Segoe UI" w:hAnsi="Segoe UI" w:cs="Segoe UI"/>
                <w:color w:val="1F2328"/>
                <w:sz w:val="20"/>
                <w:szCs w:val="20"/>
              </w:rPr>
              <w:t>8</w:t>
            </w:r>
          </w:p>
        </w:tc>
      </w:tr>
      <w:tr w:rsidR="004A7D8C" w14:paraId="74ECE4E6" w14:textId="77777777" w:rsidTr="008A4D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0382A98" w14:textId="77777777" w:rsidR="004A7D8C" w:rsidRPr="00DB1ED7" w:rsidRDefault="004A7D8C" w:rsidP="008A4DD6">
            <w:pPr>
              <w:pStyle w:val="NormalWeb"/>
              <w:spacing w:before="0" w:beforeAutospacing="0" w:after="240" w:afterAutospacing="0"/>
              <w:rPr>
                <w:rFonts w:ascii="Segoe UI" w:hAnsi="Segoe UI" w:cs="Segoe UI"/>
                <w:color w:val="1F2328"/>
                <w:sz w:val="20"/>
                <w:szCs w:val="20"/>
              </w:rPr>
            </w:pPr>
            <w:r w:rsidRPr="00DB1ED7">
              <w:rPr>
                <w:rFonts w:ascii="Segoe UI" w:hAnsi="Segoe UI" w:cs="Segoe UI"/>
                <w:color w:val="1F2328"/>
                <w:sz w:val="20"/>
                <w:szCs w:val="20"/>
              </w:rPr>
              <w:t>Training Batch Size</w:t>
            </w:r>
          </w:p>
        </w:tc>
        <w:tc>
          <w:tcPr>
            <w:tcW w:w="3117" w:type="dxa"/>
          </w:tcPr>
          <w:p w14:paraId="05C6AF10" w14:textId="77777777" w:rsidR="004A7D8C" w:rsidRPr="00DB1ED7" w:rsidRDefault="004A7D8C" w:rsidP="008A4DD6">
            <w:pPr>
              <w:pStyle w:val="NormalWeb"/>
              <w:spacing w:before="0" w:beforeAutospacing="0" w:after="240" w:afterAutospacing="0"/>
              <w:cnfStyle w:val="000000100000" w:firstRow="0" w:lastRow="0" w:firstColumn="0" w:lastColumn="0" w:oddVBand="0" w:evenVBand="0" w:oddHBand="1" w:evenHBand="0" w:firstRowFirstColumn="0" w:firstRowLastColumn="0" w:lastRowFirstColumn="0" w:lastRowLastColumn="0"/>
              <w:rPr>
                <w:rFonts w:ascii="Segoe UI" w:hAnsi="Segoe UI" w:cs="Segoe UI"/>
                <w:color w:val="1F2328"/>
                <w:sz w:val="20"/>
                <w:szCs w:val="20"/>
              </w:rPr>
            </w:pPr>
            <w:r w:rsidRPr="00DB1ED7">
              <w:rPr>
                <w:rFonts w:ascii="Segoe UI" w:hAnsi="Segoe UI" w:cs="Segoe UI"/>
                <w:color w:val="1F2328"/>
                <w:sz w:val="20"/>
                <w:szCs w:val="20"/>
              </w:rPr>
              <w:t>16</w:t>
            </w:r>
          </w:p>
        </w:tc>
        <w:tc>
          <w:tcPr>
            <w:tcW w:w="3117" w:type="dxa"/>
          </w:tcPr>
          <w:p w14:paraId="3236A1E0" w14:textId="77777777" w:rsidR="004A7D8C" w:rsidRPr="00DB1ED7" w:rsidRDefault="004A7D8C" w:rsidP="008A4DD6">
            <w:pPr>
              <w:pStyle w:val="NormalWeb"/>
              <w:spacing w:before="0" w:beforeAutospacing="0" w:after="240" w:afterAutospacing="0"/>
              <w:cnfStyle w:val="000000100000" w:firstRow="0" w:lastRow="0" w:firstColumn="0" w:lastColumn="0" w:oddVBand="0" w:evenVBand="0" w:oddHBand="1" w:evenHBand="0" w:firstRowFirstColumn="0" w:firstRowLastColumn="0" w:lastRowFirstColumn="0" w:lastRowLastColumn="0"/>
              <w:rPr>
                <w:rFonts w:ascii="Segoe UI" w:hAnsi="Segoe UI" w:cs="Segoe UI"/>
                <w:color w:val="1F2328"/>
                <w:sz w:val="20"/>
                <w:szCs w:val="20"/>
              </w:rPr>
            </w:pPr>
            <w:r w:rsidRPr="00DB1ED7">
              <w:rPr>
                <w:rFonts w:ascii="Segoe UI" w:hAnsi="Segoe UI" w:cs="Segoe UI"/>
                <w:color w:val="1F2328"/>
                <w:sz w:val="20"/>
                <w:szCs w:val="20"/>
              </w:rPr>
              <w:t>16</w:t>
            </w:r>
          </w:p>
        </w:tc>
      </w:tr>
      <w:tr w:rsidR="004A7D8C" w14:paraId="5D50DE06" w14:textId="77777777" w:rsidTr="008A4DD6">
        <w:tc>
          <w:tcPr>
            <w:cnfStyle w:val="001000000000" w:firstRow="0" w:lastRow="0" w:firstColumn="1" w:lastColumn="0" w:oddVBand="0" w:evenVBand="0" w:oddHBand="0" w:evenHBand="0" w:firstRowFirstColumn="0" w:firstRowLastColumn="0" w:lastRowFirstColumn="0" w:lastRowLastColumn="0"/>
            <w:tcW w:w="3116" w:type="dxa"/>
          </w:tcPr>
          <w:p w14:paraId="3F16535D" w14:textId="77777777" w:rsidR="004A7D8C" w:rsidRPr="00DB1ED7" w:rsidRDefault="004A7D8C" w:rsidP="008A4DD6">
            <w:pPr>
              <w:pStyle w:val="NormalWeb"/>
              <w:spacing w:before="0" w:beforeAutospacing="0" w:after="240" w:afterAutospacing="0"/>
              <w:rPr>
                <w:rFonts w:ascii="Segoe UI" w:hAnsi="Segoe UI" w:cs="Segoe UI"/>
                <w:color w:val="1F2328"/>
                <w:sz w:val="20"/>
                <w:szCs w:val="20"/>
              </w:rPr>
            </w:pPr>
            <w:r w:rsidRPr="00DB1ED7">
              <w:rPr>
                <w:rFonts w:ascii="Segoe UI" w:hAnsi="Segoe UI" w:cs="Segoe UI"/>
                <w:color w:val="1F2328"/>
                <w:sz w:val="20"/>
                <w:szCs w:val="20"/>
              </w:rPr>
              <w:lastRenderedPageBreak/>
              <w:t>Warmup Steps</w:t>
            </w:r>
          </w:p>
        </w:tc>
        <w:tc>
          <w:tcPr>
            <w:tcW w:w="3117" w:type="dxa"/>
          </w:tcPr>
          <w:p w14:paraId="5688E5FC" w14:textId="77777777" w:rsidR="004A7D8C" w:rsidRPr="00DB1ED7" w:rsidRDefault="004A7D8C" w:rsidP="008A4DD6">
            <w:pPr>
              <w:pStyle w:val="NormalWeb"/>
              <w:spacing w:before="0" w:beforeAutospacing="0" w:after="240" w:afterAutospacing="0"/>
              <w:cnfStyle w:val="000000000000" w:firstRow="0" w:lastRow="0" w:firstColumn="0" w:lastColumn="0" w:oddVBand="0" w:evenVBand="0" w:oddHBand="0" w:evenHBand="0" w:firstRowFirstColumn="0" w:firstRowLastColumn="0" w:lastRowFirstColumn="0" w:lastRowLastColumn="0"/>
              <w:rPr>
                <w:rFonts w:ascii="Segoe UI" w:hAnsi="Segoe UI" w:cs="Segoe UI"/>
                <w:color w:val="1F2328"/>
                <w:sz w:val="20"/>
                <w:szCs w:val="20"/>
              </w:rPr>
            </w:pPr>
            <w:r w:rsidRPr="00DB1ED7">
              <w:rPr>
                <w:rFonts w:ascii="Segoe UI" w:hAnsi="Segoe UI" w:cs="Segoe UI"/>
                <w:color w:val="1F2328"/>
                <w:sz w:val="20"/>
                <w:szCs w:val="20"/>
              </w:rPr>
              <w:t>500</w:t>
            </w:r>
          </w:p>
        </w:tc>
        <w:tc>
          <w:tcPr>
            <w:tcW w:w="3117" w:type="dxa"/>
          </w:tcPr>
          <w:p w14:paraId="5CEBCE29" w14:textId="77777777" w:rsidR="004A7D8C" w:rsidRPr="00DB1ED7" w:rsidRDefault="004A7D8C" w:rsidP="008A4DD6">
            <w:pPr>
              <w:pStyle w:val="NormalWeb"/>
              <w:spacing w:before="0" w:beforeAutospacing="0" w:after="240" w:afterAutospacing="0"/>
              <w:cnfStyle w:val="000000000000" w:firstRow="0" w:lastRow="0" w:firstColumn="0" w:lastColumn="0" w:oddVBand="0" w:evenVBand="0" w:oddHBand="0" w:evenHBand="0" w:firstRowFirstColumn="0" w:firstRowLastColumn="0" w:lastRowFirstColumn="0" w:lastRowLastColumn="0"/>
              <w:rPr>
                <w:rFonts w:ascii="Segoe UI" w:hAnsi="Segoe UI" w:cs="Segoe UI"/>
                <w:color w:val="1F2328"/>
                <w:sz w:val="20"/>
                <w:szCs w:val="20"/>
              </w:rPr>
            </w:pPr>
            <w:r w:rsidRPr="00DB1ED7">
              <w:rPr>
                <w:rFonts w:ascii="Segoe UI" w:hAnsi="Segoe UI" w:cs="Segoe UI"/>
                <w:color w:val="1F2328"/>
                <w:sz w:val="20"/>
                <w:szCs w:val="20"/>
              </w:rPr>
              <w:t>500</w:t>
            </w:r>
          </w:p>
        </w:tc>
      </w:tr>
      <w:tr w:rsidR="004A7D8C" w14:paraId="205208F1" w14:textId="77777777" w:rsidTr="008A4D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26271F0" w14:textId="77777777" w:rsidR="004A7D8C" w:rsidRPr="00DB1ED7" w:rsidRDefault="004A7D8C" w:rsidP="008A4DD6">
            <w:pPr>
              <w:pStyle w:val="NormalWeb"/>
              <w:spacing w:before="0" w:beforeAutospacing="0" w:after="240" w:afterAutospacing="0"/>
              <w:rPr>
                <w:rFonts w:ascii="Segoe UI" w:hAnsi="Segoe UI" w:cs="Segoe UI"/>
                <w:color w:val="1F2328"/>
                <w:sz w:val="20"/>
                <w:szCs w:val="20"/>
              </w:rPr>
            </w:pPr>
            <w:r w:rsidRPr="00DB1ED7">
              <w:rPr>
                <w:rFonts w:ascii="Segoe UI" w:hAnsi="Segoe UI" w:cs="Segoe UI"/>
                <w:color w:val="1F2328"/>
                <w:sz w:val="20"/>
                <w:szCs w:val="20"/>
              </w:rPr>
              <w:t>Weight Decay</w:t>
            </w:r>
          </w:p>
        </w:tc>
        <w:tc>
          <w:tcPr>
            <w:tcW w:w="3117" w:type="dxa"/>
          </w:tcPr>
          <w:p w14:paraId="15B9AAEE" w14:textId="77777777" w:rsidR="004A7D8C" w:rsidRPr="00DB1ED7" w:rsidRDefault="004A7D8C" w:rsidP="008A4DD6">
            <w:pPr>
              <w:pStyle w:val="NormalWeb"/>
              <w:spacing w:before="0" w:beforeAutospacing="0" w:after="240" w:afterAutospacing="0"/>
              <w:cnfStyle w:val="000000100000" w:firstRow="0" w:lastRow="0" w:firstColumn="0" w:lastColumn="0" w:oddVBand="0" w:evenVBand="0" w:oddHBand="1" w:evenHBand="0" w:firstRowFirstColumn="0" w:firstRowLastColumn="0" w:lastRowFirstColumn="0" w:lastRowLastColumn="0"/>
              <w:rPr>
                <w:rFonts w:ascii="Segoe UI" w:hAnsi="Segoe UI" w:cs="Segoe UI"/>
                <w:color w:val="1F2328"/>
                <w:sz w:val="20"/>
                <w:szCs w:val="20"/>
              </w:rPr>
            </w:pPr>
            <w:r w:rsidRPr="00DB1ED7">
              <w:rPr>
                <w:rFonts w:ascii="Segoe UI" w:hAnsi="Segoe UI" w:cs="Segoe UI"/>
                <w:color w:val="1F2328"/>
                <w:sz w:val="20"/>
                <w:szCs w:val="20"/>
              </w:rPr>
              <w:t>0.01</w:t>
            </w:r>
          </w:p>
        </w:tc>
        <w:tc>
          <w:tcPr>
            <w:tcW w:w="3117" w:type="dxa"/>
          </w:tcPr>
          <w:p w14:paraId="0EDF1C6C" w14:textId="77777777" w:rsidR="004A7D8C" w:rsidRPr="00DB1ED7" w:rsidRDefault="004A7D8C" w:rsidP="008A4DD6">
            <w:pPr>
              <w:pStyle w:val="NormalWeb"/>
              <w:spacing w:before="0" w:beforeAutospacing="0" w:after="240" w:afterAutospacing="0"/>
              <w:cnfStyle w:val="000000100000" w:firstRow="0" w:lastRow="0" w:firstColumn="0" w:lastColumn="0" w:oddVBand="0" w:evenVBand="0" w:oddHBand="1" w:evenHBand="0" w:firstRowFirstColumn="0" w:firstRowLastColumn="0" w:lastRowFirstColumn="0" w:lastRowLastColumn="0"/>
              <w:rPr>
                <w:rFonts w:ascii="Segoe UI" w:hAnsi="Segoe UI" w:cs="Segoe UI"/>
                <w:color w:val="1F2328"/>
                <w:sz w:val="20"/>
                <w:szCs w:val="20"/>
              </w:rPr>
            </w:pPr>
            <w:r w:rsidRPr="00DB1ED7">
              <w:rPr>
                <w:rFonts w:ascii="Segoe UI" w:hAnsi="Segoe UI" w:cs="Segoe UI"/>
                <w:color w:val="1F2328"/>
                <w:sz w:val="20"/>
                <w:szCs w:val="20"/>
              </w:rPr>
              <w:t>0.01</w:t>
            </w:r>
          </w:p>
        </w:tc>
      </w:tr>
    </w:tbl>
    <w:p w14:paraId="3D53958B" w14:textId="47CD319C" w:rsidR="004A7D8C" w:rsidRDefault="004A7D8C" w:rsidP="004A7D8C">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 xml:space="preserve">Table _: Training parameters for base BERT model and </w:t>
      </w:r>
      <w:proofErr w:type="spellStart"/>
      <w:r>
        <w:rPr>
          <w:rFonts w:ascii="Segoe UI" w:hAnsi="Segoe UI" w:cs="Segoe UI"/>
          <w:color w:val="1F2328"/>
        </w:rPr>
        <w:t>BioBERT</w:t>
      </w:r>
      <w:proofErr w:type="spellEnd"/>
      <w:r>
        <w:rPr>
          <w:rFonts w:ascii="Segoe UI" w:hAnsi="Segoe UI" w:cs="Segoe UI"/>
          <w:color w:val="1F2328"/>
        </w:rPr>
        <w:t xml:space="preserve"> model</w:t>
      </w:r>
      <w:r>
        <w:rPr>
          <w:rFonts w:ascii="Segoe UI" w:hAnsi="Segoe UI" w:cs="Segoe UI"/>
          <w:color w:val="1F2328"/>
        </w:rPr>
        <w:br/>
      </w:r>
      <w:r w:rsidR="00FB332F">
        <w:rPr>
          <w:noProof/>
        </w:rPr>
        <w:drawing>
          <wp:inline distT="0" distB="0" distL="0" distR="0" wp14:anchorId="066C0402" wp14:editId="644DBA0B">
            <wp:extent cx="5943600" cy="4073525"/>
            <wp:effectExtent l="0" t="0" r="12700" b="15875"/>
            <wp:docPr id="1392663766" name="Chart 1">
              <a:extLst xmlns:a="http://schemas.openxmlformats.org/drawingml/2006/main">
                <a:ext uri="{FF2B5EF4-FFF2-40B4-BE49-F238E27FC236}">
                  <a16:creationId xmlns:a16="http://schemas.microsoft.com/office/drawing/2014/main" id="{E05F39DA-33BC-BDA5-0B4B-89C0557E30D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4FA046D5" w14:textId="4462C908" w:rsidR="00B864DF" w:rsidRPr="001860DD" w:rsidRDefault="004A7D8C" w:rsidP="004A7D8C">
      <w:pPr>
        <w:rPr>
          <w:rFonts w:ascii="Segoe UI" w:eastAsia="Times New Roman" w:hAnsi="Segoe UI" w:cs="Segoe UI"/>
          <w:color w:val="1F2328"/>
          <w:kern w:val="0"/>
          <w:sz w:val="20"/>
          <w:szCs w:val="20"/>
          <w14:ligatures w14:val="none"/>
        </w:rPr>
      </w:pPr>
      <w:r w:rsidRPr="001860DD">
        <w:rPr>
          <w:rFonts w:ascii="Segoe UI" w:eastAsia="Times New Roman" w:hAnsi="Segoe UI" w:cs="Segoe UI"/>
          <w:color w:val="1F2328"/>
          <w:kern w:val="0"/>
          <w:sz w:val="20"/>
          <w:szCs w:val="20"/>
          <w14:ligatures w14:val="none"/>
        </w:rPr>
        <w:t xml:space="preserve">Figure _: Figure _: </w:t>
      </w:r>
      <w:r w:rsidR="00865569" w:rsidRPr="001860DD">
        <w:rPr>
          <w:rFonts w:ascii="Segoe UI" w:eastAsia="Times New Roman" w:hAnsi="Segoe UI" w:cs="Segoe UI"/>
          <w:color w:val="1F2328"/>
          <w:kern w:val="0"/>
          <w:sz w:val="20"/>
          <w:szCs w:val="20"/>
          <w14:ligatures w14:val="none"/>
        </w:rPr>
        <w:t xml:space="preserve">Implementing early stopping by only training for </w:t>
      </w:r>
      <w:r w:rsidRPr="001860DD">
        <w:rPr>
          <w:rFonts w:ascii="Segoe UI" w:eastAsia="Times New Roman" w:hAnsi="Segoe UI" w:cs="Segoe UI"/>
          <w:color w:val="1F2328"/>
          <w:kern w:val="0"/>
          <w:sz w:val="20"/>
          <w:szCs w:val="20"/>
          <w14:ligatures w14:val="none"/>
        </w:rPr>
        <w:t xml:space="preserve">8 epochs </w:t>
      </w:r>
      <w:r w:rsidR="00865569" w:rsidRPr="001860DD">
        <w:rPr>
          <w:rFonts w:ascii="Segoe UI" w:eastAsia="Times New Roman" w:hAnsi="Segoe UI" w:cs="Segoe UI"/>
          <w:color w:val="1F2328"/>
          <w:kern w:val="0"/>
          <w:sz w:val="20"/>
          <w:szCs w:val="20"/>
          <w14:ligatures w14:val="none"/>
        </w:rPr>
        <w:t>f</w:t>
      </w:r>
      <w:r w:rsidRPr="001860DD">
        <w:rPr>
          <w:rFonts w:ascii="Segoe UI" w:eastAsia="Times New Roman" w:hAnsi="Segoe UI" w:cs="Segoe UI"/>
          <w:color w:val="1F2328"/>
          <w:kern w:val="0"/>
          <w:sz w:val="20"/>
          <w:szCs w:val="20"/>
          <w14:ligatures w14:val="none"/>
        </w:rPr>
        <w:t xml:space="preserve">or </w:t>
      </w:r>
      <w:r w:rsidR="00BF40B9" w:rsidRPr="001860DD">
        <w:rPr>
          <w:rFonts w:ascii="Segoe UI" w:eastAsia="Times New Roman" w:hAnsi="Segoe UI" w:cs="Segoe UI"/>
          <w:color w:val="1F2328"/>
          <w:kern w:val="0"/>
          <w:sz w:val="20"/>
          <w:szCs w:val="20"/>
          <w14:ligatures w14:val="none"/>
        </w:rPr>
        <w:t xml:space="preserve">the </w:t>
      </w:r>
      <w:r w:rsidRPr="001860DD">
        <w:rPr>
          <w:rFonts w:ascii="Segoe UI" w:eastAsia="Times New Roman" w:hAnsi="Segoe UI" w:cs="Segoe UI"/>
          <w:color w:val="1F2328"/>
          <w:kern w:val="0"/>
          <w:sz w:val="20"/>
          <w:szCs w:val="20"/>
          <w14:ligatures w14:val="none"/>
        </w:rPr>
        <w:t>base BERT model after removing ‘l1’, ‘c3’, ‘mag’, ‘rock’</w:t>
      </w:r>
      <w:r w:rsidR="00FB332F" w:rsidRPr="001860DD">
        <w:rPr>
          <w:rFonts w:ascii="Segoe UI" w:eastAsia="Times New Roman" w:hAnsi="Segoe UI" w:cs="Segoe UI"/>
          <w:color w:val="1F2328"/>
          <w:kern w:val="0"/>
          <w:sz w:val="20"/>
          <w:szCs w:val="20"/>
          <w14:ligatures w14:val="none"/>
        </w:rPr>
        <w:t>, and ‘</w:t>
      </w:r>
      <w:proofErr w:type="spellStart"/>
      <w:r w:rsidR="00FB332F" w:rsidRPr="001860DD">
        <w:rPr>
          <w:rFonts w:ascii="Segoe UI" w:eastAsia="Times New Roman" w:hAnsi="Segoe UI" w:cs="Segoe UI"/>
          <w:color w:val="1F2328"/>
          <w:kern w:val="0"/>
          <w:sz w:val="20"/>
          <w:szCs w:val="20"/>
          <w14:ligatures w14:val="none"/>
        </w:rPr>
        <w:t>lif</w:t>
      </w:r>
      <w:proofErr w:type="spellEnd"/>
      <w:r w:rsidR="00FB332F" w:rsidRPr="001860DD">
        <w:rPr>
          <w:rFonts w:ascii="Segoe UI" w:eastAsia="Times New Roman" w:hAnsi="Segoe UI" w:cs="Segoe UI"/>
          <w:color w:val="1F2328"/>
          <w:kern w:val="0"/>
          <w:sz w:val="20"/>
          <w:szCs w:val="20"/>
          <w14:ligatures w14:val="none"/>
        </w:rPr>
        <w:t>’</w:t>
      </w:r>
      <w:r w:rsidRPr="001860DD">
        <w:rPr>
          <w:rFonts w:ascii="Segoe UI" w:eastAsia="Times New Roman" w:hAnsi="Segoe UI" w:cs="Segoe UI"/>
          <w:color w:val="1F2328"/>
          <w:kern w:val="0"/>
          <w:sz w:val="20"/>
          <w:szCs w:val="20"/>
          <w14:ligatures w14:val="none"/>
        </w:rPr>
        <w:t>. There is a significantly improved ability to improve training and validation loss when sentences from these molecules are removed from the training dataset.</w:t>
      </w:r>
    </w:p>
    <w:p w14:paraId="60E25E5F" w14:textId="0EE104FD" w:rsidR="001860DD" w:rsidRDefault="00936881" w:rsidP="00FC5D5E">
      <w:pPr>
        <w:pStyle w:val="Heading3"/>
        <w:shd w:val="clear" w:color="auto" w:fill="FFFFFF"/>
        <w:spacing w:before="360" w:after="240"/>
        <w:rPr>
          <w:rFonts w:ascii="Segoe UI" w:hAnsi="Segoe UI" w:cs="Segoe UI"/>
          <w:color w:val="1F2328"/>
          <w:sz w:val="30"/>
          <w:szCs w:val="30"/>
        </w:rPr>
      </w:pPr>
      <w:r>
        <w:rPr>
          <w:noProof/>
        </w:rPr>
        <w:lastRenderedPageBreak/>
        <w:drawing>
          <wp:inline distT="0" distB="0" distL="0" distR="0" wp14:anchorId="6989192D" wp14:editId="62704F47">
            <wp:extent cx="5943600" cy="3573780"/>
            <wp:effectExtent l="0" t="0" r="12700" b="7620"/>
            <wp:docPr id="1603753403" name="Chart 1">
              <a:extLst xmlns:a="http://schemas.openxmlformats.org/drawingml/2006/main">
                <a:ext uri="{FF2B5EF4-FFF2-40B4-BE49-F238E27FC236}">
                  <a16:creationId xmlns:a16="http://schemas.microsoft.com/office/drawing/2014/main" id="{CAE3CFE4-6006-C1B3-C731-1C9780DCE33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134E7A7F" w14:textId="233EC6E1" w:rsidR="005C444A" w:rsidRPr="00936881" w:rsidRDefault="005C444A" w:rsidP="00936881">
      <w:pPr>
        <w:rPr>
          <w:rFonts w:ascii="Segoe UI" w:eastAsia="Times New Roman" w:hAnsi="Segoe UI" w:cs="Segoe UI"/>
          <w:color w:val="1F2328"/>
          <w:kern w:val="0"/>
          <w:sz w:val="20"/>
          <w:szCs w:val="20"/>
          <w14:ligatures w14:val="none"/>
        </w:rPr>
      </w:pPr>
      <w:r w:rsidRPr="001860DD">
        <w:rPr>
          <w:rFonts w:ascii="Segoe UI" w:eastAsia="Times New Roman" w:hAnsi="Segoe UI" w:cs="Segoe UI"/>
          <w:color w:val="1F2328"/>
          <w:kern w:val="0"/>
          <w:sz w:val="20"/>
          <w:szCs w:val="20"/>
          <w14:ligatures w14:val="none"/>
        </w:rPr>
        <w:t>Figure _: Figure _: Implementing early stopping by only training for 8 epochs for the base BERT model after removing ‘l1’, ‘c3’, ‘mag’, ‘rock’, and ‘</w:t>
      </w:r>
      <w:proofErr w:type="spellStart"/>
      <w:r w:rsidRPr="001860DD">
        <w:rPr>
          <w:rFonts w:ascii="Segoe UI" w:eastAsia="Times New Roman" w:hAnsi="Segoe UI" w:cs="Segoe UI"/>
          <w:color w:val="1F2328"/>
          <w:kern w:val="0"/>
          <w:sz w:val="20"/>
          <w:szCs w:val="20"/>
          <w14:ligatures w14:val="none"/>
        </w:rPr>
        <w:t>lif</w:t>
      </w:r>
      <w:proofErr w:type="spellEnd"/>
      <w:r w:rsidRPr="001860DD">
        <w:rPr>
          <w:rFonts w:ascii="Segoe UI" w:eastAsia="Times New Roman" w:hAnsi="Segoe UI" w:cs="Segoe UI"/>
          <w:color w:val="1F2328"/>
          <w:kern w:val="0"/>
          <w:sz w:val="20"/>
          <w:szCs w:val="20"/>
          <w14:ligatures w14:val="none"/>
        </w:rPr>
        <w:t>’. There is a significantly improved ability to improve training and validation loss when sentences from these molecules are removed from the training dataset.</w:t>
      </w:r>
    </w:p>
    <w:p w14:paraId="3D8ECF92" w14:textId="3C3D3607" w:rsidR="00FC5D5E" w:rsidRDefault="00FC5D5E" w:rsidP="00FC5D5E">
      <w:pPr>
        <w:pStyle w:val="Heading3"/>
        <w:shd w:val="clear" w:color="auto" w:fill="FFFFFF"/>
        <w:spacing w:before="360" w:after="240"/>
        <w:rPr>
          <w:rFonts w:ascii="Segoe UI" w:hAnsi="Segoe UI" w:cs="Segoe UI"/>
          <w:color w:val="1F2328"/>
          <w:sz w:val="30"/>
          <w:szCs w:val="30"/>
        </w:rPr>
      </w:pPr>
      <w:r>
        <w:rPr>
          <w:rFonts w:ascii="Segoe UI" w:hAnsi="Segoe UI" w:cs="Segoe UI"/>
          <w:color w:val="1F2328"/>
          <w:sz w:val="30"/>
          <w:szCs w:val="30"/>
        </w:rPr>
        <w:t>GPT</w:t>
      </w:r>
    </w:p>
    <w:p w14:paraId="2ABDFAEB" w14:textId="6032CE5B" w:rsidR="00FC5D5E" w:rsidRDefault="00FC5D5E" w:rsidP="00FC5D5E">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 xml:space="preserve">GPT </w:t>
      </w:r>
      <w:r w:rsidR="001977C1">
        <w:rPr>
          <w:rFonts w:ascii="Segoe UI" w:hAnsi="Segoe UI" w:cs="Segoe UI"/>
          <w:color w:val="1F2328"/>
        </w:rPr>
        <w:t xml:space="preserve">is another state-of-the-art NLP model developed by </w:t>
      </w:r>
      <w:proofErr w:type="spellStart"/>
      <w:r w:rsidR="001977C1">
        <w:rPr>
          <w:rFonts w:ascii="Segoe UI" w:hAnsi="Segoe UI" w:cs="Segoe UI"/>
          <w:color w:val="1F2328"/>
        </w:rPr>
        <w:t>OpenAI</w:t>
      </w:r>
      <w:proofErr w:type="spellEnd"/>
      <w:r w:rsidR="001977C1">
        <w:rPr>
          <w:rFonts w:ascii="Segoe UI" w:hAnsi="Segoe UI" w:cs="Segoe UI"/>
          <w:color w:val="1F2328"/>
        </w:rPr>
        <w:t xml:space="preserve"> that was pre-trained on </w:t>
      </w:r>
      <w:r w:rsidR="00B864DF">
        <w:rPr>
          <w:rFonts w:ascii="Segoe UI" w:hAnsi="Segoe UI" w:cs="Segoe UI"/>
          <w:color w:val="1F2328"/>
        </w:rPr>
        <w:t>wide portions of the internet and fine-tuned with human reinforced feedback learning</w:t>
      </w:r>
      <w:r>
        <w:rPr>
          <w:rFonts w:ascii="Segoe UI" w:hAnsi="Segoe UI" w:cs="Segoe UI"/>
          <w:color w:val="1F2328"/>
        </w:rPr>
        <w:t xml:space="preserve">. To test the use of a GPT model we used the GPT </w:t>
      </w:r>
      <w:r w:rsidR="001977C1">
        <w:rPr>
          <w:rFonts w:ascii="Segoe UI" w:hAnsi="Segoe UI" w:cs="Segoe UI"/>
          <w:color w:val="1F2328"/>
        </w:rPr>
        <w:t xml:space="preserve">web </w:t>
      </w:r>
      <w:r>
        <w:rPr>
          <w:rFonts w:ascii="Segoe UI" w:hAnsi="Segoe UI" w:cs="Segoe UI"/>
          <w:color w:val="1F2328"/>
        </w:rPr>
        <w:t>interface</w:t>
      </w:r>
      <w:r w:rsidR="000D00C4">
        <w:rPr>
          <w:rStyle w:val="FootnoteReference"/>
          <w:rFonts w:ascii="Segoe UI" w:hAnsi="Segoe UI" w:cs="Segoe UI"/>
          <w:color w:val="1F2328"/>
        </w:rPr>
        <w:footnoteReference w:id="5"/>
      </w:r>
      <w:r>
        <w:rPr>
          <w:rFonts w:ascii="Segoe UI" w:hAnsi="Segoe UI" w:cs="Segoe UI"/>
          <w:color w:val="1F2328"/>
        </w:rPr>
        <w:t xml:space="preserve">. We chose to use the web interface rather than making </w:t>
      </w:r>
      <w:r w:rsidR="0016626A">
        <w:rPr>
          <w:rFonts w:ascii="Segoe UI" w:hAnsi="Segoe UI" w:cs="Segoe UI"/>
          <w:color w:val="1F2328"/>
        </w:rPr>
        <w:t>API</w:t>
      </w:r>
      <w:r>
        <w:rPr>
          <w:rFonts w:ascii="Segoe UI" w:hAnsi="Segoe UI" w:cs="Segoe UI"/>
          <w:color w:val="1F2328"/>
        </w:rPr>
        <w:t xml:space="preserve"> calls due </w:t>
      </w:r>
      <w:r w:rsidR="00912DE2">
        <w:rPr>
          <w:rFonts w:ascii="Segoe UI" w:hAnsi="Segoe UI" w:cs="Segoe UI"/>
          <w:color w:val="1F2328"/>
        </w:rPr>
        <w:t>to decreased cost</w:t>
      </w:r>
      <w:r>
        <w:rPr>
          <w:rFonts w:ascii="Segoe UI" w:hAnsi="Segoe UI" w:cs="Segoe UI"/>
          <w:color w:val="1F2328"/>
        </w:rPr>
        <w:t xml:space="preserve">. </w:t>
      </w:r>
      <w:r w:rsidR="00B864DF">
        <w:rPr>
          <w:rFonts w:ascii="Segoe UI" w:hAnsi="Segoe UI" w:cs="Segoe UI"/>
          <w:color w:val="1F2328"/>
        </w:rPr>
        <w:t>We used GPT version 3.5 and</w:t>
      </w:r>
      <w:r>
        <w:rPr>
          <w:rFonts w:ascii="Segoe UI" w:hAnsi="Segoe UI" w:cs="Segoe UI"/>
          <w:color w:val="1F2328"/>
        </w:rPr>
        <w:t xml:space="preserve"> did not do any fine-tuning on the model </w:t>
      </w:r>
      <w:r w:rsidR="00B864DF">
        <w:rPr>
          <w:rFonts w:ascii="Segoe UI" w:hAnsi="Segoe UI" w:cs="Segoe UI"/>
          <w:color w:val="1F2328"/>
        </w:rPr>
        <w:t>but</w:t>
      </w:r>
      <w:r>
        <w:rPr>
          <w:rFonts w:ascii="Segoe UI" w:hAnsi="Segoe UI" w:cs="Segoe UI"/>
          <w:color w:val="1F2328"/>
        </w:rPr>
        <w:t xml:space="preserve"> instead </w:t>
      </w:r>
      <w:r w:rsidR="00733D15">
        <w:rPr>
          <w:rFonts w:ascii="Segoe UI" w:hAnsi="Segoe UI" w:cs="Segoe UI"/>
          <w:color w:val="1F2328"/>
        </w:rPr>
        <w:t>had</w:t>
      </w:r>
      <w:r>
        <w:rPr>
          <w:rFonts w:ascii="Segoe UI" w:hAnsi="Segoe UI" w:cs="Segoe UI"/>
          <w:color w:val="1F2328"/>
        </w:rPr>
        <w:t xml:space="preserve"> a zero-shot </w:t>
      </w:r>
      <w:r w:rsidR="00B864DF">
        <w:rPr>
          <w:rFonts w:ascii="Segoe UI" w:hAnsi="Segoe UI" w:cs="Segoe UI"/>
          <w:color w:val="1F2328"/>
        </w:rPr>
        <w:t>classification</w:t>
      </w:r>
      <w:r>
        <w:rPr>
          <w:rFonts w:ascii="Segoe UI" w:hAnsi="Segoe UI" w:cs="Segoe UI"/>
          <w:color w:val="1F2328"/>
        </w:rPr>
        <w:t xml:space="preserve"> approach </w:t>
      </w:r>
      <w:r w:rsidR="00733D15">
        <w:rPr>
          <w:rFonts w:ascii="Segoe UI" w:hAnsi="Segoe UI" w:cs="Segoe UI"/>
          <w:color w:val="1F2328"/>
        </w:rPr>
        <w:t>where we</w:t>
      </w:r>
      <w:r>
        <w:rPr>
          <w:rFonts w:ascii="Segoe UI" w:hAnsi="Segoe UI" w:cs="Segoe UI"/>
          <w:color w:val="1F2328"/>
        </w:rPr>
        <w:t xml:space="preserve"> classified molecules into two classes</w:t>
      </w:r>
      <w:r w:rsidR="00733D15">
        <w:rPr>
          <w:rFonts w:ascii="Segoe UI" w:hAnsi="Segoe UI" w:cs="Segoe UI"/>
          <w:color w:val="1F2328"/>
        </w:rPr>
        <w:t>:</w:t>
      </w:r>
      <w:r>
        <w:rPr>
          <w:rFonts w:ascii="Segoe UI" w:hAnsi="Segoe UI" w:cs="Segoe UI"/>
          <w:color w:val="1F2328"/>
        </w:rPr>
        <w:t xml:space="preserve"> promoter or inhibitor. </w:t>
      </w:r>
    </w:p>
    <w:p w14:paraId="1C497C56" w14:textId="77777777" w:rsidR="00836B50" w:rsidRDefault="00FC5D5E" w:rsidP="00FC5D5E">
      <w:pPr>
        <w:pStyle w:val="NormalWeb"/>
        <w:shd w:val="clear" w:color="auto" w:fill="FFFFFF"/>
        <w:spacing w:before="0" w:beforeAutospacing="0" w:after="240" w:afterAutospacing="0"/>
        <w:rPr>
          <w:rFonts w:ascii="Segoe UI" w:hAnsi="Segoe UI" w:cs="Segoe UI"/>
          <w:color w:val="1F2328"/>
        </w:rPr>
      </w:pPr>
      <w:r>
        <w:rPr>
          <w:rStyle w:val="Strong"/>
          <w:rFonts w:ascii="Segoe UI" w:eastAsiaTheme="majorEastAsia" w:hAnsi="Segoe UI" w:cs="Segoe UI"/>
          <w:color w:val="1F2328"/>
        </w:rPr>
        <w:t>Creating GPT Prompts</w:t>
      </w:r>
      <w:r>
        <w:rPr>
          <w:rFonts w:ascii="Segoe UI" w:hAnsi="Segoe UI" w:cs="Segoe UI"/>
          <w:color w:val="1F2328"/>
        </w:rPr>
        <w:t> </w:t>
      </w:r>
    </w:p>
    <w:p w14:paraId="7A3D1F05" w14:textId="1BCA64B4" w:rsidR="00733D15" w:rsidRDefault="00FC5D5E" w:rsidP="00FC5D5E">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 xml:space="preserve">We then need to </w:t>
      </w:r>
      <w:r w:rsidR="00086474">
        <w:rPr>
          <w:rFonts w:ascii="Segoe UI" w:hAnsi="Segoe UI" w:cs="Segoe UI"/>
          <w:color w:val="1F2328"/>
        </w:rPr>
        <w:t>provide</w:t>
      </w:r>
      <w:r>
        <w:rPr>
          <w:rFonts w:ascii="Segoe UI" w:hAnsi="Segoe UI" w:cs="Segoe UI"/>
          <w:color w:val="1F2328"/>
        </w:rPr>
        <w:t xml:space="preserve"> prompts to GPT for classifying a molecule as promoter or inhibitor</w:t>
      </w:r>
      <w:r w:rsidR="005B54BB">
        <w:rPr>
          <w:rFonts w:ascii="Segoe UI" w:hAnsi="Segoe UI" w:cs="Segoe UI"/>
          <w:color w:val="1F2328"/>
        </w:rPr>
        <w:t xml:space="preserve"> based on sentences</w:t>
      </w:r>
      <w:r w:rsidR="0038560C">
        <w:rPr>
          <w:rFonts w:ascii="Segoe UI" w:hAnsi="Segoe UI" w:cs="Segoe UI"/>
          <w:color w:val="1F2328"/>
        </w:rPr>
        <w:t xml:space="preserve"> for a molecule</w:t>
      </w:r>
      <w:r>
        <w:rPr>
          <w:rFonts w:ascii="Segoe UI" w:hAnsi="Segoe UI" w:cs="Segoe UI"/>
          <w:color w:val="1F2328"/>
        </w:rPr>
        <w:t xml:space="preserve">. </w:t>
      </w:r>
      <w:r w:rsidR="00733D15">
        <w:rPr>
          <w:rFonts w:ascii="Segoe UI" w:hAnsi="Segoe UI" w:cs="Segoe UI"/>
          <w:color w:val="1F2328"/>
        </w:rPr>
        <w:t>Three</w:t>
      </w:r>
      <w:r>
        <w:rPr>
          <w:rFonts w:ascii="Segoe UI" w:hAnsi="Segoe UI" w:cs="Segoe UI"/>
          <w:color w:val="1F2328"/>
        </w:rPr>
        <w:t xml:space="preserve"> types of prompts were </w:t>
      </w:r>
      <w:r w:rsidR="00733D15">
        <w:rPr>
          <w:rFonts w:ascii="Segoe UI" w:hAnsi="Segoe UI" w:cs="Segoe UI"/>
          <w:color w:val="1F2328"/>
        </w:rPr>
        <w:t>tested</w:t>
      </w:r>
      <w:r>
        <w:rPr>
          <w:rFonts w:ascii="Segoe UI" w:hAnsi="Segoe UI" w:cs="Segoe UI"/>
          <w:color w:val="1F2328"/>
        </w:rPr>
        <w:t xml:space="preserve">: </w:t>
      </w:r>
      <w:r w:rsidR="00733D15">
        <w:rPr>
          <w:rFonts w:ascii="Segoe UI" w:hAnsi="Segoe UI" w:cs="Segoe UI"/>
          <w:color w:val="1F2328"/>
        </w:rPr>
        <w:t>a prompt asking for the classification only, a prompt asking for the classification as well as justification, and a prompt asking for classification, justification, and confidence score</w:t>
      </w:r>
      <w:r>
        <w:rPr>
          <w:rFonts w:ascii="Segoe UI" w:hAnsi="Segoe UI" w:cs="Segoe UI"/>
          <w:color w:val="1F2328"/>
        </w:rPr>
        <w:t xml:space="preserve">. The prompts were </w:t>
      </w:r>
      <w:r w:rsidR="00AE1E12">
        <w:rPr>
          <w:rFonts w:ascii="Segoe UI" w:hAnsi="Segoe UI" w:cs="Segoe UI"/>
          <w:color w:val="1F2328"/>
        </w:rPr>
        <w:t xml:space="preserve">followed by the </w:t>
      </w:r>
      <w:r>
        <w:rPr>
          <w:rFonts w:ascii="Segoe UI" w:hAnsi="Segoe UI" w:cs="Segoe UI"/>
          <w:color w:val="1F2328"/>
        </w:rPr>
        <w:t xml:space="preserve">masked sentences </w:t>
      </w:r>
      <w:r w:rsidR="00FA28D3">
        <w:rPr>
          <w:rFonts w:ascii="Segoe UI" w:hAnsi="Segoe UI" w:cs="Segoe UI"/>
          <w:color w:val="1F2328"/>
        </w:rPr>
        <w:t xml:space="preserve">from the corpus relating to </w:t>
      </w:r>
      <w:r w:rsidR="00FF0F11">
        <w:rPr>
          <w:rFonts w:ascii="Segoe UI" w:hAnsi="Segoe UI" w:cs="Segoe UI"/>
          <w:color w:val="1F2328"/>
        </w:rPr>
        <w:t xml:space="preserve">the </w:t>
      </w:r>
      <w:r w:rsidR="00FF0F11">
        <w:rPr>
          <w:rFonts w:ascii="Segoe UI" w:hAnsi="Segoe UI" w:cs="Segoe UI"/>
          <w:color w:val="1F2328"/>
        </w:rPr>
        <w:lastRenderedPageBreak/>
        <w:t>given</w:t>
      </w:r>
      <w:r>
        <w:rPr>
          <w:rFonts w:ascii="Segoe UI" w:hAnsi="Segoe UI" w:cs="Segoe UI"/>
          <w:color w:val="1F2328"/>
        </w:rPr>
        <w:t xml:space="preserve"> molecule</w:t>
      </w:r>
      <w:r w:rsidR="00FF0F11">
        <w:rPr>
          <w:rFonts w:ascii="Segoe UI" w:hAnsi="Segoe UI" w:cs="Segoe UI"/>
          <w:color w:val="1F2328"/>
        </w:rPr>
        <w:t xml:space="preserve"> it is to label</w:t>
      </w:r>
      <w:r>
        <w:rPr>
          <w:rFonts w:ascii="Segoe UI" w:hAnsi="Segoe UI" w:cs="Segoe UI"/>
          <w:color w:val="1F2328"/>
        </w:rPr>
        <w:t>.</w:t>
      </w:r>
      <w:r w:rsidR="0030186A" w:rsidRPr="0030186A">
        <w:rPr>
          <w:rFonts w:ascii="Segoe UI" w:hAnsi="Segoe UI" w:cs="Segoe UI"/>
          <w:color w:val="1F2328"/>
        </w:rPr>
        <w:t xml:space="preserve"> </w:t>
      </w:r>
      <w:r w:rsidR="0030186A">
        <w:rPr>
          <w:rFonts w:ascii="Segoe UI" w:hAnsi="Segoe UI" w:cs="Segoe UI"/>
          <w:color w:val="1F2328"/>
        </w:rPr>
        <w:t>Occasionally, GPT would not give an answer saying there was not enough information or the sentences were too ambiguous. In these cases we would respond with "Please pick an option" until it provided a classification.</w:t>
      </w:r>
    </w:p>
    <w:tbl>
      <w:tblPr>
        <w:tblStyle w:val="GridTable4-Accent1"/>
        <w:tblW w:w="0" w:type="auto"/>
        <w:tblLook w:val="04A0" w:firstRow="1" w:lastRow="0" w:firstColumn="1" w:lastColumn="0" w:noHBand="0" w:noVBand="1"/>
      </w:tblPr>
      <w:tblGrid>
        <w:gridCol w:w="2335"/>
        <w:gridCol w:w="7015"/>
      </w:tblGrid>
      <w:tr w:rsidR="00733D15" w14:paraId="162DA751" w14:textId="77777777" w:rsidTr="00733D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vAlign w:val="center"/>
          </w:tcPr>
          <w:p w14:paraId="573F119C" w14:textId="3E220FEB" w:rsidR="00733D15" w:rsidRPr="002C5F4F" w:rsidRDefault="00733D15" w:rsidP="00733D15">
            <w:pPr>
              <w:pStyle w:val="NormalWeb"/>
              <w:spacing w:before="0" w:beforeAutospacing="0" w:after="240" w:afterAutospacing="0"/>
              <w:rPr>
                <w:rFonts w:ascii="Segoe UI" w:hAnsi="Segoe UI" w:cs="Segoe UI"/>
              </w:rPr>
            </w:pPr>
            <w:r w:rsidRPr="002C5F4F">
              <w:rPr>
                <w:rFonts w:ascii="Segoe UI" w:hAnsi="Segoe UI" w:cs="Segoe UI"/>
              </w:rPr>
              <w:t>Prompt Type</w:t>
            </w:r>
          </w:p>
        </w:tc>
        <w:tc>
          <w:tcPr>
            <w:tcW w:w="7015" w:type="dxa"/>
            <w:vAlign w:val="center"/>
          </w:tcPr>
          <w:p w14:paraId="29936245" w14:textId="4B1E6D68" w:rsidR="00733D15" w:rsidRPr="002C5F4F" w:rsidRDefault="00733D15" w:rsidP="00733D15">
            <w:pPr>
              <w:pStyle w:val="NormalWeb"/>
              <w:spacing w:before="0" w:beforeAutospacing="0" w:after="240" w:afterAutospacing="0"/>
              <w:cnfStyle w:val="100000000000" w:firstRow="1" w:lastRow="0" w:firstColumn="0" w:lastColumn="0" w:oddVBand="0" w:evenVBand="0" w:oddHBand="0" w:evenHBand="0" w:firstRowFirstColumn="0" w:firstRowLastColumn="0" w:lastRowFirstColumn="0" w:lastRowLastColumn="0"/>
              <w:rPr>
                <w:rFonts w:ascii="Segoe UI" w:hAnsi="Segoe UI" w:cs="Segoe UI"/>
              </w:rPr>
            </w:pPr>
            <w:r w:rsidRPr="002C5F4F">
              <w:rPr>
                <w:rFonts w:ascii="Segoe UI" w:hAnsi="Segoe UI" w:cs="Segoe UI"/>
              </w:rPr>
              <w:t>Prompt Text</w:t>
            </w:r>
          </w:p>
        </w:tc>
      </w:tr>
      <w:tr w:rsidR="00733D15" w14:paraId="0A36A1D2" w14:textId="77777777" w:rsidTr="00733D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vAlign w:val="center"/>
          </w:tcPr>
          <w:p w14:paraId="70789561" w14:textId="64529250" w:rsidR="00733D15" w:rsidRPr="00733D15" w:rsidRDefault="00733D15" w:rsidP="00733D15">
            <w:pPr>
              <w:pStyle w:val="NormalWeb"/>
              <w:spacing w:before="0" w:beforeAutospacing="0" w:after="240" w:afterAutospacing="0"/>
              <w:rPr>
                <w:rFonts w:ascii="Segoe UI" w:hAnsi="Segoe UI" w:cs="Segoe UI"/>
                <w:b w:val="0"/>
                <w:bCs w:val="0"/>
                <w:color w:val="1F2328"/>
              </w:rPr>
            </w:pPr>
            <w:r w:rsidRPr="00733D15">
              <w:rPr>
                <w:rFonts w:ascii="Segoe UI" w:hAnsi="Segoe UI" w:cs="Segoe UI"/>
                <w:b w:val="0"/>
                <w:bCs w:val="0"/>
                <w:color w:val="1F2328"/>
              </w:rPr>
              <w:t>Classification Only</w:t>
            </w:r>
          </w:p>
        </w:tc>
        <w:tc>
          <w:tcPr>
            <w:tcW w:w="7015" w:type="dxa"/>
            <w:vAlign w:val="center"/>
          </w:tcPr>
          <w:p w14:paraId="5D07AAF7" w14:textId="7D0371D5" w:rsidR="00733D15" w:rsidRDefault="00733D15" w:rsidP="00733D15">
            <w:pPr>
              <w:pStyle w:val="NormalWeb"/>
              <w:spacing w:before="0" w:beforeAutospacing="0" w:after="240" w:afterAutospacing="0"/>
              <w:cnfStyle w:val="000000100000" w:firstRow="0" w:lastRow="0" w:firstColumn="0" w:lastColumn="0" w:oddVBand="0" w:evenVBand="0" w:oddHBand="1" w:evenHBand="0" w:firstRowFirstColumn="0" w:firstRowLastColumn="0" w:lastRowFirstColumn="0" w:lastRowLastColumn="0"/>
              <w:rPr>
                <w:rFonts w:ascii="Segoe UI" w:hAnsi="Segoe UI" w:cs="Segoe UI"/>
                <w:color w:val="1F2328"/>
              </w:rPr>
            </w:pPr>
            <w:r w:rsidRPr="00733D15">
              <w:rPr>
                <w:rFonts w:ascii="Segoe UI" w:hAnsi="Segoe UI" w:cs="Segoe UI"/>
              </w:rPr>
              <w:t>Given the following sentences from scientific stud</w:t>
            </w:r>
            <w:r w:rsidR="0030186A">
              <w:rPr>
                <w:rFonts w:ascii="Segoe UI" w:hAnsi="Segoe UI" w:cs="Segoe UI"/>
              </w:rPr>
              <w:t xml:space="preserve">ies </w:t>
            </w:r>
            <w:r w:rsidRPr="00733D15">
              <w:rPr>
                <w:rFonts w:ascii="Segoe UI" w:hAnsi="Segoe UI" w:cs="Segoe UI"/>
              </w:rPr>
              <w:t>in the field of optic nerve regeneration, where a specific molecule is masked, can you determine whether the masked molecule acts as a promoter or inhibitor of optic nerve regeneration?</w:t>
            </w:r>
            <w:r w:rsidR="0030186A">
              <w:rPr>
                <w:rFonts w:ascii="Segoe UI" w:hAnsi="Segoe UI" w:cs="Segoe UI"/>
              </w:rPr>
              <w:t xml:space="preserve"> </w:t>
            </w:r>
            <w:r>
              <w:rPr>
                <w:rFonts w:ascii="Segoe UI" w:hAnsi="Segoe UI" w:cs="Segoe UI"/>
              </w:rPr>
              <w:t>Please respond only with if this molecule is a promoter or inhibitor of optic nerve regeneration. No explanation is necessary. You can only respond with the word promoter or inhibitor. Here are the sentence</w:t>
            </w:r>
            <w:r w:rsidR="0030186A">
              <w:rPr>
                <w:rFonts w:ascii="Segoe UI" w:hAnsi="Segoe UI" w:cs="Segoe UI"/>
              </w:rPr>
              <w:t>s</w:t>
            </w:r>
            <w:r>
              <w:rPr>
                <w:rFonts w:ascii="Segoe UI" w:hAnsi="Segoe UI" w:cs="Segoe UI"/>
              </w:rPr>
              <w:t xml:space="preserve">: </w:t>
            </w:r>
          </w:p>
        </w:tc>
      </w:tr>
      <w:tr w:rsidR="00733D15" w14:paraId="762FCF9B" w14:textId="77777777" w:rsidTr="00733D15">
        <w:tc>
          <w:tcPr>
            <w:cnfStyle w:val="001000000000" w:firstRow="0" w:lastRow="0" w:firstColumn="1" w:lastColumn="0" w:oddVBand="0" w:evenVBand="0" w:oddHBand="0" w:evenHBand="0" w:firstRowFirstColumn="0" w:firstRowLastColumn="0" w:lastRowFirstColumn="0" w:lastRowLastColumn="0"/>
            <w:tcW w:w="2335" w:type="dxa"/>
            <w:vAlign w:val="center"/>
          </w:tcPr>
          <w:p w14:paraId="6CEAB1D4" w14:textId="0127B090" w:rsidR="00733D15" w:rsidRPr="00733D15" w:rsidRDefault="00733D15" w:rsidP="00733D15">
            <w:pPr>
              <w:pStyle w:val="NormalWeb"/>
              <w:spacing w:before="0" w:beforeAutospacing="0" w:after="240" w:afterAutospacing="0"/>
              <w:rPr>
                <w:rFonts w:ascii="Segoe UI" w:hAnsi="Segoe UI" w:cs="Segoe UI"/>
                <w:b w:val="0"/>
                <w:bCs w:val="0"/>
                <w:color w:val="1F2328"/>
              </w:rPr>
            </w:pPr>
            <w:r>
              <w:rPr>
                <w:rFonts w:ascii="Segoe UI" w:hAnsi="Segoe UI" w:cs="Segoe UI"/>
                <w:b w:val="0"/>
                <w:bCs w:val="0"/>
              </w:rPr>
              <w:t xml:space="preserve">Classification and </w:t>
            </w:r>
            <w:r w:rsidRPr="00733D15">
              <w:rPr>
                <w:rFonts w:ascii="Segoe UI" w:hAnsi="Segoe UI" w:cs="Segoe UI"/>
                <w:b w:val="0"/>
                <w:bCs w:val="0"/>
              </w:rPr>
              <w:t xml:space="preserve">Justification </w:t>
            </w:r>
          </w:p>
        </w:tc>
        <w:tc>
          <w:tcPr>
            <w:tcW w:w="7015" w:type="dxa"/>
            <w:vAlign w:val="center"/>
          </w:tcPr>
          <w:p w14:paraId="02B5093B" w14:textId="24AB5292" w:rsidR="00733D15" w:rsidRPr="00733D15" w:rsidRDefault="0030186A" w:rsidP="00733D15">
            <w:pPr>
              <w:pStyle w:val="NormalWeb"/>
              <w:spacing w:before="0" w:beforeAutospacing="0" w:after="240" w:afterAutospacing="0"/>
              <w:cnfStyle w:val="000000000000" w:firstRow="0" w:lastRow="0" w:firstColumn="0" w:lastColumn="0" w:oddVBand="0" w:evenVBand="0" w:oddHBand="0" w:evenHBand="0" w:firstRowFirstColumn="0" w:firstRowLastColumn="0" w:lastRowFirstColumn="0" w:lastRowLastColumn="0"/>
              <w:rPr>
                <w:rFonts w:ascii="Segoe UI" w:hAnsi="Segoe UI" w:cs="Segoe UI"/>
              </w:rPr>
            </w:pPr>
            <w:r w:rsidRPr="00733D15">
              <w:rPr>
                <w:rFonts w:ascii="Segoe UI" w:hAnsi="Segoe UI" w:cs="Segoe UI"/>
              </w:rPr>
              <w:t>Given the following sentences from scientific stud</w:t>
            </w:r>
            <w:r>
              <w:rPr>
                <w:rFonts w:ascii="Segoe UI" w:hAnsi="Segoe UI" w:cs="Segoe UI"/>
              </w:rPr>
              <w:t xml:space="preserve">ies </w:t>
            </w:r>
            <w:r w:rsidRPr="00733D15">
              <w:rPr>
                <w:rFonts w:ascii="Segoe UI" w:hAnsi="Segoe UI" w:cs="Segoe UI"/>
              </w:rPr>
              <w:t>in the field of optic nerve regeneration, where a specific molecule is masked, can you determine whether the masked molecule acts as a promoter or inhibitor of optic nerve regeneration?</w:t>
            </w:r>
            <w:r>
              <w:rPr>
                <w:rFonts w:ascii="Segoe UI" w:hAnsi="Segoe UI" w:cs="Segoe UI"/>
              </w:rPr>
              <w:t xml:space="preserve"> </w:t>
            </w:r>
            <w:r w:rsidR="00733D15">
              <w:rPr>
                <w:rFonts w:ascii="Segoe UI" w:hAnsi="Segoe UI" w:cs="Segoe UI"/>
              </w:rPr>
              <w:t>Please respond with if this molecule is a promoter or inhibitor of optic nerve regeneration. Please justify your answer. Here are the sentences:</w:t>
            </w:r>
            <w:r>
              <w:rPr>
                <w:rFonts w:ascii="Segoe UI" w:hAnsi="Segoe UI" w:cs="Segoe UI"/>
              </w:rPr>
              <w:t xml:space="preserve"> </w:t>
            </w:r>
          </w:p>
        </w:tc>
      </w:tr>
      <w:tr w:rsidR="00733D15" w14:paraId="3ED3AAC4" w14:textId="77777777" w:rsidTr="00733D15">
        <w:trPr>
          <w:cnfStyle w:val="000000100000" w:firstRow="0" w:lastRow="0" w:firstColumn="0" w:lastColumn="0" w:oddVBand="0" w:evenVBand="0" w:oddHBand="1" w:evenHBand="0" w:firstRowFirstColumn="0" w:firstRowLastColumn="0" w:lastRowFirstColumn="0" w:lastRowLastColumn="0"/>
          <w:trHeight w:val="2681"/>
        </w:trPr>
        <w:tc>
          <w:tcPr>
            <w:cnfStyle w:val="001000000000" w:firstRow="0" w:lastRow="0" w:firstColumn="1" w:lastColumn="0" w:oddVBand="0" w:evenVBand="0" w:oddHBand="0" w:evenHBand="0" w:firstRowFirstColumn="0" w:firstRowLastColumn="0" w:lastRowFirstColumn="0" w:lastRowLastColumn="0"/>
            <w:tcW w:w="2335" w:type="dxa"/>
            <w:vAlign w:val="center"/>
          </w:tcPr>
          <w:p w14:paraId="233C6FD7" w14:textId="1A113B6C" w:rsidR="00733D15" w:rsidRPr="00733D15" w:rsidRDefault="00733D15" w:rsidP="00733D15">
            <w:pPr>
              <w:pStyle w:val="NormalWeb"/>
              <w:spacing w:before="0" w:beforeAutospacing="0" w:after="240" w:afterAutospacing="0"/>
              <w:rPr>
                <w:rFonts w:ascii="Segoe UI" w:hAnsi="Segoe UI" w:cs="Segoe UI"/>
                <w:b w:val="0"/>
                <w:bCs w:val="0"/>
                <w:color w:val="1F2328"/>
              </w:rPr>
            </w:pPr>
            <w:r w:rsidRPr="00733D15">
              <w:rPr>
                <w:rFonts w:ascii="Segoe UI" w:hAnsi="Segoe UI" w:cs="Segoe UI"/>
                <w:b w:val="0"/>
                <w:bCs w:val="0"/>
                <w:color w:val="1F2328"/>
              </w:rPr>
              <w:t>Classification, Justification, and Confidence</w:t>
            </w:r>
          </w:p>
        </w:tc>
        <w:tc>
          <w:tcPr>
            <w:tcW w:w="7015" w:type="dxa"/>
            <w:vAlign w:val="center"/>
          </w:tcPr>
          <w:p w14:paraId="609B3F2E" w14:textId="3656F6CF" w:rsidR="00733D15" w:rsidRPr="00733D15" w:rsidRDefault="00733D15" w:rsidP="00733D15">
            <w:pPr>
              <w:pStyle w:val="NormalWeb"/>
              <w:spacing w:after="240"/>
              <w:cnfStyle w:val="000000100000" w:firstRow="0" w:lastRow="0" w:firstColumn="0" w:lastColumn="0" w:oddVBand="0" w:evenVBand="0" w:oddHBand="1" w:evenHBand="0" w:firstRowFirstColumn="0" w:firstRowLastColumn="0" w:lastRowFirstColumn="0" w:lastRowLastColumn="0"/>
              <w:rPr>
                <w:rFonts w:ascii="Segoe UI" w:hAnsi="Segoe UI" w:cs="Segoe UI"/>
              </w:rPr>
            </w:pPr>
            <w:r w:rsidRPr="00733D15">
              <w:rPr>
                <w:rFonts w:ascii="Segoe UI" w:hAnsi="Segoe UI" w:cs="Segoe UI"/>
              </w:rPr>
              <w:t>Given the following sentences from a scientific study in the field of optic nerve regeneration, where a specific molecule is masked, can you determine whether the masked molecule acts as a promoter or inhibitor of optic nerve regeneration? Provide your best guess, a confidence score from 0 (no confidence) to 100 (absolute confidence), and justify your answer based on the context given in the sentences. Here are the sentences:</w:t>
            </w:r>
            <w:r w:rsidR="0030186A">
              <w:rPr>
                <w:rFonts w:ascii="Segoe UI" w:hAnsi="Segoe UI" w:cs="Segoe UI"/>
              </w:rPr>
              <w:t xml:space="preserve"> </w:t>
            </w:r>
          </w:p>
        </w:tc>
      </w:tr>
    </w:tbl>
    <w:p w14:paraId="301685B5" w14:textId="53DC1165" w:rsidR="0030186A" w:rsidRDefault="00DB1ED7" w:rsidP="00FC5D5E">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 xml:space="preserve">Table _: </w:t>
      </w:r>
      <w:r w:rsidR="002C5F4F">
        <w:rPr>
          <w:rFonts w:ascii="Segoe UI" w:hAnsi="Segoe UI" w:cs="Segoe UI"/>
          <w:color w:val="1F2328"/>
        </w:rPr>
        <w:t>Three different prompts</w:t>
      </w:r>
      <w:r>
        <w:rPr>
          <w:rFonts w:ascii="Segoe UI" w:hAnsi="Segoe UI" w:cs="Segoe UI"/>
          <w:color w:val="1F2328"/>
        </w:rPr>
        <w:t xml:space="preserve"> used for GPT </w:t>
      </w:r>
      <w:r w:rsidR="00F53903">
        <w:rPr>
          <w:rFonts w:ascii="Segoe UI" w:hAnsi="Segoe UI" w:cs="Segoe UI"/>
          <w:color w:val="1F2328"/>
        </w:rPr>
        <w:t>zero-shot classification</w:t>
      </w:r>
    </w:p>
    <w:p w14:paraId="66FD55EE" w14:textId="77777777" w:rsidR="00AB25AF" w:rsidRDefault="00AB25AF" w:rsidP="00FC5D5E">
      <w:pPr>
        <w:pStyle w:val="NormalWeb"/>
        <w:shd w:val="clear" w:color="auto" w:fill="FFFFFF"/>
        <w:spacing w:before="0" w:beforeAutospacing="0" w:after="240" w:afterAutospacing="0"/>
        <w:rPr>
          <w:rFonts w:ascii="Segoe UI" w:hAnsi="Segoe UI" w:cs="Segoe UI"/>
          <w:color w:val="1F2328"/>
        </w:rPr>
      </w:pPr>
    </w:p>
    <w:p w14:paraId="38946E7B" w14:textId="77777777" w:rsidR="00AB25AF" w:rsidRDefault="00AB25AF" w:rsidP="00FC5D5E">
      <w:pPr>
        <w:pStyle w:val="NormalWeb"/>
        <w:shd w:val="clear" w:color="auto" w:fill="FFFFFF"/>
        <w:spacing w:before="0" w:beforeAutospacing="0" w:after="240" w:afterAutospacing="0"/>
        <w:rPr>
          <w:rFonts w:ascii="Segoe UI" w:hAnsi="Segoe UI" w:cs="Segoe UI"/>
          <w:color w:val="1F2328"/>
        </w:rPr>
      </w:pPr>
    </w:p>
    <w:p w14:paraId="2E4D4816" w14:textId="77777777" w:rsidR="00AB25AF" w:rsidRDefault="00AB25AF" w:rsidP="00FC5D5E">
      <w:pPr>
        <w:pStyle w:val="NormalWeb"/>
        <w:shd w:val="clear" w:color="auto" w:fill="FFFFFF"/>
        <w:spacing w:before="0" w:beforeAutospacing="0" w:after="240" w:afterAutospacing="0"/>
        <w:rPr>
          <w:rFonts w:ascii="Segoe UI" w:hAnsi="Segoe UI" w:cs="Segoe UI"/>
          <w:color w:val="1F2328"/>
        </w:rPr>
      </w:pPr>
    </w:p>
    <w:p w14:paraId="6C6613E9" w14:textId="243A09F1" w:rsidR="007F085C" w:rsidRDefault="00547DF1" w:rsidP="009E7DC7">
      <w:pPr>
        <w:pStyle w:val="Heading3"/>
        <w:shd w:val="clear" w:color="auto" w:fill="FFFFFF"/>
        <w:spacing w:before="360" w:after="240"/>
        <w:rPr>
          <w:rFonts w:ascii="Segoe UI" w:hAnsi="Segoe UI" w:cs="Segoe UI"/>
          <w:color w:val="1F2328"/>
          <w:sz w:val="30"/>
          <w:szCs w:val="30"/>
        </w:rPr>
      </w:pPr>
      <w:r>
        <w:rPr>
          <w:rFonts w:ascii="Segoe UI" w:hAnsi="Segoe UI" w:cs="Segoe UI"/>
          <w:color w:val="1F2328"/>
          <w:sz w:val="30"/>
          <w:szCs w:val="30"/>
        </w:rPr>
        <w:lastRenderedPageBreak/>
        <w:t xml:space="preserve">Evaluation </w:t>
      </w:r>
      <w:r w:rsidR="00145873">
        <w:rPr>
          <w:rFonts w:ascii="Segoe UI" w:hAnsi="Segoe UI" w:cs="Segoe UI"/>
          <w:color w:val="1F2328"/>
          <w:sz w:val="30"/>
          <w:szCs w:val="30"/>
        </w:rPr>
        <w:t>of</w:t>
      </w:r>
      <w:r w:rsidR="007F085C">
        <w:rPr>
          <w:rFonts w:ascii="Segoe UI" w:hAnsi="Segoe UI" w:cs="Segoe UI"/>
          <w:color w:val="1F2328"/>
          <w:sz w:val="30"/>
          <w:szCs w:val="30"/>
        </w:rPr>
        <w:t xml:space="preserve"> our Models </w:t>
      </w:r>
      <w:r w:rsidR="00DD423A">
        <w:rPr>
          <w:rFonts w:ascii="Segoe UI" w:hAnsi="Segoe UI" w:cs="Segoe UI"/>
          <w:color w:val="1F2328"/>
          <w:sz w:val="30"/>
          <w:szCs w:val="30"/>
        </w:rPr>
        <w:t>on Known Promoters and Inhibitors</w:t>
      </w:r>
    </w:p>
    <w:p w14:paraId="0BDBDA72" w14:textId="55B2C8AF" w:rsidR="00BC21F2" w:rsidRDefault="00E90AFD" w:rsidP="009E7DC7">
      <w:pPr>
        <w:pStyle w:val="Heading3"/>
        <w:shd w:val="clear" w:color="auto" w:fill="FFFFFF"/>
        <w:spacing w:before="360" w:after="240"/>
        <w:rPr>
          <w:rFonts w:ascii="Segoe UI" w:hAnsi="Segoe UI" w:cs="Segoe UI"/>
          <w:color w:val="1F2328"/>
        </w:rPr>
      </w:pPr>
      <w:r w:rsidRPr="00E90AFD">
        <w:rPr>
          <w:rFonts w:ascii="Segoe UI" w:hAnsi="Segoe UI" w:cs="Segoe UI"/>
          <w:b/>
          <w:bCs/>
          <w:color w:val="1F2328"/>
        </w:rPr>
        <w:t xml:space="preserve">GPT </w:t>
      </w:r>
      <w:r w:rsidR="00FC5D5E">
        <w:rPr>
          <w:rFonts w:ascii="Segoe UI" w:hAnsi="Segoe UI" w:cs="Segoe UI"/>
          <w:color w:val="1F2328"/>
        </w:rPr>
        <w:br/>
      </w:r>
      <w:r w:rsidR="0030186A">
        <w:rPr>
          <w:rFonts w:ascii="Segoe UI" w:hAnsi="Segoe UI" w:cs="Segoe UI"/>
          <w:color w:val="1F2328"/>
        </w:rPr>
        <w:t>We used</w:t>
      </w:r>
      <w:r w:rsidR="00FC5D5E">
        <w:rPr>
          <w:rFonts w:ascii="Segoe UI" w:hAnsi="Segoe UI" w:cs="Segoe UI"/>
          <w:color w:val="1F2328"/>
        </w:rPr>
        <w:t xml:space="preserve"> GPT </w:t>
      </w:r>
      <w:r w:rsidR="0030186A">
        <w:rPr>
          <w:rFonts w:ascii="Segoe UI" w:hAnsi="Segoe UI" w:cs="Segoe UI"/>
          <w:color w:val="1F2328"/>
        </w:rPr>
        <w:t xml:space="preserve">version </w:t>
      </w:r>
      <w:r w:rsidR="00FC5D5E">
        <w:rPr>
          <w:rFonts w:ascii="Segoe UI" w:hAnsi="Segoe UI" w:cs="Segoe UI"/>
          <w:color w:val="1F2328"/>
        </w:rPr>
        <w:t>3.5 which has a max token size of 4906 tokens. Therefore, we had to ensure the prompts plus all masked sentences fit under the token limit</w:t>
      </w:r>
      <w:r>
        <w:rPr>
          <w:rFonts w:ascii="Segoe UI" w:hAnsi="Segoe UI" w:cs="Segoe UI"/>
          <w:color w:val="1F2328"/>
        </w:rPr>
        <w:t xml:space="preserve"> for a given </w:t>
      </w:r>
      <w:r w:rsidR="00FC3ACB">
        <w:rPr>
          <w:rFonts w:ascii="Segoe UI" w:hAnsi="Segoe UI" w:cs="Segoe UI"/>
          <w:color w:val="1F2328"/>
        </w:rPr>
        <w:t>molecule</w:t>
      </w:r>
      <w:r w:rsidR="00FC5D5E">
        <w:rPr>
          <w:rFonts w:ascii="Segoe UI" w:hAnsi="Segoe UI" w:cs="Segoe UI"/>
          <w:color w:val="1F2328"/>
        </w:rPr>
        <w:t xml:space="preserve">. To </w:t>
      </w:r>
      <w:r w:rsidR="0030186A">
        <w:rPr>
          <w:rFonts w:ascii="Segoe UI" w:hAnsi="Segoe UI" w:cs="Segoe UI"/>
          <w:color w:val="1F2328"/>
        </w:rPr>
        <w:t xml:space="preserve">narrow down the prompt types we wanted to use moving forward, we </w:t>
      </w:r>
      <w:r w:rsidR="00FC5D5E">
        <w:rPr>
          <w:rFonts w:ascii="Segoe UI" w:hAnsi="Segoe UI" w:cs="Segoe UI"/>
          <w:color w:val="1F2328"/>
        </w:rPr>
        <w:t xml:space="preserve">began with </w:t>
      </w:r>
      <w:r w:rsidR="0030186A">
        <w:rPr>
          <w:rFonts w:ascii="Segoe UI" w:hAnsi="Segoe UI" w:cs="Segoe UI"/>
          <w:color w:val="1F2328"/>
        </w:rPr>
        <w:t>only using the molecules in the supervised learning dataset which had the</w:t>
      </w:r>
      <w:r w:rsidR="00132F6B">
        <w:rPr>
          <w:rFonts w:ascii="Segoe UI" w:hAnsi="Segoe UI" w:cs="Segoe UI"/>
          <w:color w:val="1F2328"/>
        </w:rPr>
        <w:t>ir</w:t>
      </w:r>
      <w:r w:rsidR="0030186A">
        <w:rPr>
          <w:rFonts w:ascii="Segoe UI" w:hAnsi="Segoe UI" w:cs="Segoe UI"/>
          <w:color w:val="1F2328"/>
        </w:rPr>
        <w:t xml:space="preserve"> </w:t>
      </w:r>
      <w:r w:rsidR="00FC5D5E">
        <w:rPr>
          <w:rFonts w:ascii="Segoe UI" w:hAnsi="Segoe UI" w:cs="Segoe UI"/>
          <w:color w:val="1F2328"/>
        </w:rPr>
        <w:t xml:space="preserve">prompts </w:t>
      </w:r>
      <w:r w:rsidR="0030186A">
        <w:rPr>
          <w:rFonts w:ascii="Segoe UI" w:hAnsi="Segoe UI" w:cs="Segoe UI"/>
          <w:color w:val="1F2328"/>
        </w:rPr>
        <w:t>plus their</w:t>
      </w:r>
      <w:r w:rsidR="00FC5D5E">
        <w:rPr>
          <w:rFonts w:ascii="Segoe UI" w:hAnsi="Segoe UI" w:cs="Segoe UI"/>
          <w:color w:val="1F2328"/>
        </w:rPr>
        <w:t xml:space="preserve"> masked sentences </w:t>
      </w:r>
      <w:r w:rsidR="0030186A">
        <w:rPr>
          <w:rFonts w:ascii="Segoe UI" w:hAnsi="Segoe UI" w:cs="Segoe UI"/>
          <w:color w:val="1F2328"/>
        </w:rPr>
        <w:t>at</w:t>
      </w:r>
      <w:r w:rsidR="00FC5D5E">
        <w:rPr>
          <w:rFonts w:ascii="Segoe UI" w:hAnsi="Segoe UI" w:cs="Segoe UI"/>
          <w:color w:val="1F2328"/>
        </w:rPr>
        <w:t xml:space="preserve"> </w:t>
      </w:r>
      <w:r w:rsidR="0030186A">
        <w:rPr>
          <w:rFonts w:ascii="Segoe UI" w:hAnsi="Segoe UI" w:cs="Segoe UI"/>
          <w:color w:val="1F2328"/>
        </w:rPr>
        <w:t>less than</w:t>
      </w:r>
      <w:r w:rsidR="00FC5D5E">
        <w:rPr>
          <w:rFonts w:ascii="Segoe UI" w:hAnsi="Segoe UI" w:cs="Segoe UI"/>
          <w:color w:val="1F2328"/>
        </w:rPr>
        <w:t xml:space="preserve"> 4905 tokens. </w:t>
      </w:r>
      <w:r w:rsidR="00836B50">
        <w:rPr>
          <w:rFonts w:ascii="Segoe UI" w:hAnsi="Segoe UI" w:cs="Segoe UI"/>
          <w:color w:val="1F2328"/>
        </w:rPr>
        <w:t>This consisted of 22 of the 41 molecules in the supervised learning dataset</w:t>
      </w:r>
      <w:r w:rsidR="00326E76">
        <w:rPr>
          <w:rFonts w:ascii="Segoe UI" w:hAnsi="Segoe UI" w:cs="Segoe UI"/>
          <w:color w:val="1F2328"/>
        </w:rPr>
        <w:t xml:space="preserve"> and the result of zero-shot classification performed by GPT on these molecules is shown in</w:t>
      </w:r>
      <w:r w:rsidR="00836B50">
        <w:rPr>
          <w:rFonts w:ascii="Segoe UI" w:hAnsi="Segoe UI" w:cs="Segoe UI"/>
          <w:color w:val="1F2328"/>
        </w:rPr>
        <w:t xml:space="preserve"> Table _. </w:t>
      </w:r>
      <w:r w:rsidR="00BC21F2">
        <w:rPr>
          <w:rFonts w:ascii="Segoe UI" w:hAnsi="Segoe UI" w:cs="Segoe UI"/>
          <w:color w:val="1F2328"/>
        </w:rPr>
        <w:t>The c</w:t>
      </w:r>
      <w:r w:rsidR="00BC21F2" w:rsidRPr="009A686B">
        <w:rPr>
          <w:rFonts w:ascii="Segoe UI" w:hAnsi="Segoe UI" w:cs="Segoe UI"/>
          <w:color w:val="1F2328"/>
        </w:rPr>
        <w:t xml:space="preserve">lassification and </w:t>
      </w:r>
      <w:r w:rsidR="00BC21F2">
        <w:rPr>
          <w:rFonts w:ascii="Segoe UI" w:hAnsi="Segoe UI" w:cs="Segoe UI"/>
          <w:color w:val="1F2328"/>
        </w:rPr>
        <w:t>j</w:t>
      </w:r>
      <w:r w:rsidR="00BC21F2" w:rsidRPr="009A686B">
        <w:rPr>
          <w:rFonts w:ascii="Segoe UI" w:hAnsi="Segoe UI" w:cs="Segoe UI"/>
          <w:color w:val="1F2328"/>
        </w:rPr>
        <w:t xml:space="preserve">ustification </w:t>
      </w:r>
      <w:r w:rsidR="00BC21F2">
        <w:rPr>
          <w:rFonts w:ascii="Segoe UI" w:hAnsi="Segoe UI" w:cs="Segoe UI"/>
          <w:color w:val="1F2328"/>
        </w:rPr>
        <w:t xml:space="preserve">prompt type as well </w:t>
      </w:r>
      <w:r w:rsidR="00BC21F2">
        <w:rPr>
          <w:rStyle w:val="Strong"/>
          <w:rFonts w:ascii="Segoe UI" w:hAnsi="Segoe UI" w:cs="Segoe UI"/>
          <w:b w:val="0"/>
          <w:bCs w:val="0"/>
          <w:color w:val="1F2328"/>
        </w:rPr>
        <w:t xml:space="preserve">as </w:t>
      </w:r>
      <w:r w:rsidR="00BC21F2">
        <w:rPr>
          <w:rFonts w:ascii="Segoe UI" w:hAnsi="Segoe UI" w:cs="Segoe UI"/>
          <w:color w:val="1F2328"/>
        </w:rPr>
        <w:t>c</w:t>
      </w:r>
      <w:r w:rsidR="00BC21F2" w:rsidRPr="009A686B">
        <w:rPr>
          <w:rFonts w:ascii="Segoe UI" w:hAnsi="Segoe UI" w:cs="Segoe UI"/>
          <w:color w:val="1F2328"/>
        </w:rPr>
        <w:t>lassification</w:t>
      </w:r>
      <w:r w:rsidR="00BC21F2">
        <w:rPr>
          <w:rFonts w:ascii="Segoe UI" w:hAnsi="Segoe UI" w:cs="Segoe UI"/>
          <w:color w:val="1F2328"/>
        </w:rPr>
        <w:t>, j</w:t>
      </w:r>
      <w:r w:rsidR="00BC21F2" w:rsidRPr="009A686B">
        <w:rPr>
          <w:rFonts w:ascii="Segoe UI" w:hAnsi="Segoe UI" w:cs="Segoe UI"/>
          <w:color w:val="1F2328"/>
        </w:rPr>
        <w:t>ustification</w:t>
      </w:r>
      <w:r w:rsidR="00BC21F2">
        <w:rPr>
          <w:rFonts w:ascii="Segoe UI" w:hAnsi="Segoe UI" w:cs="Segoe UI"/>
          <w:color w:val="1F2328"/>
        </w:rPr>
        <w:t xml:space="preserve">, and confidence prompt type both had the same f1 score of 0.66 which was significantly greater than the performance of the </w:t>
      </w:r>
      <w:r w:rsidR="00E436D2">
        <w:rPr>
          <w:rFonts w:ascii="Segoe UI" w:hAnsi="Segoe UI" w:cs="Segoe UI"/>
          <w:color w:val="1F2328"/>
        </w:rPr>
        <w:t xml:space="preserve">classification only prompt type </w:t>
      </w:r>
      <w:r w:rsidR="00BC21F2">
        <w:rPr>
          <w:rFonts w:ascii="Segoe UI" w:hAnsi="Segoe UI" w:cs="Segoe UI"/>
          <w:color w:val="1F2328"/>
        </w:rPr>
        <w:t xml:space="preserve">with an f1 of 0.57. Therefore, we did continue evaluating with the classification only prompt type. </w:t>
      </w:r>
    </w:p>
    <w:p w14:paraId="2FDF3309" w14:textId="5FD259FB" w:rsidR="0015251B" w:rsidRDefault="00FC5D5E" w:rsidP="00FC5D5E">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 xml:space="preserve">To </w:t>
      </w:r>
      <w:r w:rsidR="009A686B">
        <w:rPr>
          <w:rFonts w:ascii="Segoe UI" w:hAnsi="Segoe UI" w:cs="Segoe UI"/>
          <w:color w:val="1F2328"/>
        </w:rPr>
        <w:t>classify</w:t>
      </w:r>
      <w:r>
        <w:rPr>
          <w:rFonts w:ascii="Segoe UI" w:hAnsi="Segoe UI" w:cs="Segoe UI"/>
          <w:color w:val="1F2328"/>
        </w:rPr>
        <w:t xml:space="preserve"> the molecules that had a prompt size </w:t>
      </w:r>
      <w:r w:rsidR="009A686B">
        <w:rPr>
          <w:rFonts w:ascii="Segoe UI" w:hAnsi="Segoe UI" w:cs="Segoe UI"/>
          <w:color w:val="1F2328"/>
        </w:rPr>
        <w:t>plus</w:t>
      </w:r>
      <w:r>
        <w:rPr>
          <w:rFonts w:ascii="Segoe UI" w:hAnsi="Segoe UI" w:cs="Segoe UI"/>
          <w:color w:val="1F2328"/>
        </w:rPr>
        <w:t xml:space="preserve"> masked sentence size </w:t>
      </w:r>
      <w:r w:rsidR="009A686B">
        <w:rPr>
          <w:rFonts w:ascii="Segoe UI" w:hAnsi="Segoe UI" w:cs="Segoe UI"/>
          <w:color w:val="1F2328"/>
        </w:rPr>
        <w:t>greater than</w:t>
      </w:r>
      <w:r>
        <w:rPr>
          <w:rFonts w:ascii="Segoe UI" w:hAnsi="Segoe UI" w:cs="Segoe UI"/>
          <w:color w:val="1F2328"/>
        </w:rPr>
        <w:t xml:space="preserve"> 4905 tokens we split the sentences for each given molecule into separate </w:t>
      </w:r>
      <w:r w:rsidR="00351087">
        <w:rPr>
          <w:rFonts w:ascii="Segoe UI" w:hAnsi="Segoe UI" w:cs="Segoe UI"/>
          <w:color w:val="1F2328"/>
        </w:rPr>
        <w:t>chunks</w:t>
      </w:r>
      <w:r>
        <w:rPr>
          <w:rFonts w:ascii="Segoe UI" w:hAnsi="Segoe UI" w:cs="Segoe UI"/>
          <w:color w:val="1F2328"/>
        </w:rPr>
        <w:t xml:space="preserve"> that were each under the token limit</w:t>
      </w:r>
      <w:r w:rsidR="00B51C23">
        <w:rPr>
          <w:rFonts w:ascii="Segoe UI" w:hAnsi="Segoe UI" w:cs="Segoe UI"/>
          <w:color w:val="1F2328"/>
        </w:rPr>
        <w:t xml:space="preserve">. This is similar </w:t>
      </w:r>
      <w:r w:rsidR="00236FED">
        <w:rPr>
          <w:rFonts w:ascii="Segoe UI" w:hAnsi="Segoe UI" w:cs="Segoe UI"/>
          <w:color w:val="1F2328"/>
        </w:rPr>
        <w:t>to having to separate BERT sentences into sentence chunks of 512 tokens</w:t>
      </w:r>
      <w:r>
        <w:rPr>
          <w:rFonts w:ascii="Segoe UI" w:hAnsi="Segoe UI" w:cs="Segoe UI"/>
          <w:color w:val="1F2328"/>
        </w:rPr>
        <w:t xml:space="preserve">. </w:t>
      </w:r>
      <w:r w:rsidR="009A686B">
        <w:rPr>
          <w:rFonts w:ascii="Segoe UI" w:hAnsi="Segoe UI" w:cs="Segoe UI"/>
          <w:color w:val="1F2328"/>
        </w:rPr>
        <w:t xml:space="preserve">We then took the mode of all the class labels predicted for each </w:t>
      </w:r>
      <w:r w:rsidR="00395361">
        <w:rPr>
          <w:rFonts w:ascii="Segoe UI" w:hAnsi="Segoe UI" w:cs="Segoe UI"/>
          <w:color w:val="1F2328"/>
        </w:rPr>
        <w:t xml:space="preserve">sentence </w:t>
      </w:r>
      <w:r w:rsidR="00D9659D">
        <w:rPr>
          <w:rFonts w:ascii="Segoe UI" w:hAnsi="Segoe UI" w:cs="Segoe UI"/>
          <w:color w:val="1F2328"/>
        </w:rPr>
        <w:t>chunk</w:t>
      </w:r>
      <w:r w:rsidR="009A686B">
        <w:rPr>
          <w:rFonts w:ascii="Segoe UI" w:hAnsi="Segoe UI" w:cs="Segoe UI"/>
          <w:color w:val="1F2328"/>
        </w:rPr>
        <w:t xml:space="preserve"> for a given molecule and that mode was used as the</w:t>
      </w:r>
      <w:r w:rsidR="008C22FF">
        <w:rPr>
          <w:rFonts w:ascii="Segoe UI" w:hAnsi="Segoe UI" w:cs="Segoe UI"/>
          <w:color w:val="1F2328"/>
        </w:rPr>
        <w:t xml:space="preserve"> </w:t>
      </w:r>
      <w:r w:rsidR="009A686B">
        <w:rPr>
          <w:rFonts w:ascii="Segoe UI" w:hAnsi="Segoe UI" w:cs="Segoe UI"/>
          <w:color w:val="1F2328"/>
        </w:rPr>
        <w:t xml:space="preserve">predicted class label for the molecule. </w:t>
      </w:r>
      <w:r>
        <w:rPr>
          <w:rFonts w:ascii="Segoe UI" w:hAnsi="Segoe UI" w:cs="Segoe UI"/>
          <w:color w:val="1F2328"/>
        </w:rPr>
        <w:t>The</w:t>
      </w:r>
      <w:r w:rsidR="00E436D2">
        <w:rPr>
          <w:rFonts w:ascii="Segoe UI" w:hAnsi="Segoe UI" w:cs="Segoe UI"/>
          <w:color w:val="1F2328"/>
        </w:rPr>
        <w:t xml:space="preserve">se results are also in Table _. The f1 scores for </w:t>
      </w:r>
      <w:r w:rsidR="007F47FD">
        <w:rPr>
          <w:rFonts w:ascii="Segoe UI" w:hAnsi="Segoe UI" w:cs="Segoe UI"/>
          <w:color w:val="1F2328"/>
        </w:rPr>
        <w:t>the GPT predicted labels</w:t>
      </w:r>
      <w:r w:rsidR="00E436D2">
        <w:rPr>
          <w:rFonts w:ascii="Segoe UI" w:hAnsi="Segoe UI" w:cs="Segoe UI"/>
          <w:color w:val="1F2328"/>
        </w:rPr>
        <w:t xml:space="preserve"> were significantly greater</w:t>
      </w:r>
      <w:r w:rsidR="00733317">
        <w:rPr>
          <w:rFonts w:ascii="Segoe UI" w:hAnsi="Segoe UI" w:cs="Segoe UI"/>
          <w:color w:val="1F2328"/>
        </w:rPr>
        <w:t xml:space="preserve"> than </w:t>
      </w:r>
      <w:r w:rsidR="00F8086F">
        <w:rPr>
          <w:rFonts w:ascii="Segoe UI" w:hAnsi="Segoe UI" w:cs="Segoe UI"/>
          <w:color w:val="1F2328"/>
        </w:rPr>
        <w:t xml:space="preserve">for the </w:t>
      </w:r>
      <w:r w:rsidR="00733317">
        <w:rPr>
          <w:rFonts w:ascii="Segoe UI" w:hAnsi="Segoe UI" w:cs="Segoe UI"/>
          <w:color w:val="1F2328"/>
        </w:rPr>
        <w:t>molecules with sentences less than 4905 tokens. W</w:t>
      </w:r>
      <w:r w:rsidR="00E436D2">
        <w:rPr>
          <w:rFonts w:ascii="Segoe UI" w:hAnsi="Segoe UI" w:cs="Segoe UI"/>
          <w:color w:val="1F2328"/>
        </w:rPr>
        <w:t xml:space="preserve">e hypothesize </w:t>
      </w:r>
      <w:r w:rsidR="00733317">
        <w:rPr>
          <w:rFonts w:ascii="Segoe UI" w:hAnsi="Segoe UI" w:cs="Segoe UI"/>
          <w:color w:val="1F2328"/>
        </w:rPr>
        <w:t xml:space="preserve">this is </w:t>
      </w:r>
      <w:r w:rsidR="00E436D2">
        <w:rPr>
          <w:rFonts w:ascii="Segoe UI" w:hAnsi="Segoe UI" w:cs="Segoe UI"/>
          <w:color w:val="1F2328"/>
        </w:rPr>
        <w:t xml:space="preserve">due to molecules </w:t>
      </w:r>
      <w:r w:rsidR="0075666A">
        <w:rPr>
          <w:rFonts w:ascii="Segoe UI" w:hAnsi="Segoe UI" w:cs="Segoe UI"/>
          <w:color w:val="1F2328"/>
        </w:rPr>
        <w:t xml:space="preserve">with more sentences </w:t>
      </w:r>
      <w:r w:rsidR="00E436D2">
        <w:rPr>
          <w:rFonts w:ascii="Segoe UI" w:hAnsi="Segoe UI" w:cs="Segoe UI"/>
          <w:color w:val="1F2328"/>
        </w:rPr>
        <w:t xml:space="preserve">being </w:t>
      </w:r>
      <w:r>
        <w:rPr>
          <w:rFonts w:ascii="Segoe UI" w:hAnsi="Segoe UI" w:cs="Segoe UI"/>
          <w:color w:val="1F2328"/>
        </w:rPr>
        <w:t xml:space="preserve">more studied in literature and therefore, </w:t>
      </w:r>
      <w:r w:rsidR="00733317">
        <w:rPr>
          <w:rFonts w:ascii="Segoe UI" w:hAnsi="Segoe UI" w:cs="Segoe UI"/>
          <w:color w:val="1F2328"/>
        </w:rPr>
        <w:t>having</w:t>
      </w:r>
      <w:r>
        <w:rPr>
          <w:rFonts w:ascii="Segoe UI" w:hAnsi="Segoe UI" w:cs="Segoe UI"/>
          <w:color w:val="1F2328"/>
        </w:rPr>
        <w:t xml:space="preserve"> more clear categorizations as promoter or inhibitor</w:t>
      </w:r>
      <w:r w:rsidR="00CB2BDA">
        <w:rPr>
          <w:rFonts w:ascii="Segoe UI" w:hAnsi="Segoe UI" w:cs="Segoe UI"/>
          <w:color w:val="1F2328"/>
        </w:rPr>
        <w:t xml:space="preserve"> in sentences</w:t>
      </w:r>
      <w:r>
        <w:rPr>
          <w:rFonts w:ascii="Segoe UI" w:hAnsi="Segoe UI" w:cs="Segoe UI"/>
          <w:color w:val="1F2328"/>
        </w:rPr>
        <w:t xml:space="preserve">. These molecules also perhaps have greater representation from recent years </w:t>
      </w:r>
      <w:r w:rsidR="00E436D2">
        <w:rPr>
          <w:rFonts w:ascii="Segoe UI" w:hAnsi="Segoe UI" w:cs="Segoe UI"/>
          <w:color w:val="1F2328"/>
        </w:rPr>
        <w:t>which tend to have</w:t>
      </w:r>
      <w:r>
        <w:rPr>
          <w:rFonts w:ascii="Segoe UI" w:hAnsi="Segoe UI" w:cs="Segoe UI"/>
          <w:color w:val="1F2328"/>
        </w:rPr>
        <w:t xml:space="preserve"> higher-quality data for GPT to interpret. </w:t>
      </w:r>
      <w:r w:rsidR="00871BB5">
        <w:rPr>
          <w:rFonts w:ascii="Segoe UI" w:hAnsi="Segoe UI" w:cs="Segoe UI"/>
          <w:color w:val="1F2328"/>
        </w:rPr>
        <w:t>The</w:t>
      </w:r>
      <w:r w:rsidR="0015251B">
        <w:rPr>
          <w:rFonts w:ascii="Segoe UI" w:hAnsi="Segoe UI" w:cs="Segoe UI"/>
          <w:color w:val="1F2328"/>
        </w:rPr>
        <w:t xml:space="preserve"> justification and classification prompt performed slightly better </w:t>
      </w:r>
      <w:r w:rsidR="00001001">
        <w:rPr>
          <w:rFonts w:ascii="Segoe UI" w:hAnsi="Segoe UI" w:cs="Segoe UI"/>
          <w:color w:val="1F2328"/>
        </w:rPr>
        <w:t xml:space="preserve">than the justification, classification, and confidence prompt but because there were only 13 molecules </w:t>
      </w:r>
      <w:r w:rsidR="0015251B">
        <w:rPr>
          <w:rFonts w:ascii="Segoe UI" w:hAnsi="Segoe UI" w:cs="Segoe UI"/>
          <w:color w:val="1F2328"/>
        </w:rPr>
        <w:t xml:space="preserve">this was only due to a difference of </w:t>
      </w:r>
      <w:r w:rsidR="006B7195">
        <w:rPr>
          <w:rFonts w:ascii="Segoe UI" w:hAnsi="Segoe UI" w:cs="Segoe UI"/>
          <w:color w:val="1F2328"/>
        </w:rPr>
        <w:t xml:space="preserve">labeling one additional molecule accurately. </w:t>
      </w:r>
    </w:p>
    <w:p w14:paraId="18262224" w14:textId="62FA217A" w:rsidR="00FC5D5E" w:rsidRDefault="00733317" w:rsidP="00FC5D5E">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The results for all 41 known promoters are inhibitors</w:t>
      </w:r>
      <w:r w:rsidR="00D0765D">
        <w:rPr>
          <w:rFonts w:ascii="Segoe UI" w:hAnsi="Segoe UI" w:cs="Segoe UI"/>
          <w:color w:val="1F2328"/>
        </w:rPr>
        <w:t xml:space="preserve">, regardless of the token size of there sentences, </w:t>
      </w:r>
      <w:r>
        <w:rPr>
          <w:rFonts w:ascii="Segoe UI" w:hAnsi="Segoe UI" w:cs="Segoe UI"/>
          <w:color w:val="1F2328"/>
        </w:rPr>
        <w:t>are also shown in Table _ with the GPT classification and justification prompt yielding a 0.</w:t>
      </w:r>
      <w:r w:rsidR="0015251B">
        <w:rPr>
          <w:rFonts w:ascii="Segoe UI" w:hAnsi="Segoe UI" w:cs="Segoe UI"/>
          <w:color w:val="1F2328"/>
        </w:rPr>
        <w:t>80</w:t>
      </w:r>
      <w:r>
        <w:rPr>
          <w:rFonts w:ascii="Segoe UI" w:hAnsi="Segoe UI" w:cs="Segoe UI"/>
          <w:color w:val="1F2328"/>
        </w:rPr>
        <w:t xml:space="preserve"> overall f1 score versus the GPT classification, justification, and confidence score prompt </w:t>
      </w:r>
      <w:r w:rsidR="0015251B">
        <w:rPr>
          <w:rFonts w:ascii="Segoe UI" w:hAnsi="Segoe UI" w:cs="Segoe UI"/>
          <w:color w:val="1F2328"/>
        </w:rPr>
        <w:t xml:space="preserve">which yielded </w:t>
      </w:r>
      <w:r>
        <w:rPr>
          <w:rFonts w:ascii="Segoe UI" w:hAnsi="Segoe UI" w:cs="Segoe UI"/>
          <w:color w:val="1F2328"/>
        </w:rPr>
        <w:t xml:space="preserve"> </w:t>
      </w:r>
      <w:r w:rsidR="0015251B">
        <w:rPr>
          <w:rFonts w:ascii="Segoe UI" w:hAnsi="Segoe UI" w:cs="Segoe UI"/>
          <w:color w:val="1F2328"/>
        </w:rPr>
        <w:t>an overall f1 score of 0.78. The equivalent performance between these two prompts showed the robustness and reliability of GPT classifications</w:t>
      </w:r>
      <w:r w:rsidR="00822DAE">
        <w:rPr>
          <w:rFonts w:ascii="Segoe UI" w:hAnsi="Segoe UI" w:cs="Segoe UI"/>
          <w:color w:val="1F2328"/>
        </w:rPr>
        <w:t xml:space="preserve">. It also highlighted </w:t>
      </w:r>
      <w:r w:rsidR="0015251B">
        <w:rPr>
          <w:rFonts w:ascii="Segoe UI" w:hAnsi="Segoe UI" w:cs="Segoe UI"/>
          <w:color w:val="1F2328"/>
        </w:rPr>
        <w:t>the fact that adding confidence scores did not result in more or less accurate results</w:t>
      </w:r>
      <w:r w:rsidR="00CB2BDA">
        <w:rPr>
          <w:rFonts w:ascii="Segoe UI" w:hAnsi="Segoe UI" w:cs="Segoe UI"/>
          <w:color w:val="1F2328"/>
        </w:rPr>
        <w:t xml:space="preserve"> for the known promoters and inhibitors.</w:t>
      </w:r>
    </w:p>
    <w:p w14:paraId="17E76907" w14:textId="77777777" w:rsidR="00AB25AF" w:rsidRDefault="00AB25AF" w:rsidP="00FC5D5E">
      <w:pPr>
        <w:pStyle w:val="NormalWeb"/>
        <w:shd w:val="clear" w:color="auto" w:fill="FFFFFF"/>
        <w:spacing w:before="0" w:beforeAutospacing="0" w:after="240" w:afterAutospacing="0"/>
        <w:rPr>
          <w:rFonts w:ascii="Segoe UI" w:hAnsi="Segoe UI" w:cs="Segoe UI"/>
          <w:color w:val="1F2328"/>
        </w:rPr>
      </w:pPr>
    </w:p>
    <w:tbl>
      <w:tblPr>
        <w:tblStyle w:val="GridTable4-Accent1"/>
        <w:tblpPr w:leftFromText="180" w:rightFromText="180" w:vertAnchor="text" w:horzAnchor="margin" w:tblpY="1018"/>
        <w:tblW w:w="9294" w:type="dxa"/>
        <w:tblLook w:val="04A0" w:firstRow="1" w:lastRow="0" w:firstColumn="1" w:lastColumn="0" w:noHBand="0" w:noVBand="1"/>
      </w:tblPr>
      <w:tblGrid>
        <w:gridCol w:w="1818"/>
        <w:gridCol w:w="1771"/>
        <w:gridCol w:w="2258"/>
        <w:gridCol w:w="3447"/>
      </w:tblGrid>
      <w:tr w:rsidR="00AB25AF" w:rsidRPr="00AB25AF" w14:paraId="3DAE4A65" w14:textId="77777777" w:rsidTr="008A4DD6">
        <w:trPr>
          <w:cnfStyle w:val="100000000000" w:firstRow="1" w:lastRow="0" w:firstColumn="0" w:lastColumn="0" w:oddVBand="0" w:evenVBand="0" w:oddHBand="0" w:evenHBand="0" w:firstRowFirstColumn="0" w:firstRowLastColumn="0" w:lastRowFirstColumn="0" w:lastRowLastColumn="0"/>
          <w:trHeight w:val="478"/>
        </w:trPr>
        <w:tc>
          <w:tcPr>
            <w:cnfStyle w:val="001000000000" w:firstRow="0" w:lastRow="0" w:firstColumn="1" w:lastColumn="0" w:oddVBand="0" w:evenVBand="0" w:oddHBand="0" w:evenHBand="0" w:firstRowFirstColumn="0" w:firstRowLastColumn="0" w:lastRowFirstColumn="0" w:lastRowLastColumn="0"/>
            <w:tcW w:w="1818" w:type="dxa"/>
            <w:noWrap/>
            <w:hideMark/>
          </w:tcPr>
          <w:p w14:paraId="7AFB33FE" w14:textId="77777777" w:rsidR="00AB25AF" w:rsidRPr="00AB25AF" w:rsidRDefault="00AB25AF" w:rsidP="008A4DD6">
            <w:pPr>
              <w:rPr>
                <w:rFonts w:ascii="Times New Roman" w:eastAsia="Times New Roman" w:hAnsi="Times New Roman" w:cs="Times New Roman"/>
                <w:kern w:val="0"/>
              </w:rPr>
            </w:pPr>
          </w:p>
        </w:tc>
        <w:tc>
          <w:tcPr>
            <w:tcW w:w="1771" w:type="dxa"/>
            <w:noWrap/>
            <w:hideMark/>
          </w:tcPr>
          <w:p w14:paraId="12067FA7" w14:textId="77777777" w:rsidR="00AB25AF" w:rsidRPr="00AB25AF" w:rsidRDefault="00AB25AF" w:rsidP="008A4DD6">
            <w:pPr>
              <w:cnfStyle w:val="100000000000" w:firstRow="1" w:lastRow="0" w:firstColumn="0" w:lastColumn="0" w:oddVBand="0" w:evenVBand="0" w:oddHBand="0" w:evenHBand="0" w:firstRowFirstColumn="0" w:firstRowLastColumn="0" w:lastRowFirstColumn="0" w:lastRowLastColumn="0"/>
              <w:rPr>
                <w:rFonts w:ascii="Helvetica Neue" w:eastAsia="Times New Roman" w:hAnsi="Helvetica Neue" w:cs="Calibri"/>
                <w:kern w:val="0"/>
              </w:rPr>
            </w:pPr>
            <w:r w:rsidRPr="00AB25AF">
              <w:rPr>
                <w:rFonts w:ascii="Helvetica Neue" w:eastAsia="Times New Roman" w:hAnsi="Helvetica Neue" w:cs="Calibri"/>
                <w:kern w:val="0"/>
              </w:rPr>
              <w:t>Classification Only Prompt</w:t>
            </w:r>
          </w:p>
        </w:tc>
        <w:tc>
          <w:tcPr>
            <w:tcW w:w="2258" w:type="dxa"/>
            <w:noWrap/>
            <w:hideMark/>
          </w:tcPr>
          <w:p w14:paraId="1E5BDE32" w14:textId="77777777" w:rsidR="00AB25AF" w:rsidRPr="00AB25AF" w:rsidRDefault="00AB25AF" w:rsidP="008A4DD6">
            <w:pPr>
              <w:cnfStyle w:val="100000000000" w:firstRow="1" w:lastRow="0" w:firstColumn="0" w:lastColumn="0" w:oddVBand="0" w:evenVBand="0" w:oddHBand="0" w:evenHBand="0" w:firstRowFirstColumn="0" w:firstRowLastColumn="0" w:lastRowFirstColumn="0" w:lastRowLastColumn="0"/>
              <w:rPr>
                <w:rFonts w:ascii="Helvetica Neue" w:eastAsia="Times New Roman" w:hAnsi="Helvetica Neue" w:cs="Calibri"/>
                <w:kern w:val="0"/>
              </w:rPr>
            </w:pPr>
            <w:r w:rsidRPr="00AB25AF">
              <w:rPr>
                <w:rFonts w:ascii="Helvetica Neue" w:eastAsia="Times New Roman" w:hAnsi="Helvetica Neue" w:cs="Calibri"/>
                <w:kern w:val="0"/>
              </w:rPr>
              <w:t>Classification and Justification Prompt</w:t>
            </w:r>
          </w:p>
        </w:tc>
        <w:tc>
          <w:tcPr>
            <w:tcW w:w="3447" w:type="dxa"/>
            <w:noWrap/>
            <w:hideMark/>
          </w:tcPr>
          <w:p w14:paraId="4567E44D" w14:textId="77777777" w:rsidR="00AB25AF" w:rsidRPr="00AB25AF" w:rsidRDefault="00AB25AF" w:rsidP="008A4DD6">
            <w:pPr>
              <w:cnfStyle w:val="100000000000" w:firstRow="1" w:lastRow="0" w:firstColumn="0" w:lastColumn="0" w:oddVBand="0" w:evenVBand="0" w:oddHBand="0" w:evenHBand="0" w:firstRowFirstColumn="0" w:firstRowLastColumn="0" w:lastRowFirstColumn="0" w:lastRowLastColumn="0"/>
              <w:rPr>
                <w:rFonts w:ascii="Helvetica Neue" w:eastAsia="Times New Roman" w:hAnsi="Helvetica Neue" w:cs="Calibri"/>
                <w:kern w:val="0"/>
              </w:rPr>
            </w:pPr>
            <w:r w:rsidRPr="00AB25AF">
              <w:rPr>
                <w:rFonts w:ascii="Helvetica Neue" w:eastAsia="Times New Roman" w:hAnsi="Helvetica Neue" w:cs="Calibri"/>
                <w:kern w:val="0"/>
              </w:rPr>
              <w:t>Classification, Justification, and Confidence Score Prompt</w:t>
            </w:r>
          </w:p>
        </w:tc>
      </w:tr>
      <w:tr w:rsidR="00AB25AF" w:rsidRPr="00AB25AF" w14:paraId="6B398412" w14:textId="77777777" w:rsidTr="008A4DD6">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9294" w:type="dxa"/>
            <w:gridSpan w:val="4"/>
            <w:hideMark/>
          </w:tcPr>
          <w:p w14:paraId="6268D829" w14:textId="77777777" w:rsidR="00AB25AF" w:rsidRPr="00AB25AF" w:rsidRDefault="00AB25AF" w:rsidP="008A4DD6">
            <w:pPr>
              <w:rPr>
                <w:rFonts w:ascii="Times New Roman" w:eastAsia="Times New Roman" w:hAnsi="Times New Roman" w:cs="Times New Roman"/>
                <w:kern w:val="0"/>
                <w:sz w:val="20"/>
                <w:szCs w:val="20"/>
              </w:rPr>
            </w:pPr>
            <w:r w:rsidRPr="00AB25AF">
              <w:rPr>
                <w:rFonts w:ascii="Helvetica Neue" w:eastAsia="Times New Roman" w:hAnsi="Helvetica Neue" w:cs="Calibri"/>
                <w:color w:val="333333"/>
                <w:kern w:val="0"/>
              </w:rPr>
              <w:t>Known Molecules &lt;4905 tokens  (N=22)</w:t>
            </w:r>
          </w:p>
        </w:tc>
      </w:tr>
      <w:tr w:rsidR="00AB25AF" w:rsidRPr="00AB25AF" w14:paraId="1BA37667" w14:textId="77777777" w:rsidTr="008A4DD6">
        <w:trPr>
          <w:trHeight w:val="537"/>
        </w:trPr>
        <w:tc>
          <w:tcPr>
            <w:cnfStyle w:val="001000000000" w:firstRow="0" w:lastRow="0" w:firstColumn="1" w:lastColumn="0" w:oddVBand="0" w:evenVBand="0" w:oddHBand="0" w:evenHBand="0" w:firstRowFirstColumn="0" w:firstRowLastColumn="0" w:lastRowFirstColumn="0" w:lastRowLastColumn="0"/>
            <w:tcW w:w="1818" w:type="dxa"/>
            <w:noWrap/>
            <w:hideMark/>
          </w:tcPr>
          <w:p w14:paraId="188C84F4" w14:textId="77777777" w:rsidR="00AB25AF" w:rsidRPr="00AB25AF" w:rsidRDefault="00AB25AF" w:rsidP="008A4DD6">
            <w:pPr>
              <w:rPr>
                <w:rFonts w:ascii="Helvetica Neue" w:eastAsia="Times New Roman" w:hAnsi="Helvetica Neue" w:cs="Calibri"/>
                <w:color w:val="333333"/>
                <w:kern w:val="0"/>
              </w:rPr>
            </w:pPr>
            <w:r w:rsidRPr="00AB25AF">
              <w:rPr>
                <w:rFonts w:ascii="Helvetica Neue" w:eastAsia="Times New Roman" w:hAnsi="Helvetica Neue" w:cs="Calibri"/>
                <w:color w:val="333333"/>
                <w:kern w:val="0"/>
              </w:rPr>
              <w:t>Accuracy</w:t>
            </w:r>
          </w:p>
        </w:tc>
        <w:tc>
          <w:tcPr>
            <w:tcW w:w="1771" w:type="dxa"/>
            <w:noWrap/>
            <w:hideMark/>
          </w:tcPr>
          <w:p w14:paraId="61D53305" w14:textId="77777777" w:rsidR="00AB25AF" w:rsidRPr="00AB25AF" w:rsidRDefault="00AB25AF" w:rsidP="008A4DD6">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Calibri"/>
                <w:color w:val="333333"/>
                <w:kern w:val="0"/>
              </w:rPr>
            </w:pPr>
            <w:r w:rsidRPr="00AB25AF">
              <w:rPr>
                <w:rFonts w:ascii="Helvetica Neue" w:eastAsia="Times New Roman" w:hAnsi="Helvetica Neue" w:cs="Calibri"/>
                <w:color w:val="333333"/>
                <w:kern w:val="0"/>
              </w:rPr>
              <w:t>0.59</w:t>
            </w:r>
          </w:p>
        </w:tc>
        <w:tc>
          <w:tcPr>
            <w:tcW w:w="2258" w:type="dxa"/>
            <w:noWrap/>
            <w:hideMark/>
          </w:tcPr>
          <w:p w14:paraId="4B13315D" w14:textId="77777777" w:rsidR="00AB25AF" w:rsidRPr="00AB25AF" w:rsidRDefault="00AB25AF" w:rsidP="008A4DD6">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Calibri"/>
                <w:b/>
                <w:bCs/>
                <w:color w:val="333333"/>
                <w:kern w:val="0"/>
              </w:rPr>
            </w:pPr>
            <w:r w:rsidRPr="00AB25AF">
              <w:rPr>
                <w:rFonts w:ascii="Helvetica Neue" w:eastAsia="Times New Roman" w:hAnsi="Helvetica Neue" w:cs="Calibri"/>
                <w:b/>
                <w:bCs/>
                <w:color w:val="333333"/>
                <w:kern w:val="0"/>
              </w:rPr>
              <w:t>0.68</w:t>
            </w:r>
          </w:p>
        </w:tc>
        <w:tc>
          <w:tcPr>
            <w:tcW w:w="3447" w:type="dxa"/>
            <w:noWrap/>
            <w:hideMark/>
          </w:tcPr>
          <w:p w14:paraId="3A59A1DD" w14:textId="77777777" w:rsidR="00AB25AF" w:rsidRPr="00AB25AF" w:rsidRDefault="00AB25AF" w:rsidP="008A4DD6">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Calibri"/>
                <w:b/>
                <w:bCs/>
                <w:color w:val="333333"/>
                <w:kern w:val="0"/>
              </w:rPr>
            </w:pPr>
            <w:r w:rsidRPr="00AB25AF">
              <w:rPr>
                <w:rFonts w:ascii="Helvetica Neue" w:eastAsia="Times New Roman" w:hAnsi="Helvetica Neue" w:cs="Calibri"/>
                <w:b/>
                <w:bCs/>
                <w:color w:val="333333"/>
                <w:kern w:val="0"/>
              </w:rPr>
              <w:t>0.68</w:t>
            </w:r>
          </w:p>
        </w:tc>
      </w:tr>
      <w:tr w:rsidR="00AB25AF" w:rsidRPr="00AB25AF" w14:paraId="083D550B" w14:textId="77777777" w:rsidTr="008A4DD6">
        <w:trPr>
          <w:cnfStyle w:val="000000100000" w:firstRow="0" w:lastRow="0" w:firstColumn="0" w:lastColumn="0" w:oddVBand="0" w:evenVBand="0" w:oddHBand="1" w:evenHBand="0" w:firstRowFirstColumn="0" w:firstRowLastColumn="0" w:lastRowFirstColumn="0" w:lastRowLastColumn="0"/>
          <w:trHeight w:val="537"/>
        </w:trPr>
        <w:tc>
          <w:tcPr>
            <w:cnfStyle w:val="001000000000" w:firstRow="0" w:lastRow="0" w:firstColumn="1" w:lastColumn="0" w:oddVBand="0" w:evenVBand="0" w:oddHBand="0" w:evenHBand="0" w:firstRowFirstColumn="0" w:firstRowLastColumn="0" w:lastRowFirstColumn="0" w:lastRowLastColumn="0"/>
            <w:tcW w:w="1818" w:type="dxa"/>
            <w:noWrap/>
            <w:hideMark/>
          </w:tcPr>
          <w:p w14:paraId="6901FC19" w14:textId="77777777" w:rsidR="00AB25AF" w:rsidRPr="00AB25AF" w:rsidRDefault="00AB25AF" w:rsidP="008A4DD6">
            <w:pPr>
              <w:rPr>
                <w:rFonts w:ascii="Helvetica Neue" w:eastAsia="Times New Roman" w:hAnsi="Helvetica Neue" w:cs="Calibri"/>
                <w:color w:val="333333"/>
                <w:kern w:val="0"/>
              </w:rPr>
            </w:pPr>
            <w:r w:rsidRPr="00AB25AF">
              <w:rPr>
                <w:rFonts w:ascii="Helvetica Neue" w:eastAsia="Times New Roman" w:hAnsi="Helvetica Neue" w:cs="Calibri"/>
                <w:color w:val="333333"/>
                <w:kern w:val="0"/>
              </w:rPr>
              <w:t>Precision</w:t>
            </w:r>
          </w:p>
        </w:tc>
        <w:tc>
          <w:tcPr>
            <w:tcW w:w="1771" w:type="dxa"/>
            <w:noWrap/>
            <w:hideMark/>
          </w:tcPr>
          <w:p w14:paraId="0C312B25" w14:textId="77777777" w:rsidR="00AB25AF" w:rsidRPr="00AB25AF" w:rsidRDefault="00AB25AF" w:rsidP="008A4DD6">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Calibri"/>
                <w:color w:val="333333"/>
                <w:kern w:val="0"/>
              </w:rPr>
            </w:pPr>
            <w:r w:rsidRPr="00AB25AF">
              <w:rPr>
                <w:rFonts w:ascii="Helvetica Neue" w:eastAsia="Times New Roman" w:hAnsi="Helvetica Neue" w:cs="Calibri"/>
                <w:color w:val="333333"/>
                <w:kern w:val="0"/>
              </w:rPr>
              <w:t>0.57</w:t>
            </w:r>
          </w:p>
        </w:tc>
        <w:tc>
          <w:tcPr>
            <w:tcW w:w="2258" w:type="dxa"/>
            <w:noWrap/>
            <w:hideMark/>
          </w:tcPr>
          <w:p w14:paraId="5550D8AC" w14:textId="77777777" w:rsidR="00AB25AF" w:rsidRPr="00AB25AF" w:rsidRDefault="00AB25AF" w:rsidP="008A4DD6">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Calibri"/>
                <w:b/>
                <w:bCs/>
                <w:color w:val="333333"/>
                <w:kern w:val="0"/>
              </w:rPr>
            </w:pPr>
            <w:r w:rsidRPr="00AB25AF">
              <w:rPr>
                <w:rFonts w:ascii="Helvetica Neue" w:eastAsia="Times New Roman" w:hAnsi="Helvetica Neue" w:cs="Calibri"/>
                <w:b/>
                <w:bCs/>
                <w:color w:val="333333"/>
                <w:kern w:val="0"/>
              </w:rPr>
              <w:t>0.67</w:t>
            </w:r>
          </w:p>
        </w:tc>
        <w:tc>
          <w:tcPr>
            <w:tcW w:w="3447" w:type="dxa"/>
            <w:noWrap/>
            <w:hideMark/>
          </w:tcPr>
          <w:p w14:paraId="19951B19" w14:textId="77777777" w:rsidR="00AB25AF" w:rsidRPr="00AB25AF" w:rsidRDefault="00AB25AF" w:rsidP="008A4DD6">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Calibri"/>
                <w:b/>
                <w:bCs/>
                <w:color w:val="333333"/>
                <w:kern w:val="0"/>
              </w:rPr>
            </w:pPr>
            <w:r w:rsidRPr="00AB25AF">
              <w:rPr>
                <w:rFonts w:ascii="Helvetica Neue" w:eastAsia="Times New Roman" w:hAnsi="Helvetica Neue" w:cs="Calibri"/>
                <w:b/>
                <w:bCs/>
                <w:color w:val="333333"/>
                <w:kern w:val="0"/>
              </w:rPr>
              <w:t>0.67</w:t>
            </w:r>
          </w:p>
        </w:tc>
      </w:tr>
      <w:tr w:rsidR="00AB25AF" w:rsidRPr="00AB25AF" w14:paraId="60449E24" w14:textId="77777777" w:rsidTr="008A4DD6">
        <w:trPr>
          <w:trHeight w:val="537"/>
        </w:trPr>
        <w:tc>
          <w:tcPr>
            <w:cnfStyle w:val="001000000000" w:firstRow="0" w:lastRow="0" w:firstColumn="1" w:lastColumn="0" w:oddVBand="0" w:evenVBand="0" w:oddHBand="0" w:evenHBand="0" w:firstRowFirstColumn="0" w:firstRowLastColumn="0" w:lastRowFirstColumn="0" w:lastRowLastColumn="0"/>
            <w:tcW w:w="1818" w:type="dxa"/>
            <w:noWrap/>
            <w:hideMark/>
          </w:tcPr>
          <w:p w14:paraId="33F43AFF" w14:textId="77777777" w:rsidR="00AB25AF" w:rsidRPr="00AB25AF" w:rsidRDefault="00AB25AF" w:rsidP="008A4DD6">
            <w:pPr>
              <w:rPr>
                <w:rFonts w:ascii="Helvetica Neue" w:eastAsia="Times New Roman" w:hAnsi="Helvetica Neue" w:cs="Calibri"/>
                <w:color w:val="333333"/>
                <w:kern w:val="0"/>
              </w:rPr>
            </w:pPr>
            <w:r w:rsidRPr="00AB25AF">
              <w:rPr>
                <w:rFonts w:ascii="Helvetica Neue" w:eastAsia="Times New Roman" w:hAnsi="Helvetica Neue" w:cs="Calibri"/>
                <w:color w:val="333333"/>
                <w:kern w:val="0"/>
              </w:rPr>
              <w:t>Recall</w:t>
            </w:r>
          </w:p>
        </w:tc>
        <w:tc>
          <w:tcPr>
            <w:tcW w:w="1771" w:type="dxa"/>
            <w:noWrap/>
            <w:hideMark/>
          </w:tcPr>
          <w:p w14:paraId="3B8824B9" w14:textId="77777777" w:rsidR="00AB25AF" w:rsidRPr="00AB25AF" w:rsidRDefault="00AB25AF" w:rsidP="008A4DD6">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Calibri"/>
                <w:color w:val="333333"/>
                <w:kern w:val="0"/>
              </w:rPr>
            </w:pPr>
            <w:r w:rsidRPr="00AB25AF">
              <w:rPr>
                <w:rFonts w:ascii="Helvetica Neue" w:eastAsia="Times New Roman" w:hAnsi="Helvetica Neue" w:cs="Calibri"/>
                <w:color w:val="333333"/>
                <w:kern w:val="0"/>
              </w:rPr>
              <w:t>0.59</w:t>
            </w:r>
          </w:p>
        </w:tc>
        <w:tc>
          <w:tcPr>
            <w:tcW w:w="2258" w:type="dxa"/>
            <w:noWrap/>
            <w:hideMark/>
          </w:tcPr>
          <w:p w14:paraId="70F5B01C" w14:textId="77777777" w:rsidR="00AB25AF" w:rsidRPr="00AB25AF" w:rsidRDefault="00AB25AF" w:rsidP="008A4DD6">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Calibri"/>
                <w:b/>
                <w:bCs/>
                <w:color w:val="333333"/>
                <w:kern w:val="0"/>
              </w:rPr>
            </w:pPr>
            <w:r w:rsidRPr="00AB25AF">
              <w:rPr>
                <w:rFonts w:ascii="Helvetica Neue" w:eastAsia="Times New Roman" w:hAnsi="Helvetica Neue" w:cs="Calibri"/>
                <w:b/>
                <w:bCs/>
                <w:color w:val="333333"/>
                <w:kern w:val="0"/>
              </w:rPr>
              <w:t>0.69</w:t>
            </w:r>
          </w:p>
        </w:tc>
        <w:tc>
          <w:tcPr>
            <w:tcW w:w="3447" w:type="dxa"/>
            <w:noWrap/>
            <w:hideMark/>
          </w:tcPr>
          <w:p w14:paraId="1C721963" w14:textId="77777777" w:rsidR="00AB25AF" w:rsidRPr="00AB25AF" w:rsidRDefault="00AB25AF" w:rsidP="008A4DD6">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Calibri"/>
                <w:b/>
                <w:bCs/>
                <w:color w:val="333333"/>
                <w:kern w:val="0"/>
              </w:rPr>
            </w:pPr>
            <w:r w:rsidRPr="00AB25AF">
              <w:rPr>
                <w:rFonts w:ascii="Helvetica Neue" w:eastAsia="Times New Roman" w:hAnsi="Helvetica Neue" w:cs="Calibri"/>
                <w:b/>
                <w:bCs/>
                <w:color w:val="333333"/>
                <w:kern w:val="0"/>
              </w:rPr>
              <w:t>0.69</w:t>
            </w:r>
          </w:p>
        </w:tc>
      </w:tr>
      <w:tr w:rsidR="00AB25AF" w:rsidRPr="00AB25AF" w14:paraId="217293FF" w14:textId="77777777" w:rsidTr="008A4DD6">
        <w:trPr>
          <w:cnfStyle w:val="000000100000" w:firstRow="0" w:lastRow="0" w:firstColumn="0" w:lastColumn="0" w:oddVBand="0" w:evenVBand="0" w:oddHBand="1" w:evenHBand="0" w:firstRowFirstColumn="0" w:firstRowLastColumn="0" w:lastRowFirstColumn="0" w:lastRowLastColumn="0"/>
          <w:trHeight w:val="537"/>
        </w:trPr>
        <w:tc>
          <w:tcPr>
            <w:cnfStyle w:val="001000000000" w:firstRow="0" w:lastRow="0" w:firstColumn="1" w:lastColumn="0" w:oddVBand="0" w:evenVBand="0" w:oddHBand="0" w:evenHBand="0" w:firstRowFirstColumn="0" w:firstRowLastColumn="0" w:lastRowFirstColumn="0" w:lastRowLastColumn="0"/>
            <w:tcW w:w="1818" w:type="dxa"/>
            <w:noWrap/>
            <w:hideMark/>
          </w:tcPr>
          <w:p w14:paraId="4373A73D" w14:textId="77777777" w:rsidR="00AB25AF" w:rsidRPr="00AB25AF" w:rsidRDefault="00AB25AF" w:rsidP="008A4DD6">
            <w:pPr>
              <w:rPr>
                <w:rFonts w:ascii="Helvetica Neue" w:eastAsia="Times New Roman" w:hAnsi="Helvetica Neue" w:cs="Calibri"/>
                <w:color w:val="333333"/>
                <w:kern w:val="0"/>
              </w:rPr>
            </w:pPr>
            <w:r w:rsidRPr="00AB25AF">
              <w:rPr>
                <w:rFonts w:ascii="Helvetica Neue" w:eastAsia="Times New Roman" w:hAnsi="Helvetica Neue" w:cs="Calibri"/>
                <w:color w:val="333333"/>
                <w:kern w:val="0"/>
              </w:rPr>
              <w:t>F1</w:t>
            </w:r>
          </w:p>
        </w:tc>
        <w:tc>
          <w:tcPr>
            <w:tcW w:w="1771" w:type="dxa"/>
            <w:noWrap/>
            <w:hideMark/>
          </w:tcPr>
          <w:p w14:paraId="46E3B909" w14:textId="77777777" w:rsidR="00AB25AF" w:rsidRPr="00AB25AF" w:rsidRDefault="00AB25AF" w:rsidP="008A4DD6">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Calibri"/>
                <w:color w:val="333333"/>
                <w:kern w:val="0"/>
              </w:rPr>
            </w:pPr>
            <w:r w:rsidRPr="00AB25AF">
              <w:rPr>
                <w:rFonts w:ascii="Helvetica Neue" w:eastAsia="Times New Roman" w:hAnsi="Helvetica Neue" w:cs="Calibri"/>
                <w:color w:val="333333"/>
                <w:kern w:val="0"/>
              </w:rPr>
              <w:t>0.57</w:t>
            </w:r>
          </w:p>
        </w:tc>
        <w:tc>
          <w:tcPr>
            <w:tcW w:w="2258" w:type="dxa"/>
            <w:noWrap/>
            <w:hideMark/>
          </w:tcPr>
          <w:p w14:paraId="293E5AFF" w14:textId="77777777" w:rsidR="00AB25AF" w:rsidRPr="00AB25AF" w:rsidRDefault="00AB25AF" w:rsidP="008A4DD6">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Calibri"/>
                <w:b/>
                <w:bCs/>
                <w:color w:val="333333"/>
                <w:kern w:val="0"/>
              </w:rPr>
            </w:pPr>
            <w:r w:rsidRPr="00AB25AF">
              <w:rPr>
                <w:rFonts w:ascii="Helvetica Neue" w:eastAsia="Times New Roman" w:hAnsi="Helvetica Neue" w:cs="Calibri"/>
                <w:b/>
                <w:bCs/>
                <w:color w:val="333333"/>
                <w:kern w:val="0"/>
              </w:rPr>
              <w:t>0.66</w:t>
            </w:r>
          </w:p>
        </w:tc>
        <w:tc>
          <w:tcPr>
            <w:tcW w:w="3447" w:type="dxa"/>
            <w:noWrap/>
            <w:hideMark/>
          </w:tcPr>
          <w:p w14:paraId="5835C279" w14:textId="77777777" w:rsidR="00AB25AF" w:rsidRPr="00AB25AF" w:rsidRDefault="00AB25AF" w:rsidP="008A4DD6">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Calibri"/>
                <w:b/>
                <w:bCs/>
                <w:color w:val="333333"/>
                <w:kern w:val="0"/>
              </w:rPr>
            </w:pPr>
            <w:r w:rsidRPr="00AB25AF">
              <w:rPr>
                <w:rFonts w:ascii="Helvetica Neue" w:eastAsia="Times New Roman" w:hAnsi="Helvetica Neue" w:cs="Calibri"/>
                <w:b/>
                <w:bCs/>
                <w:color w:val="333333"/>
                <w:kern w:val="0"/>
              </w:rPr>
              <w:t>0.66</w:t>
            </w:r>
          </w:p>
        </w:tc>
      </w:tr>
      <w:tr w:rsidR="00AB25AF" w:rsidRPr="00AB25AF" w14:paraId="11B757FC" w14:textId="77777777" w:rsidTr="008A4DD6">
        <w:trPr>
          <w:trHeight w:val="512"/>
        </w:trPr>
        <w:tc>
          <w:tcPr>
            <w:cnfStyle w:val="001000000000" w:firstRow="0" w:lastRow="0" w:firstColumn="1" w:lastColumn="0" w:oddVBand="0" w:evenVBand="0" w:oddHBand="0" w:evenHBand="0" w:firstRowFirstColumn="0" w:firstRowLastColumn="0" w:lastRowFirstColumn="0" w:lastRowLastColumn="0"/>
            <w:tcW w:w="9294" w:type="dxa"/>
            <w:gridSpan w:val="4"/>
            <w:hideMark/>
          </w:tcPr>
          <w:p w14:paraId="43A450AA" w14:textId="77777777" w:rsidR="00AB25AF" w:rsidRPr="00AB25AF" w:rsidRDefault="00AB25AF" w:rsidP="008A4DD6">
            <w:pPr>
              <w:rPr>
                <w:rFonts w:ascii="Times New Roman" w:eastAsia="Times New Roman" w:hAnsi="Times New Roman" w:cs="Times New Roman"/>
                <w:kern w:val="0"/>
                <w:sz w:val="20"/>
                <w:szCs w:val="20"/>
              </w:rPr>
            </w:pPr>
            <w:r w:rsidRPr="00AB25AF">
              <w:rPr>
                <w:rFonts w:ascii="Helvetica Neue" w:eastAsia="Times New Roman" w:hAnsi="Helvetica Neue" w:cs="Calibri"/>
                <w:color w:val="333333"/>
                <w:kern w:val="0"/>
              </w:rPr>
              <w:t>Known Molecules &gt;4905 tokens (N=19)</w:t>
            </w:r>
          </w:p>
        </w:tc>
      </w:tr>
      <w:tr w:rsidR="00AB25AF" w:rsidRPr="00AB25AF" w14:paraId="265B0327" w14:textId="77777777" w:rsidTr="008A4DD6">
        <w:trPr>
          <w:cnfStyle w:val="000000100000" w:firstRow="0" w:lastRow="0" w:firstColumn="0" w:lastColumn="0" w:oddVBand="0" w:evenVBand="0" w:oddHBand="1" w:evenHBand="0" w:firstRowFirstColumn="0" w:firstRowLastColumn="0" w:lastRowFirstColumn="0" w:lastRowLastColumn="0"/>
          <w:trHeight w:val="478"/>
        </w:trPr>
        <w:tc>
          <w:tcPr>
            <w:cnfStyle w:val="001000000000" w:firstRow="0" w:lastRow="0" w:firstColumn="1" w:lastColumn="0" w:oddVBand="0" w:evenVBand="0" w:oddHBand="0" w:evenHBand="0" w:firstRowFirstColumn="0" w:firstRowLastColumn="0" w:lastRowFirstColumn="0" w:lastRowLastColumn="0"/>
            <w:tcW w:w="1818" w:type="dxa"/>
            <w:noWrap/>
            <w:hideMark/>
          </w:tcPr>
          <w:p w14:paraId="41B72A4D" w14:textId="77777777" w:rsidR="00AB25AF" w:rsidRPr="00AB25AF" w:rsidRDefault="00AB25AF" w:rsidP="008A4DD6">
            <w:pPr>
              <w:rPr>
                <w:rFonts w:ascii="Helvetica Neue" w:eastAsia="Times New Roman" w:hAnsi="Helvetica Neue" w:cs="Calibri"/>
                <w:color w:val="333333"/>
                <w:kern w:val="0"/>
              </w:rPr>
            </w:pPr>
            <w:r w:rsidRPr="00AB25AF">
              <w:rPr>
                <w:rFonts w:ascii="Helvetica Neue" w:eastAsia="Times New Roman" w:hAnsi="Helvetica Neue" w:cs="Calibri"/>
                <w:color w:val="333333"/>
                <w:kern w:val="0"/>
              </w:rPr>
              <w:t>Accuracy</w:t>
            </w:r>
          </w:p>
        </w:tc>
        <w:tc>
          <w:tcPr>
            <w:tcW w:w="1771" w:type="dxa"/>
            <w:noWrap/>
            <w:hideMark/>
          </w:tcPr>
          <w:p w14:paraId="2ADE97F4" w14:textId="77777777" w:rsidR="00AB25AF" w:rsidRPr="00AB25AF" w:rsidRDefault="00AB25AF" w:rsidP="008A4DD6">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Calibri"/>
                <w:color w:val="333333"/>
                <w:kern w:val="0"/>
              </w:rPr>
            </w:pPr>
            <w:r w:rsidRPr="00AB25AF">
              <w:rPr>
                <w:rFonts w:ascii="Helvetica Neue" w:eastAsia="Times New Roman" w:hAnsi="Helvetica Neue" w:cs="Calibri"/>
                <w:color w:val="333333"/>
                <w:kern w:val="0"/>
              </w:rPr>
              <w:t>-</w:t>
            </w:r>
          </w:p>
        </w:tc>
        <w:tc>
          <w:tcPr>
            <w:tcW w:w="2258" w:type="dxa"/>
            <w:noWrap/>
            <w:hideMark/>
          </w:tcPr>
          <w:p w14:paraId="38782629" w14:textId="77777777" w:rsidR="00AB25AF" w:rsidRPr="00AB25AF" w:rsidRDefault="00AB25AF" w:rsidP="008A4DD6">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Calibri"/>
                <w:b/>
                <w:bCs/>
                <w:color w:val="333333"/>
                <w:kern w:val="0"/>
              </w:rPr>
            </w:pPr>
            <w:r w:rsidRPr="00AB25AF">
              <w:rPr>
                <w:rFonts w:ascii="Helvetica Neue" w:eastAsia="Times New Roman" w:hAnsi="Helvetica Neue" w:cs="Calibri"/>
                <w:b/>
                <w:bCs/>
                <w:color w:val="333333"/>
                <w:kern w:val="0"/>
              </w:rPr>
              <w:t>0.95</w:t>
            </w:r>
          </w:p>
        </w:tc>
        <w:tc>
          <w:tcPr>
            <w:tcW w:w="3447" w:type="dxa"/>
            <w:noWrap/>
            <w:hideMark/>
          </w:tcPr>
          <w:p w14:paraId="745CC769" w14:textId="77777777" w:rsidR="00AB25AF" w:rsidRPr="00AB25AF" w:rsidRDefault="00AB25AF" w:rsidP="008A4DD6">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Calibri"/>
                <w:color w:val="333333"/>
                <w:kern w:val="0"/>
              </w:rPr>
            </w:pPr>
            <w:r w:rsidRPr="00AB25AF">
              <w:rPr>
                <w:rFonts w:ascii="Helvetica Neue" w:eastAsia="Times New Roman" w:hAnsi="Helvetica Neue" w:cs="Calibri"/>
                <w:color w:val="333333"/>
                <w:kern w:val="0"/>
              </w:rPr>
              <w:t>0.90</w:t>
            </w:r>
          </w:p>
        </w:tc>
      </w:tr>
      <w:tr w:rsidR="00AB25AF" w:rsidRPr="00AB25AF" w14:paraId="00C75303" w14:textId="77777777" w:rsidTr="008A4DD6">
        <w:trPr>
          <w:trHeight w:val="478"/>
        </w:trPr>
        <w:tc>
          <w:tcPr>
            <w:cnfStyle w:val="001000000000" w:firstRow="0" w:lastRow="0" w:firstColumn="1" w:lastColumn="0" w:oddVBand="0" w:evenVBand="0" w:oddHBand="0" w:evenHBand="0" w:firstRowFirstColumn="0" w:firstRowLastColumn="0" w:lastRowFirstColumn="0" w:lastRowLastColumn="0"/>
            <w:tcW w:w="1818" w:type="dxa"/>
            <w:noWrap/>
            <w:hideMark/>
          </w:tcPr>
          <w:p w14:paraId="0C94BA53" w14:textId="77777777" w:rsidR="00AB25AF" w:rsidRPr="00AB25AF" w:rsidRDefault="00AB25AF" w:rsidP="008A4DD6">
            <w:pPr>
              <w:rPr>
                <w:rFonts w:ascii="Helvetica Neue" w:eastAsia="Times New Roman" w:hAnsi="Helvetica Neue" w:cs="Calibri"/>
                <w:color w:val="333333"/>
                <w:kern w:val="0"/>
              </w:rPr>
            </w:pPr>
            <w:r w:rsidRPr="00AB25AF">
              <w:rPr>
                <w:rFonts w:ascii="Helvetica Neue" w:eastAsia="Times New Roman" w:hAnsi="Helvetica Neue" w:cs="Calibri"/>
                <w:color w:val="333333"/>
                <w:kern w:val="0"/>
              </w:rPr>
              <w:t>Precision</w:t>
            </w:r>
          </w:p>
        </w:tc>
        <w:tc>
          <w:tcPr>
            <w:tcW w:w="1771" w:type="dxa"/>
            <w:noWrap/>
            <w:hideMark/>
          </w:tcPr>
          <w:p w14:paraId="40BCBCBF" w14:textId="77777777" w:rsidR="00AB25AF" w:rsidRPr="00AB25AF" w:rsidRDefault="00AB25AF" w:rsidP="008A4DD6">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Calibri"/>
                <w:color w:val="333333"/>
                <w:kern w:val="0"/>
              </w:rPr>
            </w:pPr>
            <w:r w:rsidRPr="00AB25AF">
              <w:rPr>
                <w:rFonts w:ascii="Helvetica Neue" w:eastAsia="Times New Roman" w:hAnsi="Helvetica Neue" w:cs="Calibri"/>
                <w:color w:val="333333"/>
                <w:kern w:val="0"/>
              </w:rPr>
              <w:t>-</w:t>
            </w:r>
          </w:p>
        </w:tc>
        <w:tc>
          <w:tcPr>
            <w:tcW w:w="2258" w:type="dxa"/>
            <w:noWrap/>
            <w:hideMark/>
          </w:tcPr>
          <w:p w14:paraId="23A1C6E0" w14:textId="77777777" w:rsidR="00AB25AF" w:rsidRPr="00AB25AF" w:rsidRDefault="00AB25AF" w:rsidP="008A4DD6">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Calibri"/>
                <w:b/>
                <w:bCs/>
                <w:color w:val="333333"/>
                <w:kern w:val="0"/>
              </w:rPr>
            </w:pPr>
            <w:r w:rsidRPr="00AB25AF">
              <w:rPr>
                <w:rFonts w:ascii="Helvetica Neue" w:eastAsia="Times New Roman" w:hAnsi="Helvetica Neue" w:cs="Calibri"/>
                <w:b/>
                <w:bCs/>
                <w:color w:val="333333"/>
                <w:kern w:val="0"/>
              </w:rPr>
              <w:t>0.95</w:t>
            </w:r>
          </w:p>
        </w:tc>
        <w:tc>
          <w:tcPr>
            <w:tcW w:w="3447" w:type="dxa"/>
            <w:noWrap/>
            <w:hideMark/>
          </w:tcPr>
          <w:p w14:paraId="105750E6" w14:textId="77777777" w:rsidR="00AB25AF" w:rsidRPr="00AB25AF" w:rsidRDefault="00AB25AF" w:rsidP="008A4DD6">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Calibri"/>
                <w:color w:val="333333"/>
                <w:kern w:val="0"/>
              </w:rPr>
            </w:pPr>
            <w:r w:rsidRPr="00AB25AF">
              <w:rPr>
                <w:rFonts w:ascii="Helvetica Neue" w:eastAsia="Times New Roman" w:hAnsi="Helvetica Neue" w:cs="Calibri"/>
                <w:color w:val="333333"/>
                <w:kern w:val="0"/>
              </w:rPr>
              <w:t>0.89</w:t>
            </w:r>
          </w:p>
        </w:tc>
      </w:tr>
      <w:tr w:rsidR="00AB25AF" w:rsidRPr="00AB25AF" w14:paraId="748066BE" w14:textId="77777777" w:rsidTr="008A4DD6">
        <w:trPr>
          <w:cnfStyle w:val="000000100000" w:firstRow="0" w:lastRow="0" w:firstColumn="0" w:lastColumn="0" w:oddVBand="0" w:evenVBand="0" w:oddHBand="1" w:evenHBand="0" w:firstRowFirstColumn="0" w:firstRowLastColumn="0" w:lastRowFirstColumn="0" w:lastRowLastColumn="0"/>
          <w:trHeight w:val="478"/>
        </w:trPr>
        <w:tc>
          <w:tcPr>
            <w:cnfStyle w:val="001000000000" w:firstRow="0" w:lastRow="0" w:firstColumn="1" w:lastColumn="0" w:oddVBand="0" w:evenVBand="0" w:oddHBand="0" w:evenHBand="0" w:firstRowFirstColumn="0" w:firstRowLastColumn="0" w:lastRowFirstColumn="0" w:lastRowLastColumn="0"/>
            <w:tcW w:w="1818" w:type="dxa"/>
            <w:noWrap/>
            <w:hideMark/>
          </w:tcPr>
          <w:p w14:paraId="79C84A31" w14:textId="77777777" w:rsidR="00AB25AF" w:rsidRPr="00AB25AF" w:rsidRDefault="00AB25AF" w:rsidP="008A4DD6">
            <w:pPr>
              <w:rPr>
                <w:rFonts w:ascii="Helvetica Neue" w:eastAsia="Times New Roman" w:hAnsi="Helvetica Neue" w:cs="Calibri"/>
                <w:color w:val="333333"/>
                <w:kern w:val="0"/>
              </w:rPr>
            </w:pPr>
            <w:r w:rsidRPr="00AB25AF">
              <w:rPr>
                <w:rFonts w:ascii="Helvetica Neue" w:eastAsia="Times New Roman" w:hAnsi="Helvetica Neue" w:cs="Calibri"/>
                <w:color w:val="333333"/>
                <w:kern w:val="0"/>
              </w:rPr>
              <w:t>Recall</w:t>
            </w:r>
          </w:p>
        </w:tc>
        <w:tc>
          <w:tcPr>
            <w:tcW w:w="1771" w:type="dxa"/>
            <w:noWrap/>
            <w:hideMark/>
          </w:tcPr>
          <w:p w14:paraId="13D32B2C" w14:textId="77777777" w:rsidR="00AB25AF" w:rsidRPr="00AB25AF" w:rsidRDefault="00AB25AF" w:rsidP="008A4DD6">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Calibri"/>
                <w:color w:val="333333"/>
                <w:kern w:val="0"/>
              </w:rPr>
            </w:pPr>
            <w:r w:rsidRPr="00AB25AF">
              <w:rPr>
                <w:rFonts w:ascii="Helvetica Neue" w:eastAsia="Times New Roman" w:hAnsi="Helvetica Neue" w:cs="Calibri"/>
                <w:color w:val="333333"/>
                <w:kern w:val="0"/>
              </w:rPr>
              <w:t>-</w:t>
            </w:r>
          </w:p>
        </w:tc>
        <w:tc>
          <w:tcPr>
            <w:tcW w:w="2258" w:type="dxa"/>
            <w:noWrap/>
            <w:hideMark/>
          </w:tcPr>
          <w:p w14:paraId="272BEF1C" w14:textId="77777777" w:rsidR="00AB25AF" w:rsidRPr="00AB25AF" w:rsidRDefault="00AB25AF" w:rsidP="008A4DD6">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Calibri"/>
                <w:b/>
                <w:bCs/>
                <w:color w:val="333333"/>
                <w:kern w:val="0"/>
              </w:rPr>
            </w:pPr>
            <w:r w:rsidRPr="00AB25AF">
              <w:rPr>
                <w:rFonts w:ascii="Helvetica Neue" w:eastAsia="Times New Roman" w:hAnsi="Helvetica Neue" w:cs="Calibri"/>
                <w:b/>
                <w:bCs/>
                <w:color w:val="333333"/>
                <w:kern w:val="0"/>
              </w:rPr>
              <w:t>0.95</w:t>
            </w:r>
          </w:p>
        </w:tc>
        <w:tc>
          <w:tcPr>
            <w:tcW w:w="3447" w:type="dxa"/>
            <w:noWrap/>
            <w:hideMark/>
          </w:tcPr>
          <w:p w14:paraId="5B80BA85" w14:textId="77777777" w:rsidR="00AB25AF" w:rsidRPr="00AB25AF" w:rsidRDefault="00AB25AF" w:rsidP="008A4DD6">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Calibri"/>
                <w:color w:val="333333"/>
                <w:kern w:val="0"/>
              </w:rPr>
            </w:pPr>
            <w:r w:rsidRPr="00AB25AF">
              <w:rPr>
                <w:rFonts w:ascii="Helvetica Neue" w:eastAsia="Times New Roman" w:hAnsi="Helvetica Neue" w:cs="Calibri"/>
                <w:color w:val="333333"/>
                <w:kern w:val="0"/>
              </w:rPr>
              <w:t>0.89</w:t>
            </w:r>
          </w:p>
        </w:tc>
      </w:tr>
      <w:tr w:rsidR="00AB25AF" w:rsidRPr="00AB25AF" w14:paraId="5AF9FE14" w14:textId="77777777" w:rsidTr="008A4DD6">
        <w:trPr>
          <w:trHeight w:val="478"/>
        </w:trPr>
        <w:tc>
          <w:tcPr>
            <w:cnfStyle w:val="001000000000" w:firstRow="0" w:lastRow="0" w:firstColumn="1" w:lastColumn="0" w:oddVBand="0" w:evenVBand="0" w:oddHBand="0" w:evenHBand="0" w:firstRowFirstColumn="0" w:firstRowLastColumn="0" w:lastRowFirstColumn="0" w:lastRowLastColumn="0"/>
            <w:tcW w:w="1818" w:type="dxa"/>
            <w:noWrap/>
            <w:hideMark/>
          </w:tcPr>
          <w:p w14:paraId="7CF26C79" w14:textId="77777777" w:rsidR="00AB25AF" w:rsidRPr="00AB25AF" w:rsidRDefault="00AB25AF" w:rsidP="008A4DD6">
            <w:pPr>
              <w:rPr>
                <w:rFonts w:ascii="Helvetica Neue" w:eastAsia="Times New Roman" w:hAnsi="Helvetica Neue" w:cs="Calibri"/>
                <w:color w:val="333333"/>
                <w:kern w:val="0"/>
              </w:rPr>
            </w:pPr>
            <w:r w:rsidRPr="00AB25AF">
              <w:rPr>
                <w:rFonts w:ascii="Helvetica Neue" w:eastAsia="Times New Roman" w:hAnsi="Helvetica Neue" w:cs="Calibri"/>
                <w:color w:val="333333"/>
                <w:kern w:val="0"/>
              </w:rPr>
              <w:t>F1</w:t>
            </w:r>
          </w:p>
        </w:tc>
        <w:tc>
          <w:tcPr>
            <w:tcW w:w="1771" w:type="dxa"/>
            <w:noWrap/>
            <w:hideMark/>
          </w:tcPr>
          <w:p w14:paraId="7B385BE9" w14:textId="77777777" w:rsidR="00AB25AF" w:rsidRPr="00AB25AF" w:rsidRDefault="00AB25AF" w:rsidP="008A4DD6">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Calibri"/>
                <w:color w:val="333333"/>
                <w:kern w:val="0"/>
              </w:rPr>
            </w:pPr>
            <w:r w:rsidRPr="00AB25AF">
              <w:rPr>
                <w:rFonts w:ascii="Helvetica Neue" w:eastAsia="Times New Roman" w:hAnsi="Helvetica Neue" w:cs="Calibri"/>
                <w:color w:val="333333"/>
                <w:kern w:val="0"/>
              </w:rPr>
              <w:t>-</w:t>
            </w:r>
          </w:p>
        </w:tc>
        <w:tc>
          <w:tcPr>
            <w:tcW w:w="2258" w:type="dxa"/>
            <w:noWrap/>
            <w:hideMark/>
          </w:tcPr>
          <w:p w14:paraId="3C2AE086" w14:textId="77777777" w:rsidR="00AB25AF" w:rsidRPr="00AB25AF" w:rsidRDefault="00AB25AF" w:rsidP="008A4DD6">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Calibri"/>
                <w:b/>
                <w:bCs/>
                <w:color w:val="333333"/>
                <w:kern w:val="0"/>
              </w:rPr>
            </w:pPr>
            <w:r w:rsidRPr="00AB25AF">
              <w:rPr>
                <w:rFonts w:ascii="Helvetica Neue" w:eastAsia="Times New Roman" w:hAnsi="Helvetica Neue" w:cs="Calibri"/>
                <w:b/>
                <w:bCs/>
                <w:color w:val="333333"/>
                <w:kern w:val="0"/>
              </w:rPr>
              <w:t>0.95</w:t>
            </w:r>
          </w:p>
        </w:tc>
        <w:tc>
          <w:tcPr>
            <w:tcW w:w="3447" w:type="dxa"/>
            <w:noWrap/>
            <w:hideMark/>
          </w:tcPr>
          <w:p w14:paraId="53F4374A" w14:textId="77777777" w:rsidR="00AB25AF" w:rsidRPr="00AB25AF" w:rsidRDefault="00AB25AF" w:rsidP="008A4DD6">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Calibri"/>
                <w:color w:val="333333"/>
                <w:kern w:val="0"/>
              </w:rPr>
            </w:pPr>
            <w:r w:rsidRPr="00AB25AF">
              <w:rPr>
                <w:rFonts w:ascii="Helvetica Neue" w:eastAsia="Times New Roman" w:hAnsi="Helvetica Neue" w:cs="Calibri"/>
                <w:color w:val="333333"/>
                <w:kern w:val="0"/>
              </w:rPr>
              <w:t>0.89</w:t>
            </w:r>
          </w:p>
        </w:tc>
      </w:tr>
      <w:tr w:rsidR="00AB25AF" w:rsidRPr="00AB25AF" w14:paraId="7ABB1FE3" w14:textId="77777777" w:rsidTr="008A4DD6">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9294" w:type="dxa"/>
            <w:gridSpan w:val="4"/>
            <w:hideMark/>
          </w:tcPr>
          <w:p w14:paraId="43952A32" w14:textId="77777777" w:rsidR="00AB25AF" w:rsidRDefault="00AB25AF" w:rsidP="008A4DD6">
            <w:pPr>
              <w:rPr>
                <w:rFonts w:ascii="Helvetica Neue" w:eastAsia="Times New Roman" w:hAnsi="Helvetica Neue" w:cs="Calibri"/>
                <w:color w:val="333333"/>
                <w:kern w:val="0"/>
              </w:rPr>
            </w:pPr>
            <w:r w:rsidRPr="00AB25AF">
              <w:rPr>
                <w:rFonts w:ascii="Helvetica Neue" w:eastAsia="Times New Roman" w:hAnsi="Helvetica Neue" w:cs="Calibri"/>
                <w:color w:val="333333"/>
                <w:kern w:val="0"/>
              </w:rPr>
              <w:t>All Known Molecules</w:t>
            </w:r>
            <w:r>
              <w:rPr>
                <w:rFonts w:ascii="Helvetica Neue" w:eastAsia="Times New Roman" w:hAnsi="Helvetica Neue" w:cs="Calibri"/>
                <w:color w:val="333333"/>
                <w:kern w:val="0"/>
              </w:rPr>
              <w:t xml:space="preserve"> </w:t>
            </w:r>
            <w:r w:rsidRPr="00AB25AF">
              <w:rPr>
                <w:rFonts w:ascii="Helvetica Neue" w:eastAsia="Times New Roman" w:hAnsi="Helvetica Neue" w:cs="Calibri"/>
                <w:color w:val="333333"/>
                <w:kern w:val="0"/>
              </w:rPr>
              <w:t>(N=41)</w:t>
            </w:r>
          </w:p>
          <w:p w14:paraId="4C808D57" w14:textId="77777777" w:rsidR="00AB25AF" w:rsidRPr="00AB25AF" w:rsidRDefault="00AB25AF" w:rsidP="008A4DD6">
            <w:pPr>
              <w:rPr>
                <w:rFonts w:ascii="Times New Roman" w:eastAsia="Times New Roman" w:hAnsi="Times New Roman" w:cs="Times New Roman"/>
                <w:kern w:val="0"/>
                <w:sz w:val="20"/>
                <w:szCs w:val="20"/>
              </w:rPr>
            </w:pPr>
          </w:p>
        </w:tc>
      </w:tr>
      <w:tr w:rsidR="00AB25AF" w:rsidRPr="00AB25AF" w14:paraId="1D9B7222" w14:textId="77777777" w:rsidTr="008A4DD6">
        <w:trPr>
          <w:trHeight w:val="478"/>
        </w:trPr>
        <w:tc>
          <w:tcPr>
            <w:cnfStyle w:val="001000000000" w:firstRow="0" w:lastRow="0" w:firstColumn="1" w:lastColumn="0" w:oddVBand="0" w:evenVBand="0" w:oddHBand="0" w:evenHBand="0" w:firstRowFirstColumn="0" w:firstRowLastColumn="0" w:lastRowFirstColumn="0" w:lastRowLastColumn="0"/>
            <w:tcW w:w="1818" w:type="dxa"/>
            <w:noWrap/>
            <w:hideMark/>
          </w:tcPr>
          <w:p w14:paraId="77C34D22" w14:textId="77777777" w:rsidR="00AB25AF" w:rsidRPr="00AB25AF" w:rsidRDefault="00AB25AF" w:rsidP="008A4DD6">
            <w:pPr>
              <w:rPr>
                <w:rFonts w:ascii="Helvetica Neue" w:eastAsia="Times New Roman" w:hAnsi="Helvetica Neue" w:cs="Calibri"/>
                <w:color w:val="333333"/>
                <w:kern w:val="0"/>
              </w:rPr>
            </w:pPr>
            <w:r w:rsidRPr="00AB25AF">
              <w:rPr>
                <w:rFonts w:ascii="Helvetica Neue" w:eastAsia="Times New Roman" w:hAnsi="Helvetica Neue" w:cs="Calibri"/>
                <w:color w:val="333333"/>
                <w:kern w:val="0"/>
              </w:rPr>
              <w:t>Accuracy</w:t>
            </w:r>
          </w:p>
        </w:tc>
        <w:tc>
          <w:tcPr>
            <w:tcW w:w="1771" w:type="dxa"/>
            <w:noWrap/>
            <w:hideMark/>
          </w:tcPr>
          <w:p w14:paraId="1A73135B" w14:textId="77777777" w:rsidR="00AB25AF" w:rsidRPr="00AB25AF" w:rsidRDefault="00AB25AF" w:rsidP="008A4DD6">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Calibri"/>
                <w:color w:val="333333"/>
                <w:kern w:val="0"/>
              </w:rPr>
            </w:pPr>
            <w:r w:rsidRPr="00AB25AF">
              <w:rPr>
                <w:rFonts w:ascii="Helvetica Neue" w:eastAsia="Times New Roman" w:hAnsi="Helvetica Neue" w:cs="Calibri"/>
                <w:color w:val="333333"/>
                <w:kern w:val="0"/>
              </w:rPr>
              <w:t>-</w:t>
            </w:r>
          </w:p>
        </w:tc>
        <w:tc>
          <w:tcPr>
            <w:tcW w:w="2258" w:type="dxa"/>
            <w:noWrap/>
            <w:hideMark/>
          </w:tcPr>
          <w:p w14:paraId="4BBA433A" w14:textId="77777777" w:rsidR="00AB25AF" w:rsidRPr="00AB25AF" w:rsidRDefault="00AB25AF" w:rsidP="008A4DD6">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Calibri"/>
                <w:b/>
                <w:bCs/>
                <w:color w:val="333333"/>
                <w:kern w:val="0"/>
              </w:rPr>
            </w:pPr>
            <w:r w:rsidRPr="00AB25AF">
              <w:rPr>
                <w:rFonts w:ascii="Helvetica Neue" w:eastAsia="Times New Roman" w:hAnsi="Helvetica Neue" w:cs="Calibri"/>
                <w:b/>
                <w:bCs/>
                <w:color w:val="333333"/>
                <w:kern w:val="0"/>
              </w:rPr>
              <w:t>0.80</w:t>
            </w:r>
          </w:p>
        </w:tc>
        <w:tc>
          <w:tcPr>
            <w:tcW w:w="3447" w:type="dxa"/>
            <w:noWrap/>
            <w:hideMark/>
          </w:tcPr>
          <w:p w14:paraId="43B1F89D" w14:textId="77777777" w:rsidR="00AB25AF" w:rsidRPr="00AB25AF" w:rsidRDefault="00AB25AF" w:rsidP="008A4DD6">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Calibri"/>
                <w:color w:val="333333"/>
                <w:kern w:val="0"/>
              </w:rPr>
            </w:pPr>
            <w:r w:rsidRPr="00AB25AF">
              <w:rPr>
                <w:rFonts w:ascii="Helvetica Neue" w:eastAsia="Times New Roman" w:hAnsi="Helvetica Neue" w:cs="Calibri"/>
                <w:color w:val="333333"/>
                <w:kern w:val="0"/>
              </w:rPr>
              <w:t>0.78</w:t>
            </w:r>
          </w:p>
        </w:tc>
      </w:tr>
      <w:tr w:rsidR="00AB25AF" w:rsidRPr="00AB25AF" w14:paraId="75A240B0" w14:textId="77777777" w:rsidTr="008A4DD6">
        <w:trPr>
          <w:cnfStyle w:val="000000100000" w:firstRow="0" w:lastRow="0" w:firstColumn="0" w:lastColumn="0" w:oddVBand="0" w:evenVBand="0" w:oddHBand="1" w:evenHBand="0" w:firstRowFirstColumn="0" w:firstRowLastColumn="0" w:lastRowFirstColumn="0" w:lastRowLastColumn="0"/>
          <w:trHeight w:val="478"/>
        </w:trPr>
        <w:tc>
          <w:tcPr>
            <w:cnfStyle w:val="001000000000" w:firstRow="0" w:lastRow="0" w:firstColumn="1" w:lastColumn="0" w:oddVBand="0" w:evenVBand="0" w:oddHBand="0" w:evenHBand="0" w:firstRowFirstColumn="0" w:firstRowLastColumn="0" w:lastRowFirstColumn="0" w:lastRowLastColumn="0"/>
            <w:tcW w:w="1818" w:type="dxa"/>
            <w:noWrap/>
            <w:hideMark/>
          </w:tcPr>
          <w:p w14:paraId="6F7646AF" w14:textId="77777777" w:rsidR="00AB25AF" w:rsidRPr="00AB25AF" w:rsidRDefault="00AB25AF" w:rsidP="008A4DD6">
            <w:pPr>
              <w:rPr>
                <w:rFonts w:ascii="Helvetica Neue" w:eastAsia="Times New Roman" w:hAnsi="Helvetica Neue" w:cs="Calibri"/>
                <w:color w:val="333333"/>
                <w:kern w:val="0"/>
              </w:rPr>
            </w:pPr>
            <w:r w:rsidRPr="00AB25AF">
              <w:rPr>
                <w:rFonts w:ascii="Helvetica Neue" w:eastAsia="Times New Roman" w:hAnsi="Helvetica Neue" w:cs="Calibri"/>
                <w:color w:val="333333"/>
                <w:kern w:val="0"/>
              </w:rPr>
              <w:t>Precision</w:t>
            </w:r>
          </w:p>
        </w:tc>
        <w:tc>
          <w:tcPr>
            <w:tcW w:w="1771" w:type="dxa"/>
            <w:noWrap/>
            <w:hideMark/>
          </w:tcPr>
          <w:p w14:paraId="27829A97" w14:textId="77777777" w:rsidR="00AB25AF" w:rsidRPr="00AB25AF" w:rsidRDefault="00AB25AF" w:rsidP="008A4DD6">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Calibri"/>
                <w:color w:val="333333"/>
                <w:kern w:val="0"/>
              </w:rPr>
            </w:pPr>
            <w:r w:rsidRPr="00AB25AF">
              <w:rPr>
                <w:rFonts w:ascii="Helvetica Neue" w:eastAsia="Times New Roman" w:hAnsi="Helvetica Neue" w:cs="Calibri"/>
                <w:color w:val="333333"/>
                <w:kern w:val="0"/>
              </w:rPr>
              <w:t>-</w:t>
            </w:r>
          </w:p>
        </w:tc>
        <w:tc>
          <w:tcPr>
            <w:tcW w:w="2258" w:type="dxa"/>
            <w:noWrap/>
            <w:hideMark/>
          </w:tcPr>
          <w:p w14:paraId="587165CD" w14:textId="77777777" w:rsidR="00AB25AF" w:rsidRPr="00AB25AF" w:rsidRDefault="00AB25AF" w:rsidP="008A4DD6">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Calibri"/>
                <w:b/>
                <w:bCs/>
                <w:color w:val="333333"/>
                <w:kern w:val="0"/>
              </w:rPr>
            </w:pPr>
            <w:r w:rsidRPr="00AB25AF">
              <w:rPr>
                <w:rFonts w:ascii="Helvetica Neue" w:eastAsia="Times New Roman" w:hAnsi="Helvetica Neue" w:cs="Calibri"/>
                <w:b/>
                <w:bCs/>
                <w:color w:val="333333"/>
                <w:kern w:val="0"/>
              </w:rPr>
              <w:t>0.80</w:t>
            </w:r>
          </w:p>
        </w:tc>
        <w:tc>
          <w:tcPr>
            <w:tcW w:w="3447" w:type="dxa"/>
            <w:noWrap/>
            <w:hideMark/>
          </w:tcPr>
          <w:p w14:paraId="115B463D" w14:textId="77777777" w:rsidR="00AB25AF" w:rsidRPr="00AB25AF" w:rsidRDefault="00AB25AF" w:rsidP="008A4DD6">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Calibri"/>
                <w:color w:val="333333"/>
                <w:kern w:val="0"/>
              </w:rPr>
            </w:pPr>
            <w:r w:rsidRPr="00AB25AF">
              <w:rPr>
                <w:rFonts w:ascii="Helvetica Neue" w:eastAsia="Times New Roman" w:hAnsi="Helvetica Neue" w:cs="Calibri"/>
                <w:color w:val="333333"/>
                <w:kern w:val="0"/>
              </w:rPr>
              <w:t>0.78</w:t>
            </w:r>
          </w:p>
        </w:tc>
      </w:tr>
      <w:tr w:rsidR="00AB25AF" w:rsidRPr="00AB25AF" w14:paraId="6B6D4AF8" w14:textId="77777777" w:rsidTr="008A4DD6">
        <w:trPr>
          <w:trHeight w:val="478"/>
        </w:trPr>
        <w:tc>
          <w:tcPr>
            <w:cnfStyle w:val="001000000000" w:firstRow="0" w:lastRow="0" w:firstColumn="1" w:lastColumn="0" w:oddVBand="0" w:evenVBand="0" w:oddHBand="0" w:evenHBand="0" w:firstRowFirstColumn="0" w:firstRowLastColumn="0" w:lastRowFirstColumn="0" w:lastRowLastColumn="0"/>
            <w:tcW w:w="1818" w:type="dxa"/>
            <w:noWrap/>
            <w:hideMark/>
          </w:tcPr>
          <w:p w14:paraId="6C98986B" w14:textId="77777777" w:rsidR="00AB25AF" w:rsidRPr="00AB25AF" w:rsidRDefault="00AB25AF" w:rsidP="008A4DD6">
            <w:pPr>
              <w:rPr>
                <w:rFonts w:ascii="Helvetica Neue" w:eastAsia="Times New Roman" w:hAnsi="Helvetica Neue" w:cs="Calibri"/>
                <w:color w:val="333333"/>
                <w:kern w:val="0"/>
              </w:rPr>
            </w:pPr>
            <w:r w:rsidRPr="00AB25AF">
              <w:rPr>
                <w:rFonts w:ascii="Helvetica Neue" w:eastAsia="Times New Roman" w:hAnsi="Helvetica Neue" w:cs="Calibri"/>
                <w:color w:val="333333"/>
                <w:kern w:val="0"/>
              </w:rPr>
              <w:t>Recall</w:t>
            </w:r>
          </w:p>
        </w:tc>
        <w:tc>
          <w:tcPr>
            <w:tcW w:w="1771" w:type="dxa"/>
            <w:noWrap/>
            <w:hideMark/>
          </w:tcPr>
          <w:p w14:paraId="351C4412" w14:textId="77777777" w:rsidR="00AB25AF" w:rsidRPr="00AB25AF" w:rsidRDefault="00AB25AF" w:rsidP="008A4DD6">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Calibri"/>
                <w:color w:val="333333"/>
                <w:kern w:val="0"/>
              </w:rPr>
            </w:pPr>
            <w:r w:rsidRPr="00AB25AF">
              <w:rPr>
                <w:rFonts w:ascii="Helvetica Neue" w:eastAsia="Times New Roman" w:hAnsi="Helvetica Neue" w:cs="Calibri"/>
                <w:color w:val="333333"/>
                <w:kern w:val="0"/>
              </w:rPr>
              <w:t>-</w:t>
            </w:r>
          </w:p>
        </w:tc>
        <w:tc>
          <w:tcPr>
            <w:tcW w:w="2258" w:type="dxa"/>
            <w:noWrap/>
            <w:hideMark/>
          </w:tcPr>
          <w:p w14:paraId="186C427B" w14:textId="77777777" w:rsidR="00AB25AF" w:rsidRPr="00AB25AF" w:rsidRDefault="00AB25AF" w:rsidP="008A4DD6">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Calibri"/>
                <w:b/>
                <w:bCs/>
                <w:color w:val="333333"/>
                <w:kern w:val="0"/>
              </w:rPr>
            </w:pPr>
            <w:r w:rsidRPr="00AB25AF">
              <w:rPr>
                <w:rFonts w:ascii="Helvetica Neue" w:eastAsia="Times New Roman" w:hAnsi="Helvetica Neue" w:cs="Calibri"/>
                <w:b/>
                <w:bCs/>
                <w:color w:val="333333"/>
                <w:kern w:val="0"/>
              </w:rPr>
              <w:t>0.81</w:t>
            </w:r>
          </w:p>
        </w:tc>
        <w:tc>
          <w:tcPr>
            <w:tcW w:w="3447" w:type="dxa"/>
            <w:noWrap/>
            <w:hideMark/>
          </w:tcPr>
          <w:p w14:paraId="0C3F174B" w14:textId="77777777" w:rsidR="00AB25AF" w:rsidRPr="00AB25AF" w:rsidRDefault="00AB25AF" w:rsidP="008A4DD6">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Calibri"/>
                <w:color w:val="333333"/>
                <w:kern w:val="0"/>
              </w:rPr>
            </w:pPr>
            <w:r w:rsidRPr="00AB25AF">
              <w:rPr>
                <w:rFonts w:ascii="Helvetica Neue" w:eastAsia="Times New Roman" w:hAnsi="Helvetica Neue" w:cs="Calibri"/>
                <w:color w:val="333333"/>
                <w:kern w:val="0"/>
              </w:rPr>
              <w:t>0.79</w:t>
            </w:r>
          </w:p>
        </w:tc>
      </w:tr>
      <w:tr w:rsidR="00AB25AF" w:rsidRPr="00AB25AF" w14:paraId="31E64E36" w14:textId="77777777" w:rsidTr="008A4DD6">
        <w:trPr>
          <w:cnfStyle w:val="000000100000" w:firstRow="0" w:lastRow="0" w:firstColumn="0" w:lastColumn="0" w:oddVBand="0" w:evenVBand="0" w:oddHBand="1" w:evenHBand="0" w:firstRowFirstColumn="0" w:firstRowLastColumn="0" w:lastRowFirstColumn="0" w:lastRowLastColumn="0"/>
          <w:trHeight w:val="478"/>
        </w:trPr>
        <w:tc>
          <w:tcPr>
            <w:cnfStyle w:val="001000000000" w:firstRow="0" w:lastRow="0" w:firstColumn="1" w:lastColumn="0" w:oddVBand="0" w:evenVBand="0" w:oddHBand="0" w:evenHBand="0" w:firstRowFirstColumn="0" w:firstRowLastColumn="0" w:lastRowFirstColumn="0" w:lastRowLastColumn="0"/>
            <w:tcW w:w="1818" w:type="dxa"/>
            <w:noWrap/>
            <w:hideMark/>
          </w:tcPr>
          <w:p w14:paraId="5AE20B2C" w14:textId="77777777" w:rsidR="00AB25AF" w:rsidRPr="00AB25AF" w:rsidRDefault="00AB25AF" w:rsidP="008A4DD6">
            <w:pPr>
              <w:rPr>
                <w:rFonts w:ascii="Helvetica Neue" w:eastAsia="Times New Roman" w:hAnsi="Helvetica Neue" w:cs="Calibri"/>
                <w:color w:val="333333"/>
                <w:kern w:val="0"/>
              </w:rPr>
            </w:pPr>
            <w:r w:rsidRPr="00AB25AF">
              <w:rPr>
                <w:rFonts w:ascii="Helvetica Neue" w:eastAsia="Times New Roman" w:hAnsi="Helvetica Neue" w:cs="Calibri"/>
                <w:color w:val="333333"/>
                <w:kern w:val="0"/>
              </w:rPr>
              <w:t>F1</w:t>
            </w:r>
          </w:p>
        </w:tc>
        <w:tc>
          <w:tcPr>
            <w:tcW w:w="1771" w:type="dxa"/>
            <w:noWrap/>
            <w:hideMark/>
          </w:tcPr>
          <w:p w14:paraId="2CD37339" w14:textId="77777777" w:rsidR="00AB25AF" w:rsidRPr="00AB25AF" w:rsidRDefault="00AB25AF" w:rsidP="008A4DD6">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Calibri"/>
                <w:color w:val="333333"/>
                <w:kern w:val="0"/>
              </w:rPr>
            </w:pPr>
            <w:r w:rsidRPr="00AB25AF">
              <w:rPr>
                <w:rFonts w:ascii="Helvetica Neue" w:eastAsia="Times New Roman" w:hAnsi="Helvetica Neue" w:cs="Calibri"/>
                <w:color w:val="333333"/>
                <w:kern w:val="0"/>
              </w:rPr>
              <w:t>-</w:t>
            </w:r>
          </w:p>
        </w:tc>
        <w:tc>
          <w:tcPr>
            <w:tcW w:w="2258" w:type="dxa"/>
            <w:noWrap/>
            <w:hideMark/>
          </w:tcPr>
          <w:p w14:paraId="46F81C30" w14:textId="77777777" w:rsidR="00AB25AF" w:rsidRPr="00AB25AF" w:rsidRDefault="00AB25AF" w:rsidP="008A4DD6">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Calibri"/>
                <w:b/>
                <w:bCs/>
                <w:color w:val="333333"/>
                <w:kern w:val="0"/>
              </w:rPr>
            </w:pPr>
            <w:r w:rsidRPr="00AB25AF">
              <w:rPr>
                <w:rFonts w:ascii="Helvetica Neue" w:eastAsia="Times New Roman" w:hAnsi="Helvetica Neue" w:cs="Calibri"/>
                <w:b/>
                <w:bCs/>
                <w:color w:val="333333"/>
                <w:kern w:val="0"/>
              </w:rPr>
              <w:t>0.80</w:t>
            </w:r>
          </w:p>
        </w:tc>
        <w:tc>
          <w:tcPr>
            <w:tcW w:w="3447" w:type="dxa"/>
            <w:noWrap/>
            <w:hideMark/>
          </w:tcPr>
          <w:p w14:paraId="375E260B" w14:textId="77777777" w:rsidR="00AB25AF" w:rsidRPr="00AB25AF" w:rsidRDefault="00AB25AF" w:rsidP="008A4DD6">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Calibri"/>
                <w:color w:val="333333"/>
                <w:kern w:val="0"/>
              </w:rPr>
            </w:pPr>
            <w:r w:rsidRPr="00AB25AF">
              <w:rPr>
                <w:rFonts w:ascii="Helvetica Neue" w:eastAsia="Times New Roman" w:hAnsi="Helvetica Neue" w:cs="Calibri"/>
                <w:color w:val="333333"/>
                <w:kern w:val="0"/>
              </w:rPr>
              <w:t>0.78</w:t>
            </w:r>
          </w:p>
        </w:tc>
      </w:tr>
    </w:tbl>
    <w:p w14:paraId="6FB12C3E" w14:textId="77777777" w:rsidR="00AB25AF" w:rsidRDefault="00AB25AF" w:rsidP="00FC5D5E">
      <w:pPr>
        <w:pStyle w:val="NormalWeb"/>
        <w:shd w:val="clear" w:color="auto" w:fill="FFFFFF"/>
        <w:spacing w:before="0" w:beforeAutospacing="0" w:after="240" w:afterAutospacing="0"/>
        <w:rPr>
          <w:rFonts w:ascii="Segoe UI" w:hAnsi="Segoe UI" w:cs="Segoe UI"/>
          <w:color w:val="1F2328"/>
        </w:rPr>
      </w:pPr>
    </w:p>
    <w:p w14:paraId="079E4B0E" w14:textId="77777777" w:rsidR="00AB25AF" w:rsidRDefault="00AB25AF" w:rsidP="00FC5D5E">
      <w:pPr>
        <w:pStyle w:val="NormalWeb"/>
        <w:shd w:val="clear" w:color="auto" w:fill="FFFFFF"/>
        <w:spacing w:before="0" w:beforeAutospacing="0" w:after="240" w:afterAutospacing="0"/>
        <w:rPr>
          <w:rFonts w:ascii="Segoe UI" w:hAnsi="Segoe UI" w:cs="Segoe UI"/>
          <w:color w:val="1F2328"/>
        </w:rPr>
      </w:pPr>
    </w:p>
    <w:p w14:paraId="708096DE" w14:textId="12D1F875" w:rsidR="00AB25AF" w:rsidRPr="00D56C27" w:rsidRDefault="00D56C27" w:rsidP="00FC5D5E">
      <w:pPr>
        <w:pStyle w:val="NormalWeb"/>
        <w:shd w:val="clear" w:color="auto" w:fill="FFFFFF"/>
        <w:spacing w:before="0" w:beforeAutospacing="0" w:after="240" w:afterAutospacing="0"/>
        <w:rPr>
          <w:rFonts w:ascii="Segoe UI" w:hAnsi="Segoe UI" w:cs="Segoe UI"/>
          <w:color w:val="1F2328"/>
        </w:rPr>
      </w:pPr>
      <w:r w:rsidRPr="00D56C27">
        <w:rPr>
          <w:rFonts w:ascii="Segoe UI" w:hAnsi="Segoe UI" w:cs="Segoe UI"/>
          <w:color w:val="1F2328"/>
        </w:rPr>
        <w:t xml:space="preserve">Table _: Evaluation of GPT models on 41 known promoters and </w:t>
      </w:r>
      <w:r w:rsidR="005A2C2D" w:rsidRPr="00D56C27">
        <w:rPr>
          <w:rFonts w:ascii="Segoe UI" w:hAnsi="Segoe UI" w:cs="Segoe UI"/>
          <w:color w:val="1F2328"/>
        </w:rPr>
        <w:t>inhibitors</w:t>
      </w:r>
    </w:p>
    <w:p w14:paraId="482D7839" w14:textId="7ECBEE44" w:rsidR="002E144E" w:rsidRPr="00AB25AF" w:rsidRDefault="002E144E" w:rsidP="00FC5D5E">
      <w:pPr>
        <w:pStyle w:val="NormalWeb"/>
        <w:shd w:val="clear" w:color="auto" w:fill="FFFFFF"/>
        <w:spacing w:before="0" w:beforeAutospacing="0" w:after="240" w:afterAutospacing="0"/>
        <w:rPr>
          <w:rFonts w:ascii="Segoe UI" w:hAnsi="Segoe UI" w:cs="Segoe UI"/>
          <w:b/>
          <w:bCs/>
          <w:color w:val="1F2328"/>
        </w:rPr>
      </w:pPr>
      <w:r w:rsidRPr="00AB25AF">
        <w:rPr>
          <w:rFonts w:ascii="Segoe UI" w:hAnsi="Segoe UI" w:cs="Segoe UI"/>
          <w:b/>
          <w:bCs/>
          <w:color w:val="1F2328"/>
        </w:rPr>
        <w:t xml:space="preserve">GPT Justification </w:t>
      </w:r>
    </w:p>
    <w:p w14:paraId="160A25EB" w14:textId="2944BCB5" w:rsidR="00EF2D46" w:rsidRDefault="002E144E" w:rsidP="00FC5D5E">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 xml:space="preserve">One of the main advantages that GPT has is being able to provide justification for why it labeled a given molecule as a promoter or inhibitor when using a prompt that asked for justification. GPT was found to be able to determine surprisingly nuanced and complex relationships between molecules and optic nerve regenerations by using the context of provided sentences. </w:t>
      </w:r>
      <w:r w:rsidR="00EF2D46">
        <w:rPr>
          <w:rFonts w:ascii="Segoe UI" w:hAnsi="Segoe UI" w:cs="Segoe UI"/>
          <w:color w:val="1F2328"/>
        </w:rPr>
        <w:t>An example of this justification is provided below for the molecule bmp4</w:t>
      </w:r>
      <w:r w:rsidR="006D1127">
        <w:rPr>
          <w:rFonts w:ascii="Segoe UI" w:hAnsi="Segoe UI" w:cs="Segoe UI"/>
          <w:color w:val="1F2328"/>
        </w:rPr>
        <w:t>:</w:t>
      </w:r>
    </w:p>
    <w:p w14:paraId="1C67CE3F" w14:textId="77777777" w:rsidR="00EF2D46" w:rsidRPr="00EF2D46" w:rsidRDefault="00EF2D46" w:rsidP="006D1127">
      <w:pPr>
        <w:pStyle w:val="NormalWeb"/>
        <w:spacing w:after="240" w:afterAutospacing="0"/>
        <w:ind w:left="720"/>
        <w:rPr>
          <w:rFonts w:ascii="Segoe UI" w:hAnsi="Segoe UI" w:cs="Segoe UI"/>
          <w:color w:val="1F2328"/>
          <w:sz w:val="20"/>
          <w:szCs w:val="20"/>
        </w:rPr>
      </w:pPr>
      <w:r w:rsidRPr="00EF2D46">
        <w:rPr>
          <w:rFonts w:ascii="Segoe UI" w:hAnsi="Segoe UI" w:cs="Segoe UI"/>
          <w:color w:val="1F2328"/>
          <w:sz w:val="20"/>
          <w:szCs w:val="20"/>
        </w:rPr>
        <w:lastRenderedPageBreak/>
        <w:t>Based on the given context, it is likely that the masked molecule acts as an inhibitor of optic nerve regeneration. Here's the justification for this conclusion:</w:t>
      </w:r>
    </w:p>
    <w:p w14:paraId="55600A3F" w14:textId="77777777" w:rsidR="00EF2D46" w:rsidRPr="00EF2D46" w:rsidRDefault="00EF2D46" w:rsidP="006D1127">
      <w:pPr>
        <w:pStyle w:val="NormalWeb"/>
        <w:spacing w:after="240" w:afterAutospacing="0"/>
        <w:ind w:left="720"/>
        <w:rPr>
          <w:rFonts w:ascii="Segoe UI" w:hAnsi="Segoe UI" w:cs="Segoe UI"/>
          <w:color w:val="1F2328"/>
          <w:sz w:val="20"/>
          <w:szCs w:val="20"/>
        </w:rPr>
      </w:pPr>
      <w:r w:rsidRPr="00EF2D46">
        <w:rPr>
          <w:rFonts w:ascii="Segoe UI" w:hAnsi="Segoe UI" w:cs="Segoe UI"/>
          <w:color w:val="1F2328"/>
          <w:sz w:val="20"/>
          <w:szCs w:val="20"/>
        </w:rPr>
        <w:t>Sentence 1: "xcrmp-2 expression is induced by neural inducers noggin and chordin which antagonize the neural inhibitor [MASK1]": This sentence suggests that the molecule masked by [MASK1] is a neural inhibitor.</w:t>
      </w:r>
    </w:p>
    <w:p w14:paraId="6075F80A" w14:textId="77777777" w:rsidR="00EF2D46" w:rsidRPr="00EF2D46" w:rsidRDefault="00EF2D46" w:rsidP="006D1127">
      <w:pPr>
        <w:pStyle w:val="NormalWeb"/>
        <w:spacing w:after="240" w:afterAutospacing="0"/>
        <w:ind w:left="720"/>
        <w:rPr>
          <w:rFonts w:ascii="Segoe UI" w:hAnsi="Segoe UI" w:cs="Segoe UI"/>
          <w:color w:val="1F2328"/>
          <w:sz w:val="20"/>
          <w:szCs w:val="20"/>
        </w:rPr>
      </w:pPr>
      <w:r w:rsidRPr="00EF2D46">
        <w:rPr>
          <w:rFonts w:ascii="Segoe UI" w:hAnsi="Segoe UI" w:cs="Segoe UI"/>
          <w:color w:val="1F2328"/>
          <w:sz w:val="20"/>
          <w:szCs w:val="20"/>
        </w:rPr>
        <w:t>Sentence 2: "receptor also induces xcrmp-2 expression suggesting that transcription of xcrmp-2 is negatively regulated by the [MASK1] signaling": The phrase "negatively regulated" implies that the [MASK1] signaling inhibits the transcription of xcrmp-2.</w:t>
      </w:r>
    </w:p>
    <w:p w14:paraId="28B979B7" w14:textId="77777777" w:rsidR="00EF2D46" w:rsidRPr="00EF2D46" w:rsidRDefault="00EF2D46" w:rsidP="006D1127">
      <w:pPr>
        <w:pStyle w:val="NormalWeb"/>
        <w:spacing w:after="240" w:afterAutospacing="0"/>
        <w:ind w:left="720"/>
        <w:rPr>
          <w:rFonts w:ascii="Segoe UI" w:hAnsi="Segoe UI" w:cs="Segoe UI"/>
          <w:color w:val="1F2328"/>
          <w:sz w:val="20"/>
          <w:szCs w:val="20"/>
        </w:rPr>
      </w:pPr>
      <w:r w:rsidRPr="00EF2D46">
        <w:rPr>
          <w:rFonts w:ascii="Segoe UI" w:hAnsi="Segoe UI" w:cs="Segoe UI"/>
          <w:color w:val="1F2328"/>
          <w:sz w:val="20"/>
          <w:szCs w:val="20"/>
        </w:rPr>
        <w:t>Sentence 3: "xcrmp-2 is thus an early response marking neural commitment and that transcriptional control of the xcrmp-2 gene is one of the targets of [MASK1] signaling": This sentence reinforces the idea that the [MASK1] signaling influences the control of the xcrmp-2 gene, which is involved in neural commitment. Since [MASK1] signaling negatively regulates xcrmp-2 expression, it implies that [MASK1] acts as an inhibitor of optic nerve regeneration.</w:t>
      </w:r>
    </w:p>
    <w:p w14:paraId="6E7F3267" w14:textId="77777777" w:rsidR="00EF2D46" w:rsidRPr="00EF2D46" w:rsidRDefault="00EF2D46" w:rsidP="006D1127">
      <w:pPr>
        <w:pStyle w:val="NormalWeb"/>
        <w:spacing w:after="240" w:afterAutospacing="0"/>
        <w:ind w:left="720"/>
        <w:rPr>
          <w:rFonts w:ascii="Segoe UI" w:hAnsi="Segoe UI" w:cs="Segoe UI"/>
          <w:color w:val="1F2328"/>
          <w:sz w:val="20"/>
          <w:szCs w:val="20"/>
        </w:rPr>
      </w:pPr>
      <w:r w:rsidRPr="00EF2D46">
        <w:rPr>
          <w:rFonts w:ascii="Segoe UI" w:hAnsi="Segoe UI" w:cs="Segoe UI"/>
          <w:color w:val="1F2328"/>
          <w:sz w:val="20"/>
          <w:szCs w:val="20"/>
        </w:rPr>
        <w:t>Sentence 4: "one study demonstrated that bmp2 and [MASK1] injection activated smad1 thereby promoting axonal regeneration": The fact that [MASK1] injection is mentioned along with bmp2, which is known to promote axonal regeneration, suggests that [MASK1] has an inhibitory effect on axonal regeneration.</w:t>
      </w:r>
    </w:p>
    <w:p w14:paraId="20BD79DA" w14:textId="77777777" w:rsidR="00EF2D46" w:rsidRPr="00EF2D46" w:rsidRDefault="00EF2D46" w:rsidP="006D1127">
      <w:pPr>
        <w:pStyle w:val="NormalWeb"/>
        <w:spacing w:after="240" w:afterAutospacing="0"/>
        <w:ind w:left="720"/>
        <w:rPr>
          <w:rFonts w:ascii="Segoe UI" w:hAnsi="Segoe UI" w:cs="Segoe UI"/>
          <w:color w:val="1F2328"/>
          <w:sz w:val="20"/>
          <w:szCs w:val="20"/>
        </w:rPr>
      </w:pPr>
      <w:r w:rsidRPr="00EF2D46">
        <w:rPr>
          <w:rFonts w:ascii="Segoe UI" w:hAnsi="Segoe UI" w:cs="Segoe UI"/>
          <w:color w:val="1F2328"/>
          <w:sz w:val="20"/>
          <w:szCs w:val="20"/>
        </w:rPr>
        <w:t>Considering the consistent indication of [MASK1] as a neural inhibitor and its negative regulation of key genes involved in neural commitment and axonal regeneration, the best guess is that the masked molecule acts as an inhibitor of optic nerve regeneration.</w:t>
      </w:r>
    </w:p>
    <w:p w14:paraId="7FBBB870" w14:textId="19210BF2" w:rsidR="00EF2D46" w:rsidRDefault="00EF2D46" w:rsidP="006D1127">
      <w:pPr>
        <w:pStyle w:val="NormalWeb"/>
        <w:shd w:val="clear" w:color="auto" w:fill="FFFFFF"/>
        <w:spacing w:before="0" w:beforeAutospacing="0" w:after="240" w:afterAutospacing="0"/>
        <w:ind w:left="720"/>
        <w:rPr>
          <w:rFonts w:ascii="Segoe UI" w:hAnsi="Segoe UI" w:cs="Segoe UI"/>
          <w:color w:val="1F2328"/>
        </w:rPr>
      </w:pPr>
      <w:r w:rsidRPr="00EF2D46">
        <w:rPr>
          <w:rFonts w:ascii="Segoe UI" w:hAnsi="Segoe UI" w:cs="Segoe UI"/>
          <w:color w:val="1F2328"/>
          <w:sz w:val="20"/>
          <w:szCs w:val="20"/>
        </w:rPr>
        <w:t>Confidence score: 90</w:t>
      </w:r>
    </w:p>
    <w:p w14:paraId="39AA4645" w14:textId="14DF5BF4" w:rsidR="004D2BC9" w:rsidRDefault="002E144E" w:rsidP="00FC5D5E">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 xml:space="preserve">You can see how GPT is able to point to specific sentences in the text, explain their relevance to their molecule and optic nerve regeneration, and synthesize multiple sentences to come to a final classification. </w:t>
      </w:r>
      <w:r w:rsidR="00EF2D46">
        <w:rPr>
          <w:rFonts w:ascii="Segoe UI" w:hAnsi="Segoe UI" w:cs="Segoe UI"/>
          <w:color w:val="1F2328"/>
        </w:rPr>
        <w:t xml:space="preserve">However, the example of bmp4 also demonstrates the fallacies of GPT’s justifications. For example, it correctly evaluated sentences 1,2, and 3 but its justification using sentence 4 for bmp4 being an inhibitory molecule due to it being mentioned alongside a promoter molecule does not make sense. Other examples of justifications can be seen in Supplemental </w:t>
      </w:r>
      <w:r w:rsidR="005D7C5F">
        <w:rPr>
          <w:rFonts w:ascii="Segoe UI" w:hAnsi="Segoe UI" w:cs="Segoe UI"/>
          <w:color w:val="1F2328"/>
        </w:rPr>
        <w:t xml:space="preserve">Table </w:t>
      </w:r>
      <w:r w:rsidR="00EF2D46">
        <w:rPr>
          <w:rFonts w:ascii="Segoe UI" w:hAnsi="Segoe UI" w:cs="Segoe UI"/>
          <w:color w:val="1F2328"/>
        </w:rPr>
        <w:t xml:space="preserve"> _. </w:t>
      </w:r>
    </w:p>
    <w:p w14:paraId="716727FE" w14:textId="77777777" w:rsidR="00E90AFD" w:rsidRPr="008951FD" w:rsidRDefault="00E90AFD" w:rsidP="00E90AFD">
      <w:pPr>
        <w:pStyle w:val="NormalWeb"/>
        <w:shd w:val="clear" w:color="auto" w:fill="FFFFFF"/>
        <w:spacing w:before="0" w:beforeAutospacing="0" w:after="240" w:afterAutospacing="0"/>
        <w:rPr>
          <w:rFonts w:ascii="Segoe UI" w:hAnsi="Segoe UI" w:cs="Segoe UI"/>
          <w:b/>
          <w:bCs/>
          <w:color w:val="1F2328"/>
        </w:rPr>
      </w:pPr>
      <w:r>
        <w:rPr>
          <w:rFonts w:ascii="Segoe UI" w:hAnsi="Segoe UI" w:cs="Segoe UI"/>
          <w:b/>
          <w:bCs/>
          <w:color w:val="1F2328"/>
        </w:rPr>
        <w:t xml:space="preserve">BERT and </w:t>
      </w:r>
      <w:proofErr w:type="spellStart"/>
      <w:r>
        <w:rPr>
          <w:rFonts w:ascii="Segoe UI" w:hAnsi="Segoe UI" w:cs="Segoe UI"/>
          <w:b/>
          <w:bCs/>
          <w:color w:val="1F2328"/>
        </w:rPr>
        <w:t>BioBERT</w:t>
      </w:r>
      <w:proofErr w:type="spellEnd"/>
    </w:p>
    <w:p w14:paraId="1D762599" w14:textId="7D4C25A3" w:rsidR="00E90AFD" w:rsidRDefault="00E90AFD" w:rsidP="00E90AFD">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 xml:space="preserve">After the BERT model and the </w:t>
      </w:r>
      <w:proofErr w:type="spellStart"/>
      <w:r>
        <w:rPr>
          <w:rFonts w:ascii="Segoe UI" w:hAnsi="Segoe UI" w:cs="Segoe UI"/>
          <w:color w:val="1F2328"/>
        </w:rPr>
        <w:t>BioBERT</w:t>
      </w:r>
      <w:proofErr w:type="spellEnd"/>
      <w:r>
        <w:rPr>
          <w:rFonts w:ascii="Segoe UI" w:hAnsi="Segoe UI" w:cs="Segoe UI"/>
          <w:color w:val="1F2328"/>
        </w:rPr>
        <w:t xml:space="preserve"> model were </w:t>
      </w:r>
      <w:r w:rsidR="00B54892">
        <w:rPr>
          <w:rFonts w:ascii="Segoe UI" w:hAnsi="Segoe UI" w:cs="Segoe UI"/>
          <w:color w:val="1F2328"/>
        </w:rPr>
        <w:t>fine-tuned</w:t>
      </w:r>
      <w:r>
        <w:rPr>
          <w:rFonts w:ascii="Segoe UI" w:hAnsi="Segoe UI" w:cs="Segoe UI"/>
          <w:color w:val="1F2328"/>
        </w:rPr>
        <w:t xml:space="preserve"> on the known promoters and inhibitors sentences</w:t>
      </w:r>
      <w:r w:rsidR="001F36B8">
        <w:rPr>
          <w:rFonts w:ascii="Segoe UI" w:hAnsi="Segoe UI" w:cs="Segoe UI"/>
          <w:color w:val="1F2328"/>
        </w:rPr>
        <w:t xml:space="preserve">, </w:t>
      </w:r>
      <w:r>
        <w:rPr>
          <w:rFonts w:ascii="Segoe UI" w:hAnsi="Segoe UI" w:cs="Segoe UI"/>
          <w:color w:val="1F2328"/>
        </w:rPr>
        <w:t>they were evaluated on a holdout dataset of the</w:t>
      </w:r>
      <w:r w:rsidR="00F03133">
        <w:rPr>
          <w:rFonts w:ascii="Segoe UI" w:hAnsi="Segoe UI" w:cs="Segoe UI"/>
          <w:color w:val="1F2328"/>
        </w:rPr>
        <w:t>se</w:t>
      </w:r>
      <w:r>
        <w:rPr>
          <w:rFonts w:ascii="Segoe UI" w:hAnsi="Segoe UI" w:cs="Segoe UI"/>
          <w:color w:val="1F2328"/>
        </w:rPr>
        <w:t xml:space="preserve"> training sentences. Recall that the base BERT trains on uncased sentences whereas </w:t>
      </w:r>
      <w:proofErr w:type="spellStart"/>
      <w:r>
        <w:rPr>
          <w:rFonts w:ascii="Segoe UI" w:hAnsi="Segoe UI" w:cs="Segoe UI"/>
          <w:color w:val="1F2328"/>
        </w:rPr>
        <w:t>BioBERT</w:t>
      </w:r>
      <w:proofErr w:type="spellEnd"/>
      <w:r>
        <w:rPr>
          <w:rFonts w:ascii="Segoe UI" w:hAnsi="Segoe UI" w:cs="Segoe UI"/>
          <w:color w:val="1F2328"/>
        </w:rPr>
        <w:t xml:space="preserve"> trains on the cased sentences. The results </w:t>
      </w:r>
      <w:r w:rsidR="00F51D86">
        <w:rPr>
          <w:rFonts w:ascii="Segoe UI" w:hAnsi="Segoe UI" w:cs="Segoe UI"/>
          <w:color w:val="1F2328"/>
        </w:rPr>
        <w:t xml:space="preserve">for predicted labels for this holdout set </w:t>
      </w:r>
      <w:r>
        <w:rPr>
          <w:rFonts w:ascii="Segoe UI" w:hAnsi="Segoe UI" w:cs="Segoe UI"/>
          <w:color w:val="1F2328"/>
        </w:rPr>
        <w:t xml:space="preserve">are shown in Table _. For the base BERT model, the f1 of 0.76 is comparable to the performance of GPT on the known promoters and inhibitors. The </w:t>
      </w:r>
      <w:proofErr w:type="spellStart"/>
      <w:r>
        <w:rPr>
          <w:rFonts w:ascii="Segoe UI" w:hAnsi="Segoe UI" w:cs="Segoe UI"/>
          <w:color w:val="1F2328"/>
        </w:rPr>
        <w:t>BioBERT</w:t>
      </w:r>
      <w:proofErr w:type="spellEnd"/>
      <w:r>
        <w:rPr>
          <w:rFonts w:ascii="Segoe UI" w:hAnsi="Segoe UI" w:cs="Segoe UI"/>
          <w:color w:val="1F2328"/>
        </w:rPr>
        <w:t xml:space="preserve"> model received an f1 of 0.82 actually outperforming the base BERT model and also </w:t>
      </w:r>
      <w:r>
        <w:rPr>
          <w:rFonts w:ascii="Segoe UI" w:hAnsi="Segoe UI" w:cs="Segoe UI"/>
          <w:color w:val="1F2328"/>
        </w:rPr>
        <w:lastRenderedPageBreak/>
        <w:t xml:space="preserve">outperforming all GPT prompts for classifying known promoters and inhibitors. Its important to note that the BERT results are based on a holdout dataset of the original supervised learning known molecules dataset </w:t>
      </w:r>
      <w:r w:rsidR="0063569B">
        <w:rPr>
          <w:rFonts w:ascii="Segoe UI" w:hAnsi="Segoe UI" w:cs="Segoe UI"/>
          <w:color w:val="1F2328"/>
        </w:rPr>
        <w:t xml:space="preserve">whereas GPT predicted labels based on the entire supervised learning dataset. Furthermore, the BERT results shown </w:t>
      </w:r>
      <w:r>
        <w:rPr>
          <w:rFonts w:ascii="Segoe UI" w:hAnsi="Segoe UI" w:cs="Segoe UI"/>
          <w:color w:val="1F2328"/>
        </w:rPr>
        <w:t>are on a per-sentence</w:t>
      </w:r>
      <w:r w:rsidR="00D42AA8">
        <w:rPr>
          <w:rFonts w:ascii="Segoe UI" w:hAnsi="Segoe UI" w:cs="Segoe UI"/>
          <w:color w:val="1F2328"/>
        </w:rPr>
        <w:t>-chunk</w:t>
      </w:r>
      <w:r>
        <w:rPr>
          <w:rFonts w:ascii="Segoe UI" w:hAnsi="Segoe UI" w:cs="Segoe UI"/>
          <w:color w:val="1F2328"/>
        </w:rPr>
        <w:t xml:space="preserve"> basis rather than per-molecule basis.</w:t>
      </w:r>
      <w:r w:rsidR="0015791F">
        <w:rPr>
          <w:rFonts w:ascii="Segoe UI" w:hAnsi="Segoe UI" w:cs="Segoe UI"/>
          <w:color w:val="1F2328"/>
        </w:rPr>
        <w:t xml:space="preserve">  </w:t>
      </w:r>
    </w:p>
    <w:tbl>
      <w:tblPr>
        <w:tblStyle w:val="GridTable4-Accent1"/>
        <w:tblW w:w="0" w:type="auto"/>
        <w:tblLook w:val="04A0" w:firstRow="1" w:lastRow="0" w:firstColumn="1" w:lastColumn="0" w:noHBand="0" w:noVBand="1"/>
      </w:tblPr>
      <w:tblGrid>
        <w:gridCol w:w="3035"/>
        <w:gridCol w:w="3280"/>
        <w:gridCol w:w="3035"/>
      </w:tblGrid>
      <w:tr w:rsidR="00E90AFD" w14:paraId="4FDF9BC1" w14:textId="77777777" w:rsidTr="008A4D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5" w:type="dxa"/>
          </w:tcPr>
          <w:p w14:paraId="588D2ED4" w14:textId="77777777" w:rsidR="00E90AFD" w:rsidRPr="0075261E" w:rsidRDefault="00E90AFD" w:rsidP="008A4DD6">
            <w:pPr>
              <w:pStyle w:val="NormalWeb"/>
              <w:spacing w:before="0" w:beforeAutospacing="0" w:after="240" w:afterAutospacing="0"/>
              <w:rPr>
                <w:rFonts w:ascii="Segoe UI" w:hAnsi="Segoe UI" w:cs="Segoe UI"/>
                <w:sz w:val="20"/>
                <w:szCs w:val="20"/>
              </w:rPr>
            </w:pPr>
          </w:p>
        </w:tc>
        <w:tc>
          <w:tcPr>
            <w:tcW w:w="3280" w:type="dxa"/>
          </w:tcPr>
          <w:p w14:paraId="3B4A6976" w14:textId="77777777" w:rsidR="00E90AFD" w:rsidRPr="0075261E" w:rsidRDefault="00E90AFD" w:rsidP="008A4DD6">
            <w:pPr>
              <w:pStyle w:val="NormalWeb"/>
              <w:spacing w:before="0" w:beforeAutospacing="0" w:after="240" w:afterAutospacing="0"/>
              <w:cnfStyle w:val="100000000000" w:firstRow="1" w:lastRow="0" w:firstColumn="0" w:lastColumn="0" w:oddVBand="0" w:evenVBand="0" w:oddHBand="0" w:evenHBand="0" w:firstRowFirstColumn="0" w:firstRowLastColumn="0" w:lastRowFirstColumn="0" w:lastRowLastColumn="0"/>
              <w:rPr>
                <w:rFonts w:ascii="Segoe UI" w:hAnsi="Segoe UI" w:cs="Segoe UI"/>
                <w:sz w:val="20"/>
                <w:szCs w:val="20"/>
              </w:rPr>
            </w:pPr>
            <w:r w:rsidRPr="0075261E">
              <w:rPr>
                <w:rFonts w:ascii="Segoe UI" w:hAnsi="Segoe UI" w:cs="Segoe UI"/>
                <w:sz w:val="20"/>
                <w:szCs w:val="20"/>
              </w:rPr>
              <w:t>Base BERT model</w:t>
            </w:r>
          </w:p>
        </w:tc>
        <w:tc>
          <w:tcPr>
            <w:tcW w:w="3035" w:type="dxa"/>
          </w:tcPr>
          <w:p w14:paraId="30BCA3AB" w14:textId="77777777" w:rsidR="00E90AFD" w:rsidRPr="0075261E" w:rsidRDefault="00E90AFD" w:rsidP="008A4DD6">
            <w:pPr>
              <w:pStyle w:val="NormalWeb"/>
              <w:spacing w:before="0" w:beforeAutospacing="0" w:after="240" w:afterAutospacing="0"/>
              <w:cnfStyle w:val="100000000000" w:firstRow="1" w:lastRow="0" w:firstColumn="0" w:lastColumn="0" w:oddVBand="0" w:evenVBand="0" w:oddHBand="0" w:evenHBand="0" w:firstRowFirstColumn="0" w:firstRowLastColumn="0" w:lastRowFirstColumn="0" w:lastRowLastColumn="0"/>
              <w:rPr>
                <w:rFonts w:ascii="Segoe UI" w:hAnsi="Segoe UI" w:cs="Segoe UI"/>
                <w:sz w:val="20"/>
                <w:szCs w:val="20"/>
              </w:rPr>
            </w:pPr>
            <w:proofErr w:type="spellStart"/>
            <w:r w:rsidRPr="0075261E">
              <w:rPr>
                <w:rFonts w:ascii="Segoe UI" w:hAnsi="Segoe UI" w:cs="Segoe UI"/>
                <w:sz w:val="20"/>
                <w:szCs w:val="20"/>
              </w:rPr>
              <w:t>BioBERT</w:t>
            </w:r>
            <w:proofErr w:type="spellEnd"/>
            <w:r w:rsidRPr="0075261E">
              <w:rPr>
                <w:rFonts w:ascii="Segoe UI" w:hAnsi="Segoe UI" w:cs="Segoe UI"/>
                <w:sz w:val="20"/>
                <w:szCs w:val="20"/>
              </w:rPr>
              <w:t xml:space="preserve"> model</w:t>
            </w:r>
          </w:p>
        </w:tc>
      </w:tr>
      <w:tr w:rsidR="00E90AFD" w14:paraId="2C18AC1C" w14:textId="77777777" w:rsidTr="008A4D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5" w:type="dxa"/>
          </w:tcPr>
          <w:p w14:paraId="506723A3" w14:textId="77777777" w:rsidR="00E90AFD" w:rsidRPr="00C70FB1" w:rsidRDefault="00E90AFD" w:rsidP="008A4DD6">
            <w:pPr>
              <w:pStyle w:val="NormalWeb"/>
              <w:spacing w:before="0" w:beforeAutospacing="0" w:after="240" w:afterAutospacing="0"/>
              <w:rPr>
                <w:rFonts w:ascii="Segoe UI" w:hAnsi="Segoe UI" w:cs="Segoe UI"/>
                <w:color w:val="1F2328"/>
                <w:sz w:val="20"/>
                <w:szCs w:val="20"/>
              </w:rPr>
            </w:pPr>
            <w:r w:rsidRPr="00C70FB1">
              <w:rPr>
                <w:rFonts w:ascii="Segoe UI" w:hAnsi="Segoe UI" w:cs="Segoe UI"/>
                <w:color w:val="1F2328"/>
                <w:sz w:val="20"/>
                <w:szCs w:val="20"/>
              </w:rPr>
              <w:t>Accuracy</w:t>
            </w:r>
          </w:p>
        </w:tc>
        <w:tc>
          <w:tcPr>
            <w:tcW w:w="3280" w:type="dxa"/>
          </w:tcPr>
          <w:p w14:paraId="1FCF0CF8" w14:textId="77777777" w:rsidR="00E90AFD" w:rsidRPr="00C70FB1" w:rsidRDefault="00E90AFD" w:rsidP="008A4DD6">
            <w:pPr>
              <w:pStyle w:val="NormalWeb"/>
              <w:spacing w:before="0" w:beforeAutospacing="0" w:after="240" w:afterAutospacing="0"/>
              <w:cnfStyle w:val="000000100000" w:firstRow="0" w:lastRow="0" w:firstColumn="0" w:lastColumn="0" w:oddVBand="0" w:evenVBand="0" w:oddHBand="1" w:evenHBand="0" w:firstRowFirstColumn="0" w:firstRowLastColumn="0" w:lastRowFirstColumn="0" w:lastRowLastColumn="0"/>
              <w:rPr>
                <w:rFonts w:ascii="Segoe UI" w:hAnsi="Segoe UI" w:cs="Segoe UI"/>
                <w:color w:val="1F2328"/>
                <w:sz w:val="20"/>
                <w:szCs w:val="20"/>
              </w:rPr>
            </w:pPr>
            <w:r w:rsidRPr="00C70FB1">
              <w:rPr>
                <w:rFonts w:ascii="Segoe UI" w:hAnsi="Segoe UI" w:cs="Segoe UI"/>
                <w:color w:val="1F2328"/>
                <w:sz w:val="20"/>
                <w:szCs w:val="20"/>
              </w:rPr>
              <w:t>0.7</w:t>
            </w:r>
            <w:r>
              <w:rPr>
                <w:rFonts w:ascii="Segoe UI" w:hAnsi="Segoe UI" w:cs="Segoe UI"/>
                <w:color w:val="1F2328"/>
                <w:sz w:val="20"/>
                <w:szCs w:val="20"/>
              </w:rPr>
              <w:t>6</w:t>
            </w:r>
          </w:p>
        </w:tc>
        <w:tc>
          <w:tcPr>
            <w:tcW w:w="3035" w:type="dxa"/>
          </w:tcPr>
          <w:p w14:paraId="65313705" w14:textId="77777777" w:rsidR="00E90AFD" w:rsidRPr="0044540B" w:rsidRDefault="00E90AFD" w:rsidP="008A4DD6">
            <w:pPr>
              <w:pStyle w:val="NormalWeb"/>
              <w:spacing w:before="0" w:beforeAutospacing="0" w:after="240" w:afterAutospacing="0"/>
              <w:cnfStyle w:val="000000100000" w:firstRow="0" w:lastRow="0" w:firstColumn="0" w:lastColumn="0" w:oddVBand="0" w:evenVBand="0" w:oddHBand="1" w:evenHBand="0" w:firstRowFirstColumn="0" w:firstRowLastColumn="0" w:lastRowFirstColumn="0" w:lastRowLastColumn="0"/>
              <w:rPr>
                <w:rFonts w:ascii="Segoe UI" w:hAnsi="Segoe UI" w:cs="Segoe UI"/>
                <w:b/>
                <w:bCs/>
                <w:color w:val="1F2328"/>
                <w:sz w:val="20"/>
                <w:szCs w:val="20"/>
              </w:rPr>
            </w:pPr>
            <w:r w:rsidRPr="0044540B">
              <w:rPr>
                <w:rFonts w:ascii="Segoe UI" w:hAnsi="Segoe UI" w:cs="Segoe UI"/>
                <w:b/>
                <w:bCs/>
                <w:color w:val="1F2328"/>
                <w:sz w:val="20"/>
                <w:szCs w:val="20"/>
              </w:rPr>
              <w:t>0.83</w:t>
            </w:r>
          </w:p>
        </w:tc>
      </w:tr>
      <w:tr w:rsidR="00E90AFD" w14:paraId="47DC9659" w14:textId="77777777" w:rsidTr="008A4DD6">
        <w:tc>
          <w:tcPr>
            <w:cnfStyle w:val="001000000000" w:firstRow="0" w:lastRow="0" w:firstColumn="1" w:lastColumn="0" w:oddVBand="0" w:evenVBand="0" w:oddHBand="0" w:evenHBand="0" w:firstRowFirstColumn="0" w:firstRowLastColumn="0" w:lastRowFirstColumn="0" w:lastRowLastColumn="0"/>
            <w:tcW w:w="3035" w:type="dxa"/>
          </w:tcPr>
          <w:p w14:paraId="498F7A39" w14:textId="77777777" w:rsidR="00E90AFD" w:rsidRPr="00C70FB1" w:rsidRDefault="00E90AFD" w:rsidP="008A4DD6">
            <w:pPr>
              <w:pStyle w:val="NormalWeb"/>
              <w:spacing w:before="0" w:beforeAutospacing="0" w:after="240" w:afterAutospacing="0"/>
              <w:rPr>
                <w:rFonts w:ascii="Segoe UI" w:hAnsi="Segoe UI" w:cs="Segoe UI"/>
                <w:color w:val="1F2328"/>
                <w:sz w:val="20"/>
                <w:szCs w:val="20"/>
              </w:rPr>
            </w:pPr>
            <w:r w:rsidRPr="00C70FB1">
              <w:rPr>
                <w:rFonts w:ascii="Segoe UI" w:hAnsi="Segoe UI" w:cs="Segoe UI"/>
                <w:color w:val="1F2328"/>
                <w:sz w:val="20"/>
                <w:szCs w:val="20"/>
              </w:rPr>
              <w:t>Precision</w:t>
            </w:r>
          </w:p>
        </w:tc>
        <w:tc>
          <w:tcPr>
            <w:tcW w:w="3280" w:type="dxa"/>
          </w:tcPr>
          <w:p w14:paraId="2050C48F" w14:textId="77777777" w:rsidR="00E90AFD" w:rsidRPr="00C70FB1" w:rsidRDefault="00E90AFD" w:rsidP="008A4DD6">
            <w:pPr>
              <w:pStyle w:val="NormalWeb"/>
              <w:spacing w:before="0" w:beforeAutospacing="0" w:after="240" w:afterAutospacing="0"/>
              <w:cnfStyle w:val="000000000000" w:firstRow="0" w:lastRow="0" w:firstColumn="0" w:lastColumn="0" w:oddVBand="0" w:evenVBand="0" w:oddHBand="0" w:evenHBand="0" w:firstRowFirstColumn="0" w:firstRowLastColumn="0" w:lastRowFirstColumn="0" w:lastRowLastColumn="0"/>
              <w:rPr>
                <w:rFonts w:ascii="Segoe UI" w:hAnsi="Segoe UI" w:cs="Segoe UI"/>
                <w:color w:val="1F2328"/>
                <w:sz w:val="20"/>
                <w:szCs w:val="20"/>
              </w:rPr>
            </w:pPr>
            <w:r w:rsidRPr="00C70FB1">
              <w:rPr>
                <w:rFonts w:ascii="Segoe UI" w:hAnsi="Segoe UI" w:cs="Segoe UI"/>
                <w:color w:val="1F2328"/>
                <w:sz w:val="20"/>
                <w:szCs w:val="20"/>
              </w:rPr>
              <w:t>0.7</w:t>
            </w:r>
            <w:r>
              <w:rPr>
                <w:rFonts w:ascii="Segoe UI" w:hAnsi="Segoe UI" w:cs="Segoe UI"/>
                <w:color w:val="1F2328"/>
                <w:sz w:val="20"/>
                <w:szCs w:val="20"/>
              </w:rPr>
              <w:t>7</w:t>
            </w:r>
          </w:p>
        </w:tc>
        <w:tc>
          <w:tcPr>
            <w:tcW w:w="3035" w:type="dxa"/>
          </w:tcPr>
          <w:p w14:paraId="55917259" w14:textId="77777777" w:rsidR="00E90AFD" w:rsidRPr="0044540B" w:rsidRDefault="00E90AFD" w:rsidP="008A4DD6">
            <w:pPr>
              <w:pStyle w:val="NormalWeb"/>
              <w:spacing w:before="0" w:beforeAutospacing="0" w:after="240" w:afterAutospacing="0"/>
              <w:cnfStyle w:val="000000000000" w:firstRow="0" w:lastRow="0" w:firstColumn="0" w:lastColumn="0" w:oddVBand="0" w:evenVBand="0" w:oddHBand="0" w:evenHBand="0" w:firstRowFirstColumn="0" w:firstRowLastColumn="0" w:lastRowFirstColumn="0" w:lastRowLastColumn="0"/>
              <w:rPr>
                <w:rFonts w:ascii="Segoe UI" w:hAnsi="Segoe UI" w:cs="Segoe UI"/>
                <w:b/>
                <w:bCs/>
                <w:color w:val="1F2328"/>
                <w:sz w:val="20"/>
                <w:szCs w:val="20"/>
              </w:rPr>
            </w:pPr>
            <w:r w:rsidRPr="0044540B">
              <w:rPr>
                <w:rFonts w:ascii="Segoe UI" w:hAnsi="Segoe UI" w:cs="Segoe UI"/>
                <w:b/>
                <w:bCs/>
                <w:color w:val="1F2328"/>
                <w:sz w:val="20"/>
                <w:szCs w:val="20"/>
              </w:rPr>
              <w:t>0.82</w:t>
            </w:r>
          </w:p>
        </w:tc>
      </w:tr>
      <w:tr w:rsidR="00E90AFD" w14:paraId="36EAF8CD" w14:textId="77777777" w:rsidTr="008A4D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5" w:type="dxa"/>
          </w:tcPr>
          <w:p w14:paraId="7480C240" w14:textId="77777777" w:rsidR="00E90AFD" w:rsidRPr="00C70FB1" w:rsidRDefault="00E90AFD" w:rsidP="008A4DD6">
            <w:pPr>
              <w:pStyle w:val="NormalWeb"/>
              <w:spacing w:before="0" w:beforeAutospacing="0" w:after="240" w:afterAutospacing="0"/>
              <w:rPr>
                <w:rFonts w:ascii="Segoe UI" w:hAnsi="Segoe UI" w:cs="Segoe UI"/>
                <w:color w:val="1F2328"/>
                <w:sz w:val="20"/>
                <w:szCs w:val="20"/>
              </w:rPr>
            </w:pPr>
            <w:r w:rsidRPr="00C70FB1">
              <w:rPr>
                <w:rFonts w:ascii="Segoe UI" w:hAnsi="Segoe UI" w:cs="Segoe UI"/>
                <w:color w:val="1F2328"/>
                <w:sz w:val="20"/>
                <w:szCs w:val="20"/>
              </w:rPr>
              <w:t>Recall</w:t>
            </w:r>
          </w:p>
        </w:tc>
        <w:tc>
          <w:tcPr>
            <w:tcW w:w="3280" w:type="dxa"/>
          </w:tcPr>
          <w:p w14:paraId="0AA8FD00" w14:textId="77777777" w:rsidR="00E90AFD" w:rsidRPr="00C70FB1" w:rsidRDefault="00E90AFD" w:rsidP="008A4DD6">
            <w:pPr>
              <w:pStyle w:val="NormalWeb"/>
              <w:spacing w:before="0" w:beforeAutospacing="0" w:after="240" w:afterAutospacing="0"/>
              <w:cnfStyle w:val="000000100000" w:firstRow="0" w:lastRow="0" w:firstColumn="0" w:lastColumn="0" w:oddVBand="0" w:evenVBand="0" w:oddHBand="1" w:evenHBand="0" w:firstRowFirstColumn="0" w:firstRowLastColumn="0" w:lastRowFirstColumn="0" w:lastRowLastColumn="0"/>
              <w:rPr>
                <w:rFonts w:ascii="Segoe UI" w:hAnsi="Segoe UI" w:cs="Segoe UI"/>
                <w:color w:val="1F2328"/>
                <w:sz w:val="20"/>
                <w:szCs w:val="20"/>
              </w:rPr>
            </w:pPr>
            <w:r w:rsidRPr="00C70FB1">
              <w:rPr>
                <w:rFonts w:ascii="Segoe UI" w:hAnsi="Segoe UI" w:cs="Segoe UI"/>
                <w:color w:val="1F2328"/>
                <w:sz w:val="20"/>
                <w:szCs w:val="20"/>
              </w:rPr>
              <w:t>0.</w:t>
            </w:r>
            <w:r>
              <w:rPr>
                <w:rFonts w:ascii="Segoe UI" w:hAnsi="Segoe UI" w:cs="Segoe UI"/>
                <w:color w:val="1F2328"/>
                <w:sz w:val="20"/>
                <w:szCs w:val="20"/>
              </w:rPr>
              <w:t>76</w:t>
            </w:r>
          </w:p>
        </w:tc>
        <w:tc>
          <w:tcPr>
            <w:tcW w:w="3035" w:type="dxa"/>
          </w:tcPr>
          <w:p w14:paraId="0FFEA41F" w14:textId="77777777" w:rsidR="00E90AFD" w:rsidRPr="0044540B" w:rsidRDefault="00E90AFD" w:rsidP="008A4DD6">
            <w:pPr>
              <w:pStyle w:val="NormalWeb"/>
              <w:spacing w:before="0" w:beforeAutospacing="0" w:after="240" w:afterAutospacing="0"/>
              <w:cnfStyle w:val="000000100000" w:firstRow="0" w:lastRow="0" w:firstColumn="0" w:lastColumn="0" w:oddVBand="0" w:evenVBand="0" w:oddHBand="1" w:evenHBand="0" w:firstRowFirstColumn="0" w:firstRowLastColumn="0" w:lastRowFirstColumn="0" w:lastRowLastColumn="0"/>
              <w:rPr>
                <w:rFonts w:ascii="Segoe UI" w:hAnsi="Segoe UI" w:cs="Segoe UI"/>
                <w:b/>
                <w:bCs/>
                <w:color w:val="1F2328"/>
                <w:sz w:val="20"/>
                <w:szCs w:val="20"/>
              </w:rPr>
            </w:pPr>
            <w:r w:rsidRPr="0044540B">
              <w:rPr>
                <w:rFonts w:ascii="Segoe UI" w:hAnsi="Segoe UI" w:cs="Segoe UI"/>
                <w:b/>
                <w:bCs/>
                <w:color w:val="1F2328"/>
                <w:sz w:val="20"/>
                <w:szCs w:val="20"/>
              </w:rPr>
              <w:t>0.83</w:t>
            </w:r>
          </w:p>
        </w:tc>
      </w:tr>
      <w:tr w:rsidR="00E90AFD" w14:paraId="54A71268" w14:textId="77777777" w:rsidTr="008A4DD6">
        <w:tc>
          <w:tcPr>
            <w:cnfStyle w:val="001000000000" w:firstRow="0" w:lastRow="0" w:firstColumn="1" w:lastColumn="0" w:oddVBand="0" w:evenVBand="0" w:oddHBand="0" w:evenHBand="0" w:firstRowFirstColumn="0" w:firstRowLastColumn="0" w:lastRowFirstColumn="0" w:lastRowLastColumn="0"/>
            <w:tcW w:w="3035" w:type="dxa"/>
          </w:tcPr>
          <w:p w14:paraId="6F57AB82" w14:textId="77777777" w:rsidR="00E90AFD" w:rsidRPr="00C70FB1" w:rsidRDefault="00E90AFD" w:rsidP="008A4DD6">
            <w:pPr>
              <w:pStyle w:val="NormalWeb"/>
              <w:spacing w:before="0" w:beforeAutospacing="0" w:after="240" w:afterAutospacing="0"/>
              <w:rPr>
                <w:rFonts w:ascii="Segoe UI" w:hAnsi="Segoe UI" w:cs="Segoe UI"/>
                <w:color w:val="1F2328"/>
                <w:sz w:val="20"/>
                <w:szCs w:val="20"/>
              </w:rPr>
            </w:pPr>
            <w:r w:rsidRPr="00C70FB1">
              <w:rPr>
                <w:rFonts w:ascii="Segoe UI" w:hAnsi="Segoe UI" w:cs="Segoe UI"/>
                <w:color w:val="1F2328"/>
                <w:sz w:val="20"/>
                <w:szCs w:val="20"/>
              </w:rPr>
              <w:t>F1</w:t>
            </w:r>
          </w:p>
        </w:tc>
        <w:tc>
          <w:tcPr>
            <w:tcW w:w="3280" w:type="dxa"/>
          </w:tcPr>
          <w:p w14:paraId="115B8EAB" w14:textId="77777777" w:rsidR="00E90AFD" w:rsidRPr="00C70FB1" w:rsidRDefault="00E90AFD" w:rsidP="008A4DD6">
            <w:pPr>
              <w:pStyle w:val="NormalWeb"/>
              <w:spacing w:before="0" w:beforeAutospacing="0" w:after="240" w:afterAutospacing="0"/>
              <w:cnfStyle w:val="000000000000" w:firstRow="0" w:lastRow="0" w:firstColumn="0" w:lastColumn="0" w:oddVBand="0" w:evenVBand="0" w:oddHBand="0" w:evenHBand="0" w:firstRowFirstColumn="0" w:firstRowLastColumn="0" w:lastRowFirstColumn="0" w:lastRowLastColumn="0"/>
              <w:rPr>
                <w:rFonts w:ascii="Segoe UI" w:hAnsi="Segoe UI" w:cs="Segoe UI"/>
                <w:color w:val="1F2328"/>
                <w:sz w:val="20"/>
                <w:szCs w:val="20"/>
              </w:rPr>
            </w:pPr>
            <w:r w:rsidRPr="00C70FB1">
              <w:rPr>
                <w:rFonts w:ascii="Segoe UI" w:hAnsi="Segoe UI" w:cs="Segoe UI"/>
                <w:color w:val="1F2328"/>
                <w:sz w:val="20"/>
                <w:szCs w:val="20"/>
              </w:rPr>
              <w:t>0.7</w:t>
            </w:r>
            <w:r>
              <w:rPr>
                <w:rFonts w:ascii="Segoe UI" w:hAnsi="Segoe UI" w:cs="Segoe UI"/>
                <w:color w:val="1F2328"/>
                <w:sz w:val="20"/>
                <w:szCs w:val="20"/>
              </w:rPr>
              <w:t>6</w:t>
            </w:r>
          </w:p>
        </w:tc>
        <w:tc>
          <w:tcPr>
            <w:tcW w:w="3035" w:type="dxa"/>
          </w:tcPr>
          <w:p w14:paraId="007CF3F1" w14:textId="77777777" w:rsidR="00E90AFD" w:rsidRPr="0044540B" w:rsidRDefault="00E90AFD" w:rsidP="008A4DD6">
            <w:pPr>
              <w:pStyle w:val="NormalWeb"/>
              <w:spacing w:before="0" w:beforeAutospacing="0" w:after="240" w:afterAutospacing="0"/>
              <w:cnfStyle w:val="000000000000" w:firstRow="0" w:lastRow="0" w:firstColumn="0" w:lastColumn="0" w:oddVBand="0" w:evenVBand="0" w:oddHBand="0" w:evenHBand="0" w:firstRowFirstColumn="0" w:firstRowLastColumn="0" w:lastRowFirstColumn="0" w:lastRowLastColumn="0"/>
              <w:rPr>
                <w:rFonts w:ascii="Segoe UI" w:hAnsi="Segoe UI" w:cs="Segoe UI"/>
                <w:b/>
                <w:bCs/>
                <w:color w:val="1F2328"/>
                <w:sz w:val="20"/>
                <w:szCs w:val="20"/>
              </w:rPr>
            </w:pPr>
            <w:r w:rsidRPr="0044540B">
              <w:rPr>
                <w:rFonts w:ascii="Segoe UI" w:hAnsi="Segoe UI" w:cs="Segoe UI"/>
                <w:b/>
                <w:bCs/>
                <w:color w:val="1F2328"/>
                <w:sz w:val="20"/>
                <w:szCs w:val="20"/>
              </w:rPr>
              <w:t>0.82</w:t>
            </w:r>
          </w:p>
        </w:tc>
      </w:tr>
    </w:tbl>
    <w:p w14:paraId="2879FFEB" w14:textId="6EB6ADC0" w:rsidR="00E90AFD" w:rsidRDefault="00D56C27" w:rsidP="00E90AFD">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 xml:space="preserve">Table _: Evaluation of BERT models on holdout testing set after training </w:t>
      </w:r>
    </w:p>
    <w:p w14:paraId="5C8DB855" w14:textId="0EB97E40" w:rsidR="0044540B" w:rsidRDefault="00E90AFD" w:rsidP="00FC5D5E">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 xml:space="preserve">Q: How is it after training on a </w:t>
      </w:r>
      <w:r>
        <w:rPr>
          <w:rFonts w:ascii="Segoe UI" w:hAnsi="Segoe UI" w:cs="Segoe UI"/>
          <w:b/>
          <w:bCs/>
          <w:color w:val="1F2328"/>
        </w:rPr>
        <w:t xml:space="preserve">per molecule </w:t>
      </w:r>
      <w:r>
        <w:rPr>
          <w:rFonts w:ascii="Segoe UI" w:hAnsi="Segoe UI" w:cs="Segoe UI"/>
          <w:color w:val="1F2328"/>
        </w:rPr>
        <w:t xml:space="preserve">basis? </w:t>
      </w:r>
    </w:p>
    <w:p w14:paraId="6D5B30EA" w14:textId="7ED69644" w:rsidR="0044540B" w:rsidRPr="0044540B" w:rsidRDefault="0044540B" w:rsidP="00FC5D5E">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 xml:space="preserve">A: Do it on a per molecule </w:t>
      </w:r>
      <w:r w:rsidRPr="0044540B">
        <w:rPr>
          <w:rFonts w:ascii="Segoe UI" w:hAnsi="Segoe UI" w:cs="Segoe UI"/>
          <w:b/>
          <w:bCs/>
          <w:color w:val="1F2328"/>
        </w:rPr>
        <w:t>basis</w:t>
      </w:r>
    </w:p>
    <w:p w14:paraId="09F49069" w14:textId="34721403" w:rsidR="00ED6BC1" w:rsidRDefault="00FC5D5E" w:rsidP="00FC5D5E">
      <w:pPr>
        <w:pStyle w:val="NormalWeb"/>
        <w:shd w:val="clear" w:color="auto" w:fill="FFFFFF"/>
        <w:spacing w:before="0" w:beforeAutospacing="0" w:after="240" w:afterAutospacing="0"/>
        <w:rPr>
          <w:rStyle w:val="Strong"/>
          <w:rFonts w:ascii="Segoe UI" w:eastAsiaTheme="majorEastAsia" w:hAnsi="Segoe UI" w:cs="Segoe UI"/>
          <w:color w:val="1F2328"/>
        </w:rPr>
      </w:pPr>
      <w:r>
        <w:rPr>
          <w:rStyle w:val="Strong"/>
          <w:rFonts w:ascii="Segoe UI" w:eastAsiaTheme="majorEastAsia" w:hAnsi="Segoe UI" w:cs="Segoe UI"/>
          <w:color w:val="1F2328"/>
        </w:rPr>
        <w:t>Wet-Lab Labelled Molecules</w:t>
      </w:r>
      <w:r w:rsidR="00DB21C6">
        <w:rPr>
          <w:rStyle w:val="Strong"/>
          <w:rFonts w:ascii="Segoe UI" w:eastAsiaTheme="majorEastAsia" w:hAnsi="Segoe UI" w:cs="Segoe UI"/>
          <w:color w:val="1F2328"/>
        </w:rPr>
        <w:t xml:space="preserve"> Evaluation</w:t>
      </w:r>
    </w:p>
    <w:p w14:paraId="71C85BCF" w14:textId="69884B86" w:rsidR="008951FD" w:rsidRPr="008951FD" w:rsidRDefault="008951FD" w:rsidP="00FC5D5E">
      <w:pPr>
        <w:pStyle w:val="NormalWeb"/>
        <w:shd w:val="clear" w:color="auto" w:fill="FFFFFF"/>
        <w:spacing w:before="0" w:beforeAutospacing="0" w:after="240" w:afterAutospacing="0"/>
        <w:rPr>
          <w:rStyle w:val="Strong"/>
          <w:rFonts w:ascii="Segoe UI" w:eastAsiaTheme="majorEastAsia" w:hAnsi="Segoe UI" w:cs="Segoe UI"/>
          <w:color w:val="1F2328"/>
        </w:rPr>
      </w:pPr>
      <w:r>
        <w:rPr>
          <w:rStyle w:val="Strong"/>
          <w:rFonts w:ascii="Segoe UI" w:eastAsiaTheme="majorEastAsia" w:hAnsi="Segoe UI" w:cs="Segoe UI"/>
          <w:color w:val="1F2328"/>
        </w:rPr>
        <w:t>GPT</w:t>
      </w:r>
    </w:p>
    <w:p w14:paraId="1AAEA181" w14:textId="5D1302BB" w:rsidR="00FC5D5E" w:rsidRPr="00DB21C6" w:rsidRDefault="00ED6BC1" w:rsidP="00FC5D5E">
      <w:pPr>
        <w:pStyle w:val="NormalWeb"/>
        <w:shd w:val="clear" w:color="auto" w:fill="FFFFFF"/>
        <w:spacing w:before="0" w:beforeAutospacing="0" w:after="240" w:afterAutospacing="0"/>
        <w:rPr>
          <w:rFonts w:ascii="Segoe UI" w:eastAsiaTheme="majorEastAsia" w:hAnsi="Segoe UI" w:cs="Segoe UI"/>
          <w:b/>
          <w:bCs/>
          <w:color w:val="1F2328"/>
        </w:rPr>
      </w:pPr>
      <w:r>
        <w:rPr>
          <w:rStyle w:val="Strong"/>
          <w:rFonts w:ascii="Segoe UI" w:eastAsiaTheme="majorEastAsia" w:hAnsi="Segoe UI" w:cs="Segoe UI"/>
          <w:b w:val="0"/>
          <w:bCs w:val="0"/>
          <w:color w:val="1F2328"/>
        </w:rPr>
        <w:t>To further evaluate the GPT model, researchers from our experimental lab</w:t>
      </w:r>
      <w:r w:rsidR="00B75C3E">
        <w:rPr>
          <w:rStyle w:val="Strong"/>
          <w:rFonts w:ascii="Segoe UI" w:eastAsiaTheme="majorEastAsia" w:hAnsi="Segoe UI" w:cs="Segoe UI"/>
          <w:b w:val="0"/>
          <w:bCs w:val="0"/>
          <w:color w:val="1F2328"/>
        </w:rPr>
        <w:t xml:space="preserve"> </w:t>
      </w:r>
      <w:r>
        <w:rPr>
          <w:rStyle w:val="Strong"/>
          <w:rFonts w:ascii="Segoe UI" w:eastAsiaTheme="majorEastAsia" w:hAnsi="Segoe UI" w:cs="Segoe UI"/>
          <w:b w:val="0"/>
          <w:bCs w:val="0"/>
          <w:color w:val="1F2328"/>
        </w:rPr>
        <w:t>manually label</w:t>
      </w:r>
      <w:r w:rsidR="00EC3F59">
        <w:rPr>
          <w:rStyle w:val="Strong"/>
          <w:rFonts w:ascii="Segoe UI" w:eastAsiaTheme="majorEastAsia" w:hAnsi="Segoe UI" w:cs="Segoe UI"/>
          <w:b w:val="0"/>
          <w:bCs w:val="0"/>
          <w:color w:val="1F2328"/>
        </w:rPr>
        <w:t>ed</w:t>
      </w:r>
      <w:r>
        <w:rPr>
          <w:rStyle w:val="Strong"/>
          <w:rFonts w:ascii="Segoe UI" w:eastAsiaTheme="majorEastAsia" w:hAnsi="Segoe UI" w:cs="Segoe UI"/>
          <w:b w:val="0"/>
          <w:bCs w:val="0"/>
          <w:color w:val="1F2328"/>
        </w:rPr>
        <w:t xml:space="preserve"> 73 molecules from the 822 extracted molecules from our corpus.  </w:t>
      </w:r>
      <w:r w:rsidR="006C492A">
        <w:rPr>
          <w:rStyle w:val="Strong"/>
          <w:rFonts w:ascii="Segoe UI" w:eastAsiaTheme="majorEastAsia" w:hAnsi="Segoe UI" w:cs="Segoe UI"/>
          <w:b w:val="0"/>
          <w:bCs w:val="0"/>
          <w:color w:val="1F2328"/>
        </w:rPr>
        <w:t xml:space="preserve">These </w:t>
      </w:r>
      <w:r w:rsidR="00E73C63">
        <w:rPr>
          <w:rStyle w:val="Strong"/>
          <w:rFonts w:ascii="Segoe UI" w:eastAsiaTheme="majorEastAsia" w:hAnsi="Segoe UI" w:cs="Segoe UI"/>
          <w:b w:val="0"/>
          <w:bCs w:val="0"/>
          <w:color w:val="1F2328"/>
        </w:rPr>
        <w:t>molecule</w:t>
      </w:r>
      <w:r w:rsidR="00A61A6C">
        <w:rPr>
          <w:rStyle w:val="Strong"/>
          <w:rFonts w:ascii="Segoe UI" w:eastAsiaTheme="majorEastAsia" w:hAnsi="Segoe UI" w:cs="Segoe UI"/>
          <w:b w:val="0"/>
          <w:bCs w:val="0"/>
          <w:color w:val="1F2328"/>
        </w:rPr>
        <w:t>s’</w:t>
      </w:r>
      <w:r w:rsidR="00E73C63">
        <w:rPr>
          <w:rStyle w:val="Strong"/>
          <w:rFonts w:ascii="Segoe UI" w:eastAsiaTheme="majorEastAsia" w:hAnsi="Segoe UI" w:cs="Segoe UI"/>
          <w:b w:val="0"/>
          <w:bCs w:val="0"/>
          <w:color w:val="1F2328"/>
        </w:rPr>
        <w:t xml:space="preserve"> classifications </w:t>
      </w:r>
      <w:r w:rsidR="006C492A">
        <w:rPr>
          <w:rStyle w:val="Strong"/>
          <w:rFonts w:ascii="Segoe UI" w:eastAsiaTheme="majorEastAsia" w:hAnsi="Segoe UI" w:cs="Segoe UI"/>
          <w:b w:val="0"/>
          <w:bCs w:val="0"/>
          <w:color w:val="1F2328"/>
        </w:rPr>
        <w:t xml:space="preserve">will be </w:t>
      </w:r>
      <w:r>
        <w:rPr>
          <w:rStyle w:val="Strong"/>
          <w:rFonts w:ascii="Segoe UI" w:eastAsiaTheme="majorEastAsia" w:hAnsi="Segoe UI" w:cs="Segoe UI"/>
          <w:b w:val="0"/>
          <w:bCs w:val="0"/>
          <w:color w:val="1F2328"/>
        </w:rPr>
        <w:t>more challenging</w:t>
      </w:r>
      <w:r w:rsidR="00DB21C6">
        <w:rPr>
          <w:rStyle w:val="Strong"/>
          <w:rFonts w:ascii="Segoe UI" w:eastAsiaTheme="majorEastAsia" w:hAnsi="Segoe UI" w:cs="Segoe UI"/>
          <w:b w:val="0"/>
          <w:bCs w:val="0"/>
          <w:color w:val="1F2328"/>
        </w:rPr>
        <w:t xml:space="preserve"> for the model</w:t>
      </w:r>
      <w:r>
        <w:rPr>
          <w:rStyle w:val="Strong"/>
          <w:rFonts w:ascii="Segoe UI" w:eastAsiaTheme="majorEastAsia" w:hAnsi="Segoe UI" w:cs="Segoe UI"/>
          <w:b w:val="0"/>
          <w:bCs w:val="0"/>
          <w:color w:val="1F2328"/>
        </w:rPr>
        <w:t xml:space="preserve"> to predict </w:t>
      </w:r>
      <w:r>
        <w:rPr>
          <w:rFonts w:ascii="Segoe UI" w:hAnsi="Segoe UI" w:cs="Segoe UI"/>
          <w:color w:val="1F2328"/>
        </w:rPr>
        <w:t>because the</w:t>
      </w:r>
      <w:r w:rsidR="0042233D">
        <w:rPr>
          <w:rFonts w:ascii="Segoe UI" w:hAnsi="Segoe UI" w:cs="Segoe UI"/>
          <w:color w:val="1F2328"/>
        </w:rPr>
        <w:t xml:space="preserve">y are </w:t>
      </w:r>
      <w:r w:rsidR="00FC5D5E">
        <w:rPr>
          <w:rFonts w:ascii="Segoe UI" w:hAnsi="Segoe UI" w:cs="Segoe UI"/>
          <w:color w:val="1F2328"/>
        </w:rPr>
        <w:t>lesser known and likely have less literature associated with it.</w:t>
      </w:r>
      <w:r w:rsidR="00DB21C6">
        <w:rPr>
          <w:rFonts w:ascii="Segoe UI" w:eastAsiaTheme="majorEastAsia" w:hAnsi="Segoe UI" w:cs="Segoe UI"/>
          <w:b/>
          <w:bCs/>
          <w:color w:val="1F2328"/>
        </w:rPr>
        <w:t xml:space="preserve"> </w:t>
      </w:r>
      <w:r w:rsidR="00DB21C6" w:rsidRPr="00DB21C6">
        <w:rPr>
          <w:rFonts w:ascii="Segoe UI" w:eastAsiaTheme="majorEastAsia" w:hAnsi="Segoe UI" w:cs="Segoe UI"/>
          <w:color w:val="1F2328"/>
        </w:rPr>
        <w:t>These 73 molecules</w:t>
      </w:r>
      <w:r w:rsidR="00DB21C6">
        <w:rPr>
          <w:rFonts w:ascii="Segoe UI" w:eastAsiaTheme="majorEastAsia" w:hAnsi="Segoe UI" w:cs="Segoe UI"/>
          <w:b/>
          <w:bCs/>
          <w:color w:val="1F2328"/>
        </w:rPr>
        <w:t xml:space="preserve"> </w:t>
      </w:r>
      <w:r w:rsidR="00FC5D5E">
        <w:rPr>
          <w:rFonts w:ascii="Segoe UI" w:hAnsi="Segoe UI" w:cs="Segoe UI"/>
          <w:color w:val="1F2328"/>
        </w:rPr>
        <w:t xml:space="preserve">consisted of 44 promoters and 29 inhibitors. </w:t>
      </w:r>
      <w:r w:rsidR="0096563A">
        <w:rPr>
          <w:rFonts w:ascii="Segoe UI" w:hAnsi="Segoe UI" w:cs="Segoe UI"/>
          <w:color w:val="1F2328"/>
        </w:rPr>
        <w:t>However, o</w:t>
      </w:r>
      <w:r w:rsidR="004027DC">
        <w:rPr>
          <w:rFonts w:ascii="Segoe UI" w:hAnsi="Segoe UI" w:cs="Segoe UI"/>
          <w:color w:val="1F2328"/>
        </w:rPr>
        <w:t xml:space="preserve">nly 70 molecules were able to be labelled by GPT with 3 of them GPT refusing to provide an answer despite repeatedly asking it to select an option. </w:t>
      </w:r>
      <w:r w:rsidR="003A5380">
        <w:rPr>
          <w:rFonts w:ascii="Segoe UI" w:hAnsi="Segoe UI" w:cs="Segoe UI"/>
          <w:color w:val="1F2328"/>
        </w:rPr>
        <w:t>The</w:t>
      </w:r>
      <w:r w:rsidR="004027DC">
        <w:rPr>
          <w:rFonts w:ascii="Segoe UI" w:hAnsi="Segoe UI" w:cs="Segoe UI"/>
          <w:color w:val="1F2328"/>
        </w:rPr>
        <w:t xml:space="preserve"> 3 molecules </w:t>
      </w:r>
      <w:r w:rsidR="003A5380">
        <w:rPr>
          <w:rFonts w:ascii="Segoe UI" w:hAnsi="Segoe UI" w:cs="Segoe UI"/>
          <w:color w:val="1F2328"/>
        </w:rPr>
        <w:t xml:space="preserve">that GPT couldn’t answer </w:t>
      </w:r>
      <w:r w:rsidR="004027DC">
        <w:rPr>
          <w:rFonts w:ascii="Segoe UI" w:hAnsi="Segoe UI" w:cs="Segoe UI"/>
          <w:color w:val="1F2328"/>
        </w:rPr>
        <w:t xml:space="preserve">were found to have few sentences and the few sentences had very little meaning to allow for predicting a classification as promoter or inhibitor. Therefore we were left with 70 molecules consisting of 41 promoters and 29 inhibitors.   </w:t>
      </w:r>
    </w:p>
    <w:p w14:paraId="67D86BF7" w14:textId="689C1E33" w:rsidR="004A7D8C" w:rsidRDefault="009C5B86" w:rsidP="00FC5D5E">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For the GPT model, the</w:t>
      </w:r>
      <w:r w:rsidR="00DB21C6">
        <w:rPr>
          <w:rFonts w:ascii="Segoe UI" w:hAnsi="Segoe UI" w:cs="Segoe UI"/>
          <w:color w:val="1F2328"/>
        </w:rPr>
        <w:t xml:space="preserve"> classification and justification prompt </w:t>
      </w:r>
      <w:r w:rsidR="00ED04A4">
        <w:rPr>
          <w:rFonts w:ascii="Segoe UI" w:hAnsi="Segoe UI" w:cs="Segoe UI"/>
          <w:color w:val="1F2328"/>
        </w:rPr>
        <w:t xml:space="preserve">was </w:t>
      </w:r>
      <w:r>
        <w:rPr>
          <w:rFonts w:ascii="Segoe UI" w:hAnsi="Segoe UI" w:cs="Segoe UI"/>
          <w:color w:val="1F2328"/>
        </w:rPr>
        <w:t xml:space="preserve">used to perform zero-shot classification on these molecules. The results can be seen in </w:t>
      </w:r>
      <w:r w:rsidR="0096563A">
        <w:rPr>
          <w:rFonts w:ascii="Segoe UI" w:hAnsi="Segoe UI" w:cs="Segoe UI"/>
          <w:color w:val="1F2328"/>
        </w:rPr>
        <w:t>T</w:t>
      </w:r>
      <w:r>
        <w:rPr>
          <w:rFonts w:ascii="Segoe UI" w:hAnsi="Segoe UI" w:cs="Segoe UI"/>
          <w:color w:val="1F2328"/>
        </w:rPr>
        <w:t xml:space="preserve">able _. </w:t>
      </w:r>
      <w:r w:rsidR="0096563A">
        <w:rPr>
          <w:rFonts w:ascii="Segoe UI" w:hAnsi="Segoe UI" w:cs="Segoe UI"/>
          <w:color w:val="1F2328"/>
        </w:rPr>
        <w:t xml:space="preserve">The molecules were </w:t>
      </w:r>
      <w:r w:rsidR="00EC7AB6">
        <w:rPr>
          <w:rFonts w:ascii="Segoe UI" w:hAnsi="Segoe UI" w:cs="Segoe UI"/>
          <w:color w:val="1F2328"/>
        </w:rPr>
        <w:t>also stratified</w:t>
      </w:r>
      <w:r w:rsidR="0096563A">
        <w:rPr>
          <w:rFonts w:ascii="Segoe UI" w:hAnsi="Segoe UI" w:cs="Segoe UI"/>
          <w:color w:val="1F2328"/>
        </w:rPr>
        <w:t xml:space="preserve"> by those </w:t>
      </w:r>
      <w:r w:rsidR="00DE3352">
        <w:rPr>
          <w:rFonts w:ascii="Segoe UI" w:hAnsi="Segoe UI" w:cs="Segoe UI"/>
          <w:color w:val="1F2328"/>
        </w:rPr>
        <w:t>had sentences with total length</w:t>
      </w:r>
      <w:r w:rsidR="0096563A">
        <w:rPr>
          <w:rFonts w:ascii="Segoe UI" w:hAnsi="Segoe UI" w:cs="Segoe UI"/>
          <w:color w:val="1F2328"/>
        </w:rPr>
        <w:t xml:space="preserve"> less than 4905 tokens and those that had </w:t>
      </w:r>
      <w:r w:rsidR="000B16AA">
        <w:rPr>
          <w:rFonts w:ascii="Segoe UI" w:hAnsi="Segoe UI" w:cs="Segoe UI"/>
          <w:color w:val="1F2328"/>
        </w:rPr>
        <w:t xml:space="preserve">sentences with total length </w:t>
      </w:r>
      <w:r w:rsidR="0096563A">
        <w:rPr>
          <w:rFonts w:ascii="Segoe UI" w:hAnsi="Segoe UI" w:cs="Segoe UI"/>
          <w:color w:val="1F2328"/>
        </w:rPr>
        <w:t>greater than 4905 tokens</w:t>
      </w:r>
      <w:r w:rsidR="00E371B0">
        <w:rPr>
          <w:rFonts w:ascii="Segoe UI" w:hAnsi="Segoe UI" w:cs="Segoe UI"/>
          <w:color w:val="1F2328"/>
        </w:rPr>
        <w:t xml:space="preserve"> </w:t>
      </w:r>
      <w:r w:rsidR="00283D47">
        <w:rPr>
          <w:rFonts w:ascii="Segoe UI" w:hAnsi="Segoe UI" w:cs="Segoe UI"/>
          <w:color w:val="1F2328"/>
        </w:rPr>
        <w:t xml:space="preserve">to see </w:t>
      </w:r>
      <w:r w:rsidR="00034823">
        <w:rPr>
          <w:rFonts w:ascii="Segoe UI" w:hAnsi="Segoe UI" w:cs="Segoe UI"/>
          <w:color w:val="1F2328"/>
        </w:rPr>
        <w:t>how</w:t>
      </w:r>
      <w:r w:rsidR="00283D47">
        <w:rPr>
          <w:rFonts w:ascii="Segoe UI" w:hAnsi="Segoe UI" w:cs="Segoe UI"/>
          <w:color w:val="1F2328"/>
        </w:rPr>
        <w:t xml:space="preserve"> token length influenced labeling accuracy. </w:t>
      </w:r>
      <w:r w:rsidR="00E371B0">
        <w:rPr>
          <w:rFonts w:ascii="Segoe UI" w:hAnsi="Segoe UI" w:cs="Segoe UI"/>
          <w:color w:val="1F2328"/>
        </w:rPr>
        <w:t xml:space="preserve">GPT performed quite poorly with the molecules less than the token cutoff with the f1 score of 0.50 indicating it was no better than random guessing. </w:t>
      </w:r>
      <w:r w:rsidR="00E371B0" w:rsidRPr="002F51DB">
        <w:rPr>
          <w:rFonts w:ascii="Segoe UI" w:hAnsi="Segoe UI" w:cs="Segoe UI"/>
          <w:strike/>
          <w:color w:val="1F2328"/>
        </w:rPr>
        <w:t xml:space="preserve">Notably, the f-1 score for predicting promoters was 0.62 versus 0.37 for </w:t>
      </w:r>
      <w:r w:rsidR="00E371B0" w:rsidRPr="002F51DB">
        <w:rPr>
          <w:rFonts w:ascii="Segoe UI" w:hAnsi="Segoe UI" w:cs="Segoe UI"/>
          <w:strike/>
          <w:color w:val="1F2328"/>
        </w:rPr>
        <w:lastRenderedPageBreak/>
        <w:t xml:space="preserve">inhibitors signifying its greater ability to predict promoter’s classifications rather than </w:t>
      </w:r>
      <w:r w:rsidR="00ED04A4" w:rsidRPr="002F51DB">
        <w:rPr>
          <w:rFonts w:ascii="Segoe UI" w:hAnsi="Segoe UI" w:cs="Segoe UI"/>
          <w:strike/>
          <w:color w:val="1F2328"/>
        </w:rPr>
        <w:t>inhibitors</w:t>
      </w:r>
      <w:r w:rsidR="00E371B0" w:rsidRPr="002F51DB">
        <w:rPr>
          <w:rFonts w:ascii="Segoe UI" w:hAnsi="Segoe UI" w:cs="Segoe UI"/>
          <w:strike/>
          <w:color w:val="1F2328"/>
        </w:rPr>
        <w:t>.</w:t>
      </w:r>
      <w:r w:rsidR="00E371B0">
        <w:rPr>
          <w:rFonts w:ascii="Segoe UI" w:hAnsi="Segoe UI" w:cs="Segoe UI"/>
          <w:color w:val="1F2328"/>
        </w:rPr>
        <w:t xml:space="preserve"> The overall f1 improved significantly for molecules above the token cutoff with an f1 score of 0.76. This improvement for molecules with longer sentences was also noticed with our pre-labeled known promoters or inhibitors. </w:t>
      </w:r>
      <w:r w:rsidR="009E7DC7" w:rsidRPr="00F41382">
        <w:rPr>
          <w:rFonts w:ascii="Segoe UI" w:hAnsi="Segoe UI" w:cs="Segoe UI"/>
          <w:strike/>
          <w:color w:val="1F2328"/>
        </w:rPr>
        <w:t>GPT</w:t>
      </w:r>
      <w:r w:rsidR="00E371B0" w:rsidRPr="00F41382">
        <w:rPr>
          <w:rFonts w:ascii="Segoe UI" w:hAnsi="Segoe UI" w:cs="Segoe UI"/>
          <w:strike/>
          <w:color w:val="1F2328"/>
        </w:rPr>
        <w:t xml:space="preserve"> improved on both predicting promoters (f1=0.80) and predicting inhibitors (f1=0.73). Please see </w:t>
      </w:r>
      <w:r w:rsidR="00CB2BDA" w:rsidRPr="00F41382">
        <w:rPr>
          <w:rFonts w:ascii="Segoe UI" w:hAnsi="Segoe UI" w:cs="Segoe UI"/>
          <w:strike/>
          <w:color w:val="1F2328"/>
        </w:rPr>
        <w:t xml:space="preserve">Supplemental Table </w:t>
      </w:r>
      <w:r w:rsidR="00E371B0" w:rsidRPr="00F41382">
        <w:rPr>
          <w:rFonts w:ascii="Segoe UI" w:hAnsi="Segoe UI" w:cs="Segoe UI"/>
          <w:strike/>
          <w:color w:val="1F2328"/>
        </w:rPr>
        <w:t xml:space="preserve"> _ for the full classification report across both labels.</w:t>
      </w:r>
      <w:r w:rsidR="00E371B0">
        <w:rPr>
          <w:rFonts w:ascii="Segoe UI" w:hAnsi="Segoe UI" w:cs="Segoe UI"/>
          <w:color w:val="1F2328"/>
        </w:rPr>
        <w:t xml:space="preserve"> Overall, the </w:t>
      </w:r>
      <w:r w:rsidR="009E7DC7">
        <w:rPr>
          <w:rFonts w:ascii="Segoe UI" w:hAnsi="Segoe UI" w:cs="Segoe UI"/>
          <w:color w:val="1F2328"/>
        </w:rPr>
        <w:t xml:space="preserve">f1 score across all 70 molecules was 0.57. </w:t>
      </w:r>
    </w:p>
    <w:p w14:paraId="49E1B500" w14:textId="77777777" w:rsidR="00062D57" w:rsidRDefault="00062D57" w:rsidP="00FC5D5E">
      <w:pPr>
        <w:pStyle w:val="NormalWeb"/>
        <w:shd w:val="clear" w:color="auto" w:fill="FFFFFF"/>
        <w:spacing w:before="0" w:beforeAutospacing="0" w:after="240" w:afterAutospacing="0"/>
        <w:rPr>
          <w:rFonts w:ascii="Segoe UI" w:hAnsi="Segoe UI" w:cs="Segoe UI"/>
          <w:color w:val="1F2328"/>
        </w:rPr>
      </w:pPr>
    </w:p>
    <w:tbl>
      <w:tblPr>
        <w:tblStyle w:val="GridTable4-Accent1"/>
        <w:tblW w:w="9013" w:type="dxa"/>
        <w:tblLook w:val="04A0" w:firstRow="1" w:lastRow="0" w:firstColumn="1" w:lastColumn="0" w:noHBand="0" w:noVBand="1"/>
      </w:tblPr>
      <w:tblGrid>
        <w:gridCol w:w="1562"/>
        <w:gridCol w:w="1939"/>
        <w:gridCol w:w="2961"/>
        <w:gridCol w:w="1605"/>
        <w:gridCol w:w="1238"/>
      </w:tblGrid>
      <w:tr w:rsidR="00062D57" w:rsidRPr="00062D57" w14:paraId="53B7C4BC" w14:textId="77777777" w:rsidTr="00062D57">
        <w:trPr>
          <w:cnfStyle w:val="100000000000" w:firstRow="1" w:lastRow="0" w:firstColumn="0" w:lastColumn="0" w:oddVBand="0" w:evenVBand="0" w:oddHBand="0" w:evenHBand="0" w:firstRowFirstColumn="0" w:firstRowLastColumn="0" w:lastRowFirstColumn="0" w:lastRowLastColumn="0"/>
          <w:trHeight w:val="472"/>
        </w:trPr>
        <w:tc>
          <w:tcPr>
            <w:cnfStyle w:val="001000000000" w:firstRow="0" w:lastRow="0" w:firstColumn="1" w:lastColumn="0" w:oddVBand="0" w:evenVBand="0" w:oddHBand="0" w:evenHBand="0" w:firstRowFirstColumn="0" w:firstRowLastColumn="0" w:lastRowFirstColumn="0" w:lastRowLastColumn="0"/>
            <w:tcW w:w="1562" w:type="dxa"/>
            <w:noWrap/>
            <w:hideMark/>
          </w:tcPr>
          <w:p w14:paraId="57367172" w14:textId="77777777" w:rsidR="00062D57" w:rsidRPr="00062D57" w:rsidRDefault="00062D57" w:rsidP="00062D57">
            <w:pPr>
              <w:rPr>
                <w:rFonts w:ascii="Times New Roman" w:eastAsia="Times New Roman" w:hAnsi="Times New Roman" w:cs="Times New Roman"/>
                <w:kern w:val="0"/>
              </w:rPr>
            </w:pPr>
          </w:p>
        </w:tc>
        <w:tc>
          <w:tcPr>
            <w:tcW w:w="1939" w:type="dxa"/>
            <w:noWrap/>
            <w:hideMark/>
          </w:tcPr>
          <w:p w14:paraId="5EAB05FE" w14:textId="13BDADAC" w:rsidR="00062D57" w:rsidRPr="00062D57" w:rsidRDefault="00062D57" w:rsidP="00062D57">
            <w:pPr>
              <w:cnfStyle w:val="100000000000" w:firstRow="1" w:lastRow="0" w:firstColumn="0" w:lastColumn="0" w:oddVBand="0" w:evenVBand="0" w:oddHBand="0" w:evenHBand="0" w:firstRowFirstColumn="0" w:firstRowLastColumn="0" w:lastRowFirstColumn="0" w:lastRowLastColumn="0"/>
              <w:rPr>
                <w:rFonts w:ascii="Helvetica Neue" w:eastAsia="Times New Roman" w:hAnsi="Helvetica Neue" w:cs="Calibri"/>
                <w:kern w:val="0"/>
              </w:rPr>
            </w:pPr>
            <w:r w:rsidRPr="00062D57">
              <w:rPr>
                <w:rFonts w:ascii="Helvetica Neue" w:eastAsia="Times New Roman" w:hAnsi="Helvetica Neue" w:cs="Calibri"/>
                <w:kern w:val="0"/>
              </w:rPr>
              <w:t>Classification and Justification Prompt</w:t>
            </w:r>
          </w:p>
        </w:tc>
        <w:tc>
          <w:tcPr>
            <w:tcW w:w="2961" w:type="dxa"/>
            <w:noWrap/>
            <w:hideMark/>
          </w:tcPr>
          <w:p w14:paraId="6211CA79" w14:textId="77777777" w:rsidR="00062D57" w:rsidRPr="00062D57" w:rsidRDefault="00062D57" w:rsidP="00062D57">
            <w:pPr>
              <w:cnfStyle w:val="100000000000" w:firstRow="1" w:lastRow="0" w:firstColumn="0" w:lastColumn="0" w:oddVBand="0" w:evenVBand="0" w:oddHBand="0" w:evenHBand="0" w:firstRowFirstColumn="0" w:firstRowLastColumn="0" w:lastRowFirstColumn="0" w:lastRowLastColumn="0"/>
              <w:rPr>
                <w:rFonts w:ascii="Helvetica Neue" w:eastAsia="Times New Roman" w:hAnsi="Helvetica Neue" w:cs="Calibri"/>
                <w:kern w:val="0"/>
              </w:rPr>
            </w:pPr>
            <w:r w:rsidRPr="00062D57">
              <w:rPr>
                <w:rFonts w:ascii="Helvetica Neue" w:eastAsia="Times New Roman" w:hAnsi="Helvetica Neue" w:cs="Calibri"/>
                <w:kern w:val="0"/>
              </w:rPr>
              <w:t>Classification, Justification, and Confidence Score Prompt</w:t>
            </w:r>
          </w:p>
        </w:tc>
        <w:tc>
          <w:tcPr>
            <w:tcW w:w="1605" w:type="dxa"/>
            <w:noWrap/>
            <w:hideMark/>
          </w:tcPr>
          <w:p w14:paraId="5F915EB2" w14:textId="77777777" w:rsidR="00062D57" w:rsidRPr="00062D57" w:rsidRDefault="00062D57" w:rsidP="00062D57">
            <w:pPr>
              <w:cnfStyle w:val="100000000000" w:firstRow="1" w:lastRow="0" w:firstColumn="0" w:lastColumn="0" w:oddVBand="0" w:evenVBand="0" w:oddHBand="0" w:evenHBand="0" w:firstRowFirstColumn="0" w:firstRowLastColumn="0" w:lastRowFirstColumn="0" w:lastRowLastColumn="0"/>
              <w:rPr>
                <w:rFonts w:ascii="Helvetica Neue" w:eastAsia="Times New Roman" w:hAnsi="Helvetica Neue" w:cs="Calibri"/>
                <w:kern w:val="0"/>
              </w:rPr>
            </w:pPr>
            <w:r w:rsidRPr="00062D57">
              <w:rPr>
                <w:rFonts w:ascii="Helvetica Neue" w:eastAsia="Times New Roman" w:hAnsi="Helvetica Neue" w:cs="Calibri"/>
                <w:kern w:val="0"/>
              </w:rPr>
              <w:t>Base BERT model</w:t>
            </w:r>
          </w:p>
        </w:tc>
        <w:tc>
          <w:tcPr>
            <w:tcW w:w="944" w:type="dxa"/>
            <w:noWrap/>
            <w:hideMark/>
          </w:tcPr>
          <w:p w14:paraId="66EAAB3A" w14:textId="77777777" w:rsidR="00062D57" w:rsidRPr="00062D57" w:rsidRDefault="00062D57" w:rsidP="00062D57">
            <w:pPr>
              <w:cnfStyle w:val="100000000000" w:firstRow="1" w:lastRow="0" w:firstColumn="0" w:lastColumn="0" w:oddVBand="0" w:evenVBand="0" w:oddHBand="0" w:evenHBand="0" w:firstRowFirstColumn="0" w:firstRowLastColumn="0" w:lastRowFirstColumn="0" w:lastRowLastColumn="0"/>
              <w:rPr>
                <w:rFonts w:ascii="Helvetica Neue" w:eastAsia="Times New Roman" w:hAnsi="Helvetica Neue" w:cs="Calibri"/>
                <w:kern w:val="0"/>
              </w:rPr>
            </w:pPr>
            <w:proofErr w:type="spellStart"/>
            <w:r w:rsidRPr="00062D57">
              <w:rPr>
                <w:rFonts w:ascii="Helvetica Neue" w:eastAsia="Times New Roman" w:hAnsi="Helvetica Neue" w:cs="Calibri"/>
                <w:kern w:val="0"/>
              </w:rPr>
              <w:t>BioBERT</w:t>
            </w:r>
            <w:proofErr w:type="spellEnd"/>
            <w:r w:rsidRPr="00062D57">
              <w:rPr>
                <w:rFonts w:ascii="Helvetica Neue" w:eastAsia="Times New Roman" w:hAnsi="Helvetica Neue" w:cs="Calibri"/>
                <w:kern w:val="0"/>
              </w:rPr>
              <w:t xml:space="preserve"> model</w:t>
            </w:r>
          </w:p>
        </w:tc>
      </w:tr>
      <w:tr w:rsidR="00062D57" w:rsidRPr="00062D57" w14:paraId="31C90EAD" w14:textId="77777777" w:rsidTr="00062D57">
        <w:trPr>
          <w:cnfStyle w:val="000000100000" w:firstRow="0" w:lastRow="0" w:firstColumn="0" w:lastColumn="0" w:oddVBand="0" w:evenVBand="0" w:oddHBand="1" w:evenHBand="0" w:firstRowFirstColumn="0" w:firstRowLastColumn="0" w:lastRowFirstColumn="0" w:lastRowLastColumn="0"/>
          <w:trHeight w:val="472"/>
        </w:trPr>
        <w:tc>
          <w:tcPr>
            <w:cnfStyle w:val="001000000000" w:firstRow="0" w:lastRow="0" w:firstColumn="1" w:lastColumn="0" w:oddVBand="0" w:evenVBand="0" w:oddHBand="0" w:evenHBand="0" w:firstRowFirstColumn="0" w:firstRowLastColumn="0" w:lastRowFirstColumn="0" w:lastRowLastColumn="0"/>
            <w:tcW w:w="9013" w:type="dxa"/>
            <w:gridSpan w:val="5"/>
            <w:hideMark/>
          </w:tcPr>
          <w:p w14:paraId="4C033304" w14:textId="4BC16247" w:rsidR="00062D57" w:rsidRPr="00062D57" w:rsidRDefault="00062D57" w:rsidP="00062D57">
            <w:pPr>
              <w:rPr>
                <w:rFonts w:ascii="Helvetica Neue" w:eastAsia="Times New Roman" w:hAnsi="Helvetica Neue" w:cs="Calibri"/>
                <w:color w:val="333333"/>
                <w:kern w:val="0"/>
              </w:rPr>
            </w:pPr>
            <w:r w:rsidRPr="00062D57">
              <w:rPr>
                <w:rFonts w:ascii="Helvetica Neue" w:eastAsia="Times New Roman" w:hAnsi="Helvetica Neue" w:cs="Calibri"/>
                <w:color w:val="333333"/>
                <w:kern w:val="0"/>
              </w:rPr>
              <w:t>All Wet Lab Labeled Molecules</w:t>
            </w:r>
            <w:r>
              <w:rPr>
                <w:rFonts w:ascii="Helvetica Neue" w:eastAsia="Times New Roman" w:hAnsi="Helvetica Neue" w:cs="Calibri"/>
                <w:color w:val="333333"/>
                <w:kern w:val="0"/>
              </w:rPr>
              <w:t xml:space="preserve"> </w:t>
            </w:r>
            <w:r w:rsidRPr="00062D57">
              <w:rPr>
                <w:rFonts w:ascii="Helvetica Neue" w:eastAsia="Times New Roman" w:hAnsi="Helvetica Neue" w:cs="Calibri"/>
                <w:color w:val="333333"/>
                <w:kern w:val="0"/>
              </w:rPr>
              <w:t>(N=70)</w:t>
            </w:r>
          </w:p>
        </w:tc>
      </w:tr>
      <w:tr w:rsidR="00062D57" w:rsidRPr="00062D57" w14:paraId="66D39394" w14:textId="77777777" w:rsidTr="00062D57">
        <w:trPr>
          <w:trHeight w:val="531"/>
        </w:trPr>
        <w:tc>
          <w:tcPr>
            <w:cnfStyle w:val="001000000000" w:firstRow="0" w:lastRow="0" w:firstColumn="1" w:lastColumn="0" w:oddVBand="0" w:evenVBand="0" w:oddHBand="0" w:evenHBand="0" w:firstRowFirstColumn="0" w:firstRowLastColumn="0" w:lastRowFirstColumn="0" w:lastRowLastColumn="0"/>
            <w:tcW w:w="1562" w:type="dxa"/>
            <w:noWrap/>
            <w:hideMark/>
          </w:tcPr>
          <w:p w14:paraId="0944BDBF" w14:textId="77777777" w:rsidR="00062D57" w:rsidRPr="00062D57" w:rsidRDefault="00062D57" w:rsidP="00062D57">
            <w:pPr>
              <w:rPr>
                <w:rFonts w:ascii="Helvetica Neue" w:eastAsia="Times New Roman" w:hAnsi="Helvetica Neue" w:cs="Calibri"/>
                <w:color w:val="333333"/>
                <w:kern w:val="0"/>
              </w:rPr>
            </w:pPr>
            <w:r w:rsidRPr="00062D57">
              <w:rPr>
                <w:rFonts w:ascii="Helvetica Neue" w:eastAsia="Times New Roman" w:hAnsi="Helvetica Neue" w:cs="Calibri"/>
                <w:color w:val="333333"/>
                <w:kern w:val="0"/>
              </w:rPr>
              <w:t>Accuracy</w:t>
            </w:r>
          </w:p>
        </w:tc>
        <w:tc>
          <w:tcPr>
            <w:tcW w:w="1939" w:type="dxa"/>
            <w:noWrap/>
            <w:hideMark/>
          </w:tcPr>
          <w:p w14:paraId="2D2FF306" w14:textId="77777777" w:rsidR="00062D57" w:rsidRPr="00062D57" w:rsidRDefault="00062D57" w:rsidP="00062D57">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Calibri"/>
                <w:color w:val="333333"/>
                <w:kern w:val="0"/>
              </w:rPr>
            </w:pPr>
            <w:r w:rsidRPr="00062D57">
              <w:rPr>
                <w:rFonts w:ascii="Helvetica Neue" w:eastAsia="Times New Roman" w:hAnsi="Helvetica Neue" w:cs="Calibri"/>
                <w:color w:val="333333"/>
                <w:kern w:val="0"/>
              </w:rPr>
              <w:t>0.57</w:t>
            </w:r>
          </w:p>
        </w:tc>
        <w:tc>
          <w:tcPr>
            <w:tcW w:w="2961" w:type="dxa"/>
            <w:noWrap/>
            <w:hideMark/>
          </w:tcPr>
          <w:p w14:paraId="238AEE38" w14:textId="77777777" w:rsidR="00062D57" w:rsidRPr="00062D57" w:rsidRDefault="00062D57" w:rsidP="00062D57">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Calibri"/>
                <w:color w:val="333333"/>
                <w:kern w:val="0"/>
              </w:rPr>
            </w:pPr>
            <w:r w:rsidRPr="00062D57">
              <w:rPr>
                <w:rFonts w:ascii="Helvetica Neue" w:eastAsia="Times New Roman" w:hAnsi="Helvetica Neue" w:cs="Calibri"/>
                <w:color w:val="333333"/>
                <w:kern w:val="0"/>
              </w:rPr>
              <w:t>Not Run Yet</w:t>
            </w:r>
          </w:p>
        </w:tc>
        <w:tc>
          <w:tcPr>
            <w:tcW w:w="1605" w:type="dxa"/>
            <w:noWrap/>
            <w:hideMark/>
          </w:tcPr>
          <w:p w14:paraId="23E1A74C" w14:textId="77777777" w:rsidR="00062D57" w:rsidRPr="00062D57" w:rsidRDefault="00062D57" w:rsidP="00062D57">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Calibri"/>
                <w:b/>
                <w:bCs/>
                <w:color w:val="333333"/>
                <w:kern w:val="0"/>
              </w:rPr>
            </w:pPr>
            <w:r w:rsidRPr="00062D57">
              <w:rPr>
                <w:rFonts w:ascii="Helvetica Neue" w:eastAsia="Times New Roman" w:hAnsi="Helvetica Neue" w:cs="Calibri"/>
                <w:b/>
                <w:bCs/>
                <w:color w:val="333333"/>
                <w:kern w:val="0"/>
              </w:rPr>
              <w:t>0.70</w:t>
            </w:r>
          </w:p>
        </w:tc>
        <w:tc>
          <w:tcPr>
            <w:tcW w:w="944" w:type="dxa"/>
            <w:noWrap/>
            <w:hideMark/>
          </w:tcPr>
          <w:p w14:paraId="22DBD6FE" w14:textId="77777777" w:rsidR="00062D57" w:rsidRPr="00062D57" w:rsidRDefault="00062D57" w:rsidP="00062D57">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Calibri"/>
                <w:color w:val="333333"/>
                <w:kern w:val="0"/>
              </w:rPr>
            </w:pPr>
            <w:r w:rsidRPr="00062D57">
              <w:rPr>
                <w:rFonts w:ascii="Helvetica Neue" w:eastAsia="Times New Roman" w:hAnsi="Helvetica Neue" w:cs="Calibri"/>
                <w:color w:val="333333"/>
                <w:kern w:val="0"/>
              </w:rPr>
              <w:t>0.61</w:t>
            </w:r>
          </w:p>
        </w:tc>
      </w:tr>
      <w:tr w:rsidR="00062D57" w:rsidRPr="00062D57" w14:paraId="65F158C1" w14:textId="77777777" w:rsidTr="00062D57">
        <w:trPr>
          <w:cnfStyle w:val="000000100000" w:firstRow="0" w:lastRow="0" w:firstColumn="0" w:lastColumn="0" w:oddVBand="0" w:evenVBand="0" w:oddHBand="1" w:evenHBand="0" w:firstRowFirstColumn="0" w:firstRowLastColumn="0" w:lastRowFirstColumn="0" w:lastRowLastColumn="0"/>
          <w:trHeight w:val="531"/>
        </w:trPr>
        <w:tc>
          <w:tcPr>
            <w:cnfStyle w:val="001000000000" w:firstRow="0" w:lastRow="0" w:firstColumn="1" w:lastColumn="0" w:oddVBand="0" w:evenVBand="0" w:oddHBand="0" w:evenHBand="0" w:firstRowFirstColumn="0" w:firstRowLastColumn="0" w:lastRowFirstColumn="0" w:lastRowLastColumn="0"/>
            <w:tcW w:w="1562" w:type="dxa"/>
            <w:noWrap/>
            <w:hideMark/>
          </w:tcPr>
          <w:p w14:paraId="5DD195A4" w14:textId="77777777" w:rsidR="00062D57" w:rsidRPr="00062D57" w:rsidRDefault="00062D57" w:rsidP="00062D57">
            <w:pPr>
              <w:rPr>
                <w:rFonts w:ascii="Helvetica Neue" w:eastAsia="Times New Roman" w:hAnsi="Helvetica Neue" w:cs="Calibri"/>
                <w:color w:val="333333"/>
                <w:kern w:val="0"/>
              </w:rPr>
            </w:pPr>
            <w:r w:rsidRPr="00062D57">
              <w:rPr>
                <w:rFonts w:ascii="Helvetica Neue" w:eastAsia="Times New Roman" w:hAnsi="Helvetica Neue" w:cs="Calibri"/>
                <w:color w:val="333333"/>
                <w:kern w:val="0"/>
              </w:rPr>
              <w:t>Precision</w:t>
            </w:r>
          </w:p>
        </w:tc>
        <w:tc>
          <w:tcPr>
            <w:tcW w:w="1939" w:type="dxa"/>
            <w:noWrap/>
            <w:hideMark/>
          </w:tcPr>
          <w:p w14:paraId="4C669E9A" w14:textId="77777777" w:rsidR="00062D57" w:rsidRPr="00062D57" w:rsidRDefault="00062D57" w:rsidP="00062D57">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Calibri"/>
                <w:color w:val="333333"/>
                <w:kern w:val="0"/>
              </w:rPr>
            </w:pPr>
            <w:r w:rsidRPr="00062D57">
              <w:rPr>
                <w:rFonts w:ascii="Helvetica Neue" w:eastAsia="Times New Roman" w:hAnsi="Helvetica Neue" w:cs="Calibri"/>
                <w:color w:val="333333"/>
                <w:kern w:val="0"/>
              </w:rPr>
              <w:t>0.55</w:t>
            </w:r>
          </w:p>
        </w:tc>
        <w:tc>
          <w:tcPr>
            <w:tcW w:w="2961" w:type="dxa"/>
            <w:noWrap/>
            <w:hideMark/>
          </w:tcPr>
          <w:p w14:paraId="17DF549C" w14:textId="77777777" w:rsidR="00062D57" w:rsidRPr="00062D57" w:rsidRDefault="00062D57" w:rsidP="00062D57">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Calibri"/>
                <w:color w:val="333333"/>
                <w:kern w:val="0"/>
              </w:rPr>
            </w:pPr>
            <w:r w:rsidRPr="00062D57">
              <w:rPr>
                <w:rFonts w:ascii="Helvetica Neue" w:eastAsia="Times New Roman" w:hAnsi="Helvetica Neue" w:cs="Calibri"/>
                <w:color w:val="333333"/>
                <w:kern w:val="0"/>
              </w:rPr>
              <w:t>Not Run Yet</w:t>
            </w:r>
          </w:p>
        </w:tc>
        <w:tc>
          <w:tcPr>
            <w:tcW w:w="1605" w:type="dxa"/>
            <w:noWrap/>
            <w:hideMark/>
          </w:tcPr>
          <w:p w14:paraId="6DBDB644" w14:textId="77777777" w:rsidR="00062D57" w:rsidRPr="00062D57" w:rsidRDefault="00062D57" w:rsidP="00062D57">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Calibri"/>
                <w:b/>
                <w:bCs/>
                <w:color w:val="333333"/>
                <w:kern w:val="0"/>
              </w:rPr>
            </w:pPr>
            <w:r w:rsidRPr="00062D57">
              <w:rPr>
                <w:rFonts w:ascii="Helvetica Neue" w:eastAsia="Times New Roman" w:hAnsi="Helvetica Neue" w:cs="Calibri"/>
                <w:b/>
                <w:bCs/>
                <w:color w:val="333333"/>
                <w:kern w:val="0"/>
              </w:rPr>
              <w:t>0.75</w:t>
            </w:r>
          </w:p>
        </w:tc>
        <w:tc>
          <w:tcPr>
            <w:tcW w:w="944" w:type="dxa"/>
            <w:noWrap/>
            <w:hideMark/>
          </w:tcPr>
          <w:p w14:paraId="2206477D" w14:textId="77777777" w:rsidR="00062D57" w:rsidRPr="00062D57" w:rsidRDefault="00062D57" w:rsidP="00062D57">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Calibri"/>
                <w:color w:val="333333"/>
                <w:kern w:val="0"/>
              </w:rPr>
            </w:pPr>
            <w:r w:rsidRPr="00062D57">
              <w:rPr>
                <w:rFonts w:ascii="Helvetica Neue" w:eastAsia="Times New Roman" w:hAnsi="Helvetica Neue" w:cs="Calibri"/>
                <w:color w:val="333333"/>
                <w:kern w:val="0"/>
              </w:rPr>
              <w:t>0.62</w:t>
            </w:r>
          </w:p>
        </w:tc>
      </w:tr>
      <w:tr w:rsidR="00062D57" w:rsidRPr="00062D57" w14:paraId="2F0AAF41" w14:textId="77777777" w:rsidTr="00062D57">
        <w:trPr>
          <w:trHeight w:val="531"/>
        </w:trPr>
        <w:tc>
          <w:tcPr>
            <w:cnfStyle w:val="001000000000" w:firstRow="0" w:lastRow="0" w:firstColumn="1" w:lastColumn="0" w:oddVBand="0" w:evenVBand="0" w:oddHBand="0" w:evenHBand="0" w:firstRowFirstColumn="0" w:firstRowLastColumn="0" w:lastRowFirstColumn="0" w:lastRowLastColumn="0"/>
            <w:tcW w:w="1562" w:type="dxa"/>
            <w:noWrap/>
            <w:hideMark/>
          </w:tcPr>
          <w:p w14:paraId="76E6D5DA" w14:textId="77777777" w:rsidR="00062D57" w:rsidRPr="00062D57" w:rsidRDefault="00062D57" w:rsidP="00062D57">
            <w:pPr>
              <w:rPr>
                <w:rFonts w:ascii="Helvetica Neue" w:eastAsia="Times New Roman" w:hAnsi="Helvetica Neue" w:cs="Calibri"/>
                <w:color w:val="333333"/>
                <w:kern w:val="0"/>
              </w:rPr>
            </w:pPr>
            <w:r w:rsidRPr="00062D57">
              <w:rPr>
                <w:rFonts w:ascii="Helvetica Neue" w:eastAsia="Times New Roman" w:hAnsi="Helvetica Neue" w:cs="Calibri"/>
                <w:color w:val="333333"/>
                <w:kern w:val="0"/>
              </w:rPr>
              <w:t>Recall</w:t>
            </w:r>
          </w:p>
        </w:tc>
        <w:tc>
          <w:tcPr>
            <w:tcW w:w="1939" w:type="dxa"/>
            <w:noWrap/>
            <w:hideMark/>
          </w:tcPr>
          <w:p w14:paraId="10A70210" w14:textId="77777777" w:rsidR="00062D57" w:rsidRPr="00062D57" w:rsidRDefault="00062D57" w:rsidP="00062D57">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Calibri"/>
                <w:color w:val="333333"/>
                <w:kern w:val="0"/>
              </w:rPr>
            </w:pPr>
            <w:r w:rsidRPr="00062D57">
              <w:rPr>
                <w:rFonts w:ascii="Helvetica Neue" w:eastAsia="Times New Roman" w:hAnsi="Helvetica Neue" w:cs="Calibri"/>
                <w:color w:val="333333"/>
                <w:kern w:val="0"/>
              </w:rPr>
              <w:t>0.55</w:t>
            </w:r>
          </w:p>
        </w:tc>
        <w:tc>
          <w:tcPr>
            <w:tcW w:w="2961" w:type="dxa"/>
            <w:noWrap/>
            <w:hideMark/>
          </w:tcPr>
          <w:p w14:paraId="7206C8A5" w14:textId="77777777" w:rsidR="00062D57" w:rsidRPr="00062D57" w:rsidRDefault="00062D57" w:rsidP="00062D57">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Calibri"/>
                <w:color w:val="333333"/>
                <w:kern w:val="0"/>
              </w:rPr>
            </w:pPr>
            <w:r w:rsidRPr="00062D57">
              <w:rPr>
                <w:rFonts w:ascii="Helvetica Neue" w:eastAsia="Times New Roman" w:hAnsi="Helvetica Neue" w:cs="Calibri"/>
                <w:color w:val="333333"/>
                <w:kern w:val="0"/>
              </w:rPr>
              <w:t>Not Run Yet</w:t>
            </w:r>
          </w:p>
        </w:tc>
        <w:tc>
          <w:tcPr>
            <w:tcW w:w="1605" w:type="dxa"/>
            <w:noWrap/>
            <w:hideMark/>
          </w:tcPr>
          <w:p w14:paraId="094C61EC" w14:textId="77777777" w:rsidR="00062D57" w:rsidRPr="00062D57" w:rsidRDefault="00062D57" w:rsidP="00062D57">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Calibri"/>
                <w:b/>
                <w:bCs/>
                <w:color w:val="333333"/>
                <w:kern w:val="0"/>
              </w:rPr>
            </w:pPr>
            <w:r w:rsidRPr="00062D57">
              <w:rPr>
                <w:rFonts w:ascii="Helvetica Neue" w:eastAsia="Times New Roman" w:hAnsi="Helvetica Neue" w:cs="Calibri"/>
                <w:b/>
                <w:bCs/>
                <w:color w:val="333333"/>
                <w:kern w:val="0"/>
              </w:rPr>
              <w:t>0.65</w:t>
            </w:r>
          </w:p>
        </w:tc>
        <w:tc>
          <w:tcPr>
            <w:tcW w:w="944" w:type="dxa"/>
            <w:noWrap/>
            <w:hideMark/>
          </w:tcPr>
          <w:p w14:paraId="52555780" w14:textId="77777777" w:rsidR="00062D57" w:rsidRPr="00062D57" w:rsidRDefault="00062D57" w:rsidP="00062D57">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Calibri"/>
                <w:color w:val="333333"/>
                <w:kern w:val="0"/>
              </w:rPr>
            </w:pPr>
            <w:r w:rsidRPr="00062D57">
              <w:rPr>
                <w:rFonts w:ascii="Helvetica Neue" w:eastAsia="Times New Roman" w:hAnsi="Helvetica Neue" w:cs="Calibri"/>
                <w:color w:val="333333"/>
                <w:kern w:val="0"/>
              </w:rPr>
              <w:t>0.62</w:t>
            </w:r>
          </w:p>
        </w:tc>
      </w:tr>
      <w:tr w:rsidR="00062D57" w:rsidRPr="00062D57" w14:paraId="0AAA044E" w14:textId="77777777" w:rsidTr="00062D57">
        <w:trPr>
          <w:cnfStyle w:val="000000100000" w:firstRow="0" w:lastRow="0" w:firstColumn="0" w:lastColumn="0" w:oddVBand="0" w:evenVBand="0" w:oddHBand="1" w:evenHBand="0" w:firstRowFirstColumn="0" w:firstRowLastColumn="0" w:lastRowFirstColumn="0" w:lastRowLastColumn="0"/>
          <w:trHeight w:val="531"/>
        </w:trPr>
        <w:tc>
          <w:tcPr>
            <w:cnfStyle w:val="001000000000" w:firstRow="0" w:lastRow="0" w:firstColumn="1" w:lastColumn="0" w:oddVBand="0" w:evenVBand="0" w:oddHBand="0" w:evenHBand="0" w:firstRowFirstColumn="0" w:firstRowLastColumn="0" w:lastRowFirstColumn="0" w:lastRowLastColumn="0"/>
            <w:tcW w:w="1562" w:type="dxa"/>
            <w:noWrap/>
            <w:hideMark/>
          </w:tcPr>
          <w:p w14:paraId="47F21DB7" w14:textId="77777777" w:rsidR="00062D57" w:rsidRPr="00062D57" w:rsidRDefault="00062D57" w:rsidP="00062D57">
            <w:pPr>
              <w:rPr>
                <w:rFonts w:ascii="Helvetica Neue" w:eastAsia="Times New Roman" w:hAnsi="Helvetica Neue" w:cs="Calibri"/>
                <w:color w:val="333333"/>
                <w:kern w:val="0"/>
              </w:rPr>
            </w:pPr>
            <w:r w:rsidRPr="00062D57">
              <w:rPr>
                <w:rFonts w:ascii="Helvetica Neue" w:eastAsia="Times New Roman" w:hAnsi="Helvetica Neue" w:cs="Calibri"/>
                <w:color w:val="333333"/>
                <w:kern w:val="0"/>
              </w:rPr>
              <w:t>F1</w:t>
            </w:r>
          </w:p>
        </w:tc>
        <w:tc>
          <w:tcPr>
            <w:tcW w:w="1939" w:type="dxa"/>
            <w:noWrap/>
            <w:hideMark/>
          </w:tcPr>
          <w:p w14:paraId="2E6ACBCD" w14:textId="77777777" w:rsidR="00062D57" w:rsidRPr="00062D57" w:rsidRDefault="00062D57" w:rsidP="00062D57">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Calibri"/>
                <w:color w:val="333333"/>
                <w:kern w:val="0"/>
              </w:rPr>
            </w:pPr>
            <w:r w:rsidRPr="00062D57">
              <w:rPr>
                <w:rFonts w:ascii="Helvetica Neue" w:eastAsia="Times New Roman" w:hAnsi="Helvetica Neue" w:cs="Calibri"/>
                <w:color w:val="333333"/>
                <w:kern w:val="0"/>
              </w:rPr>
              <w:t>0.55</w:t>
            </w:r>
          </w:p>
        </w:tc>
        <w:tc>
          <w:tcPr>
            <w:tcW w:w="2961" w:type="dxa"/>
            <w:noWrap/>
            <w:hideMark/>
          </w:tcPr>
          <w:p w14:paraId="5219348A" w14:textId="77777777" w:rsidR="00062D57" w:rsidRPr="00062D57" w:rsidRDefault="00062D57" w:rsidP="00062D57">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Calibri"/>
                <w:color w:val="333333"/>
                <w:kern w:val="0"/>
              </w:rPr>
            </w:pPr>
            <w:r w:rsidRPr="00062D57">
              <w:rPr>
                <w:rFonts w:ascii="Helvetica Neue" w:eastAsia="Times New Roman" w:hAnsi="Helvetica Neue" w:cs="Calibri"/>
                <w:color w:val="333333"/>
                <w:kern w:val="0"/>
              </w:rPr>
              <w:t>Not Run Yet</w:t>
            </w:r>
          </w:p>
        </w:tc>
        <w:tc>
          <w:tcPr>
            <w:tcW w:w="1605" w:type="dxa"/>
            <w:noWrap/>
            <w:hideMark/>
          </w:tcPr>
          <w:p w14:paraId="2C016D66" w14:textId="77777777" w:rsidR="00062D57" w:rsidRPr="00062D57" w:rsidRDefault="00062D57" w:rsidP="00062D57">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Calibri"/>
                <w:b/>
                <w:bCs/>
                <w:color w:val="333333"/>
                <w:kern w:val="0"/>
              </w:rPr>
            </w:pPr>
            <w:r w:rsidRPr="00062D57">
              <w:rPr>
                <w:rFonts w:ascii="Helvetica Neue" w:eastAsia="Times New Roman" w:hAnsi="Helvetica Neue" w:cs="Calibri"/>
                <w:b/>
                <w:bCs/>
                <w:color w:val="333333"/>
                <w:kern w:val="0"/>
              </w:rPr>
              <w:t>0.64</w:t>
            </w:r>
          </w:p>
        </w:tc>
        <w:tc>
          <w:tcPr>
            <w:tcW w:w="944" w:type="dxa"/>
            <w:noWrap/>
            <w:hideMark/>
          </w:tcPr>
          <w:p w14:paraId="4DCE9EAC" w14:textId="77777777" w:rsidR="00062D57" w:rsidRPr="00062D57" w:rsidRDefault="00062D57" w:rsidP="00062D57">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Calibri"/>
                <w:color w:val="333333"/>
                <w:kern w:val="0"/>
              </w:rPr>
            </w:pPr>
            <w:r w:rsidRPr="00062D57">
              <w:rPr>
                <w:rFonts w:ascii="Helvetica Neue" w:eastAsia="Times New Roman" w:hAnsi="Helvetica Neue" w:cs="Calibri"/>
                <w:color w:val="333333"/>
                <w:kern w:val="0"/>
              </w:rPr>
              <w:t>0.61</w:t>
            </w:r>
          </w:p>
        </w:tc>
      </w:tr>
      <w:tr w:rsidR="00062D57" w:rsidRPr="00062D57" w14:paraId="717E9FFE" w14:textId="77777777" w:rsidTr="00062D57">
        <w:trPr>
          <w:trHeight w:val="472"/>
        </w:trPr>
        <w:tc>
          <w:tcPr>
            <w:cnfStyle w:val="001000000000" w:firstRow="0" w:lastRow="0" w:firstColumn="1" w:lastColumn="0" w:oddVBand="0" w:evenVBand="0" w:oddHBand="0" w:evenHBand="0" w:firstRowFirstColumn="0" w:firstRowLastColumn="0" w:lastRowFirstColumn="0" w:lastRowLastColumn="0"/>
            <w:tcW w:w="9013" w:type="dxa"/>
            <w:gridSpan w:val="5"/>
            <w:hideMark/>
          </w:tcPr>
          <w:p w14:paraId="3773D351" w14:textId="45C9147A" w:rsidR="00062D57" w:rsidRPr="00062D57" w:rsidRDefault="00062D57" w:rsidP="00062D57">
            <w:pPr>
              <w:rPr>
                <w:rFonts w:ascii="Helvetica Neue" w:eastAsia="Times New Roman" w:hAnsi="Helvetica Neue" w:cs="Calibri"/>
                <w:color w:val="333333"/>
                <w:kern w:val="0"/>
              </w:rPr>
            </w:pPr>
            <w:r w:rsidRPr="00062D57">
              <w:rPr>
                <w:rFonts w:ascii="Helvetica Neue" w:eastAsia="Times New Roman" w:hAnsi="Helvetica Neue" w:cs="Calibri"/>
                <w:color w:val="333333"/>
                <w:kern w:val="0"/>
              </w:rPr>
              <w:t>Wet Lab Labeled Molecules &lt;4905 tokens (N=57)</w:t>
            </w:r>
          </w:p>
        </w:tc>
      </w:tr>
      <w:tr w:rsidR="00062D57" w:rsidRPr="00062D57" w14:paraId="4CFE6173" w14:textId="77777777" w:rsidTr="00062D57">
        <w:trPr>
          <w:cnfStyle w:val="000000100000" w:firstRow="0" w:lastRow="0" w:firstColumn="0" w:lastColumn="0" w:oddVBand="0" w:evenVBand="0" w:oddHBand="1" w:evenHBand="0" w:firstRowFirstColumn="0" w:firstRowLastColumn="0" w:lastRowFirstColumn="0" w:lastRowLastColumn="0"/>
          <w:trHeight w:val="472"/>
        </w:trPr>
        <w:tc>
          <w:tcPr>
            <w:cnfStyle w:val="001000000000" w:firstRow="0" w:lastRow="0" w:firstColumn="1" w:lastColumn="0" w:oddVBand="0" w:evenVBand="0" w:oddHBand="0" w:evenHBand="0" w:firstRowFirstColumn="0" w:firstRowLastColumn="0" w:lastRowFirstColumn="0" w:lastRowLastColumn="0"/>
            <w:tcW w:w="1562" w:type="dxa"/>
            <w:noWrap/>
            <w:hideMark/>
          </w:tcPr>
          <w:p w14:paraId="21CCBDC0" w14:textId="77777777" w:rsidR="00062D57" w:rsidRPr="00062D57" w:rsidRDefault="00062D57" w:rsidP="00062D57">
            <w:pPr>
              <w:rPr>
                <w:rFonts w:ascii="Helvetica Neue" w:eastAsia="Times New Roman" w:hAnsi="Helvetica Neue" w:cs="Calibri"/>
                <w:color w:val="333333"/>
                <w:kern w:val="0"/>
              </w:rPr>
            </w:pPr>
            <w:r w:rsidRPr="00062D57">
              <w:rPr>
                <w:rFonts w:ascii="Helvetica Neue" w:eastAsia="Times New Roman" w:hAnsi="Helvetica Neue" w:cs="Calibri"/>
                <w:color w:val="333333"/>
                <w:kern w:val="0"/>
              </w:rPr>
              <w:t>Accuracy</w:t>
            </w:r>
          </w:p>
        </w:tc>
        <w:tc>
          <w:tcPr>
            <w:tcW w:w="1939" w:type="dxa"/>
            <w:noWrap/>
            <w:hideMark/>
          </w:tcPr>
          <w:p w14:paraId="46982692" w14:textId="77777777" w:rsidR="00062D57" w:rsidRPr="00062D57" w:rsidRDefault="00062D57" w:rsidP="00062D57">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Calibri"/>
                <w:color w:val="333333"/>
                <w:kern w:val="0"/>
              </w:rPr>
            </w:pPr>
            <w:r w:rsidRPr="00062D57">
              <w:rPr>
                <w:rFonts w:ascii="Helvetica Neue" w:eastAsia="Times New Roman" w:hAnsi="Helvetica Neue" w:cs="Calibri"/>
                <w:color w:val="333333"/>
                <w:kern w:val="0"/>
              </w:rPr>
              <w:t>0.53</w:t>
            </w:r>
          </w:p>
        </w:tc>
        <w:tc>
          <w:tcPr>
            <w:tcW w:w="2961" w:type="dxa"/>
            <w:noWrap/>
            <w:hideMark/>
          </w:tcPr>
          <w:p w14:paraId="560C953D" w14:textId="77777777" w:rsidR="00062D57" w:rsidRPr="00062D57" w:rsidRDefault="00062D57" w:rsidP="00062D57">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Calibri"/>
                <w:color w:val="333333"/>
                <w:kern w:val="0"/>
              </w:rPr>
            </w:pPr>
            <w:r w:rsidRPr="00062D57">
              <w:rPr>
                <w:rFonts w:ascii="Helvetica Neue" w:eastAsia="Times New Roman" w:hAnsi="Helvetica Neue" w:cs="Calibri"/>
                <w:color w:val="333333"/>
                <w:kern w:val="0"/>
              </w:rPr>
              <w:t>Not Run Yet</w:t>
            </w:r>
          </w:p>
        </w:tc>
        <w:tc>
          <w:tcPr>
            <w:tcW w:w="1605" w:type="dxa"/>
            <w:noWrap/>
            <w:hideMark/>
          </w:tcPr>
          <w:p w14:paraId="3BC63C12" w14:textId="77777777" w:rsidR="00062D57" w:rsidRPr="00062D57" w:rsidRDefault="00062D57" w:rsidP="00062D57">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Calibri"/>
                <w:b/>
                <w:bCs/>
                <w:color w:val="333333"/>
                <w:kern w:val="0"/>
              </w:rPr>
            </w:pPr>
            <w:r w:rsidRPr="00062D57">
              <w:rPr>
                <w:rFonts w:ascii="Helvetica Neue" w:eastAsia="Times New Roman" w:hAnsi="Helvetica Neue" w:cs="Calibri"/>
                <w:b/>
                <w:bCs/>
                <w:color w:val="333333"/>
                <w:kern w:val="0"/>
              </w:rPr>
              <w:t>0.68</w:t>
            </w:r>
          </w:p>
        </w:tc>
        <w:tc>
          <w:tcPr>
            <w:tcW w:w="944" w:type="dxa"/>
            <w:noWrap/>
            <w:hideMark/>
          </w:tcPr>
          <w:p w14:paraId="3EFB627E" w14:textId="77777777" w:rsidR="00062D57" w:rsidRPr="00062D57" w:rsidRDefault="00062D57" w:rsidP="00062D57">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Calibri"/>
                <w:color w:val="333333"/>
                <w:kern w:val="0"/>
              </w:rPr>
            </w:pPr>
            <w:r w:rsidRPr="00062D57">
              <w:rPr>
                <w:rFonts w:ascii="Helvetica Neue" w:eastAsia="Times New Roman" w:hAnsi="Helvetica Neue" w:cs="Calibri"/>
                <w:color w:val="333333"/>
                <w:kern w:val="0"/>
              </w:rPr>
              <w:t>0.63</w:t>
            </w:r>
          </w:p>
        </w:tc>
      </w:tr>
      <w:tr w:rsidR="00062D57" w:rsidRPr="00062D57" w14:paraId="639B6CDA" w14:textId="77777777" w:rsidTr="00062D57">
        <w:trPr>
          <w:trHeight w:val="472"/>
        </w:trPr>
        <w:tc>
          <w:tcPr>
            <w:cnfStyle w:val="001000000000" w:firstRow="0" w:lastRow="0" w:firstColumn="1" w:lastColumn="0" w:oddVBand="0" w:evenVBand="0" w:oddHBand="0" w:evenHBand="0" w:firstRowFirstColumn="0" w:firstRowLastColumn="0" w:lastRowFirstColumn="0" w:lastRowLastColumn="0"/>
            <w:tcW w:w="1562" w:type="dxa"/>
            <w:noWrap/>
            <w:hideMark/>
          </w:tcPr>
          <w:p w14:paraId="55ED6546" w14:textId="77777777" w:rsidR="00062D57" w:rsidRPr="00062D57" w:rsidRDefault="00062D57" w:rsidP="00062D57">
            <w:pPr>
              <w:rPr>
                <w:rFonts w:ascii="Helvetica Neue" w:eastAsia="Times New Roman" w:hAnsi="Helvetica Neue" w:cs="Calibri"/>
                <w:color w:val="333333"/>
                <w:kern w:val="0"/>
              </w:rPr>
            </w:pPr>
            <w:r w:rsidRPr="00062D57">
              <w:rPr>
                <w:rFonts w:ascii="Helvetica Neue" w:eastAsia="Times New Roman" w:hAnsi="Helvetica Neue" w:cs="Calibri"/>
                <w:color w:val="333333"/>
                <w:kern w:val="0"/>
              </w:rPr>
              <w:t>Precision</w:t>
            </w:r>
          </w:p>
        </w:tc>
        <w:tc>
          <w:tcPr>
            <w:tcW w:w="1939" w:type="dxa"/>
            <w:noWrap/>
            <w:hideMark/>
          </w:tcPr>
          <w:p w14:paraId="0F5308DF" w14:textId="77777777" w:rsidR="00062D57" w:rsidRPr="00062D57" w:rsidRDefault="00062D57" w:rsidP="00062D57">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Calibri"/>
                <w:color w:val="333333"/>
                <w:kern w:val="0"/>
              </w:rPr>
            </w:pPr>
            <w:r w:rsidRPr="00062D57">
              <w:rPr>
                <w:rFonts w:ascii="Helvetica Neue" w:eastAsia="Times New Roman" w:hAnsi="Helvetica Neue" w:cs="Calibri"/>
                <w:color w:val="333333"/>
                <w:kern w:val="0"/>
              </w:rPr>
              <w:t>0.50</w:t>
            </w:r>
          </w:p>
        </w:tc>
        <w:tc>
          <w:tcPr>
            <w:tcW w:w="2961" w:type="dxa"/>
            <w:noWrap/>
            <w:hideMark/>
          </w:tcPr>
          <w:p w14:paraId="7F880FB3" w14:textId="77777777" w:rsidR="00062D57" w:rsidRPr="00062D57" w:rsidRDefault="00062D57" w:rsidP="00062D57">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Calibri"/>
                <w:color w:val="333333"/>
                <w:kern w:val="0"/>
              </w:rPr>
            </w:pPr>
            <w:r w:rsidRPr="00062D57">
              <w:rPr>
                <w:rFonts w:ascii="Helvetica Neue" w:eastAsia="Times New Roman" w:hAnsi="Helvetica Neue" w:cs="Calibri"/>
                <w:color w:val="333333"/>
                <w:kern w:val="0"/>
              </w:rPr>
              <w:t>Not Run Yet</w:t>
            </w:r>
          </w:p>
        </w:tc>
        <w:tc>
          <w:tcPr>
            <w:tcW w:w="1605" w:type="dxa"/>
            <w:noWrap/>
            <w:hideMark/>
          </w:tcPr>
          <w:p w14:paraId="21CF4B2D" w14:textId="77777777" w:rsidR="00062D57" w:rsidRPr="00062D57" w:rsidRDefault="00062D57" w:rsidP="00062D57">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Calibri"/>
                <w:b/>
                <w:bCs/>
                <w:color w:val="333333"/>
                <w:kern w:val="0"/>
              </w:rPr>
            </w:pPr>
            <w:r w:rsidRPr="00062D57">
              <w:rPr>
                <w:rFonts w:ascii="Helvetica Neue" w:eastAsia="Times New Roman" w:hAnsi="Helvetica Neue" w:cs="Calibri"/>
                <w:b/>
                <w:bCs/>
                <w:color w:val="333333"/>
                <w:kern w:val="0"/>
              </w:rPr>
              <w:t>0.73</w:t>
            </w:r>
          </w:p>
        </w:tc>
        <w:tc>
          <w:tcPr>
            <w:tcW w:w="944" w:type="dxa"/>
            <w:noWrap/>
            <w:hideMark/>
          </w:tcPr>
          <w:p w14:paraId="2883CEA6" w14:textId="77777777" w:rsidR="00062D57" w:rsidRPr="00062D57" w:rsidRDefault="00062D57" w:rsidP="00062D57">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Calibri"/>
                <w:color w:val="333333"/>
                <w:kern w:val="0"/>
              </w:rPr>
            </w:pPr>
            <w:r w:rsidRPr="00062D57">
              <w:rPr>
                <w:rFonts w:ascii="Helvetica Neue" w:eastAsia="Times New Roman" w:hAnsi="Helvetica Neue" w:cs="Calibri"/>
                <w:color w:val="333333"/>
                <w:kern w:val="0"/>
              </w:rPr>
              <w:t>0.63</w:t>
            </w:r>
          </w:p>
        </w:tc>
      </w:tr>
      <w:tr w:rsidR="00062D57" w:rsidRPr="00062D57" w14:paraId="372DA31C" w14:textId="77777777" w:rsidTr="00062D57">
        <w:trPr>
          <w:cnfStyle w:val="000000100000" w:firstRow="0" w:lastRow="0" w:firstColumn="0" w:lastColumn="0" w:oddVBand="0" w:evenVBand="0" w:oddHBand="1" w:evenHBand="0" w:firstRowFirstColumn="0" w:firstRowLastColumn="0" w:lastRowFirstColumn="0" w:lastRowLastColumn="0"/>
          <w:trHeight w:val="472"/>
        </w:trPr>
        <w:tc>
          <w:tcPr>
            <w:cnfStyle w:val="001000000000" w:firstRow="0" w:lastRow="0" w:firstColumn="1" w:lastColumn="0" w:oddVBand="0" w:evenVBand="0" w:oddHBand="0" w:evenHBand="0" w:firstRowFirstColumn="0" w:firstRowLastColumn="0" w:lastRowFirstColumn="0" w:lastRowLastColumn="0"/>
            <w:tcW w:w="1562" w:type="dxa"/>
            <w:noWrap/>
            <w:hideMark/>
          </w:tcPr>
          <w:p w14:paraId="5CABCA06" w14:textId="77777777" w:rsidR="00062D57" w:rsidRPr="00062D57" w:rsidRDefault="00062D57" w:rsidP="00062D57">
            <w:pPr>
              <w:rPr>
                <w:rFonts w:ascii="Helvetica Neue" w:eastAsia="Times New Roman" w:hAnsi="Helvetica Neue" w:cs="Calibri"/>
                <w:color w:val="333333"/>
                <w:kern w:val="0"/>
              </w:rPr>
            </w:pPr>
            <w:r w:rsidRPr="00062D57">
              <w:rPr>
                <w:rFonts w:ascii="Helvetica Neue" w:eastAsia="Times New Roman" w:hAnsi="Helvetica Neue" w:cs="Calibri"/>
                <w:color w:val="333333"/>
                <w:kern w:val="0"/>
              </w:rPr>
              <w:t>Recall</w:t>
            </w:r>
          </w:p>
        </w:tc>
        <w:tc>
          <w:tcPr>
            <w:tcW w:w="1939" w:type="dxa"/>
            <w:noWrap/>
            <w:hideMark/>
          </w:tcPr>
          <w:p w14:paraId="4572386C" w14:textId="77777777" w:rsidR="00062D57" w:rsidRPr="00062D57" w:rsidRDefault="00062D57" w:rsidP="00062D57">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Calibri"/>
                <w:color w:val="333333"/>
                <w:kern w:val="0"/>
              </w:rPr>
            </w:pPr>
            <w:r w:rsidRPr="00062D57">
              <w:rPr>
                <w:rFonts w:ascii="Helvetica Neue" w:eastAsia="Times New Roman" w:hAnsi="Helvetica Neue" w:cs="Calibri"/>
                <w:color w:val="333333"/>
                <w:kern w:val="0"/>
              </w:rPr>
              <w:t>0.50</w:t>
            </w:r>
          </w:p>
        </w:tc>
        <w:tc>
          <w:tcPr>
            <w:tcW w:w="2961" w:type="dxa"/>
            <w:noWrap/>
            <w:hideMark/>
          </w:tcPr>
          <w:p w14:paraId="49EB64D2" w14:textId="77777777" w:rsidR="00062D57" w:rsidRPr="00062D57" w:rsidRDefault="00062D57" w:rsidP="00062D57">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Calibri"/>
                <w:color w:val="333333"/>
                <w:kern w:val="0"/>
              </w:rPr>
            </w:pPr>
            <w:r w:rsidRPr="00062D57">
              <w:rPr>
                <w:rFonts w:ascii="Helvetica Neue" w:eastAsia="Times New Roman" w:hAnsi="Helvetica Neue" w:cs="Calibri"/>
                <w:color w:val="333333"/>
                <w:kern w:val="0"/>
              </w:rPr>
              <w:t>Not Run Yet</w:t>
            </w:r>
          </w:p>
        </w:tc>
        <w:tc>
          <w:tcPr>
            <w:tcW w:w="1605" w:type="dxa"/>
            <w:noWrap/>
            <w:hideMark/>
          </w:tcPr>
          <w:p w14:paraId="6687A11B" w14:textId="77777777" w:rsidR="00062D57" w:rsidRPr="00062D57" w:rsidRDefault="00062D57" w:rsidP="00062D57">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Calibri"/>
                <w:b/>
                <w:bCs/>
                <w:color w:val="333333"/>
                <w:kern w:val="0"/>
              </w:rPr>
            </w:pPr>
            <w:r w:rsidRPr="00062D57">
              <w:rPr>
                <w:rFonts w:ascii="Helvetica Neue" w:eastAsia="Times New Roman" w:hAnsi="Helvetica Neue" w:cs="Calibri"/>
                <w:b/>
                <w:bCs/>
                <w:color w:val="333333"/>
                <w:kern w:val="0"/>
              </w:rPr>
              <w:t>0.64</w:t>
            </w:r>
          </w:p>
        </w:tc>
        <w:tc>
          <w:tcPr>
            <w:tcW w:w="944" w:type="dxa"/>
            <w:noWrap/>
            <w:hideMark/>
          </w:tcPr>
          <w:p w14:paraId="7C3C7A52" w14:textId="77777777" w:rsidR="00062D57" w:rsidRPr="00062D57" w:rsidRDefault="00062D57" w:rsidP="00062D57">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Calibri"/>
                <w:color w:val="333333"/>
                <w:kern w:val="0"/>
              </w:rPr>
            </w:pPr>
            <w:r w:rsidRPr="00062D57">
              <w:rPr>
                <w:rFonts w:ascii="Helvetica Neue" w:eastAsia="Times New Roman" w:hAnsi="Helvetica Neue" w:cs="Calibri"/>
                <w:color w:val="333333"/>
                <w:kern w:val="0"/>
              </w:rPr>
              <w:t>0.63</w:t>
            </w:r>
          </w:p>
        </w:tc>
      </w:tr>
      <w:tr w:rsidR="00062D57" w:rsidRPr="00062D57" w14:paraId="3DAEF2B9" w14:textId="77777777" w:rsidTr="00062D57">
        <w:trPr>
          <w:trHeight w:val="472"/>
        </w:trPr>
        <w:tc>
          <w:tcPr>
            <w:cnfStyle w:val="001000000000" w:firstRow="0" w:lastRow="0" w:firstColumn="1" w:lastColumn="0" w:oddVBand="0" w:evenVBand="0" w:oddHBand="0" w:evenHBand="0" w:firstRowFirstColumn="0" w:firstRowLastColumn="0" w:lastRowFirstColumn="0" w:lastRowLastColumn="0"/>
            <w:tcW w:w="1562" w:type="dxa"/>
            <w:noWrap/>
            <w:hideMark/>
          </w:tcPr>
          <w:p w14:paraId="6CD744A8" w14:textId="77777777" w:rsidR="00062D57" w:rsidRPr="00062D57" w:rsidRDefault="00062D57" w:rsidP="00062D57">
            <w:pPr>
              <w:rPr>
                <w:rFonts w:ascii="Helvetica Neue" w:eastAsia="Times New Roman" w:hAnsi="Helvetica Neue" w:cs="Calibri"/>
                <w:color w:val="333333"/>
                <w:kern w:val="0"/>
              </w:rPr>
            </w:pPr>
            <w:r w:rsidRPr="00062D57">
              <w:rPr>
                <w:rFonts w:ascii="Helvetica Neue" w:eastAsia="Times New Roman" w:hAnsi="Helvetica Neue" w:cs="Calibri"/>
                <w:color w:val="333333"/>
                <w:kern w:val="0"/>
              </w:rPr>
              <w:t>F1</w:t>
            </w:r>
          </w:p>
        </w:tc>
        <w:tc>
          <w:tcPr>
            <w:tcW w:w="1939" w:type="dxa"/>
            <w:noWrap/>
            <w:hideMark/>
          </w:tcPr>
          <w:p w14:paraId="1971D8EB" w14:textId="77777777" w:rsidR="00062D57" w:rsidRPr="00062D57" w:rsidRDefault="00062D57" w:rsidP="00062D57">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Calibri"/>
                <w:color w:val="333333"/>
                <w:kern w:val="0"/>
              </w:rPr>
            </w:pPr>
            <w:r w:rsidRPr="00062D57">
              <w:rPr>
                <w:rFonts w:ascii="Helvetica Neue" w:eastAsia="Times New Roman" w:hAnsi="Helvetica Neue" w:cs="Calibri"/>
                <w:color w:val="333333"/>
                <w:kern w:val="0"/>
              </w:rPr>
              <w:t>0.50</w:t>
            </w:r>
          </w:p>
        </w:tc>
        <w:tc>
          <w:tcPr>
            <w:tcW w:w="2961" w:type="dxa"/>
            <w:noWrap/>
            <w:hideMark/>
          </w:tcPr>
          <w:p w14:paraId="3F9B7AD3" w14:textId="77777777" w:rsidR="00062D57" w:rsidRPr="00062D57" w:rsidRDefault="00062D57" w:rsidP="00062D57">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Calibri"/>
                <w:color w:val="333333"/>
                <w:kern w:val="0"/>
              </w:rPr>
            </w:pPr>
            <w:r w:rsidRPr="00062D57">
              <w:rPr>
                <w:rFonts w:ascii="Helvetica Neue" w:eastAsia="Times New Roman" w:hAnsi="Helvetica Neue" w:cs="Calibri"/>
                <w:color w:val="333333"/>
                <w:kern w:val="0"/>
              </w:rPr>
              <w:t>Not Run Yet</w:t>
            </w:r>
          </w:p>
        </w:tc>
        <w:tc>
          <w:tcPr>
            <w:tcW w:w="1605" w:type="dxa"/>
            <w:noWrap/>
            <w:hideMark/>
          </w:tcPr>
          <w:p w14:paraId="4AC3C71F" w14:textId="77777777" w:rsidR="00062D57" w:rsidRPr="00062D57" w:rsidRDefault="00062D57" w:rsidP="00062D57">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Calibri"/>
                <w:color w:val="333333"/>
                <w:kern w:val="0"/>
              </w:rPr>
            </w:pPr>
            <w:r w:rsidRPr="00062D57">
              <w:rPr>
                <w:rFonts w:ascii="Helvetica Neue" w:eastAsia="Times New Roman" w:hAnsi="Helvetica Neue" w:cs="Calibri"/>
                <w:color w:val="333333"/>
                <w:kern w:val="0"/>
              </w:rPr>
              <w:t>0.62</w:t>
            </w:r>
          </w:p>
        </w:tc>
        <w:tc>
          <w:tcPr>
            <w:tcW w:w="944" w:type="dxa"/>
            <w:noWrap/>
            <w:hideMark/>
          </w:tcPr>
          <w:p w14:paraId="53BABB44" w14:textId="77777777" w:rsidR="00062D57" w:rsidRPr="00062D57" w:rsidRDefault="00062D57" w:rsidP="00062D57">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Calibri"/>
                <w:b/>
                <w:bCs/>
                <w:color w:val="333333"/>
                <w:kern w:val="0"/>
              </w:rPr>
            </w:pPr>
            <w:r w:rsidRPr="00062D57">
              <w:rPr>
                <w:rFonts w:ascii="Helvetica Neue" w:eastAsia="Times New Roman" w:hAnsi="Helvetica Neue" w:cs="Calibri"/>
                <w:b/>
                <w:bCs/>
                <w:color w:val="333333"/>
                <w:kern w:val="0"/>
              </w:rPr>
              <w:t>0.63</w:t>
            </w:r>
          </w:p>
        </w:tc>
      </w:tr>
      <w:tr w:rsidR="00062D57" w:rsidRPr="00062D57" w14:paraId="251F75F6" w14:textId="77777777" w:rsidTr="00062D57">
        <w:trPr>
          <w:cnfStyle w:val="000000100000" w:firstRow="0" w:lastRow="0" w:firstColumn="0" w:lastColumn="0" w:oddVBand="0" w:evenVBand="0" w:oddHBand="1" w:evenHBand="0" w:firstRowFirstColumn="0" w:firstRowLastColumn="0" w:lastRowFirstColumn="0" w:lastRowLastColumn="0"/>
          <w:trHeight w:val="472"/>
        </w:trPr>
        <w:tc>
          <w:tcPr>
            <w:cnfStyle w:val="001000000000" w:firstRow="0" w:lastRow="0" w:firstColumn="1" w:lastColumn="0" w:oddVBand="0" w:evenVBand="0" w:oddHBand="0" w:evenHBand="0" w:firstRowFirstColumn="0" w:firstRowLastColumn="0" w:lastRowFirstColumn="0" w:lastRowLastColumn="0"/>
            <w:tcW w:w="9013" w:type="dxa"/>
            <w:gridSpan w:val="5"/>
            <w:hideMark/>
          </w:tcPr>
          <w:p w14:paraId="7BA286EF" w14:textId="4E236A48" w:rsidR="00062D57" w:rsidRPr="00062D57" w:rsidRDefault="00062D57" w:rsidP="00062D57">
            <w:pPr>
              <w:rPr>
                <w:rFonts w:ascii="Helvetica Neue" w:eastAsia="Times New Roman" w:hAnsi="Helvetica Neue" w:cs="Calibri"/>
                <w:color w:val="333333"/>
                <w:kern w:val="0"/>
              </w:rPr>
            </w:pPr>
            <w:r w:rsidRPr="00062D57">
              <w:rPr>
                <w:rFonts w:ascii="Helvetica Neue" w:eastAsia="Times New Roman" w:hAnsi="Helvetica Neue" w:cs="Calibri"/>
                <w:color w:val="333333"/>
                <w:kern w:val="0"/>
              </w:rPr>
              <w:t>Wet Lab Labeled Molecules &gt;4905 tokens (N=13)</w:t>
            </w:r>
          </w:p>
        </w:tc>
      </w:tr>
      <w:tr w:rsidR="00062D57" w:rsidRPr="00062D57" w14:paraId="48F04D3D" w14:textId="77777777" w:rsidTr="00062D57">
        <w:trPr>
          <w:trHeight w:val="472"/>
        </w:trPr>
        <w:tc>
          <w:tcPr>
            <w:cnfStyle w:val="001000000000" w:firstRow="0" w:lastRow="0" w:firstColumn="1" w:lastColumn="0" w:oddVBand="0" w:evenVBand="0" w:oddHBand="0" w:evenHBand="0" w:firstRowFirstColumn="0" w:firstRowLastColumn="0" w:lastRowFirstColumn="0" w:lastRowLastColumn="0"/>
            <w:tcW w:w="1562" w:type="dxa"/>
            <w:noWrap/>
            <w:hideMark/>
          </w:tcPr>
          <w:p w14:paraId="42FD30DD" w14:textId="77777777" w:rsidR="00062D57" w:rsidRPr="00062D57" w:rsidRDefault="00062D57" w:rsidP="00062D57">
            <w:pPr>
              <w:rPr>
                <w:rFonts w:ascii="Helvetica Neue" w:eastAsia="Times New Roman" w:hAnsi="Helvetica Neue" w:cs="Calibri"/>
                <w:color w:val="333333"/>
                <w:kern w:val="0"/>
              </w:rPr>
            </w:pPr>
            <w:r w:rsidRPr="00062D57">
              <w:rPr>
                <w:rFonts w:ascii="Helvetica Neue" w:eastAsia="Times New Roman" w:hAnsi="Helvetica Neue" w:cs="Calibri"/>
                <w:color w:val="333333"/>
                <w:kern w:val="0"/>
              </w:rPr>
              <w:t>Accuracy</w:t>
            </w:r>
          </w:p>
        </w:tc>
        <w:tc>
          <w:tcPr>
            <w:tcW w:w="1939" w:type="dxa"/>
            <w:noWrap/>
            <w:hideMark/>
          </w:tcPr>
          <w:p w14:paraId="0648679B" w14:textId="77777777" w:rsidR="00062D57" w:rsidRPr="00062D57" w:rsidRDefault="00062D57" w:rsidP="00062D57">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Calibri"/>
                <w:b/>
                <w:bCs/>
                <w:color w:val="333333"/>
                <w:kern w:val="0"/>
              </w:rPr>
            </w:pPr>
            <w:r w:rsidRPr="00062D57">
              <w:rPr>
                <w:rFonts w:ascii="Helvetica Neue" w:eastAsia="Times New Roman" w:hAnsi="Helvetica Neue" w:cs="Calibri"/>
                <w:b/>
                <w:bCs/>
                <w:color w:val="333333"/>
                <w:kern w:val="0"/>
              </w:rPr>
              <w:t>0.77</w:t>
            </w:r>
          </w:p>
        </w:tc>
        <w:tc>
          <w:tcPr>
            <w:tcW w:w="2961" w:type="dxa"/>
            <w:noWrap/>
            <w:hideMark/>
          </w:tcPr>
          <w:p w14:paraId="22BB4634" w14:textId="77777777" w:rsidR="00062D57" w:rsidRPr="00062D57" w:rsidRDefault="00062D57" w:rsidP="00062D57">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Calibri"/>
                <w:color w:val="333333"/>
                <w:kern w:val="0"/>
              </w:rPr>
            </w:pPr>
            <w:r w:rsidRPr="00062D57">
              <w:rPr>
                <w:rFonts w:ascii="Helvetica Neue" w:eastAsia="Times New Roman" w:hAnsi="Helvetica Neue" w:cs="Calibri"/>
                <w:color w:val="333333"/>
                <w:kern w:val="0"/>
              </w:rPr>
              <w:t>Not Run Yet</w:t>
            </w:r>
          </w:p>
        </w:tc>
        <w:tc>
          <w:tcPr>
            <w:tcW w:w="1605" w:type="dxa"/>
            <w:noWrap/>
            <w:hideMark/>
          </w:tcPr>
          <w:p w14:paraId="058108C5" w14:textId="77777777" w:rsidR="00062D57" w:rsidRPr="00062D57" w:rsidRDefault="00062D57" w:rsidP="00062D57">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Calibri"/>
                <w:color w:val="333333"/>
                <w:kern w:val="0"/>
              </w:rPr>
            </w:pPr>
            <w:r w:rsidRPr="00062D57">
              <w:rPr>
                <w:rFonts w:ascii="Helvetica Neue" w:eastAsia="Times New Roman" w:hAnsi="Helvetica Neue" w:cs="Calibri"/>
                <w:color w:val="333333"/>
                <w:kern w:val="0"/>
              </w:rPr>
              <w:t>0.62</w:t>
            </w:r>
          </w:p>
        </w:tc>
        <w:tc>
          <w:tcPr>
            <w:tcW w:w="944" w:type="dxa"/>
            <w:noWrap/>
            <w:hideMark/>
          </w:tcPr>
          <w:p w14:paraId="423A12CE" w14:textId="77777777" w:rsidR="00062D57" w:rsidRPr="00062D57" w:rsidRDefault="00062D57" w:rsidP="00062D57">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Calibri"/>
                <w:color w:val="333333"/>
                <w:kern w:val="0"/>
              </w:rPr>
            </w:pPr>
            <w:r w:rsidRPr="00062D57">
              <w:rPr>
                <w:rFonts w:ascii="Helvetica Neue" w:eastAsia="Times New Roman" w:hAnsi="Helvetica Neue" w:cs="Calibri"/>
                <w:color w:val="333333"/>
                <w:kern w:val="0"/>
              </w:rPr>
              <w:t>0.54</w:t>
            </w:r>
          </w:p>
        </w:tc>
      </w:tr>
      <w:tr w:rsidR="00062D57" w:rsidRPr="00062D57" w14:paraId="4BC4F0EB" w14:textId="77777777" w:rsidTr="00062D57">
        <w:trPr>
          <w:cnfStyle w:val="000000100000" w:firstRow="0" w:lastRow="0" w:firstColumn="0" w:lastColumn="0" w:oddVBand="0" w:evenVBand="0" w:oddHBand="1" w:evenHBand="0" w:firstRowFirstColumn="0" w:firstRowLastColumn="0" w:lastRowFirstColumn="0" w:lastRowLastColumn="0"/>
          <w:trHeight w:val="472"/>
        </w:trPr>
        <w:tc>
          <w:tcPr>
            <w:cnfStyle w:val="001000000000" w:firstRow="0" w:lastRow="0" w:firstColumn="1" w:lastColumn="0" w:oddVBand="0" w:evenVBand="0" w:oddHBand="0" w:evenHBand="0" w:firstRowFirstColumn="0" w:firstRowLastColumn="0" w:lastRowFirstColumn="0" w:lastRowLastColumn="0"/>
            <w:tcW w:w="1562" w:type="dxa"/>
            <w:noWrap/>
            <w:hideMark/>
          </w:tcPr>
          <w:p w14:paraId="45D00649" w14:textId="77777777" w:rsidR="00062D57" w:rsidRPr="00062D57" w:rsidRDefault="00062D57" w:rsidP="00062D57">
            <w:pPr>
              <w:rPr>
                <w:rFonts w:ascii="Helvetica Neue" w:eastAsia="Times New Roman" w:hAnsi="Helvetica Neue" w:cs="Calibri"/>
                <w:color w:val="333333"/>
                <w:kern w:val="0"/>
              </w:rPr>
            </w:pPr>
            <w:r w:rsidRPr="00062D57">
              <w:rPr>
                <w:rFonts w:ascii="Helvetica Neue" w:eastAsia="Times New Roman" w:hAnsi="Helvetica Neue" w:cs="Calibri"/>
                <w:color w:val="333333"/>
                <w:kern w:val="0"/>
              </w:rPr>
              <w:t>Precision</w:t>
            </w:r>
          </w:p>
        </w:tc>
        <w:tc>
          <w:tcPr>
            <w:tcW w:w="1939" w:type="dxa"/>
            <w:noWrap/>
            <w:hideMark/>
          </w:tcPr>
          <w:p w14:paraId="588DF24A" w14:textId="77777777" w:rsidR="00062D57" w:rsidRPr="00062D57" w:rsidRDefault="00062D57" w:rsidP="00062D57">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Calibri"/>
                <w:b/>
                <w:bCs/>
                <w:color w:val="333333"/>
                <w:kern w:val="0"/>
              </w:rPr>
            </w:pPr>
            <w:r w:rsidRPr="00062D57">
              <w:rPr>
                <w:rFonts w:ascii="Helvetica Neue" w:eastAsia="Times New Roman" w:hAnsi="Helvetica Neue" w:cs="Calibri"/>
                <w:b/>
                <w:bCs/>
                <w:color w:val="333333"/>
                <w:kern w:val="0"/>
              </w:rPr>
              <w:t>0.76</w:t>
            </w:r>
          </w:p>
        </w:tc>
        <w:tc>
          <w:tcPr>
            <w:tcW w:w="2961" w:type="dxa"/>
            <w:noWrap/>
            <w:hideMark/>
          </w:tcPr>
          <w:p w14:paraId="5894DD91" w14:textId="77777777" w:rsidR="00062D57" w:rsidRPr="00062D57" w:rsidRDefault="00062D57" w:rsidP="00062D57">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Calibri"/>
                <w:color w:val="333333"/>
                <w:kern w:val="0"/>
              </w:rPr>
            </w:pPr>
            <w:r w:rsidRPr="00062D57">
              <w:rPr>
                <w:rFonts w:ascii="Helvetica Neue" w:eastAsia="Times New Roman" w:hAnsi="Helvetica Neue" w:cs="Calibri"/>
                <w:color w:val="333333"/>
                <w:kern w:val="0"/>
              </w:rPr>
              <w:t>Not Run Yet</w:t>
            </w:r>
          </w:p>
        </w:tc>
        <w:tc>
          <w:tcPr>
            <w:tcW w:w="1605" w:type="dxa"/>
            <w:noWrap/>
            <w:hideMark/>
          </w:tcPr>
          <w:p w14:paraId="6204F7F6" w14:textId="77777777" w:rsidR="00062D57" w:rsidRPr="00062D57" w:rsidRDefault="00062D57" w:rsidP="00062D57">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Calibri"/>
                <w:color w:val="333333"/>
                <w:kern w:val="0"/>
              </w:rPr>
            </w:pPr>
            <w:r w:rsidRPr="00062D57">
              <w:rPr>
                <w:rFonts w:ascii="Helvetica Neue" w:eastAsia="Times New Roman" w:hAnsi="Helvetica Neue" w:cs="Calibri"/>
                <w:color w:val="333333"/>
                <w:kern w:val="0"/>
              </w:rPr>
              <w:t>0.65</w:t>
            </w:r>
          </w:p>
        </w:tc>
        <w:tc>
          <w:tcPr>
            <w:tcW w:w="944" w:type="dxa"/>
            <w:noWrap/>
            <w:hideMark/>
          </w:tcPr>
          <w:p w14:paraId="73A994F8" w14:textId="77777777" w:rsidR="00062D57" w:rsidRPr="00062D57" w:rsidRDefault="00062D57" w:rsidP="00062D57">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Calibri"/>
                <w:color w:val="333333"/>
                <w:kern w:val="0"/>
              </w:rPr>
            </w:pPr>
            <w:r w:rsidRPr="00062D57">
              <w:rPr>
                <w:rFonts w:ascii="Helvetica Neue" w:eastAsia="Times New Roman" w:hAnsi="Helvetica Neue" w:cs="Calibri"/>
                <w:color w:val="333333"/>
                <w:kern w:val="0"/>
              </w:rPr>
              <w:t>0.60</w:t>
            </w:r>
          </w:p>
        </w:tc>
      </w:tr>
      <w:tr w:rsidR="00062D57" w:rsidRPr="00062D57" w14:paraId="44FE5313" w14:textId="77777777" w:rsidTr="00062D57">
        <w:trPr>
          <w:trHeight w:val="472"/>
        </w:trPr>
        <w:tc>
          <w:tcPr>
            <w:cnfStyle w:val="001000000000" w:firstRow="0" w:lastRow="0" w:firstColumn="1" w:lastColumn="0" w:oddVBand="0" w:evenVBand="0" w:oddHBand="0" w:evenHBand="0" w:firstRowFirstColumn="0" w:firstRowLastColumn="0" w:lastRowFirstColumn="0" w:lastRowLastColumn="0"/>
            <w:tcW w:w="1562" w:type="dxa"/>
            <w:noWrap/>
            <w:hideMark/>
          </w:tcPr>
          <w:p w14:paraId="5D5B46C1" w14:textId="77777777" w:rsidR="00062D57" w:rsidRPr="00062D57" w:rsidRDefault="00062D57" w:rsidP="00062D57">
            <w:pPr>
              <w:rPr>
                <w:rFonts w:ascii="Helvetica Neue" w:eastAsia="Times New Roman" w:hAnsi="Helvetica Neue" w:cs="Calibri"/>
                <w:color w:val="333333"/>
                <w:kern w:val="0"/>
              </w:rPr>
            </w:pPr>
            <w:r w:rsidRPr="00062D57">
              <w:rPr>
                <w:rFonts w:ascii="Helvetica Neue" w:eastAsia="Times New Roman" w:hAnsi="Helvetica Neue" w:cs="Calibri"/>
                <w:color w:val="333333"/>
                <w:kern w:val="0"/>
              </w:rPr>
              <w:t>Recall</w:t>
            </w:r>
          </w:p>
        </w:tc>
        <w:tc>
          <w:tcPr>
            <w:tcW w:w="1939" w:type="dxa"/>
            <w:noWrap/>
            <w:hideMark/>
          </w:tcPr>
          <w:p w14:paraId="11B63CB9" w14:textId="77777777" w:rsidR="00062D57" w:rsidRPr="00062D57" w:rsidRDefault="00062D57" w:rsidP="00062D57">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Calibri"/>
                <w:b/>
                <w:bCs/>
                <w:color w:val="333333"/>
                <w:kern w:val="0"/>
              </w:rPr>
            </w:pPr>
            <w:r w:rsidRPr="00062D57">
              <w:rPr>
                <w:rFonts w:ascii="Helvetica Neue" w:eastAsia="Times New Roman" w:hAnsi="Helvetica Neue" w:cs="Calibri"/>
                <w:b/>
                <w:bCs/>
                <w:color w:val="333333"/>
                <w:kern w:val="0"/>
              </w:rPr>
              <w:t>0.78</w:t>
            </w:r>
          </w:p>
        </w:tc>
        <w:tc>
          <w:tcPr>
            <w:tcW w:w="2961" w:type="dxa"/>
            <w:noWrap/>
            <w:hideMark/>
          </w:tcPr>
          <w:p w14:paraId="17443A2F" w14:textId="77777777" w:rsidR="00062D57" w:rsidRPr="00062D57" w:rsidRDefault="00062D57" w:rsidP="00062D57">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Calibri"/>
                <w:color w:val="333333"/>
                <w:kern w:val="0"/>
              </w:rPr>
            </w:pPr>
            <w:r w:rsidRPr="00062D57">
              <w:rPr>
                <w:rFonts w:ascii="Helvetica Neue" w:eastAsia="Times New Roman" w:hAnsi="Helvetica Neue" w:cs="Calibri"/>
                <w:color w:val="333333"/>
                <w:kern w:val="0"/>
              </w:rPr>
              <w:t>Not Run Yet</w:t>
            </w:r>
          </w:p>
        </w:tc>
        <w:tc>
          <w:tcPr>
            <w:tcW w:w="1605" w:type="dxa"/>
            <w:noWrap/>
            <w:hideMark/>
          </w:tcPr>
          <w:p w14:paraId="2F78E0A9" w14:textId="77777777" w:rsidR="00062D57" w:rsidRPr="00062D57" w:rsidRDefault="00062D57" w:rsidP="00062D57">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Calibri"/>
                <w:color w:val="333333"/>
                <w:kern w:val="0"/>
              </w:rPr>
            </w:pPr>
            <w:r w:rsidRPr="00062D57">
              <w:rPr>
                <w:rFonts w:ascii="Helvetica Neue" w:eastAsia="Times New Roman" w:hAnsi="Helvetica Neue" w:cs="Calibri"/>
                <w:color w:val="333333"/>
                <w:kern w:val="0"/>
              </w:rPr>
              <w:t>0.65</w:t>
            </w:r>
          </w:p>
        </w:tc>
        <w:tc>
          <w:tcPr>
            <w:tcW w:w="944" w:type="dxa"/>
            <w:noWrap/>
            <w:hideMark/>
          </w:tcPr>
          <w:p w14:paraId="4B4F8717" w14:textId="77777777" w:rsidR="00062D57" w:rsidRPr="00062D57" w:rsidRDefault="00062D57" w:rsidP="00062D57">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Calibri"/>
                <w:color w:val="333333"/>
                <w:kern w:val="0"/>
              </w:rPr>
            </w:pPr>
            <w:r w:rsidRPr="00062D57">
              <w:rPr>
                <w:rFonts w:ascii="Helvetica Neue" w:eastAsia="Times New Roman" w:hAnsi="Helvetica Neue" w:cs="Calibri"/>
                <w:color w:val="333333"/>
                <w:kern w:val="0"/>
              </w:rPr>
              <w:t>0.59</w:t>
            </w:r>
          </w:p>
        </w:tc>
      </w:tr>
      <w:tr w:rsidR="00062D57" w:rsidRPr="00062D57" w14:paraId="4306E3A2" w14:textId="77777777" w:rsidTr="00062D57">
        <w:trPr>
          <w:cnfStyle w:val="000000100000" w:firstRow="0" w:lastRow="0" w:firstColumn="0" w:lastColumn="0" w:oddVBand="0" w:evenVBand="0" w:oddHBand="1" w:evenHBand="0" w:firstRowFirstColumn="0" w:firstRowLastColumn="0" w:lastRowFirstColumn="0" w:lastRowLastColumn="0"/>
          <w:trHeight w:val="472"/>
        </w:trPr>
        <w:tc>
          <w:tcPr>
            <w:cnfStyle w:val="001000000000" w:firstRow="0" w:lastRow="0" w:firstColumn="1" w:lastColumn="0" w:oddVBand="0" w:evenVBand="0" w:oddHBand="0" w:evenHBand="0" w:firstRowFirstColumn="0" w:firstRowLastColumn="0" w:lastRowFirstColumn="0" w:lastRowLastColumn="0"/>
            <w:tcW w:w="1562" w:type="dxa"/>
            <w:noWrap/>
            <w:hideMark/>
          </w:tcPr>
          <w:p w14:paraId="6BC5D1F2" w14:textId="77777777" w:rsidR="00062D57" w:rsidRPr="00062D57" w:rsidRDefault="00062D57" w:rsidP="00062D57">
            <w:pPr>
              <w:rPr>
                <w:rFonts w:ascii="Helvetica Neue" w:eastAsia="Times New Roman" w:hAnsi="Helvetica Neue" w:cs="Calibri"/>
                <w:color w:val="333333"/>
                <w:kern w:val="0"/>
              </w:rPr>
            </w:pPr>
            <w:r w:rsidRPr="00062D57">
              <w:rPr>
                <w:rFonts w:ascii="Helvetica Neue" w:eastAsia="Times New Roman" w:hAnsi="Helvetica Neue" w:cs="Calibri"/>
                <w:color w:val="333333"/>
                <w:kern w:val="0"/>
              </w:rPr>
              <w:t>F1</w:t>
            </w:r>
          </w:p>
        </w:tc>
        <w:tc>
          <w:tcPr>
            <w:tcW w:w="1939" w:type="dxa"/>
            <w:noWrap/>
            <w:hideMark/>
          </w:tcPr>
          <w:p w14:paraId="1F142D26" w14:textId="77777777" w:rsidR="00062D57" w:rsidRPr="00062D57" w:rsidRDefault="00062D57" w:rsidP="00062D57">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Calibri"/>
                <w:b/>
                <w:bCs/>
                <w:color w:val="333333"/>
                <w:kern w:val="0"/>
              </w:rPr>
            </w:pPr>
            <w:r w:rsidRPr="00062D57">
              <w:rPr>
                <w:rFonts w:ascii="Helvetica Neue" w:eastAsia="Times New Roman" w:hAnsi="Helvetica Neue" w:cs="Calibri"/>
                <w:b/>
                <w:bCs/>
                <w:color w:val="333333"/>
                <w:kern w:val="0"/>
              </w:rPr>
              <w:t>0.76</w:t>
            </w:r>
          </w:p>
        </w:tc>
        <w:tc>
          <w:tcPr>
            <w:tcW w:w="2961" w:type="dxa"/>
            <w:noWrap/>
            <w:hideMark/>
          </w:tcPr>
          <w:p w14:paraId="6414C46C" w14:textId="77777777" w:rsidR="00062D57" w:rsidRPr="00062D57" w:rsidRDefault="00062D57" w:rsidP="00062D57">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Calibri"/>
                <w:color w:val="333333"/>
                <w:kern w:val="0"/>
              </w:rPr>
            </w:pPr>
            <w:r w:rsidRPr="00062D57">
              <w:rPr>
                <w:rFonts w:ascii="Helvetica Neue" w:eastAsia="Times New Roman" w:hAnsi="Helvetica Neue" w:cs="Calibri"/>
                <w:color w:val="333333"/>
                <w:kern w:val="0"/>
              </w:rPr>
              <w:t>Not Run Yet</w:t>
            </w:r>
          </w:p>
        </w:tc>
        <w:tc>
          <w:tcPr>
            <w:tcW w:w="1605" w:type="dxa"/>
            <w:noWrap/>
            <w:hideMark/>
          </w:tcPr>
          <w:p w14:paraId="0BC0573A" w14:textId="77777777" w:rsidR="00062D57" w:rsidRPr="00062D57" w:rsidRDefault="00062D57" w:rsidP="00062D57">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Calibri"/>
                <w:color w:val="333333"/>
                <w:kern w:val="0"/>
              </w:rPr>
            </w:pPr>
            <w:r w:rsidRPr="00062D57">
              <w:rPr>
                <w:rFonts w:ascii="Helvetica Neue" w:eastAsia="Times New Roman" w:hAnsi="Helvetica Neue" w:cs="Calibri"/>
                <w:color w:val="333333"/>
                <w:kern w:val="0"/>
              </w:rPr>
              <w:t>0.62</w:t>
            </w:r>
          </w:p>
        </w:tc>
        <w:tc>
          <w:tcPr>
            <w:tcW w:w="944" w:type="dxa"/>
            <w:noWrap/>
            <w:hideMark/>
          </w:tcPr>
          <w:p w14:paraId="6CDF0670" w14:textId="77777777" w:rsidR="00062D57" w:rsidRPr="00062D57" w:rsidRDefault="00062D57" w:rsidP="00062D57">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Calibri"/>
                <w:color w:val="333333"/>
                <w:kern w:val="0"/>
              </w:rPr>
            </w:pPr>
            <w:r w:rsidRPr="00062D57">
              <w:rPr>
                <w:rFonts w:ascii="Helvetica Neue" w:eastAsia="Times New Roman" w:hAnsi="Helvetica Neue" w:cs="Calibri"/>
                <w:color w:val="333333"/>
                <w:kern w:val="0"/>
              </w:rPr>
              <w:t>0.54</w:t>
            </w:r>
          </w:p>
        </w:tc>
      </w:tr>
    </w:tbl>
    <w:p w14:paraId="07E5D045" w14:textId="7B5603DD" w:rsidR="00062D57" w:rsidRDefault="00D56C27" w:rsidP="00FC5D5E">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Table _: Evaluation of GPT and BERT models on the 70 wet-lab labeled molecules</w:t>
      </w:r>
    </w:p>
    <w:p w14:paraId="4DBF4BBF" w14:textId="2E609605" w:rsidR="000A0E4D" w:rsidRPr="008951FD" w:rsidRDefault="008951FD" w:rsidP="00FC5D5E">
      <w:pPr>
        <w:pStyle w:val="NormalWeb"/>
        <w:shd w:val="clear" w:color="auto" w:fill="FFFFFF"/>
        <w:spacing w:before="0" w:beforeAutospacing="0" w:after="240" w:afterAutospacing="0"/>
        <w:rPr>
          <w:rFonts w:ascii="Segoe UI" w:eastAsiaTheme="majorEastAsia" w:hAnsi="Segoe UI" w:cs="Segoe UI"/>
          <w:b/>
          <w:bCs/>
          <w:color w:val="1F2328"/>
        </w:rPr>
      </w:pPr>
      <w:r>
        <w:rPr>
          <w:rStyle w:val="Strong"/>
          <w:rFonts w:ascii="Segoe UI" w:eastAsiaTheme="majorEastAsia" w:hAnsi="Segoe UI" w:cs="Segoe UI"/>
          <w:color w:val="1F2328"/>
        </w:rPr>
        <w:t>BERT</w:t>
      </w:r>
    </w:p>
    <w:p w14:paraId="433BF123" w14:textId="389A51F1" w:rsidR="008951FD" w:rsidRDefault="006F4373" w:rsidP="00FC5D5E">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lastRenderedPageBreak/>
        <w:t xml:space="preserve">The base </w:t>
      </w:r>
      <w:r w:rsidR="008951FD">
        <w:rPr>
          <w:rFonts w:ascii="Segoe UI" w:hAnsi="Segoe UI" w:cs="Segoe UI"/>
          <w:color w:val="1F2328"/>
        </w:rPr>
        <w:t xml:space="preserve">BERT </w:t>
      </w:r>
      <w:r w:rsidR="00E577A8">
        <w:rPr>
          <w:rFonts w:ascii="Segoe UI" w:hAnsi="Segoe UI" w:cs="Segoe UI"/>
          <w:color w:val="1F2328"/>
        </w:rPr>
        <w:t xml:space="preserve">and </w:t>
      </w:r>
      <w:proofErr w:type="spellStart"/>
      <w:r w:rsidR="00E577A8">
        <w:rPr>
          <w:rFonts w:ascii="Segoe UI" w:hAnsi="Segoe UI" w:cs="Segoe UI"/>
          <w:color w:val="1F2328"/>
        </w:rPr>
        <w:t>BioBERT</w:t>
      </w:r>
      <w:proofErr w:type="spellEnd"/>
      <w:r w:rsidR="00E577A8">
        <w:rPr>
          <w:rFonts w:ascii="Segoe UI" w:hAnsi="Segoe UI" w:cs="Segoe UI"/>
          <w:color w:val="1F2328"/>
        </w:rPr>
        <w:t xml:space="preserve"> </w:t>
      </w:r>
      <w:r>
        <w:rPr>
          <w:rFonts w:ascii="Segoe UI" w:hAnsi="Segoe UI" w:cs="Segoe UI"/>
          <w:color w:val="1F2328"/>
        </w:rPr>
        <w:t xml:space="preserve">models </w:t>
      </w:r>
      <w:r w:rsidR="00E577A8">
        <w:rPr>
          <w:rFonts w:ascii="Segoe UI" w:hAnsi="Segoe UI" w:cs="Segoe UI"/>
          <w:color w:val="1F2328"/>
        </w:rPr>
        <w:t>were</w:t>
      </w:r>
      <w:r w:rsidR="008951FD">
        <w:rPr>
          <w:rFonts w:ascii="Segoe UI" w:hAnsi="Segoe UI" w:cs="Segoe UI"/>
          <w:color w:val="1F2328"/>
        </w:rPr>
        <w:t xml:space="preserve"> evaluated </w:t>
      </w:r>
      <w:r w:rsidR="00E577A8">
        <w:rPr>
          <w:rFonts w:ascii="Segoe UI" w:hAnsi="Segoe UI" w:cs="Segoe UI"/>
          <w:color w:val="1F2328"/>
        </w:rPr>
        <w:t xml:space="preserve">only </w:t>
      </w:r>
      <w:r w:rsidR="008951FD">
        <w:rPr>
          <w:rFonts w:ascii="Segoe UI" w:hAnsi="Segoe UI" w:cs="Segoe UI"/>
          <w:color w:val="1F2328"/>
        </w:rPr>
        <w:t xml:space="preserve">on the </w:t>
      </w:r>
      <w:r w:rsidR="00CB2BDA">
        <w:rPr>
          <w:rFonts w:ascii="Segoe UI" w:hAnsi="Segoe UI" w:cs="Segoe UI"/>
          <w:color w:val="1F2328"/>
        </w:rPr>
        <w:t>same 70</w:t>
      </w:r>
      <w:r w:rsidR="008951FD">
        <w:rPr>
          <w:rFonts w:ascii="Segoe UI" w:hAnsi="Segoe UI" w:cs="Segoe UI"/>
          <w:color w:val="1F2328"/>
        </w:rPr>
        <w:t xml:space="preserve"> molecules </w:t>
      </w:r>
      <w:r w:rsidR="00E577A8">
        <w:rPr>
          <w:rFonts w:ascii="Segoe UI" w:hAnsi="Segoe UI" w:cs="Segoe UI"/>
          <w:color w:val="1F2328"/>
        </w:rPr>
        <w:t>that GPT was able to label</w:t>
      </w:r>
      <w:r w:rsidR="008951FD">
        <w:rPr>
          <w:rFonts w:ascii="Segoe UI" w:hAnsi="Segoe UI" w:cs="Segoe UI"/>
          <w:color w:val="1F2328"/>
        </w:rPr>
        <w:t>. Due to the token limits of BERT</w:t>
      </w:r>
      <w:r w:rsidR="00FD09F1">
        <w:rPr>
          <w:rFonts w:ascii="Segoe UI" w:hAnsi="Segoe UI" w:cs="Segoe UI"/>
          <w:color w:val="1F2328"/>
        </w:rPr>
        <w:t xml:space="preserve">, </w:t>
      </w:r>
      <w:r w:rsidR="008951FD">
        <w:rPr>
          <w:rFonts w:ascii="Segoe UI" w:hAnsi="Segoe UI" w:cs="Segoe UI"/>
          <w:color w:val="1F2328"/>
        </w:rPr>
        <w:t>as described previously</w:t>
      </w:r>
      <w:r w:rsidR="00FD09F1">
        <w:rPr>
          <w:rFonts w:ascii="Segoe UI" w:hAnsi="Segoe UI" w:cs="Segoe UI"/>
          <w:color w:val="1F2328"/>
        </w:rPr>
        <w:t>,</w:t>
      </w:r>
      <w:r w:rsidR="008951FD">
        <w:rPr>
          <w:rFonts w:ascii="Segoe UI" w:hAnsi="Segoe UI" w:cs="Segoe UI"/>
          <w:color w:val="1F2328"/>
        </w:rPr>
        <w:t xml:space="preserve"> the sentences for each promoter or inhibitor were separated into sentence chunks of length 512 each. </w:t>
      </w:r>
      <w:r w:rsidR="00FD09F1">
        <w:rPr>
          <w:rFonts w:ascii="Segoe UI" w:hAnsi="Segoe UI" w:cs="Segoe UI"/>
          <w:color w:val="1F2328"/>
        </w:rPr>
        <w:t>For the base BERT model, t</w:t>
      </w:r>
      <w:r w:rsidR="008951FD">
        <w:rPr>
          <w:rFonts w:ascii="Segoe UI" w:hAnsi="Segoe UI" w:cs="Segoe UI"/>
          <w:color w:val="1F2328"/>
        </w:rPr>
        <w:t xml:space="preserve">his resulted in 312 sentences from promoter molecules and 142 sentences from inhibitor molecules. </w:t>
      </w:r>
      <w:r w:rsidR="00FD09F1">
        <w:rPr>
          <w:rFonts w:ascii="Segoe UI" w:hAnsi="Segoe UI" w:cs="Segoe UI"/>
          <w:color w:val="1F2328"/>
        </w:rPr>
        <w:t xml:space="preserve">For the </w:t>
      </w:r>
      <w:proofErr w:type="spellStart"/>
      <w:r w:rsidR="00FD09F1">
        <w:rPr>
          <w:rFonts w:ascii="Segoe UI" w:hAnsi="Segoe UI" w:cs="Segoe UI"/>
          <w:color w:val="1F2328"/>
        </w:rPr>
        <w:t>bioBERT</w:t>
      </w:r>
      <w:proofErr w:type="spellEnd"/>
      <w:r w:rsidR="00FD09F1">
        <w:rPr>
          <w:rFonts w:ascii="Segoe UI" w:hAnsi="Segoe UI" w:cs="Segoe UI"/>
          <w:color w:val="1F2328"/>
        </w:rPr>
        <w:t xml:space="preserve"> model, this resulted in 282 sentences from promoter molecules and 131 sentences from inhibitor molecules due to differences in tokenization when using cased sentences. </w:t>
      </w:r>
    </w:p>
    <w:p w14:paraId="06BB3D50" w14:textId="77777777" w:rsidR="007F1F03" w:rsidRDefault="008951FD" w:rsidP="00BE3E36">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 xml:space="preserve">To compare </w:t>
      </w:r>
      <w:r w:rsidR="00DD1E51">
        <w:rPr>
          <w:rFonts w:ascii="Segoe UI" w:hAnsi="Segoe UI" w:cs="Segoe UI"/>
          <w:color w:val="1F2328"/>
        </w:rPr>
        <w:t xml:space="preserve">the </w:t>
      </w:r>
      <w:r>
        <w:rPr>
          <w:rFonts w:ascii="Segoe UI" w:hAnsi="Segoe UI" w:cs="Segoe UI"/>
          <w:color w:val="1F2328"/>
        </w:rPr>
        <w:t xml:space="preserve">BERT </w:t>
      </w:r>
      <w:r w:rsidR="00DD1E51">
        <w:rPr>
          <w:rFonts w:ascii="Segoe UI" w:hAnsi="Segoe UI" w:cs="Segoe UI"/>
          <w:color w:val="1F2328"/>
        </w:rPr>
        <w:t xml:space="preserve">models </w:t>
      </w:r>
      <w:r>
        <w:rPr>
          <w:rFonts w:ascii="Segoe UI" w:hAnsi="Segoe UI" w:cs="Segoe UI"/>
          <w:color w:val="1F2328"/>
        </w:rPr>
        <w:t xml:space="preserve">with GPT’s classification we had to predict a label for each of the </w:t>
      </w:r>
      <w:r w:rsidR="00E577A8">
        <w:rPr>
          <w:rFonts w:ascii="Segoe UI" w:hAnsi="Segoe UI" w:cs="Segoe UI"/>
          <w:color w:val="1F2328"/>
        </w:rPr>
        <w:t>70</w:t>
      </w:r>
      <w:r>
        <w:rPr>
          <w:rFonts w:ascii="Segoe UI" w:hAnsi="Segoe UI" w:cs="Segoe UI"/>
          <w:color w:val="1F2328"/>
        </w:rPr>
        <w:t xml:space="preserve"> molecules. </w:t>
      </w:r>
      <w:r w:rsidR="00E6273E">
        <w:rPr>
          <w:rFonts w:ascii="Segoe UI" w:hAnsi="Segoe UI" w:cs="Segoe UI"/>
          <w:color w:val="1F2328"/>
        </w:rPr>
        <w:t>To do this, we used</w:t>
      </w:r>
      <w:r w:rsidR="00FC5D5E">
        <w:rPr>
          <w:rFonts w:ascii="Segoe UI" w:hAnsi="Segoe UI" w:cs="Segoe UI"/>
          <w:color w:val="1F2328"/>
        </w:rPr>
        <w:t xml:space="preserve"> the mode of all the predicted labels for each </w:t>
      </w:r>
      <w:r w:rsidR="00E6273E">
        <w:rPr>
          <w:rFonts w:ascii="Segoe UI" w:hAnsi="Segoe UI" w:cs="Segoe UI"/>
          <w:color w:val="1F2328"/>
        </w:rPr>
        <w:t xml:space="preserve">of the sentence chunks for a given molecule. This mode was used </w:t>
      </w:r>
      <w:r w:rsidR="00FC5D5E">
        <w:rPr>
          <w:rFonts w:ascii="Segoe UI" w:hAnsi="Segoe UI" w:cs="Segoe UI"/>
          <w:color w:val="1F2328"/>
        </w:rPr>
        <w:t>as the predicted label for that molecule. The results are</w:t>
      </w:r>
      <w:r w:rsidR="008C564E">
        <w:rPr>
          <w:rFonts w:ascii="Segoe UI" w:hAnsi="Segoe UI" w:cs="Segoe UI"/>
          <w:color w:val="1F2328"/>
        </w:rPr>
        <w:t xml:space="preserve"> shown in </w:t>
      </w:r>
      <w:r w:rsidR="00255BBC">
        <w:rPr>
          <w:rFonts w:ascii="Segoe UI" w:hAnsi="Segoe UI" w:cs="Segoe UI"/>
          <w:color w:val="1F2328"/>
        </w:rPr>
        <w:t>Table _</w:t>
      </w:r>
      <w:r w:rsidR="008C564E">
        <w:rPr>
          <w:rFonts w:ascii="Segoe UI" w:hAnsi="Segoe UI" w:cs="Segoe UI"/>
          <w:color w:val="1F2328"/>
        </w:rPr>
        <w:t xml:space="preserve"> (same </w:t>
      </w:r>
      <w:r w:rsidR="005B5219">
        <w:rPr>
          <w:rFonts w:ascii="Segoe UI" w:hAnsi="Segoe UI" w:cs="Segoe UI"/>
          <w:color w:val="1F2328"/>
        </w:rPr>
        <w:t>table</w:t>
      </w:r>
      <w:r w:rsidR="008C564E">
        <w:rPr>
          <w:rFonts w:ascii="Segoe UI" w:hAnsi="Segoe UI" w:cs="Segoe UI"/>
          <w:color w:val="1F2328"/>
        </w:rPr>
        <w:t xml:space="preserve"> as GPT results). </w:t>
      </w:r>
      <w:r w:rsidR="00F811A6">
        <w:rPr>
          <w:rFonts w:ascii="Segoe UI" w:hAnsi="Segoe UI" w:cs="Segoe UI"/>
          <w:color w:val="1F2328"/>
        </w:rPr>
        <w:t xml:space="preserve">You can see </w:t>
      </w:r>
      <w:r w:rsidR="004F7E09">
        <w:rPr>
          <w:rFonts w:ascii="Segoe UI" w:hAnsi="Segoe UI" w:cs="Segoe UI"/>
          <w:color w:val="1F2328"/>
        </w:rPr>
        <w:t>across all molecules,</w:t>
      </w:r>
      <w:r w:rsidR="00F811A6">
        <w:rPr>
          <w:rFonts w:ascii="Segoe UI" w:hAnsi="Segoe UI" w:cs="Segoe UI"/>
          <w:color w:val="1F2328"/>
        </w:rPr>
        <w:t xml:space="preserve"> the base BERT model </w:t>
      </w:r>
      <w:r w:rsidR="004F7E09">
        <w:rPr>
          <w:rFonts w:ascii="Segoe UI" w:hAnsi="Segoe UI" w:cs="Segoe UI"/>
          <w:color w:val="1F2328"/>
        </w:rPr>
        <w:t xml:space="preserve">had an f1 of 0.64 which </w:t>
      </w:r>
      <w:r w:rsidR="00F811A6">
        <w:rPr>
          <w:rFonts w:ascii="Segoe UI" w:hAnsi="Segoe UI" w:cs="Segoe UI"/>
          <w:color w:val="1F2328"/>
        </w:rPr>
        <w:t xml:space="preserve">outperformed </w:t>
      </w:r>
      <w:r w:rsidR="00FA4CDE">
        <w:rPr>
          <w:rFonts w:ascii="Segoe UI" w:hAnsi="Segoe UI" w:cs="Segoe UI"/>
          <w:color w:val="1F2328"/>
        </w:rPr>
        <w:t xml:space="preserve">both the </w:t>
      </w:r>
      <w:r w:rsidR="00F811A6">
        <w:rPr>
          <w:rFonts w:ascii="Segoe UI" w:hAnsi="Segoe UI" w:cs="Segoe UI"/>
          <w:color w:val="1F2328"/>
        </w:rPr>
        <w:t>GPT</w:t>
      </w:r>
      <w:r w:rsidR="00FA4CDE">
        <w:rPr>
          <w:rFonts w:ascii="Segoe UI" w:hAnsi="Segoe UI" w:cs="Segoe UI"/>
          <w:color w:val="1F2328"/>
        </w:rPr>
        <w:t xml:space="preserve"> classification and justification prompt </w:t>
      </w:r>
      <w:r w:rsidR="004F7E09">
        <w:rPr>
          <w:rFonts w:ascii="Segoe UI" w:hAnsi="Segoe UI" w:cs="Segoe UI"/>
          <w:color w:val="1F2328"/>
        </w:rPr>
        <w:t xml:space="preserve">(f1=0.55) </w:t>
      </w:r>
      <w:r w:rsidR="00FA4CDE">
        <w:rPr>
          <w:rFonts w:ascii="Segoe UI" w:hAnsi="Segoe UI" w:cs="Segoe UI"/>
          <w:color w:val="1F2328"/>
        </w:rPr>
        <w:t xml:space="preserve">as well as the </w:t>
      </w:r>
      <w:proofErr w:type="spellStart"/>
      <w:r w:rsidR="004F7E09">
        <w:rPr>
          <w:rFonts w:ascii="Segoe UI" w:hAnsi="Segoe UI" w:cs="Segoe UI"/>
          <w:color w:val="1F2328"/>
        </w:rPr>
        <w:t>B</w:t>
      </w:r>
      <w:r w:rsidR="00FA4CDE">
        <w:rPr>
          <w:rFonts w:ascii="Segoe UI" w:hAnsi="Segoe UI" w:cs="Segoe UI"/>
          <w:color w:val="1F2328"/>
        </w:rPr>
        <w:t>ioBERT</w:t>
      </w:r>
      <w:proofErr w:type="spellEnd"/>
      <w:r w:rsidR="00FA4CDE">
        <w:rPr>
          <w:rFonts w:ascii="Segoe UI" w:hAnsi="Segoe UI" w:cs="Segoe UI"/>
          <w:color w:val="1F2328"/>
        </w:rPr>
        <w:t xml:space="preserve"> model</w:t>
      </w:r>
      <w:r w:rsidR="004F7E09">
        <w:rPr>
          <w:rFonts w:ascii="Segoe UI" w:hAnsi="Segoe UI" w:cs="Segoe UI"/>
          <w:color w:val="1F2328"/>
        </w:rPr>
        <w:t xml:space="preserve"> (f1=0.61)</w:t>
      </w:r>
      <w:r w:rsidR="00F811A6">
        <w:rPr>
          <w:rFonts w:ascii="Segoe UI" w:hAnsi="Segoe UI" w:cs="Segoe UI"/>
          <w:color w:val="1F2328"/>
        </w:rPr>
        <w:t xml:space="preserve">. </w:t>
      </w:r>
    </w:p>
    <w:p w14:paraId="4D5BEA30" w14:textId="5EAEBA26" w:rsidR="00915B91" w:rsidRDefault="007F1F03" w:rsidP="00BE3E36">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For</w:t>
      </w:r>
      <w:r w:rsidR="00F811A6">
        <w:rPr>
          <w:rFonts w:ascii="Segoe UI" w:hAnsi="Segoe UI" w:cs="Segoe UI"/>
          <w:color w:val="1F2328"/>
        </w:rPr>
        <w:t xml:space="preserve"> </w:t>
      </w:r>
      <w:r>
        <w:rPr>
          <w:rFonts w:ascii="Segoe UI" w:hAnsi="Segoe UI" w:cs="Segoe UI"/>
          <w:color w:val="1F2328"/>
        </w:rPr>
        <w:t xml:space="preserve">molecules with sentences of </w:t>
      </w:r>
      <w:r w:rsidR="00F811A6">
        <w:rPr>
          <w:rFonts w:ascii="Segoe UI" w:hAnsi="Segoe UI" w:cs="Segoe UI"/>
          <w:color w:val="1F2328"/>
        </w:rPr>
        <w:t>GPT token size less than 4905 tokens</w:t>
      </w:r>
      <w:r>
        <w:rPr>
          <w:rFonts w:ascii="Segoe UI" w:hAnsi="Segoe UI" w:cs="Segoe UI"/>
          <w:color w:val="1F2328"/>
        </w:rPr>
        <w:t>,</w:t>
      </w:r>
      <w:r w:rsidR="00F811A6">
        <w:rPr>
          <w:rFonts w:ascii="Segoe UI" w:hAnsi="Segoe UI" w:cs="Segoe UI"/>
          <w:color w:val="1F2328"/>
        </w:rPr>
        <w:t xml:space="preserve"> </w:t>
      </w:r>
      <w:r>
        <w:rPr>
          <w:rFonts w:ascii="Segoe UI" w:hAnsi="Segoe UI" w:cs="Segoe UI"/>
          <w:color w:val="1F2328"/>
        </w:rPr>
        <w:t xml:space="preserve">the </w:t>
      </w:r>
      <w:proofErr w:type="spellStart"/>
      <w:r>
        <w:rPr>
          <w:rFonts w:ascii="Segoe UI" w:hAnsi="Segoe UI" w:cs="Segoe UI"/>
          <w:color w:val="1F2328"/>
        </w:rPr>
        <w:t>BioBERT</w:t>
      </w:r>
      <w:proofErr w:type="spellEnd"/>
      <w:r>
        <w:rPr>
          <w:rFonts w:ascii="Segoe UI" w:hAnsi="Segoe UI" w:cs="Segoe UI"/>
          <w:color w:val="1F2328"/>
        </w:rPr>
        <w:t xml:space="preserve"> and BERT model are very similar with an f1 of 0.63 and 0.62 respectively. Both models outperform the GPT </w:t>
      </w:r>
      <w:r w:rsidRPr="007F1F03">
        <w:rPr>
          <w:rFonts w:ascii="Segoe UI" w:hAnsi="Segoe UI" w:cs="Segoe UI"/>
          <w:color w:val="1F2328"/>
        </w:rPr>
        <w:t>Classification and Justification Prompt</w:t>
      </w:r>
      <w:r>
        <w:rPr>
          <w:rFonts w:ascii="Segoe UI" w:hAnsi="Segoe UI" w:cs="Segoe UI"/>
          <w:color w:val="1F2328"/>
        </w:rPr>
        <w:t xml:space="preserve"> which only had an f1 score 0.50. For molecules with sentences of GPT token size greater than 4905 tokens, the GPT model is significantly superior with an f1 score of 0.76 versus 0.62 for the base BERT model and 0.54 for </w:t>
      </w:r>
      <w:proofErr w:type="spellStart"/>
      <w:r>
        <w:rPr>
          <w:rFonts w:ascii="Segoe UI" w:hAnsi="Segoe UI" w:cs="Segoe UI"/>
          <w:color w:val="1F2328"/>
        </w:rPr>
        <w:t>BioBERT</w:t>
      </w:r>
      <w:proofErr w:type="spellEnd"/>
      <w:r>
        <w:rPr>
          <w:rFonts w:ascii="Segoe UI" w:hAnsi="Segoe UI" w:cs="Segoe UI"/>
          <w:color w:val="1F2328"/>
        </w:rPr>
        <w:t>.</w:t>
      </w:r>
    </w:p>
    <w:p w14:paraId="195B9510" w14:textId="3B99D83A" w:rsidR="00915B91" w:rsidRDefault="00915B91" w:rsidP="00BE3E36">
      <w:pPr>
        <w:pStyle w:val="NormalWeb"/>
        <w:shd w:val="clear" w:color="auto" w:fill="FFFFFF"/>
        <w:spacing w:before="0" w:beforeAutospacing="0" w:after="240" w:afterAutospacing="0"/>
        <w:rPr>
          <w:rFonts w:ascii="Segoe UI" w:hAnsi="Segoe UI" w:cs="Segoe UI"/>
          <w:color w:val="1F2328"/>
        </w:rPr>
      </w:pPr>
      <w:r w:rsidRPr="00915B91">
        <w:rPr>
          <w:rFonts w:ascii="Segoe UI" w:hAnsi="Segoe UI" w:cs="Segoe UI"/>
          <w:b/>
          <w:bCs/>
          <w:color w:val="1F2328"/>
        </w:rPr>
        <w:t>Q:</w:t>
      </w:r>
      <w:r>
        <w:rPr>
          <w:rFonts w:ascii="Segoe UI" w:hAnsi="Segoe UI" w:cs="Segoe UI"/>
          <w:color w:val="1F2328"/>
        </w:rPr>
        <w:t xml:space="preserve"> </w:t>
      </w:r>
      <w:r w:rsidRPr="00915B91">
        <w:rPr>
          <w:rFonts w:ascii="Segoe UI" w:hAnsi="Segoe UI" w:cs="Segoe UI"/>
          <w:color w:val="1F2328"/>
        </w:rPr>
        <w:t>For BERT this is all per-molecule basis since its only using the 70 molecules that GPT could label so didn't do per-sentence</w:t>
      </w:r>
      <w:r>
        <w:rPr>
          <w:rFonts w:ascii="Segoe UI" w:hAnsi="Segoe UI" w:cs="Segoe UI"/>
          <w:color w:val="1F2328"/>
        </w:rPr>
        <w:t xml:space="preserve">. </w:t>
      </w:r>
    </w:p>
    <w:p w14:paraId="52EE3C19" w14:textId="21990D62" w:rsidR="00915B91" w:rsidRDefault="00915B91" w:rsidP="00BE3E36">
      <w:pPr>
        <w:pStyle w:val="NormalWeb"/>
        <w:shd w:val="clear" w:color="auto" w:fill="FFFFFF"/>
        <w:spacing w:before="0" w:beforeAutospacing="0" w:after="240" w:afterAutospacing="0"/>
        <w:rPr>
          <w:rFonts w:ascii="Segoe UI" w:hAnsi="Segoe UI" w:cs="Segoe UI"/>
          <w:color w:val="1F2328"/>
        </w:rPr>
      </w:pPr>
      <w:r w:rsidRPr="00915B91">
        <w:rPr>
          <w:rFonts w:ascii="Segoe UI" w:hAnsi="Segoe UI" w:cs="Segoe UI"/>
          <w:b/>
          <w:bCs/>
          <w:color w:val="1F2328"/>
        </w:rPr>
        <w:t>Q:</w:t>
      </w:r>
      <w:r>
        <w:rPr>
          <w:rFonts w:ascii="Segoe UI" w:hAnsi="Segoe UI" w:cs="Segoe UI"/>
          <w:color w:val="1F2328"/>
        </w:rPr>
        <w:t xml:space="preserve"> Should we report 73 molecules with 3 molecules just labeled as wrong for GPT</w:t>
      </w:r>
      <w:bookmarkEnd w:id="0"/>
      <w:bookmarkEnd w:id="1"/>
      <w:r>
        <w:rPr>
          <w:rFonts w:ascii="Segoe UI" w:hAnsi="Segoe UI" w:cs="Segoe UI"/>
          <w:color w:val="1F2328"/>
        </w:rPr>
        <w:t xml:space="preserve">? </w:t>
      </w:r>
    </w:p>
    <w:p w14:paraId="3C1C62B8" w14:textId="31F3FE48" w:rsidR="002F567D" w:rsidRPr="004C0CDA" w:rsidRDefault="00FC5D5E" w:rsidP="004C0CDA">
      <w:pPr>
        <w:pStyle w:val="Heading3"/>
        <w:shd w:val="clear" w:color="auto" w:fill="FFFFFF"/>
        <w:spacing w:before="360" w:after="240"/>
        <w:rPr>
          <w:rFonts w:ascii="Segoe UI" w:hAnsi="Segoe UI" w:cs="Segoe UI"/>
          <w:color w:val="1F2328"/>
          <w:sz w:val="30"/>
          <w:szCs w:val="30"/>
        </w:rPr>
      </w:pPr>
      <w:r>
        <w:rPr>
          <w:rFonts w:ascii="Segoe UI" w:hAnsi="Segoe UI" w:cs="Segoe UI"/>
          <w:color w:val="1F2328"/>
          <w:sz w:val="30"/>
          <w:szCs w:val="30"/>
        </w:rPr>
        <w:t>Confidence Scores</w:t>
      </w:r>
    </w:p>
    <w:p w14:paraId="6DAD151F" w14:textId="77777777" w:rsidR="00CE1171" w:rsidRDefault="00A530D0" w:rsidP="00FC5D5E">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 xml:space="preserve">Adding confidence scores for a model’s prediction allow </w:t>
      </w:r>
      <w:r w:rsidR="00CE1171">
        <w:rPr>
          <w:rFonts w:ascii="Segoe UI" w:hAnsi="Segoe UI" w:cs="Segoe UI"/>
          <w:color w:val="1F2328"/>
        </w:rPr>
        <w:t>for a quantitative way of narrowing which molecules extracted from the text are the most worth pursuing.</w:t>
      </w:r>
    </w:p>
    <w:p w14:paraId="732E6AA2" w14:textId="5428B73F" w:rsidR="00CE1171" w:rsidRDefault="00CE1171" w:rsidP="00FC5D5E">
      <w:pPr>
        <w:pStyle w:val="NormalWeb"/>
        <w:shd w:val="clear" w:color="auto" w:fill="FFFFFF"/>
        <w:spacing w:before="0" w:beforeAutospacing="0" w:after="240" w:afterAutospacing="0"/>
        <w:rPr>
          <w:rStyle w:val="Strong"/>
          <w:rFonts w:ascii="Segoe UI" w:eastAsiaTheme="majorEastAsia" w:hAnsi="Segoe UI" w:cs="Segoe UI"/>
          <w:color w:val="1F2328"/>
        </w:rPr>
      </w:pPr>
      <w:r>
        <w:rPr>
          <w:rStyle w:val="Strong"/>
          <w:rFonts w:ascii="Segoe UI" w:eastAsiaTheme="majorEastAsia" w:hAnsi="Segoe UI" w:cs="Segoe UI"/>
          <w:color w:val="1F2328"/>
        </w:rPr>
        <w:t>BERT</w:t>
      </w:r>
      <w:r w:rsidR="00EA178E">
        <w:rPr>
          <w:rStyle w:val="Strong"/>
          <w:rFonts w:ascii="Segoe UI" w:eastAsiaTheme="majorEastAsia" w:hAnsi="Segoe UI" w:cs="Segoe UI"/>
          <w:color w:val="1F2328"/>
        </w:rPr>
        <w:t xml:space="preserve"> and </w:t>
      </w:r>
      <w:proofErr w:type="spellStart"/>
      <w:r w:rsidR="00EA178E">
        <w:rPr>
          <w:rStyle w:val="Strong"/>
          <w:rFonts w:ascii="Segoe UI" w:eastAsiaTheme="majorEastAsia" w:hAnsi="Segoe UI" w:cs="Segoe UI"/>
          <w:color w:val="1F2328"/>
        </w:rPr>
        <w:t>BioBERT</w:t>
      </w:r>
      <w:proofErr w:type="spellEnd"/>
    </w:p>
    <w:p w14:paraId="0552AEDC" w14:textId="45FA5FF4" w:rsidR="00494FB9" w:rsidRDefault="00CE1171" w:rsidP="00FC5D5E">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The BERT model</w:t>
      </w:r>
      <w:r w:rsidR="00EA178E">
        <w:rPr>
          <w:rFonts w:ascii="Segoe UI" w:hAnsi="Segoe UI" w:cs="Segoe UI"/>
          <w:color w:val="1F2328"/>
        </w:rPr>
        <w:t>s have</w:t>
      </w:r>
      <w:r>
        <w:rPr>
          <w:rFonts w:ascii="Segoe UI" w:hAnsi="Segoe UI" w:cs="Segoe UI"/>
          <w:color w:val="1F2328"/>
        </w:rPr>
        <w:t xml:space="preserve"> confidence scores inherent in </w:t>
      </w:r>
      <w:r w:rsidR="00EA178E">
        <w:rPr>
          <w:rFonts w:ascii="Segoe UI" w:hAnsi="Segoe UI" w:cs="Segoe UI"/>
          <w:color w:val="1F2328"/>
        </w:rPr>
        <w:t>their</w:t>
      </w:r>
      <w:r>
        <w:rPr>
          <w:rFonts w:ascii="Segoe UI" w:hAnsi="Segoe UI" w:cs="Segoe UI"/>
          <w:color w:val="1F2328"/>
        </w:rPr>
        <w:t xml:space="preserve"> classification due to </w:t>
      </w:r>
      <w:r w:rsidR="00044012">
        <w:rPr>
          <w:rFonts w:ascii="Segoe UI" w:hAnsi="Segoe UI" w:cs="Segoe UI"/>
          <w:color w:val="1F2328"/>
        </w:rPr>
        <w:t>their</w:t>
      </w:r>
      <w:r>
        <w:rPr>
          <w:rFonts w:ascii="Segoe UI" w:hAnsi="Segoe UI" w:cs="Segoe UI"/>
          <w:color w:val="1F2328"/>
        </w:rPr>
        <w:t xml:space="preserve"> classification being the maximum of the output of </w:t>
      </w:r>
      <w:r w:rsidR="00D50752">
        <w:rPr>
          <w:rFonts w:ascii="Segoe UI" w:hAnsi="Segoe UI" w:cs="Segoe UI"/>
          <w:color w:val="1F2328"/>
        </w:rPr>
        <w:t>their</w:t>
      </w:r>
      <w:r>
        <w:rPr>
          <w:rFonts w:ascii="Segoe UI" w:hAnsi="Segoe UI" w:cs="Segoe UI"/>
          <w:color w:val="1F2328"/>
        </w:rPr>
        <w:t xml:space="preserve"> </w:t>
      </w:r>
      <w:proofErr w:type="spellStart"/>
      <w:r>
        <w:rPr>
          <w:rFonts w:ascii="Segoe UI" w:hAnsi="Segoe UI" w:cs="Segoe UI"/>
          <w:color w:val="1F2328"/>
        </w:rPr>
        <w:t>softmax</w:t>
      </w:r>
      <w:proofErr w:type="spellEnd"/>
      <w:r>
        <w:rPr>
          <w:rFonts w:ascii="Segoe UI" w:hAnsi="Segoe UI" w:cs="Segoe UI"/>
          <w:color w:val="1F2328"/>
        </w:rPr>
        <w:t xml:space="preserve"> layer. To obtain the confidence score for a given prediction, you simply use the probability output that </w:t>
      </w:r>
      <w:r w:rsidR="00F61836">
        <w:rPr>
          <w:rFonts w:ascii="Segoe UI" w:hAnsi="Segoe UI" w:cs="Segoe UI"/>
          <w:color w:val="1F2328"/>
        </w:rPr>
        <w:t>the model</w:t>
      </w:r>
      <w:r>
        <w:rPr>
          <w:rFonts w:ascii="Segoe UI" w:hAnsi="Segoe UI" w:cs="Segoe UI"/>
          <w:color w:val="1F2328"/>
        </w:rPr>
        <w:t xml:space="preserve"> assigned to the predicted label. </w:t>
      </w:r>
      <w:r w:rsidR="00557DCF">
        <w:rPr>
          <w:rFonts w:ascii="Segoe UI" w:hAnsi="Segoe UI" w:cs="Segoe UI"/>
          <w:color w:val="1F2328"/>
        </w:rPr>
        <w:t>To</w:t>
      </w:r>
      <w:r>
        <w:rPr>
          <w:rFonts w:ascii="Segoe UI" w:hAnsi="Segoe UI" w:cs="Segoe UI"/>
          <w:color w:val="1F2328"/>
        </w:rPr>
        <w:t xml:space="preserve"> </w:t>
      </w:r>
      <w:r w:rsidR="00557DCF">
        <w:rPr>
          <w:rFonts w:ascii="Segoe UI" w:hAnsi="Segoe UI" w:cs="Segoe UI"/>
          <w:color w:val="1F2328"/>
        </w:rPr>
        <w:t>study if</w:t>
      </w:r>
      <w:r>
        <w:rPr>
          <w:rFonts w:ascii="Segoe UI" w:hAnsi="Segoe UI" w:cs="Segoe UI"/>
          <w:color w:val="1F2328"/>
        </w:rPr>
        <w:t xml:space="preserve"> confidence scores have meaning we looked at if confidence scores and accuracy </w:t>
      </w:r>
      <w:r w:rsidR="00494FB9">
        <w:rPr>
          <w:rFonts w:ascii="Segoe UI" w:hAnsi="Segoe UI" w:cs="Segoe UI"/>
          <w:color w:val="1F2328"/>
        </w:rPr>
        <w:t xml:space="preserve">were significantly correlated. Significant correlation was done using the spearman rank correlation test due to our confidence </w:t>
      </w:r>
      <w:r w:rsidR="00494FB9">
        <w:rPr>
          <w:rFonts w:ascii="Segoe UI" w:hAnsi="Segoe UI" w:cs="Segoe UI"/>
          <w:color w:val="1F2328"/>
        </w:rPr>
        <w:lastRenderedPageBreak/>
        <w:t xml:space="preserve">scores being in a nonparametric distribution (see Figure _). </w:t>
      </w:r>
      <w:r w:rsidR="00CB1007">
        <w:rPr>
          <w:rFonts w:ascii="Segoe UI" w:hAnsi="Segoe UI" w:cs="Segoe UI"/>
          <w:color w:val="1F2328"/>
        </w:rPr>
        <w:t xml:space="preserve">We </w:t>
      </w:r>
      <w:r w:rsidR="00DA5F47">
        <w:rPr>
          <w:rFonts w:ascii="Segoe UI" w:hAnsi="Segoe UI" w:cs="Segoe UI"/>
          <w:color w:val="1F2328"/>
        </w:rPr>
        <w:t xml:space="preserve">looked at the confidence scores for </w:t>
      </w:r>
      <w:r w:rsidR="00E930D6">
        <w:rPr>
          <w:rFonts w:ascii="Segoe UI" w:hAnsi="Segoe UI" w:cs="Segoe UI"/>
          <w:color w:val="1F2328"/>
        </w:rPr>
        <w:t xml:space="preserve">both </w:t>
      </w:r>
      <w:r w:rsidR="00DA5F47">
        <w:rPr>
          <w:rFonts w:ascii="Segoe UI" w:hAnsi="Segoe UI" w:cs="Segoe UI"/>
          <w:color w:val="1F2328"/>
        </w:rPr>
        <w:t xml:space="preserve">the holdout evaluation dataset for the known promoters and inhibitors as well as </w:t>
      </w:r>
      <w:r w:rsidR="00CB1007">
        <w:rPr>
          <w:rFonts w:ascii="Segoe UI" w:hAnsi="Segoe UI" w:cs="Segoe UI"/>
          <w:color w:val="1F2328"/>
        </w:rPr>
        <w:t>the manually-labeled 70 molecules to determine if there was a correlation</w:t>
      </w:r>
      <w:r w:rsidR="00DA5F47">
        <w:rPr>
          <w:rFonts w:ascii="Segoe UI" w:hAnsi="Segoe UI" w:cs="Segoe UI"/>
          <w:color w:val="1F2328"/>
        </w:rPr>
        <w:t xml:space="preserve">. The results are </w:t>
      </w:r>
      <w:r w:rsidR="00CB1007">
        <w:rPr>
          <w:rFonts w:ascii="Segoe UI" w:hAnsi="Segoe UI" w:cs="Segoe UI"/>
          <w:color w:val="1F2328"/>
        </w:rPr>
        <w:t xml:space="preserve">shown in Table _. </w:t>
      </w:r>
      <w:r w:rsidR="008F3C08">
        <w:rPr>
          <w:rFonts w:ascii="Segoe UI" w:hAnsi="Segoe UI" w:cs="Segoe UI"/>
          <w:color w:val="1F2328"/>
        </w:rPr>
        <w:t xml:space="preserve">The known promoter and inhibitors </w:t>
      </w:r>
      <w:r w:rsidR="00CB1007">
        <w:rPr>
          <w:rFonts w:ascii="Segoe UI" w:hAnsi="Segoe UI" w:cs="Segoe UI"/>
          <w:color w:val="1F2328"/>
        </w:rPr>
        <w:t>confidence scores’ correlation to accuracy of labeling the</w:t>
      </w:r>
      <w:r w:rsidR="008F3C08">
        <w:rPr>
          <w:rFonts w:ascii="Segoe UI" w:hAnsi="Segoe UI" w:cs="Segoe UI"/>
          <w:color w:val="1F2328"/>
        </w:rPr>
        <w:t xml:space="preserve">ir </w:t>
      </w:r>
      <w:r w:rsidR="00CB1007">
        <w:rPr>
          <w:rFonts w:ascii="Segoe UI" w:hAnsi="Segoe UI" w:cs="Segoe UI"/>
          <w:color w:val="1F2328"/>
        </w:rPr>
        <w:t xml:space="preserve">512 token sentence chunks was </w:t>
      </w:r>
      <w:r w:rsidR="008F3C08">
        <w:rPr>
          <w:rFonts w:ascii="Segoe UI" w:hAnsi="Segoe UI" w:cs="Segoe UI"/>
          <w:color w:val="1F2328"/>
        </w:rPr>
        <w:t xml:space="preserve">significant for both the base BERT (p=4.73e-6) and </w:t>
      </w:r>
      <w:proofErr w:type="spellStart"/>
      <w:r w:rsidR="008F3C08">
        <w:rPr>
          <w:rFonts w:ascii="Segoe UI" w:hAnsi="Segoe UI" w:cs="Segoe UI"/>
          <w:color w:val="1F2328"/>
        </w:rPr>
        <w:t>BioBERT</w:t>
      </w:r>
      <w:proofErr w:type="spellEnd"/>
      <w:r w:rsidR="008F3C08">
        <w:rPr>
          <w:rFonts w:ascii="Segoe UI" w:hAnsi="Segoe UI" w:cs="Segoe UI"/>
          <w:color w:val="1F2328"/>
        </w:rPr>
        <w:t xml:space="preserve"> (p=1.4e-4) model. The confidence scores of the wet lab molecules were </w:t>
      </w:r>
      <w:r w:rsidR="003306E4">
        <w:rPr>
          <w:rFonts w:ascii="Segoe UI" w:hAnsi="Segoe UI" w:cs="Segoe UI"/>
          <w:color w:val="1F2328"/>
        </w:rPr>
        <w:t>similarly</w:t>
      </w:r>
      <w:r w:rsidR="008F3C08">
        <w:rPr>
          <w:rFonts w:ascii="Segoe UI" w:hAnsi="Segoe UI" w:cs="Segoe UI"/>
          <w:color w:val="1F2328"/>
        </w:rPr>
        <w:t xml:space="preserve"> tested for their correlation to their 512 sentence chunks labeling accuracy, </w:t>
      </w:r>
      <w:proofErr w:type="spellStart"/>
      <w:r w:rsidR="008F3C08">
        <w:rPr>
          <w:rFonts w:ascii="Segoe UI" w:hAnsi="Segoe UI" w:cs="Segoe UI"/>
          <w:color w:val="1F2328"/>
        </w:rPr>
        <w:t>i.e</w:t>
      </w:r>
      <w:proofErr w:type="spellEnd"/>
      <w:r w:rsidR="008F3C08">
        <w:rPr>
          <w:rFonts w:ascii="Segoe UI" w:hAnsi="Segoe UI" w:cs="Segoe UI"/>
          <w:color w:val="1F2328"/>
        </w:rPr>
        <w:t xml:space="preserve"> per-sentence</w:t>
      </w:r>
      <w:r w:rsidR="002636E6">
        <w:rPr>
          <w:rFonts w:ascii="Segoe UI" w:hAnsi="Segoe UI" w:cs="Segoe UI"/>
          <w:color w:val="1F2328"/>
        </w:rPr>
        <w:t>-chunk</w:t>
      </w:r>
      <w:r w:rsidR="008F3C08">
        <w:rPr>
          <w:rFonts w:ascii="Segoe UI" w:hAnsi="Segoe UI" w:cs="Segoe UI"/>
          <w:color w:val="1F2328"/>
        </w:rPr>
        <w:t xml:space="preserve"> basis, but also on the accuracy per molecule label. Recall, the molecule label was determined by the mode of all sentence chunk predictions for that molecule. The base BERT model’s confidence scores were not correlated to either the sentence chunks or molecule labels for the 70 wet-lab labeled molecules (p=.110 and p=.896). However, the </w:t>
      </w:r>
      <w:proofErr w:type="spellStart"/>
      <w:r w:rsidR="008F3C08">
        <w:rPr>
          <w:rFonts w:ascii="Segoe UI" w:hAnsi="Segoe UI" w:cs="Segoe UI"/>
          <w:color w:val="1F2328"/>
        </w:rPr>
        <w:t>BioBERT</w:t>
      </w:r>
      <w:proofErr w:type="spellEnd"/>
      <w:r w:rsidR="008F3C08">
        <w:rPr>
          <w:rFonts w:ascii="Segoe UI" w:hAnsi="Segoe UI" w:cs="Segoe UI"/>
          <w:color w:val="1F2328"/>
        </w:rPr>
        <w:t xml:space="preserve"> model was significantly correlated on the molecules’ sentence chunks (p=0.0025) but not on the molecule labels (</w:t>
      </w:r>
      <w:r w:rsidR="009B2247">
        <w:rPr>
          <w:rFonts w:ascii="Segoe UI" w:hAnsi="Segoe UI" w:cs="Segoe UI"/>
          <w:color w:val="1F2328"/>
        </w:rPr>
        <w:t>p=</w:t>
      </w:r>
      <w:r w:rsidR="008F3C08">
        <w:rPr>
          <w:rFonts w:ascii="Segoe UI" w:hAnsi="Segoe UI" w:cs="Segoe UI"/>
          <w:color w:val="1F2328"/>
        </w:rPr>
        <w:t>0.84).</w:t>
      </w:r>
    </w:p>
    <w:p w14:paraId="3A43365D" w14:textId="1E75DFCE" w:rsidR="004116B9" w:rsidRPr="00E00A55" w:rsidRDefault="00350DD8" w:rsidP="00E00A55">
      <w:pPr>
        <w:rPr>
          <w:rFonts w:ascii="Helvetica Neue" w:eastAsia="Times New Roman" w:hAnsi="Helvetica Neue" w:cs="Calibri"/>
          <w:color w:val="333333"/>
          <w:kern w:val="0"/>
        </w:rPr>
      </w:pPr>
      <w:r w:rsidRPr="00F17501">
        <w:rPr>
          <w:rFonts w:ascii="Segoe UI" w:hAnsi="Segoe UI" w:cs="Segoe UI"/>
          <w:b/>
          <w:bCs/>
          <w:color w:val="1F2328"/>
        </w:rPr>
        <w:t>Q:</w:t>
      </w:r>
      <w:r w:rsidRPr="004116B9">
        <w:rPr>
          <w:rFonts w:ascii="Segoe UI" w:hAnsi="Segoe UI" w:cs="Segoe UI"/>
          <w:color w:val="1F2328"/>
        </w:rPr>
        <w:t xml:space="preserve"> </w:t>
      </w:r>
      <w:r w:rsidRPr="004116B9">
        <w:rPr>
          <w:rFonts w:ascii="Helvetica Neue" w:eastAsia="Times New Roman" w:hAnsi="Helvetica Neue" w:cs="Calibri"/>
          <w:color w:val="333333"/>
          <w:kern w:val="0"/>
        </w:rPr>
        <w:t>Should we stratify confidence score by &gt;4905 tokens and &lt;4905 tokens too</w:t>
      </w:r>
      <w:r>
        <w:rPr>
          <w:rFonts w:ascii="Helvetica Neue" w:eastAsia="Times New Roman" w:hAnsi="Helvetica Neue" w:cs="Calibri"/>
          <w:color w:val="333333"/>
          <w:kern w:val="0"/>
        </w:rPr>
        <w:t xml:space="preserve"> for BERT</w:t>
      </w:r>
      <w:r w:rsidRPr="004116B9">
        <w:rPr>
          <w:rFonts w:ascii="Helvetica Neue" w:eastAsia="Times New Roman" w:hAnsi="Helvetica Neue" w:cs="Calibri"/>
          <w:color w:val="333333"/>
          <w:kern w:val="0"/>
        </w:rPr>
        <w:t>?</w:t>
      </w:r>
      <w:r>
        <w:rPr>
          <w:rFonts w:ascii="Helvetica Neue" w:eastAsia="Times New Roman" w:hAnsi="Helvetica Neue" w:cs="Calibri"/>
          <w:color w:val="333333"/>
          <w:kern w:val="0"/>
        </w:rPr>
        <w:t xml:space="preserve"> We already did for GPT </w:t>
      </w:r>
    </w:p>
    <w:p w14:paraId="77A8294B" w14:textId="666439B1" w:rsidR="004875A0" w:rsidRDefault="004875A0" w:rsidP="00FC5D5E">
      <w:pPr>
        <w:pStyle w:val="NormalWeb"/>
        <w:shd w:val="clear" w:color="auto" w:fill="FFFFFF"/>
        <w:spacing w:before="0" w:beforeAutospacing="0" w:after="240" w:afterAutospacing="0"/>
        <w:rPr>
          <w:rFonts w:ascii="Segoe UI" w:hAnsi="Segoe UI" w:cs="Segoe UI"/>
          <w:color w:val="1F2328"/>
        </w:rPr>
      </w:pPr>
      <w:r>
        <w:rPr>
          <w:noProof/>
        </w:rPr>
        <w:drawing>
          <wp:inline distT="0" distB="0" distL="0" distR="0" wp14:anchorId="2E061631" wp14:editId="07D7E8D5">
            <wp:extent cx="3183207" cy="2545237"/>
            <wp:effectExtent l="0" t="0" r="5080" b="0"/>
            <wp:docPr id="18" name="Picture 17">
              <a:extLst xmlns:a="http://schemas.openxmlformats.org/drawingml/2006/main">
                <a:ext uri="{FF2B5EF4-FFF2-40B4-BE49-F238E27FC236}">
                  <a16:creationId xmlns:a16="http://schemas.microsoft.com/office/drawing/2014/main" id="{3EEA6BC6-4FBB-6EF7-644E-C006A7047D8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a:extLst>
                        <a:ext uri="{FF2B5EF4-FFF2-40B4-BE49-F238E27FC236}">
                          <a16:creationId xmlns:a16="http://schemas.microsoft.com/office/drawing/2014/main" id="{3EEA6BC6-4FBB-6EF7-644E-C006A7047D80}"/>
                        </a:ext>
                      </a:extLst>
                    </pic:cNvPr>
                    <pic:cNvPicPr>
                      <a:picLocks noChangeAspect="1"/>
                    </pic:cNvPicPr>
                  </pic:nvPicPr>
                  <pic:blipFill>
                    <a:blip r:embed="rId17"/>
                    <a:stretch>
                      <a:fillRect/>
                    </a:stretch>
                  </pic:blipFill>
                  <pic:spPr>
                    <a:xfrm>
                      <a:off x="0" y="0"/>
                      <a:ext cx="3231767" cy="2584065"/>
                    </a:xfrm>
                    <a:prstGeom prst="rect">
                      <a:avLst/>
                    </a:prstGeom>
                  </pic:spPr>
                </pic:pic>
              </a:graphicData>
            </a:graphic>
          </wp:inline>
        </w:drawing>
      </w:r>
    </w:p>
    <w:p w14:paraId="1369A199" w14:textId="1906A366" w:rsidR="004875A0" w:rsidRDefault="004875A0" w:rsidP="00FC5D5E">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 xml:space="preserve">Figure _: </w:t>
      </w:r>
      <w:proofErr w:type="spellStart"/>
      <w:r>
        <w:rPr>
          <w:rFonts w:ascii="Segoe UI" w:hAnsi="Segoe UI" w:cs="Segoe UI"/>
          <w:color w:val="1F2328"/>
        </w:rPr>
        <w:t>BioBERT</w:t>
      </w:r>
      <w:proofErr w:type="spellEnd"/>
      <w:r>
        <w:rPr>
          <w:rFonts w:ascii="Segoe UI" w:hAnsi="Segoe UI" w:cs="Segoe UI"/>
          <w:color w:val="1F2328"/>
        </w:rPr>
        <w:t xml:space="preserve"> distribution of confidence scores for the 70 wet-lab labeled molecules. Similar to confidence score predictions for the base BERT model. Note the non-parametric distribution.</w:t>
      </w:r>
    </w:p>
    <w:p w14:paraId="3982BDAB" w14:textId="77777777" w:rsidR="00B61F51" w:rsidRDefault="00B61F51" w:rsidP="00FC5D5E">
      <w:pPr>
        <w:pStyle w:val="NormalWeb"/>
        <w:shd w:val="clear" w:color="auto" w:fill="FFFFFF"/>
        <w:spacing w:before="0" w:beforeAutospacing="0" w:after="240" w:afterAutospacing="0"/>
        <w:rPr>
          <w:rFonts w:ascii="Segoe UI" w:hAnsi="Segoe UI" w:cs="Segoe UI"/>
          <w:color w:val="1F2328"/>
        </w:rPr>
      </w:pPr>
    </w:p>
    <w:p w14:paraId="5D991150" w14:textId="77777777" w:rsidR="00B61F51" w:rsidRDefault="00B61F51" w:rsidP="00FC5D5E">
      <w:pPr>
        <w:pStyle w:val="NormalWeb"/>
        <w:shd w:val="clear" w:color="auto" w:fill="FFFFFF"/>
        <w:spacing w:before="0" w:beforeAutospacing="0" w:after="240" w:afterAutospacing="0"/>
        <w:rPr>
          <w:rFonts w:ascii="Segoe UI" w:hAnsi="Segoe UI" w:cs="Segoe UI"/>
          <w:color w:val="1F2328"/>
        </w:rPr>
      </w:pPr>
    </w:p>
    <w:p w14:paraId="55AB0D6D" w14:textId="77777777" w:rsidR="00B61F51" w:rsidRDefault="00B61F51" w:rsidP="00FC5D5E">
      <w:pPr>
        <w:pStyle w:val="NormalWeb"/>
        <w:shd w:val="clear" w:color="auto" w:fill="FFFFFF"/>
        <w:spacing w:before="0" w:beforeAutospacing="0" w:after="240" w:afterAutospacing="0"/>
        <w:rPr>
          <w:rFonts w:ascii="Segoe UI" w:hAnsi="Segoe UI" w:cs="Segoe UI"/>
          <w:color w:val="1F2328"/>
        </w:rPr>
      </w:pPr>
    </w:p>
    <w:tbl>
      <w:tblPr>
        <w:tblStyle w:val="GridTable4-Accent1"/>
        <w:tblW w:w="9625" w:type="dxa"/>
        <w:tblLook w:val="04A0" w:firstRow="1" w:lastRow="0" w:firstColumn="1" w:lastColumn="0" w:noHBand="0" w:noVBand="1"/>
      </w:tblPr>
      <w:tblGrid>
        <w:gridCol w:w="2652"/>
        <w:gridCol w:w="4151"/>
        <w:gridCol w:w="1351"/>
        <w:gridCol w:w="1493"/>
      </w:tblGrid>
      <w:tr w:rsidR="00B61F51" w:rsidRPr="00D56C27" w14:paraId="033411CD" w14:textId="77777777" w:rsidTr="00B61F51">
        <w:trPr>
          <w:cnfStyle w:val="100000000000" w:firstRow="1" w:lastRow="0" w:firstColumn="0" w:lastColumn="0" w:oddVBand="0" w:evenVBand="0" w:oddHBand="0" w:evenHBand="0" w:firstRowFirstColumn="0" w:firstRowLastColumn="0" w:lastRowFirstColumn="0" w:lastRowLastColumn="0"/>
          <w:trHeight w:val="618"/>
        </w:trPr>
        <w:tc>
          <w:tcPr>
            <w:cnfStyle w:val="001000000000" w:firstRow="0" w:lastRow="0" w:firstColumn="1" w:lastColumn="0" w:oddVBand="0" w:evenVBand="0" w:oddHBand="0" w:evenHBand="0" w:firstRowFirstColumn="0" w:firstRowLastColumn="0" w:lastRowFirstColumn="0" w:lastRowLastColumn="0"/>
            <w:tcW w:w="2652" w:type="dxa"/>
            <w:noWrap/>
            <w:hideMark/>
          </w:tcPr>
          <w:p w14:paraId="007AF068" w14:textId="77777777" w:rsidR="00D56C27" w:rsidRPr="00D56C27" w:rsidRDefault="00D56C27" w:rsidP="00D56C27">
            <w:pPr>
              <w:rPr>
                <w:rFonts w:ascii="Times New Roman" w:eastAsia="Times New Roman" w:hAnsi="Times New Roman" w:cs="Times New Roman"/>
                <w:kern w:val="0"/>
              </w:rPr>
            </w:pPr>
          </w:p>
        </w:tc>
        <w:tc>
          <w:tcPr>
            <w:tcW w:w="4151" w:type="dxa"/>
            <w:noWrap/>
            <w:hideMark/>
          </w:tcPr>
          <w:p w14:paraId="076571C5" w14:textId="77777777" w:rsidR="00D56C27" w:rsidRPr="00D56C27" w:rsidRDefault="00D56C27" w:rsidP="00D56C27">
            <w:pPr>
              <w:cnfStyle w:val="100000000000" w:firstRow="1" w:lastRow="0" w:firstColumn="0" w:lastColumn="0" w:oddVBand="0" w:evenVBand="0" w:oddHBand="0" w:evenHBand="0" w:firstRowFirstColumn="0" w:firstRowLastColumn="0" w:lastRowFirstColumn="0" w:lastRowLastColumn="0"/>
              <w:rPr>
                <w:rFonts w:ascii="Helvetica Neue" w:eastAsia="Times New Roman" w:hAnsi="Helvetica Neue" w:cs="Calibri"/>
                <w:kern w:val="0"/>
              </w:rPr>
            </w:pPr>
            <w:r w:rsidRPr="00D56C27">
              <w:rPr>
                <w:rFonts w:ascii="Helvetica Neue" w:eastAsia="Times New Roman" w:hAnsi="Helvetica Neue" w:cs="Calibri"/>
                <w:kern w:val="0"/>
              </w:rPr>
              <w:t>GPT Classification, Justification, and Confidence Score Prompt</w:t>
            </w:r>
          </w:p>
        </w:tc>
        <w:tc>
          <w:tcPr>
            <w:tcW w:w="1329" w:type="dxa"/>
            <w:noWrap/>
            <w:hideMark/>
          </w:tcPr>
          <w:p w14:paraId="59CA3795" w14:textId="77777777" w:rsidR="00D56C27" w:rsidRPr="00D56C27" w:rsidRDefault="00D56C27" w:rsidP="00D56C27">
            <w:pPr>
              <w:cnfStyle w:val="100000000000" w:firstRow="1" w:lastRow="0" w:firstColumn="0" w:lastColumn="0" w:oddVBand="0" w:evenVBand="0" w:oddHBand="0" w:evenHBand="0" w:firstRowFirstColumn="0" w:firstRowLastColumn="0" w:lastRowFirstColumn="0" w:lastRowLastColumn="0"/>
              <w:rPr>
                <w:rFonts w:ascii="Helvetica Neue" w:eastAsia="Times New Roman" w:hAnsi="Helvetica Neue" w:cs="Calibri"/>
                <w:kern w:val="0"/>
              </w:rPr>
            </w:pPr>
            <w:r w:rsidRPr="00D56C27">
              <w:rPr>
                <w:rFonts w:ascii="Helvetica Neue" w:eastAsia="Times New Roman" w:hAnsi="Helvetica Neue" w:cs="Calibri"/>
                <w:kern w:val="0"/>
              </w:rPr>
              <w:t>Base BERT model</w:t>
            </w:r>
          </w:p>
        </w:tc>
        <w:tc>
          <w:tcPr>
            <w:tcW w:w="1493" w:type="dxa"/>
            <w:noWrap/>
            <w:hideMark/>
          </w:tcPr>
          <w:p w14:paraId="3DC32A21" w14:textId="77777777" w:rsidR="00D56C27" w:rsidRPr="00D56C27" w:rsidRDefault="00D56C27" w:rsidP="00D56C27">
            <w:pPr>
              <w:cnfStyle w:val="100000000000" w:firstRow="1" w:lastRow="0" w:firstColumn="0" w:lastColumn="0" w:oddVBand="0" w:evenVBand="0" w:oddHBand="0" w:evenHBand="0" w:firstRowFirstColumn="0" w:firstRowLastColumn="0" w:lastRowFirstColumn="0" w:lastRowLastColumn="0"/>
              <w:rPr>
                <w:rFonts w:ascii="Helvetica Neue" w:eastAsia="Times New Roman" w:hAnsi="Helvetica Neue" w:cs="Calibri"/>
                <w:kern w:val="0"/>
              </w:rPr>
            </w:pPr>
            <w:proofErr w:type="spellStart"/>
            <w:r w:rsidRPr="00D56C27">
              <w:rPr>
                <w:rFonts w:ascii="Helvetica Neue" w:eastAsia="Times New Roman" w:hAnsi="Helvetica Neue" w:cs="Calibri"/>
                <w:kern w:val="0"/>
              </w:rPr>
              <w:t>BioBERT</w:t>
            </w:r>
            <w:proofErr w:type="spellEnd"/>
            <w:r w:rsidRPr="00D56C27">
              <w:rPr>
                <w:rFonts w:ascii="Helvetica Neue" w:eastAsia="Times New Roman" w:hAnsi="Helvetica Neue" w:cs="Calibri"/>
                <w:kern w:val="0"/>
              </w:rPr>
              <w:t xml:space="preserve"> model</w:t>
            </w:r>
          </w:p>
        </w:tc>
      </w:tr>
      <w:tr w:rsidR="00D56C27" w:rsidRPr="00D56C27" w14:paraId="11A8D88A" w14:textId="77777777" w:rsidTr="00B61F51">
        <w:trPr>
          <w:cnfStyle w:val="000000100000" w:firstRow="0" w:lastRow="0" w:firstColumn="0" w:lastColumn="0" w:oddVBand="0" w:evenVBand="0" w:oddHBand="1" w:evenHBand="0" w:firstRowFirstColumn="0" w:firstRowLastColumn="0" w:lastRowFirstColumn="0" w:lastRowLastColumn="0"/>
          <w:trHeight w:val="618"/>
        </w:trPr>
        <w:tc>
          <w:tcPr>
            <w:cnfStyle w:val="001000000000" w:firstRow="0" w:lastRow="0" w:firstColumn="1" w:lastColumn="0" w:oddVBand="0" w:evenVBand="0" w:oddHBand="0" w:evenHBand="0" w:firstRowFirstColumn="0" w:firstRowLastColumn="0" w:lastRowFirstColumn="0" w:lastRowLastColumn="0"/>
            <w:tcW w:w="9625" w:type="dxa"/>
            <w:gridSpan w:val="4"/>
            <w:hideMark/>
          </w:tcPr>
          <w:p w14:paraId="7F9BA8D4" w14:textId="77777777" w:rsidR="00D56C27" w:rsidRPr="00D56C27" w:rsidRDefault="00D56C27" w:rsidP="00D56C27">
            <w:pPr>
              <w:rPr>
                <w:rFonts w:ascii="Helvetica Neue" w:eastAsia="Times New Roman" w:hAnsi="Helvetica Neue" w:cs="Calibri"/>
                <w:color w:val="333333"/>
                <w:kern w:val="0"/>
              </w:rPr>
            </w:pPr>
            <w:r w:rsidRPr="00D56C27">
              <w:rPr>
                <w:rFonts w:ascii="Helvetica Neue" w:eastAsia="Times New Roman" w:hAnsi="Helvetica Neue" w:cs="Calibri"/>
                <w:color w:val="333333"/>
                <w:kern w:val="0"/>
              </w:rPr>
              <w:t>Known Promoter/Inhibitors</w:t>
            </w:r>
          </w:p>
        </w:tc>
      </w:tr>
      <w:tr w:rsidR="00D56C27" w:rsidRPr="00D56C27" w14:paraId="01F9F7A3" w14:textId="77777777" w:rsidTr="00B61F51">
        <w:trPr>
          <w:trHeight w:val="618"/>
        </w:trPr>
        <w:tc>
          <w:tcPr>
            <w:cnfStyle w:val="001000000000" w:firstRow="0" w:lastRow="0" w:firstColumn="1" w:lastColumn="0" w:oddVBand="0" w:evenVBand="0" w:oddHBand="0" w:evenHBand="0" w:firstRowFirstColumn="0" w:firstRowLastColumn="0" w:lastRowFirstColumn="0" w:lastRowLastColumn="0"/>
            <w:tcW w:w="2652" w:type="dxa"/>
            <w:noWrap/>
            <w:hideMark/>
          </w:tcPr>
          <w:p w14:paraId="1587D26B" w14:textId="77777777" w:rsidR="00D56C27" w:rsidRPr="00D56C27" w:rsidRDefault="00D56C27" w:rsidP="00D56C27">
            <w:pPr>
              <w:rPr>
                <w:rFonts w:ascii="Helvetica Neue" w:eastAsia="Times New Roman" w:hAnsi="Helvetica Neue" w:cs="Calibri"/>
                <w:color w:val="333333"/>
                <w:kern w:val="0"/>
              </w:rPr>
            </w:pPr>
            <w:r w:rsidRPr="00D56C27">
              <w:rPr>
                <w:rFonts w:ascii="Helvetica Neue" w:eastAsia="Times New Roman" w:hAnsi="Helvetica Neue" w:cs="Calibri"/>
                <w:color w:val="333333"/>
                <w:kern w:val="0"/>
              </w:rPr>
              <w:t>Spearman Correlation Coefficient</w:t>
            </w:r>
          </w:p>
        </w:tc>
        <w:tc>
          <w:tcPr>
            <w:tcW w:w="4151" w:type="dxa"/>
            <w:noWrap/>
            <w:hideMark/>
          </w:tcPr>
          <w:p w14:paraId="16A013C3" w14:textId="77777777" w:rsidR="00D56C27" w:rsidRPr="00D56C27" w:rsidRDefault="00D56C27" w:rsidP="00D56C27">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Calibri"/>
                <w:color w:val="333333"/>
                <w:kern w:val="0"/>
              </w:rPr>
            </w:pPr>
            <w:r w:rsidRPr="00D56C27">
              <w:rPr>
                <w:rFonts w:ascii="Helvetica Neue" w:eastAsia="Times New Roman" w:hAnsi="Helvetica Neue" w:cs="Calibri"/>
                <w:color w:val="333333"/>
                <w:kern w:val="0"/>
              </w:rPr>
              <w:t>0.1154</w:t>
            </w:r>
          </w:p>
        </w:tc>
        <w:tc>
          <w:tcPr>
            <w:tcW w:w="1329" w:type="dxa"/>
            <w:noWrap/>
            <w:hideMark/>
          </w:tcPr>
          <w:p w14:paraId="1622DEDB" w14:textId="77777777" w:rsidR="00D56C27" w:rsidRPr="00D56C27" w:rsidRDefault="00D56C27" w:rsidP="00D56C27">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Calibri"/>
                <w:color w:val="333333"/>
                <w:kern w:val="0"/>
              </w:rPr>
            </w:pPr>
            <w:r w:rsidRPr="00D56C27">
              <w:rPr>
                <w:rFonts w:ascii="Helvetica Neue" w:eastAsia="Times New Roman" w:hAnsi="Helvetica Neue" w:cs="Calibri"/>
                <w:color w:val="333333"/>
                <w:kern w:val="0"/>
              </w:rPr>
              <w:t>0.46</w:t>
            </w:r>
          </w:p>
        </w:tc>
        <w:tc>
          <w:tcPr>
            <w:tcW w:w="1493" w:type="dxa"/>
            <w:noWrap/>
            <w:hideMark/>
          </w:tcPr>
          <w:p w14:paraId="52CC482E" w14:textId="77777777" w:rsidR="00D56C27" w:rsidRPr="00D56C27" w:rsidRDefault="00D56C27" w:rsidP="00D56C27">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Calibri"/>
                <w:color w:val="333333"/>
                <w:kern w:val="0"/>
              </w:rPr>
            </w:pPr>
            <w:r w:rsidRPr="00D56C27">
              <w:rPr>
                <w:rFonts w:ascii="Helvetica Neue" w:eastAsia="Times New Roman" w:hAnsi="Helvetica Neue" w:cs="Calibri"/>
                <w:color w:val="333333"/>
                <w:kern w:val="0"/>
              </w:rPr>
              <w:t>0.38</w:t>
            </w:r>
          </w:p>
        </w:tc>
      </w:tr>
      <w:tr w:rsidR="00B61F51" w:rsidRPr="00D56C27" w14:paraId="716084A4" w14:textId="77777777" w:rsidTr="00B61F51">
        <w:trPr>
          <w:cnfStyle w:val="000000100000" w:firstRow="0" w:lastRow="0" w:firstColumn="0" w:lastColumn="0" w:oddVBand="0" w:evenVBand="0" w:oddHBand="1" w:evenHBand="0" w:firstRowFirstColumn="0" w:firstRowLastColumn="0" w:lastRowFirstColumn="0" w:lastRowLastColumn="0"/>
          <w:trHeight w:val="618"/>
        </w:trPr>
        <w:tc>
          <w:tcPr>
            <w:cnfStyle w:val="001000000000" w:firstRow="0" w:lastRow="0" w:firstColumn="1" w:lastColumn="0" w:oddVBand="0" w:evenVBand="0" w:oddHBand="0" w:evenHBand="0" w:firstRowFirstColumn="0" w:firstRowLastColumn="0" w:lastRowFirstColumn="0" w:lastRowLastColumn="0"/>
            <w:tcW w:w="2652" w:type="dxa"/>
            <w:noWrap/>
            <w:hideMark/>
          </w:tcPr>
          <w:p w14:paraId="6D9DE368" w14:textId="77777777" w:rsidR="00D56C27" w:rsidRPr="00D56C27" w:rsidRDefault="00D56C27" w:rsidP="00D56C27">
            <w:pPr>
              <w:rPr>
                <w:rFonts w:ascii="Helvetica Neue" w:eastAsia="Times New Roman" w:hAnsi="Helvetica Neue" w:cs="Calibri"/>
                <w:color w:val="333333"/>
                <w:kern w:val="0"/>
              </w:rPr>
            </w:pPr>
            <w:r w:rsidRPr="00D56C27">
              <w:rPr>
                <w:rFonts w:ascii="Helvetica Neue" w:eastAsia="Times New Roman" w:hAnsi="Helvetica Neue" w:cs="Calibri"/>
                <w:color w:val="333333"/>
                <w:kern w:val="0"/>
              </w:rPr>
              <w:t>P-Value</w:t>
            </w:r>
          </w:p>
        </w:tc>
        <w:tc>
          <w:tcPr>
            <w:tcW w:w="4151" w:type="dxa"/>
            <w:noWrap/>
            <w:hideMark/>
          </w:tcPr>
          <w:p w14:paraId="5D29F9A7" w14:textId="77777777" w:rsidR="00D56C27" w:rsidRPr="00D56C27" w:rsidRDefault="00D56C27" w:rsidP="00D56C27">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Calibri"/>
                <w:color w:val="333333"/>
                <w:kern w:val="0"/>
              </w:rPr>
            </w:pPr>
            <w:r w:rsidRPr="00D56C27">
              <w:rPr>
                <w:rFonts w:ascii="Helvetica Neue" w:eastAsia="Times New Roman" w:hAnsi="Helvetica Neue" w:cs="Calibri"/>
                <w:color w:val="333333"/>
                <w:kern w:val="0"/>
              </w:rPr>
              <w:t>0.4723</w:t>
            </w:r>
          </w:p>
        </w:tc>
        <w:tc>
          <w:tcPr>
            <w:tcW w:w="1329" w:type="dxa"/>
            <w:noWrap/>
            <w:hideMark/>
          </w:tcPr>
          <w:p w14:paraId="2E5B6997" w14:textId="77777777" w:rsidR="00D56C27" w:rsidRPr="00D56C27" w:rsidRDefault="00D56C27" w:rsidP="00D56C27">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Calibri"/>
                <w:b/>
                <w:bCs/>
                <w:color w:val="333333"/>
                <w:kern w:val="0"/>
              </w:rPr>
            </w:pPr>
            <w:r w:rsidRPr="00D56C27">
              <w:rPr>
                <w:rFonts w:ascii="Helvetica Neue" w:eastAsia="Times New Roman" w:hAnsi="Helvetica Neue" w:cs="Calibri"/>
                <w:b/>
                <w:bCs/>
                <w:color w:val="333333"/>
                <w:kern w:val="0"/>
              </w:rPr>
              <w:t>0.0000047</w:t>
            </w:r>
          </w:p>
        </w:tc>
        <w:tc>
          <w:tcPr>
            <w:tcW w:w="1493" w:type="dxa"/>
            <w:noWrap/>
            <w:hideMark/>
          </w:tcPr>
          <w:p w14:paraId="03EE8B3E" w14:textId="77777777" w:rsidR="00D56C27" w:rsidRPr="00D56C27" w:rsidRDefault="00D56C27" w:rsidP="00D56C27">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Calibri"/>
                <w:b/>
                <w:bCs/>
                <w:color w:val="333333"/>
                <w:kern w:val="0"/>
              </w:rPr>
            </w:pPr>
            <w:r w:rsidRPr="00D56C27">
              <w:rPr>
                <w:rFonts w:ascii="Helvetica Neue" w:eastAsia="Times New Roman" w:hAnsi="Helvetica Neue" w:cs="Calibri"/>
                <w:b/>
                <w:bCs/>
                <w:color w:val="333333"/>
                <w:kern w:val="0"/>
              </w:rPr>
              <w:t>0.00014</w:t>
            </w:r>
          </w:p>
        </w:tc>
      </w:tr>
      <w:tr w:rsidR="00D56C27" w:rsidRPr="00D56C27" w14:paraId="49EDE2B9" w14:textId="77777777" w:rsidTr="00B61F51">
        <w:trPr>
          <w:trHeight w:val="618"/>
        </w:trPr>
        <w:tc>
          <w:tcPr>
            <w:cnfStyle w:val="001000000000" w:firstRow="0" w:lastRow="0" w:firstColumn="1" w:lastColumn="0" w:oddVBand="0" w:evenVBand="0" w:oddHBand="0" w:evenHBand="0" w:firstRowFirstColumn="0" w:firstRowLastColumn="0" w:lastRowFirstColumn="0" w:lastRowLastColumn="0"/>
            <w:tcW w:w="9625" w:type="dxa"/>
            <w:gridSpan w:val="4"/>
            <w:hideMark/>
          </w:tcPr>
          <w:p w14:paraId="1ECD6D7C" w14:textId="77777777" w:rsidR="00D56C27" w:rsidRPr="00D56C27" w:rsidRDefault="00D56C27" w:rsidP="00D56C27">
            <w:pPr>
              <w:rPr>
                <w:rFonts w:ascii="Helvetica Neue" w:eastAsia="Times New Roman" w:hAnsi="Helvetica Neue" w:cs="Calibri"/>
                <w:color w:val="333333"/>
                <w:kern w:val="0"/>
              </w:rPr>
            </w:pPr>
            <w:r w:rsidRPr="00D56C27">
              <w:rPr>
                <w:rFonts w:ascii="Helvetica Neue" w:eastAsia="Times New Roman" w:hAnsi="Helvetica Neue" w:cs="Calibri"/>
                <w:color w:val="333333"/>
                <w:kern w:val="0"/>
              </w:rPr>
              <w:t>Wet Lab Molecules (per sentence basis)</w:t>
            </w:r>
          </w:p>
        </w:tc>
      </w:tr>
      <w:tr w:rsidR="00B61F51" w:rsidRPr="00D56C27" w14:paraId="55AC54A3" w14:textId="77777777" w:rsidTr="00B61F51">
        <w:trPr>
          <w:cnfStyle w:val="000000100000" w:firstRow="0" w:lastRow="0" w:firstColumn="0" w:lastColumn="0" w:oddVBand="0" w:evenVBand="0" w:oddHBand="1" w:evenHBand="0" w:firstRowFirstColumn="0" w:firstRowLastColumn="0" w:lastRowFirstColumn="0" w:lastRowLastColumn="0"/>
          <w:trHeight w:val="618"/>
        </w:trPr>
        <w:tc>
          <w:tcPr>
            <w:cnfStyle w:val="001000000000" w:firstRow="0" w:lastRow="0" w:firstColumn="1" w:lastColumn="0" w:oddVBand="0" w:evenVBand="0" w:oddHBand="0" w:evenHBand="0" w:firstRowFirstColumn="0" w:firstRowLastColumn="0" w:lastRowFirstColumn="0" w:lastRowLastColumn="0"/>
            <w:tcW w:w="2652" w:type="dxa"/>
            <w:noWrap/>
            <w:hideMark/>
          </w:tcPr>
          <w:p w14:paraId="461FA148" w14:textId="77777777" w:rsidR="00D56C27" w:rsidRPr="00D56C27" w:rsidRDefault="00D56C27" w:rsidP="00D56C27">
            <w:pPr>
              <w:rPr>
                <w:rFonts w:ascii="Helvetica Neue" w:eastAsia="Times New Roman" w:hAnsi="Helvetica Neue" w:cs="Calibri"/>
                <w:color w:val="333333"/>
                <w:kern w:val="0"/>
              </w:rPr>
            </w:pPr>
            <w:r w:rsidRPr="00D56C27">
              <w:rPr>
                <w:rFonts w:ascii="Helvetica Neue" w:eastAsia="Times New Roman" w:hAnsi="Helvetica Neue" w:cs="Calibri"/>
                <w:color w:val="333333"/>
                <w:kern w:val="0"/>
              </w:rPr>
              <w:t>Spearman Correlation Coefficient</w:t>
            </w:r>
          </w:p>
        </w:tc>
        <w:tc>
          <w:tcPr>
            <w:tcW w:w="4151" w:type="dxa"/>
            <w:noWrap/>
            <w:hideMark/>
          </w:tcPr>
          <w:p w14:paraId="467B2B56" w14:textId="77777777" w:rsidR="00D56C27" w:rsidRPr="00D56C27" w:rsidRDefault="00D56C27" w:rsidP="00D56C27">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Calibri"/>
                <w:color w:val="333333"/>
                <w:kern w:val="0"/>
              </w:rPr>
            </w:pPr>
            <w:r w:rsidRPr="00D56C27">
              <w:rPr>
                <w:rFonts w:ascii="Helvetica Neue" w:eastAsia="Times New Roman" w:hAnsi="Helvetica Neue" w:cs="Calibri"/>
                <w:color w:val="333333"/>
                <w:kern w:val="0"/>
              </w:rPr>
              <w:t>Not Run Yet</w:t>
            </w:r>
          </w:p>
        </w:tc>
        <w:tc>
          <w:tcPr>
            <w:tcW w:w="1329" w:type="dxa"/>
            <w:noWrap/>
            <w:hideMark/>
          </w:tcPr>
          <w:p w14:paraId="7E3A5675" w14:textId="77777777" w:rsidR="00D56C27" w:rsidRPr="00D56C27" w:rsidRDefault="00D56C27" w:rsidP="00D56C2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rPr>
            </w:pPr>
            <w:r w:rsidRPr="00D56C27">
              <w:rPr>
                <w:rFonts w:ascii="Calibri" w:eastAsia="Times New Roman" w:hAnsi="Calibri" w:cs="Calibri"/>
                <w:color w:val="000000"/>
                <w:kern w:val="0"/>
              </w:rPr>
              <w:t>0.075</w:t>
            </w:r>
          </w:p>
        </w:tc>
        <w:tc>
          <w:tcPr>
            <w:tcW w:w="1493" w:type="dxa"/>
            <w:noWrap/>
            <w:hideMark/>
          </w:tcPr>
          <w:p w14:paraId="1F13CD01" w14:textId="77777777" w:rsidR="00D56C27" w:rsidRPr="00D56C27" w:rsidRDefault="00D56C27" w:rsidP="00D56C27">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Calibri"/>
                <w:color w:val="333333"/>
                <w:kern w:val="0"/>
              </w:rPr>
            </w:pPr>
            <w:r w:rsidRPr="00D56C27">
              <w:rPr>
                <w:rFonts w:ascii="Helvetica Neue" w:eastAsia="Times New Roman" w:hAnsi="Helvetica Neue" w:cs="Calibri"/>
                <w:color w:val="333333"/>
                <w:kern w:val="0"/>
              </w:rPr>
              <w:t>0.15</w:t>
            </w:r>
          </w:p>
        </w:tc>
      </w:tr>
      <w:tr w:rsidR="00D56C27" w:rsidRPr="00D56C27" w14:paraId="6972CFCD" w14:textId="77777777" w:rsidTr="00B61F51">
        <w:trPr>
          <w:trHeight w:val="618"/>
        </w:trPr>
        <w:tc>
          <w:tcPr>
            <w:cnfStyle w:val="001000000000" w:firstRow="0" w:lastRow="0" w:firstColumn="1" w:lastColumn="0" w:oddVBand="0" w:evenVBand="0" w:oddHBand="0" w:evenHBand="0" w:firstRowFirstColumn="0" w:firstRowLastColumn="0" w:lastRowFirstColumn="0" w:lastRowLastColumn="0"/>
            <w:tcW w:w="2652" w:type="dxa"/>
            <w:noWrap/>
            <w:hideMark/>
          </w:tcPr>
          <w:p w14:paraId="4F37D0AC" w14:textId="77777777" w:rsidR="00D56C27" w:rsidRPr="00D56C27" w:rsidRDefault="00D56C27" w:rsidP="00D56C27">
            <w:pPr>
              <w:rPr>
                <w:rFonts w:ascii="Helvetica Neue" w:eastAsia="Times New Roman" w:hAnsi="Helvetica Neue" w:cs="Calibri"/>
                <w:color w:val="333333"/>
                <w:kern w:val="0"/>
              </w:rPr>
            </w:pPr>
            <w:r w:rsidRPr="00D56C27">
              <w:rPr>
                <w:rFonts w:ascii="Helvetica Neue" w:eastAsia="Times New Roman" w:hAnsi="Helvetica Neue" w:cs="Calibri"/>
                <w:color w:val="333333"/>
                <w:kern w:val="0"/>
              </w:rPr>
              <w:t>P-Value</w:t>
            </w:r>
          </w:p>
        </w:tc>
        <w:tc>
          <w:tcPr>
            <w:tcW w:w="4151" w:type="dxa"/>
            <w:noWrap/>
            <w:hideMark/>
          </w:tcPr>
          <w:p w14:paraId="2B4D400F" w14:textId="77777777" w:rsidR="00D56C27" w:rsidRPr="00D56C27" w:rsidRDefault="00D56C27" w:rsidP="00D56C27">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Calibri"/>
                <w:color w:val="333333"/>
                <w:kern w:val="0"/>
              </w:rPr>
            </w:pPr>
            <w:r w:rsidRPr="00D56C27">
              <w:rPr>
                <w:rFonts w:ascii="Helvetica Neue" w:eastAsia="Times New Roman" w:hAnsi="Helvetica Neue" w:cs="Calibri"/>
                <w:color w:val="333333"/>
                <w:kern w:val="0"/>
              </w:rPr>
              <w:t>Not Run Yet</w:t>
            </w:r>
          </w:p>
        </w:tc>
        <w:tc>
          <w:tcPr>
            <w:tcW w:w="1329" w:type="dxa"/>
            <w:noWrap/>
            <w:hideMark/>
          </w:tcPr>
          <w:p w14:paraId="4D9F56AA" w14:textId="77777777" w:rsidR="00D56C27" w:rsidRPr="00D56C27" w:rsidRDefault="00D56C27" w:rsidP="00D56C2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rPr>
            </w:pPr>
            <w:r w:rsidRPr="00D56C27">
              <w:rPr>
                <w:rFonts w:ascii="Calibri" w:eastAsia="Times New Roman" w:hAnsi="Calibri" w:cs="Calibri"/>
                <w:color w:val="000000"/>
                <w:kern w:val="0"/>
              </w:rPr>
              <w:t>0.110</w:t>
            </w:r>
          </w:p>
        </w:tc>
        <w:tc>
          <w:tcPr>
            <w:tcW w:w="1493" w:type="dxa"/>
            <w:noWrap/>
            <w:hideMark/>
          </w:tcPr>
          <w:p w14:paraId="74CCA214" w14:textId="77777777" w:rsidR="00D56C27" w:rsidRPr="00D56C27" w:rsidRDefault="00D56C27" w:rsidP="00D56C27">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Calibri"/>
                <w:b/>
                <w:bCs/>
                <w:color w:val="333333"/>
                <w:kern w:val="0"/>
              </w:rPr>
            </w:pPr>
            <w:r w:rsidRPr="00D56C27">
              <w:rPr>
                <w:rFonts w:ascii="Helvetica Neue" w:eastAsia="Times New Roman" w:hAnsi="Helvetica Neue" w:cs="Calibri"/>
                <w:b/>
                <w:bCs/>
                <w:color w:val="333333"/>
                <w:kern w:val="0"/>
              </w:rPr>
              <w:t>0.0025</w:t>
            </w:r>
          </w:p>
        </w:tc>
      </w:tr>
      <w:tr w:rsidR="00D56C27" w:rsidRPr="00D56C27" w14:paraId="729B8832" w14:textId="77777777" w:rsidTr="00B61F51">
        <w:trPr>
          <w:cnfStyle w:val="000000100000" w:firstRow="0" w:lastRow="0" w:firstColumn="0" w:lastColumn="0" w:oddVBand="0" w:evenVBand="0" w:oddHBand="1" w:evenHBand="0" w:firstRowFirstColumn="0" w:firstRowLastColumn="0" w:lastRowFirstColumn="0" w:lastRowLastColumn="0"/>
          <w:trHeight w:val="618"/>
        </w:trPr>
        <w:tc>
          <w:tcPr>
            <w:cnfStyle w:val="001000000000" w:firstRow="0" w:lastRow="0" w:firstColumn="1" w:lastColumn="0" w:oddVBand="0" w:evenVBand="0" w:oddHBand="0" w:evenHBand="0" w:firstRowFirstColumn="0" w:firstRowLastColumn="0" w:lastRowFirstColumn="0" w:lastRowLastColumn="0"/>
            <w:tcW w:w="9625" w:type="dxa"/>
            <w:gridSpan w:val="4"/>
            <w:hideMark/>
          </w:tcPr>
          <w:p w14:paraId="749AD2F2" w14:textId="77777777" w:rsidR="00D56C27" w:rsidRPr="00D56C27" w:rsidRDefault="00D56C27" w:rsidP="00D56C27">
            <w:pPr>
              <w:rPr>
                <w:rFonts w:ascii="Helvetica Neue" w:eastAsia="Times New Roman" w:hAnsi="Helvetica Neue" w:cs="Calibri"/>
                <w:color w:val="333333"/>
                <w:kern w:val="0"/>
              </w:rPr>
            </w:pPr>
            <w:r w:rsidRPr="00D56C27">
              <w:rPr>
                <w:rFonts w:ascii="Helvetica Neue" w:eastAsia="Times New Roman" w:hAnsi="Helvetica Neue" w:cs="Calibri"/>
                <w:color w:val="333333"/>
                <w:kern w:val="0"/>
              </w:rPr>
              <w:t>Wet Lab Molecules (per molecule basis)</w:t>
            </w:r>
          </w:p>
        </w:tc>
      </w:tr>
      <w:tr w:rsidR="00D56C27" w:rsidRPr="00D56C27" w14:paraId="15DE3960" w14:textId="77777777" w:rsidTr="00B61F51">
        <w:trPr>
          <w:trHeight w:val="618"/>
        </w:trPr>
        <w:tc>
          <w:tcPr>
            <w:cnfStyle w:val="001000000000" w:firstRow="0" w:lastRow="0" w:firstColumn="1" w:lastColumn="0" w:oddVBand="0" w:evenVBand="0" w:oddHBand="0" w:evenHBand="0" w:firstRowFirstColumn="0" w:firstRowLastColumn="0" w:lastRowFirstColumn="0" w:lastRowLastColumn="0"/>
            <w:tcW w:w="2652" w:type="dxa"/>
            <w:noWrap/>
            <w:hideMark/>
          </w:tcPr>
          <w:p w14:paraId="53C4D0C9" w14:textId="77777777" w:rsidR="00D56C27" w:rsidRPr="00D56C27" w:rsidRDefault="00D56C27" w:rsidP="00D56C27">
            <w:pPr>
              <w:rPr>
                <w:rFonts w:ascii="Helvetica Neue" w:eastAsia="Times New Roman" w:hAnsi="Helvetica Neue" w:cs="Calibri"/>
                <w:color w:val="333333"/>
                <w:kern w:val="0"/>
              </w:rPr>
            </w:pPr>
            <w:r w:rsidRPr="00D56C27">
              <w:rPr>
                <w:rFonts w:ascii="Helvetica Neue" w:eastAsia="Times New Roman" w:hAnsi="Helvetica Neue" w:cs="Calibri"/>
                <w:color w:val="333333"/>
                <w:kern w:val="0"/>
              </w:rPr>
              <w:t>Spearman Correlation Coefficient</w:t>
            </w:r>
          </w:p>
        </w:tc>
        <w:tc>
          <w:tcPr>
            <w:tcW w:w="4151" w:type="dxa"/>
            <w:noWrap/>
            <w:hideMark/>
          </w:tcPr>
          <w:p w14:paraId="408A9B24" w14:textId="77777777" w:rsidR="00D56C27" w:rsidRPr="00D56C27" w:rsidRDefault="00D56C27" w:rsidP="00D56C27">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Calibri"/>
                <w:color w:val="333333"/>
                <w:kern w:val="0"/>
              </w:rPr>
            </w:pPr>
            <w:r w:rsidRPr="00D56C27">
              <w:rPr>
                <w:rFonts w:ascii="Helvetica Neue" w:eastAsia="Times New Roman" w:hAnsi="Helvetica Neue" w:cs="Calibri"/>
                <w:color w:val="333333"/>
                <w:kern w:val="0"/>
              </w:rPr>
              <w:t>Not Run Yet</w:t>
            </w:r>
          </w:p>
        </w:tc>
        <w:tc>
          <w:tcPr>
            <w:tcW w:w="1329" w:type="dxa"/>
            <w:noWrap/>
            <w:hideMark/>
          </w:tcPr>
          <w:p w14:paraId="206E920A" w14:textId="77777777" w:rsidR="00D56C27" w:rsidRPr="00D56C27" w:rsidRDefault="00D56C27" w:rsidP="00D56C27">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Calibri"/>
                <w:color w:val="333333"/>
                <w:kern w:val="0"/>
              </w:rPr>
            </w:pPr>
            <w:r w:rsidRPr="00D56C27">
              <w:rPr>
                <w:rFonts w:ascii="Helvetica Neue" w:eastAsia="Times New Roman" w:hAnsi="Helvetica Neue" w:cs="Calibri"/>
                <w:color w:val="333333"/>
                <w:kern w:val="0"/>
              </w:rPr>
              <w:t>-0.015</w:t>
            </w:r>
          </w:p>
        </w:tc>
        <w:tc>
          <w:tcPr>
            <w:tcW w:w="1493" w:type="dxa"/>
            <w:noWrap/>
            <w:hideMark/>
          </w:tcPr>
          <w:p w14:paraId="4CE55AEE" w14:textId="77777777" w:rsidR="00D56C27" w:rsidRPr="00D56C27" w:rsidRDefault="00D56C27" w:rsidP="00D56C27">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Calibri"/>
                <w:color w:val="333333"/>
                <w:kern w:val="0"/>
              </w:rPr>
            </w:pPr>
            <w:r w:rsidRPr="00D56C27">
              <w:rPr>
                <w:rFonts w:ascii="Helvetica Neue" w:eastAsia="Times New Roman" w:hAnsi="Helvetica Neue" w:cs="Calibri"/>
                <w:color w:val="333333"/>
                <w:kern w:val="0"/>
              </w:rPr>
              <w:t>-0.02</w:t>
            </w:r>
          </w:p>
        </w:tc>
      </w:tr>
      <w:tr w:rsidR="00B61F51" w:rsidRPr="00D56C27" w14:paraId="59AB7D74" w14:textId="77777777" w:rsidTr="00B61F51">
        <w:trPr>
          <w:cnfStyle w:val="000000100000" w:firstRow="0" w:lastRow="0" w:firstColumn="0" w:lastColumn="0" w:oddVBand="0" w:evenVBand="0" w:oddHBand="1" w:evenHBand="0" w:firstRowFirstColumn="0" w:firstRowLastColumn="0" w:lastRowFirstColumn="0" w:lastRowLastColumn="0"/>
          <w:trHeight w:val="618"/>
        </w:trPr>
        <w:tc>
          <w:tcPr>
            <w:cnfStyle w:val="001000000000" w:firstRow="0" w:lastRow="0" w:firstColumn="1" w:lastColumn="0" w:oddVBand="0" w:evenVBand="0" w:oddHBand="0" w:evenHBand="0" w:firstRowFirstColumn="0" w:firstRowLastColumn="0" w:lastRowFirstColumn="0" w:lastRowLastColumn="0"/>
            <w:tcW w:w="2652" w:type="dxa"/>
            <w:noWrap/>
            <w:hideMark/>
          </w:tcPr>
          <w:p w14:paraId="094BD459" w14:textId="77777777" w:rsidR="00D56C27" w:rsidRPr="00D56C27" w:rsidRDefault="00D56C27" w:rsidP="00D56C27">
            <w:pPr>
              <w:rPr>
                <w:rFonts w:ascii="Helvetica Neue" w:eastAsia="Times New Roman" w:hAnsi="Helvetica Neue" w:cs="Calibri"/>
                <w:color w:val="333333"/>
                <w:kern w:val="0"/>
              </w:rPr>
            </w:pPr>
            <w:r w:rsidRPr="00D56C27">
              <w:rPr>
                <w:rFonts w:ascii="Helvetica Neue" w:eastAsia="Times New Roman" w:hAnsi="Helvetica Neue" w:cs="Calibri"/>
                <w:color w:val="333333"/>
                <w:kern w:val="0"/>
              </w:rPr>
              <w:t>P-Value</w:t>
            </w:r>
          </w:p>
        </w:tc>
        <w:tc>
          <w:tcPr>
            <w:tcW w:w="4151" w:type="dxa"/>
            <w:noWrap/>
            <w:hideMark/>
          </w:tcPr>
          <w:p w14:paraId="3D1DFDD9" w14:textId="77777777" w:rsidR="00D56C27" w:rsidRPr="00D56C27" w:rsidRDefault="00D56C27" w:rsidP="00D56C27">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Calibri"/>
                <w:color w:val="333333"/>
                <w:kern w:val="0"/>
              </w:rPr>
            </w:pPr>
            <w:r w:rsidRPr="00D56C27">
              <w:rPr>
                <w:rFonts w:ascii="Helvetica Neue" w:eastAsia="Times New Roman" w:hAnsi="Helvetica Neue" w:cs="Calibri"/>
                <w:color w:val="333333"/>
                <w:kern w:val="0"/>
              </w:rPr>
              <w:t>Not Run Yet</w:t>
            </w:r>
          </w:p>
        </w:tc>
        <w:tc>
          <w:tcPr>
            <w:tcW w:w="1329" w:type="dxa"/>
            <w:noWrap/>
            <w:hideMark/>
          </w:tcPr>
          <w:p w14:paraId="42A04B6B" w14:textId="77777777" w:rsidR="00D56C27" w:rsidRPr="00D56C27" w:rsidRDefault="00D56C27" w:rsidP="00D56C27">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Calibri"/>
                <w:color w:val="333333"/>
                <w:kern w:val="0"/>
              </w:rPr>
            </w:pPr>
            <w:r w:rsidRPr="00D56C27">
              <w:rPr>
                <w:rFonts w:ascii="Helvetica Neue" w:eastAsia="Times New Roman" w:hAnsi="Helvetica Neue" w:cs="Calibri"/>
                <w:color w:val="333333"/>
                <w:kern w:val="0"/>
              </w:rPr>
              <w:t>0.896</w:t>
            </w:r>
          </w:p>
        </w:tc>
        <w:tc>
          <w:tcPr>
            <w:tcW w:w="1493" w:type="dxa"/>
            <w:noWrap/>
            <w:hideMark/>
          </w:tcPr>
          <w:p w14:paraId="1A7A1CB1" w14:textId="77777777" w:rsidR="00D56C27" w:rsidRPr="00D56C27" w:rsidRDefault="00D56C27" w:rsidP="00D56C27">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Calibri"/>
                <w:color w:val="333333"/>
                <w:kern w:val="0"/>
              </w:rPr>
            </w:pPr>
            <w:r w:rsidRPr="00D56C27">
              <w:rPr>
                <w:rFonts w:ascii="Helvetica Neue" w:eastAsia="Times New Roman" w:hAnsi="Helvetica Neue" w:cs="Calibri"/>
                <w:color w:val="333333"/>
                <w:kern w:val="0"/>
              </w:rPr>
              <w:t>0.84</w:t>
            </w:r>
          </w:p>
        </w:tc>
      </w:tr>
    </w:tbl>
    <w:p w14:paraId="09BE978A" w14:textId="1E30E123" w:rsidR="00D56C27" w:rsidRDefault="00B61F51" w:rsidP="00FC5D5E">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Table _: Confidence scores correlation to label accuracy for GPT and BERT models</w:t>
      </w:r>
    </w:p>
    <w:p w14:paraId="4749381C" w14:textId="3FA8753D" w:rsidR="00C705B1" w:rsidRDefault="00C705B1" w:rsidP="00FC5D5E">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 xml:space="preserve">1= </w:t>
      </w:r>
      <w:r w:rsidR="00D15B13">
        <w:rPr>
          <w:rFonts w:ascii="Segoe UI" w:hAnsi="Segoe UI" w:cs="Segoe UI"/>
          <w:color w:val="1F2328"/>
        </w:rPr>
        <w:t xml:space="preserve">molecule was </w:t>
      </w:r>
      <w:r>
        <w:rPr>
          <w:rFonts w:ascii="Segoe UI" w:hAnsi="Segoe UI" w:cs="Segoe UI"/>
          <w:color w:val="1F2328"/>
        </w:rPr>
        <w:t xml:space="preserve">correctly labeled </w:t>
      </w:r>
      <w:r w:rsidR="00D15B13">
        <w:rPr>
          <w:rFonts w:ascii="Segoe UI" w:hAnsi="Segoe UI" w:cs="Segoe UI"/>
          <w:color w:val="1F2328"/>
        </w:rPr>
        <w:t xml:space="preserve">(by GPT or BERT) </w:t>
      </w:r>
      <w:r>
        <w:rPr>
          <w:rFonts w:ascii="Segoe UI" w:hAnsi="Segoe UI" w:cs="Segoe UI"/>
          <w:color w:val="1F2328"/>
        </w:rPr>
        <w:t>when compared to ground truth</w:t>
      </w:r>
    </w:p>
    <w:p w14:paraId="1AE48C23" w14:textId="6083BC6D" w:rsidR="00C705B1" w:rsidRDefault="00C705B1" w:rsidP="00FC5D5E">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 xml:space="preserve">0 = </w:t>
      </w:r>
      <w:r w:rsidR="00D15B13">
        <w:rPr>
          <w:rFonts w:ascii="Segoe UI" w:hAnsi="Segoe UI" w:cs="Segoe UI"/>
          <w:color w:val="1F2328"/>
        </w:rPr>
        <w:t xml:space="preserve">molecule was </w:t>
      </w:r>
      <w:r>
        <w:rPr>
          <w:rFonts w:ascii="Segoe UI" w:hAnsi="Segoe UI" w:cs="Segoe UI"/>
          <w:color w:val="1F2328"/>
        </w:rPr>
        <w:t xml:space="preserve">incorrectly labeled </w:t>
      </w:r>
      <w:r w:rsidR="00D15B13">
        <w:rPr>
          <w:rFonts w:ascii="Segoe UI" w:hAnsi="Segoe UI" w:cs="Segoe UI"/>
          <w:color w:val="1F2328"/>
        </w:rPr>
        <w:t xml:space="preserve">(by GPT or BERT) </w:t>
      </w:r>
      <w:r>
        <w:rPr>
          <w:rFonts w:ascii="Segoe UI" w:hAnsi="Segoe UI" w:cs="Segoe UI"/>
          <w:color w:val="1F2328"/>
        </w:rPr>
        <w:t xml:space="preserve">when compared to ground truth </w:t>
      </w:r>
    </w:p>
    <w:p w14:paraId="4613D1CA" w14:textId="1027F1BB" w:rsidR="00C705B1" w:rsidRDefault="00C705B1" w:rsidP="00FC5D5E">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 xml:space="preserve">[90, 1] </w:t>
      </w:r>
    </w:p>
    <w:p w14:paraId="7F567F6F" w14:textId="2EB8C7A8" w:rsidR="00C705B1" w:rsidRDefault="00C705B1" w:rsidP="00FC5D5E">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[60, 0]</w:t>
      </w:r>
    </w:p>
    <w:p w14:paraId="2CAB8EAC" w14:textId="727980C6" w:rsidR="00C705B1" w:rsidRDefault="00C705B1" w:rsidP="00FC5D5E">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[80,1]</w:t>
      </w:r>
    </w:p>
    <w:p w14:paraId="61B86046" w14:textId="393CB417" w:rsidR="00C705B1" w:rsidRDefault="00C705B1" w:rsidP="00FC5D5E">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[100,1]</w:t>
      </w:r>
    </w:p>
    <w:p w14:paraId="657126E4" w14:textId="5A1D9B14" w:rsidR="00C705B1" w:rsidRDefault="00C705B1" w:rsidP="00FC5D5E">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[80, 1]</w:t>
      </w:r>
    </w:p>
    <w:p w14:paraId="5BB0513C" w14:textId="3AB5677E" w:rsidR="00D15B13" w:rsidRDefault="00D15B13" w:rsidP="00FC5D5E">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 xml:space="preserve">MAP = mean average precision </w:t>
      </w:r>
    </w:p>
    <w:p w14:paraId="296AA88A" w14:textId="02C89B8B" w:rsidR="00CB1007" w:rsidRDefault="00CB1007" w:rsidP="00CB1007">
      <w:pPr>
        <w:pStyle w:val="NormalWeb"/>
        <w:shd w:val="clear" w:color="auto" w:fill="FFFFFF"/>
        <w:spacing w:before="0" w:beforeAutospacing="0" w:after="240" w:afterAutospacing="0"/>
        <w:rPr>
          <w:rFonts w:ascii="Segoe UI" w:eastAsiaTheme="majorEastAsia" w:hAnsi="Segoe UI" w:cs="Segoe UI"/>
          <w:b/>
          <w:bCs/>
          <w:color w:val="1F2328"/>
        </w:rPr>
      </w:pPr>
      <w:r>
        <w:rPr>
          <w:rStyle w:val="Strong"/>
          <w:rFonts w:ascii="Segoe UI" w:eastAsiaTheme="majorEastAsia" w:hAnsi="Segoe UI" w:cs="Segoe UI"/>
          <w:color w:val="1F2328"/>
        </w:rPr>
        <w:t>GPT</w:t>
      </w:r>
    </w:p>
    <w:p w14:paraId="34C5995F" w14:textId="7479E19C" w:rsidR="00EA178E" w:rsidRDefault="0068200A" w:rsidP="00B171AC">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lastRenderedPageBreak/>
        <w:t xml:space="preserve">To obtain the confidence score for GPT we had to use the classification, justification, and confidence score prompt. For </w:t>
      </w:r>
      <w:r w:rsidR="002F0C14">
        <w:rPr>
          <w:rFonts w:ascii="Segoe UI" w:hAnsi="Segoe UI" w:cs="Segoe UI"/>
          <w:color w:val="1F2328"/>
        </w:rPr>
        <w:t>all</w:t>
      </w:r>
      <w:r w:rsidR="00F85DEB">
        <w:rPr>
          <w:rFonts w:ascii="Segoe UI" w:hAnsi="Segoe UI" w:cs="Segoe UI"/>
          <w:color w:val="1F2328"/>
        </w:rPr>
        <w:t xml:space="preserve"> 43</w:t>
      </w:r>
      <w:r>
        <w:rPr>
          <w:rFonts w:ascii="Segoe UI" w:hAnsi="Segoe UI" w:cs="Segoe UI"/>
          <w:color w:val="1F2328"/>
        </w:rPr>
        <w:t xml:space="preserve"> known promoters and inhibitors, </w:t>
      </w:r>
      <w:r w:rsidR="00CB1007">
        <w:rPr>
          <w:rFonts w:ascii="Segoe UI" w:hAnsi="Segoe UI" w:cs="Segoe UI"/>
          <w:color w:val="1F2328"/>
        </w:rPr>
        <w:t>the confidence score outputted by GPT and the labeling accuracy of the molecule</w:t>
      </w:r>
      <w:r w:rsidR="002A059E">
        <w:rPr>
          <w:rFonts w:ascii="Segoe UI" w:hAnsi="Segoe UI" w:cs="Segoe UI"/>
          <w:color w:val="1F2328"/>
        </w:rPr>
        <w:t xml:space="preserve"> were not significantly correlated as shown in Table _</w:t>
      </w:r>
      <w:r w:rsidR="00CB1007">
        <w:rPr>
          <w:rFonts w:ascii="Segoe UI" w:hAnsi="Segoe UI" w:cs="Segoe UI"/>
          <w:color w:val="1F2328"/>
        </w:rPr>
        <w:t>. However, we did find that the scores were more correlated to accuracy for the</w:t>
      </w:r>
      <w:r w:rsidR="00691ECF">
        <w:rPr>
          <w:rFonts w:ascii="Segoe UI" w:hAnsi="Segoe UI" w:cs="Segoe UI"/>
          <w:color w:val="1F2328"/>
        </w:rPr>
        <w:t xml:space="preserve"> molecules with sentences</w:t>
      </w:r>
      <w:r w:rsidR="00CB1007">
        <w:rPr>
          <w:rFonts w:ascii="Segoe UI" w:hAnsi="Segoe UI" w:cs="Segoe UI"/>
          <w:color w:val="1F2328"/>
        </w:rPr>
        <w:t xml:space="preserve"> </w:t>
      </w:r>
      <w:r w:rsidR="004E10EB">
        <w:rPr>
          <w:rFonts w:ascii="Segoe UI" w:hAnsi="Segoe UI" w:cs="Segoe UI"/>
          <w:color w:val="1F2328"/>
        </w:rPr>
        <w:t xml:space="preserve">greater than </w:t>
      </w:r>
      <w:r w:rsidR="00CB1007">
        <w:rPr>
          <w:rFonts w:ascii="Segoe UI" w:hAnsi="Segoe UI" w:cs="Segoe UI"/>
          <w:color w:val="1F2328"/>
        </w:rPr>
        <w:t>4905 token molecules compared to the molecules</w:t>
      </w:r>
      <w:r w:rsidR="000560A7">
        <w:rPr>
          <w:rFonts w:ascii="Segoe UI" w:hAnsi="Segoe UI" w:cs="Segoe UI"/>
          <w:color w:val="1F2328"/>
        </w:rPr>
        <w:t xml:space="preserve"> with sentences less than 4905 tokens</w:t>
      </w:r>
      <w:r w:rsidR="00CB1007">
        <w:rPr>
          <w:rFonts w:ascii="Segoe UI" w:hAnsi="Segoe UI" w:cs="Segoe UI"/>
          <w:color w:val="1F2328"/>
        </w:rPr>
        <w:t xml:space="preserve"> (r=0.09 vs r=0.19</w:t>
      </w:r>
      <w:r w:rsidR="00E00A55">
        <w:rPr>
          <w:rFonts w:ascii="Segoe UI" w:hAnsi="Segoe UI" w:cs="Segoe UI"/>
          <w:color w:val="1F2328"/>
        </w:rPr>
        <w:t>, see Supplemental Figure</w:t>
      </w:r>
      <w:r w:rsidR="00B171AC">
        <w:rPr>
          <w:rFonts w:ascii="Segoe UI" w:hAnsi="Segoe UI" w:cs="Segoe UI"/>
          <w:color w:val="1F2328"/>
        </w:rPr>
        <w:t xml:space="preserve"> </w:t>
      </w:r>
      <w:r w:rsidR="00E00A55">
        <w:rPr>
          <w:rFonts w:ascii="Segoe UI" w:hAnsi="Segoe UI" w:cs="Segoe UI"/>
          <w:color w:val="1F2328"/>
        </w:rPr>
        <w:t>_</w:t>
      </w:r>
      <w:r w:rsidR="00CB1007">
        <w:rPr>
          <w:rFonts w:ascii="Segoe UI" w:hAnsi="Segoe UI" w:cs="Segoe UI"/>
          <w:color w:val="1F2328"/>
        </w:rPr>
        <w:t>).</w:t>
      </w:r>
    </w:p>
    <w:p w14:paraId="6C729E2A" w14:textId="6EEDD307" w:rsidR="00FC5D5E" w:rsidRDefault="00FC5D5E" w:rsidP="00FC5D5E">
      <w:pPr>
        <w:pStyle w:val="Heading2"/>
        <w:shd w:val="clear" w:color="auto" w:fill="FFFFFF"/>
        <w:spacing w:before="360" w:beforeAutospacing="0" w:after="240" w:afterAutospacing="0"/>
        <w:rPr>
          <w:rFonts w:ascii="Segoe UI" w:hAnsi="Segoe UI" w:cs="Segoe UI"/>
          <w:color w:val="1F2328"/>
        </w:rPr>
      </w:pPr>
      <w:r>
        <w:rPr>
          <w:rFonts w:ascii="Segoe UI" w:hAnsi="Segoe UI" w:cs="Segoe UI"/>
          <w:color w:val="1F2328"/>
        </w:rPr>
        <w:t>Data Characterization of Sentences Per Year</w:t>
      </w:r>
    </w:p>
    <w:p w14:paraId="11E107C8" w14:textId="1550DB14" w:rsidR="003C678F" w:rsidRDefault="003C678F" w:rsidP="00FC5D5E">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 xml:space="preserve">“We have </w:t>
      </w:r>
      <w:r w:rsidRPr="003C678F">
        <w:rPr>
          <w:rFonts w:ascii="Segoe UI" w:hAnsi="Segoe UI" w:cs="Segoe UI"/>
          <w:color w:val="1F2328"/>
        </w:rPr>
        <w:t xml:space="preserve">compiled and curated a corpus of </w:t>
      </w:r>
      <w:r>
        <w:rPr>
          <w:rFonts w:ascii="Segoe UI" w:hAnsi="Segoe UI" w:cs="Segoe UI"/>
          <w:color w:val="1F2328"/>
        </w:rPr>
        <w:t>700</w:t>
      </w:r>
      <w:r w:rsidRPr="003C678F">
        <w:rPr>
          <w:rFonts w:ascii="Segoe UI" w:hAnsi="Segoe UI" w:cs="Segoe UI"/>
          <w:color w:val="1F2328"/>
        </w:rPr>
        <w:t xml:space="preserve"> published works in the </w:t>
      </w:r>
      <w:proofErr w:type="spellStart"/>
      <w:r w:rsidRPr="003C678F">
        <w:rPr>
          <w:rFonts w:ascii="Segoe UI" w:hAnsi="Segoe UI" w:cs="Segoe UI"/>
          <w:color w:val="1F2328"/>
        </w:rPr>
        <w:t>neuroregeneration</w:t>
      </w:r>
      <w:proofErr w:type="spellEnd"/>
      <w:r w:rsidRPr="003C678F">
        <w:rPr>
          <w:rFonts w:ascii="Segoe UI" w:hAnsi="Segoe UI" w:cs="Segoe UI"/>
          <w:color w:val="1F2328"/>
        </w:rPr>
        <w:t xml:space="preserve"> field spanning </w:t>
      </w:r>
      <w:r>
        <w:rPr>
          <w:rFonts w:ascii="Segoe UI" w:hAnsi="Segoe UI" w:cs="Segoe UI"/>
          <w:color w:val="1F2328"/>
        </w:rPr>
        <w:t xml:space="preserve">from the years </w:t>
      </w:r>
      <w:r w:rsidRPr="003C678F">
        <w:rPr>
          <w:rFonts w:ascii="Segoe UI" w:hAnsi="Segoe UI" w:cs="Segoe UI"/>
          <w:color w:val="1F2328"/>
        </w:rPr>
        <w:t>1776 to 2020</w:t>
      </w:r>
      <w:r>
        <w:rPr>
          <w:rFonts w:ascii="Segoe UI" w:hAnsi="Segoe UI" w:cs="Segoe UI"/>
          <w:color w:val="1F2328"/>
        </w:rPr>
        <w:t xml:space="preserve">. </w:t>
      </w:r>
      <w:r w:rsidRPr="003C678F">
        <w:rPr>
          <w:rFonts w:ascii="Segoe UI" w:hAnsi="Segoe UI" w:cs="Segoe UI"/>
          <w:color w:val="1F2328"/>
        </w:rPr>
        <w:t>To assemble this corpus, we searched in different databases, including Google Scholar and PubMed. During our search, we also included papers in other languages, including French and German. In the 18th century, the scientific community was heterogeneous, and scientists often communicated their findings in their native languages. Despite this variation in language, the majority of the corpus is in English.</w:t>
      </w:r>
      <w:r>
        <w:rPr>
          <w:rFonts w:ascii="Segoe UI" w:hAnsi="Segoe UI" w:cs="Segoe UI"/>
          <w:color w:val="1F2328"/>
        </w:rPr>
        <w:t>” Figure _ illustrates the document distribution across the years.</w:t>
      </w:r>
    </w:p>
    <w:p w14:paraId="3A657751" w14:textId="454F0653" w:rsidR="003C678F" w:rsidRDefault="003C678F" w:rsidP="003C678F">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 xml:space="preserve">We first wanted to </w:t>
      </w:r>
      <w:r w:rsidR="009A00F8">
        <w:rPr>
          <w:rFonts w:ascii="Segoe UI" w:hAnsi="Segoe UI" w:cs="Segoe UI"/>
          <w:color w:val="1F2328"/>
        </w:rPr>
        <w:t>visualize</w:t>
      </w:r>
      <w:r>
        <w:rPr>
          <w:rFonts w:ascii="Segoe UI" w:hAnsi="Segoe UI" w:cs="Segoe UI"/>
          <w:color w:val="1F2328"/>
        </w:rPr>
        <w:t xml:space="preserve"> the overall distribution of sentences per year in our corpus.</w:t>
      </w:r>
    </w:p>
    <w:p w14:paraId="042AA7A6" w14:textId="0F294F3B" w:rsidR="00FC5D5E" w:rsidRDefault="0040177E" w:rsidP="00FC5D5E">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 xml:space="preserve">Due to the wide span of years or corpus covers, we </w:t>
      </w:r>
      <w:r w:rsidR="00AC1677">
        <w:rPr>
          <w:rFonts w:ascii="Segoe UI" w:hAnsi="Segoe UI" w:cs="Segoe UI"/>
          <w:color w:val="1F2328"/>
        </w:rPr>
        <w:t xml:space="preserve">also </w:t>
      </w:r>
      <w:r w:rsidR="00FC5D5E">
        <w:rPr>
          <w:rFonts w:ascii="Segoe UI" w:hAnsi="Segoe UI" w:cs="Segoe UI"/>
          <w:color w:val="1F2328"/>
        </w:rPr>
        <w:t xml:space="preserve">wanted to see which </w:t>
      </w:r>
      <w:r w:rsidR="00645177">
        <w:rPr>
          <w:rFonts w:ascii="Segoe UI" w:hAnsi="Segoe UI" w:cs="Segoe UI"/>
          <w:color w:val="1F2328"/>
        </w:rPr>
        <w:t xml:space="preserve">years the </w:t>
      </w:r>
      <w:r w:rsidR="00FC5D5E">
        <w:rPr>
          <w:rFonts w:ascii="Segoe UI" w:hAnsi="Segoe UI" w:cs="Segoe UI"/>
          <w:color w:val="1F2328"/>
        </w:rPr>
        <w:t xml:space="preserve">sentences </w:t>
      </w:r>
      <w:r w:rsidR="00645177">
        <w:rPr>
          <w:rFonts w:ascii="Segoe UI" w:hAnsi="Segoe UI" w:cs="Segoe UI"/>
          <w:color w:val="1F2328"/>
        </w:rPr>
        <w:t xml:space="preserve">were coming from for both our 43 known </w:t>
      </w:r>
      <w:r w:rsidR="003C678F">
        <w:rPr>
          <w:rFonts w:ascii="Segoe UI" w:hAnsi="Segoe UI" w:cs="Segoe UI"/>
          <w:color w:val="1F2328"/>
        </w:rPr>
        <w:t>promoters</w:t>
      </w:r>
      <w:r w:rsidR="00645177">
        <w:rPr>
          <w:rFonts w:ascii="Segoe UI" w:hAnsi="Segoe UI" w:cs="Segoe UI"/>
          <w:color w:val="1F2328"/>
        </w:rPr>
        <w:t xml:space="preserve"> and inhibitors used for our supervised learning of BERT as well as the 70 extracted molecules that was used in evaluating all the models. </w:t>
      </w:r>
    </w:p>
    <w:p w14:paraId="4B9D6492" w14:textId="481DE4A8" w:rsidR="00B021BC" w:rsidRDefault="00B021BC" w:rsidP="00FC5D5E">
      <w:pPr>
        <w:pStyle w:val="NormalWeb"/>
        <w:shd w:val="clear" w:color="auto" w:fill="FFFFFF"/>
        <w:spacing w:before="0" w:beforeAutospacing="0" w:after="240" w:afterAutospacing="0"/>
      </w:pPr>
      <w:r>
        <w:fldChar w:fldCharType="begin"/>
      </w:r>
      <w:r>
        <w:instrText xml:space="preserve"> INCLUDEPICTURE "https://www.ncbi.nlm.nih.gov/pmc/articles/PMC9531894/bin/nihms-1794731-f0001.jpg" \* MERGEFORMATINET </w:instrText>
      </w:r>
      <w:r>
        <w:fldChar w:fldCharType="separate"/>
      </w:r>
      <w:r>
        <w:rPr>
          <w:noProof/>
        </w:rPr>
        <w:drawing>
          <wp:inline distT="0" distB="0" distL="0" distR="0" wp14:anchorId="70510203" wp14:editId="1FA6BD17">
            <wp:extent cx="3335998" cy="2790334"/>
            <wp:effectExtent l="0" t="0" r="4445" b="3810"/>
            <wp:docPr id="739840077" name="Picture 1" descr="A picture containing text, screenshot, fon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840077" name="Picture 1" descr="A picture containing text, screenshot, font, diagram&#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46234" cy="2798896"/>
                    </a:xfrm>
                    <a:prstGeom prst="rect">
                      <a:avLst/>
                    </a:prstGeom>
                    <a:noFill/>
                    <a:ln>
                      <a:noFill/>
                    </a:ln>
                  </pic:spPr>
                </pic:pic>
              </a:graphicData>
            </a:graphic>
          </wp:inline>
        </w:drawing>
      </w:r>
      <w:r>
        <w:fldChar w:fldCharType="end"/>
      </w:r>
    </w:p>
    <w:p w14:paraId="5059C0BE" w14:textId="55718D27" w:rsidR="00B021BC" w:rsidRPr="00B021BC" w:rsidRDefault="00B021BC" w:rsidP="00FC5D5E">
      <w:pPr>
        <w:pStyle w:val="NormalWeb"/>
        <w:shd w:val="clear" w:color="auto" w:fill="FFFFFF"/>
        <w:spacing w:before="0" w:beforeAutospacing="0" w:after="240" w:afterAutospacing="0"/>
        <w:rPr>
          <w:rFonts w:ascii="Segoe UI" w:hAnsi="Segoe UI" w:cs="Segoe UI"/>
          <w:color w:val="1F2328"/>
          <w:sz w:val="20"/>
          <w:szCs w:val="20"/>
        </w:rPr>
      </w:pPr>
      <w:r w:rsidRPr="00B021BC">
        <w:rPr>
          <w:rFonts w:ascii="Segoe UI" w:hAnsi="Segoe UI" w:cs="Segoe UI"/>
          <w:color w:val="1F2328"/>
          <w:sz w:val="20"/>
          <w:szCs w:val="20"/>
        </w:rPr>
        <w:lastRenderedPageBreak/>
        <w:t xml:space="preserve">Figure _: Literature distribution over time: 1771 to 2020. The curated papers from 1700–2020, x- and y-axis are years of citation and number of documents obtained respectively. </w:t>
      </w:r>
    </w:p>
    <w:p w14:paraId="4AC72CA6" w14:textId="529432B8" w:rsidR="000F1F4B" w:rsidRDefault="000F1F4B" w:rsidP="00FC5D5E">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Figure _ shows the distribution of sentences per year across our entire corpus</w:t>
      </w:r>
      <w:r w:rsidR="0062217C">
        <w:rPr>
          <w:rFonts w:ascii="Segoe UI" w:hAnsi="Segoe UI" w:cs="Segoe UI"/>
          <w:color w:val="1F2328"/>
        </w:rPr>
        <w:t xml:space="preserve"> (1776 – 2015).</w:t>
      </w:r>
      <w:r w:rsidR="002C2612">
        <w:rPr>
          <w:rFonts w:ascii="Segoe UI" w:hAnsi="Segoe UI" w:cs="Segoe UI"/>
          <w:color w:val="1F2328"/>
        </w:rPr>
        <w:t xml:space="preserve"> You can note a trimodal distribution with the majority of sentences in our corpus falling into 3 buckets of time periods: 1907–1923, 1942-1944, and 2000-2015. </w:t>
      </w:r>
      <w:r w:rsidR="00472A45">
        <w:rPr>
          <w:rFonts w:ascii="Segoe UI" w:hAnsi="Segoe UI" w:cs="Segoe UI"/>
          <w:color w:val="1F2328"/>
        </w:rPr>
        <w:t xml:space="preserve">Figure _ shows the distribution of sentences per year for our supervised learning dataset of the 43 pre-labeled promoters and inhibitors. Here, the molecules are much more concentrated in the years 1995 – 2015. This makes sense as to classify these as promoters and inhibitors our team needed to pull from high-quality research which is more likely to occur during this time period. </w:t>
      </w:r>
      <w:r w:rsidR="00BD2ED7">
        <w:rPr>
          <w:rFonts w:ascii="Segoe UI" w:hAnsi="Segoe UI" w:cs="Segoe UI"/>
          <w:color w:val="1F2328"/>
        </w:rPr>
        <w:t xml:space="preserve">Figure _ shows the distribution of sentences per year for the sentences for the 70 wet-lab labeled molecules that were classified by BERT and GPT. As you can see, this is similarly skewed toward the recent years just like the training dataset. </w:t>
      </w:r>
    </w:p>
    <w:p w14:paraId="04899AD1" w14:textId="359B8410" w:rsidR="004854F5" w:rsidRDefault="004854F5" w:rsidP="00FC5D5E">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 xml:space="preserve">[ ] Find 2015-2020 papers </w:t>
      </w:r>
    </w:p>
    <w:p w14:paraId="61DBD857" w14:textId="33438847" w:rsidR="00FC5D5E" w:rsidRDefault="00FC5D5E" w:rsidP="00FC5D5E">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br/>
      </w:r>
      <w:r>
        <w:rPr>
          <w:rFonts w:ascii="Segoe UI" w:hAnsi="Segoe UI" w:cs="Segoe UI"/>
          <w:noProof/>
          <w:color w:val="0000FF"/>
        </w:rPr>
        <w:drawing>
          <wp:inline distT="0" distB="0" distL="0" distR="0" wp14:anchorId="4F4695C8" wp14:editId="26A06DE3">
            <wp:extent cx="5943600" cy="2059940"/>
            <wp:effectExtent l="0" t="0" r="0" b="0"/>
            <wp:docPr id="1230881606" name="Picture 4" descr="image">
              <a:hlinkClick xmlns:a="http://schemas.openxmlformats.org/drawingml/2006/main" r:id="rId1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image">
                      <a:hlinkClick r:id="rId19" tgtFrame="&quot;_blank&quot;"/>
                    </pic:cNvP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059940"/>
                    </a:xfrm>
                    <a:prstGeom prst="rect">
                      <a:avLst/>
                    </a:prstGeom>
                    <a:noFill/>
                    <a:ln>
                      <a:noFill/>
                    </a:ln>
                  </pic:spPr>
                </pic:pic>
              </a:graphicData>
            </a:graphic>
          </wp:inline>
        </w:drawing>
      </w:r>
    </w:p>
    <w:p w14:paraId="030C7511" w14:textId="79C65D54" w:rsidR="00AB00AD" w:rsidRPr="00472A45" w:rsidRDefault="00AB00AD" w:rsidP="00FC5D5E">
      <w:pPr>
        <w:pStyle w:val="NormalWeb"/>
        <w:shd w:val="clear" w:color="auto" w:fill="FFFFFF"/>
        <w:spacing w:before="0" w:beforeAutospacing="0" w:after="240" w:afterAutospacing="0"/>
        <w:rPr>
          <w:rFonts w:ascii="Segoe UI" w:hAnsi="Segoe UI" w:cs="Segoe UI"/>
          <w:color w:val="1F2328"/>
          <w:sz w:val="20"/>
          <w:szCs w:val="20"/>
        </w:rPr>
      </w:pPr>
      <w:r w:rsidRPr="00472A45">
        <w:rPr>
          <w:rFonts w:ascii="Segoe UI" w:hAnsi="Segoe UI" w:cs="Segoe UI"/>
          <w:color w:val="1F2328"/>
          <w:sz w:val="20"/>
          <w:szCs w:val="20"/>
        </w:rPr>
        <w:t xml:space="preserve">Figure _: </w:t>
      </w:r>
      <w:r w:rsidR="00C5265E">
        <w:rPr>
          <w:rFonts w:ascii="Segoe UI" w:hAnsi="Segoe UI" w:cs="Segoe UI"/>
          <w:color w:val="1F2328"/>
          <w:sz w:val="20"/>
          <w:szCs w:val="20"/>
        </w:rPr>
        <w:t xml:space="preserve">Number of </w:t>
      </w:r>
      <w:r w:rsidR="00C5265E" w:rsidRPr="00472A45">
        <w:rPr>
          <w:rFonts w:ascii="Segoe UI" w:hAnsi="Segoe UI" w:cs="Segoe UI"/>
          <w:color w:val="1F2328"/>
          <w:sz w:val="20"/>
          <w:szCs w:val="20"/>
        </w:rPr>
        <w:t xml:space="preserve">sentences </w:t>
      </w:r>
      <w:r w:rsidR="00C5265E">
        <w:rPr>
          <w:rFonts w:ascii="Segoe UI" w:hAnsi="Segoe UI" w:cs="Segoe UI"/>
          <w:color w:val="1F2328"/>
          <w:sz w:val="20"/>
          <w:szCs w:val="20"/>
        </w:rPr>
        <w:t>per year</w:t>
      </w:r>
      <w:r w:rsidR="00C5265E" w:rsidRPr="00472A45">
        <w:rPr>
          <w:rFonts w:ascii="Segoe UI" w:hAnsi="Segoe UI" w:cs="Segoe UI"/>
          <w:color w:val="1F2328"/>
          <w:sz w:val="20"/>
          <w:szCs w:val="20"/>
        </w:rPr>
        <w:t xml:space="preserve"> </w:t>
      </w:r>
      <w:r w:rsidR="00C5265E">
        <w:rPr>
          <w:rFonts w:ascii="Segoe UI" w:hAnsi="Segoe UI" w:cs="Segoe UI"/>
          <w:color w:val="1F2328"/>
          <w:sz w:val="20"/>
          <w:szCs w:val="20"/>
        </w:rPr>
        <w:t>for</w:t>
      </w:r>
      <w:r w:rsidR="00C5265E" w:rsidRPr="00472A45">
        <w:rPr>
          <w:rFonts w:ascii="Segoe UI" w:hAnsi="Segoe UI" w:cs="Segoe UI"/>
          <w:color w:val="1F2328"/>
          <w:sz w:val="20"/>
          <w:szCs w:val="20"/>
        </w:rPr>
        <w:t xml:space="preserve"> </w:t>
      </w:r>
      <w:r w:rsidR="00C5265E">
        <w:rPr>
          <w:rFonts w:ascii="Segoe UI" w:hAnsi="Segoe UI" w:cs="Segoe UI"/>
          <w:color w:val="1F2328"/>
          <w:sz w:val="20"/>
          <w:szCs w:val="20"/>
        </w:rPr>
        <w:t>entire corpus</w:t>
      </w:r>
    </w:p>
    <w:p w14:paraId="1B14AA81" w14:textId="6F66478E" w:rsidR="00FC5D5E" w:rsidRDefault="00FC5D5E" w:rsidP="00FC5D5E">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lastRenderedPageBreak/>
        <w:br/>
      </w:r>
      <w:r>
        <w:rPr>
          <w:rFonts w:ascii="Segoe UI" w:hAnsi="Segoe UI" w:cs="Segoe UI"/>
          <w:noProof/>
          <w:color w:val="0000FF"/>
        </w:rPr>
        <w:drawing>
          <wp:inline distT="0" distB="0" distL="0" distR="0" wp14:anchorId="61ED0075" wp14:editId="4F390A76">
            <wp:extent cx="5943600" cy="2070735"/>
            <wp:effectExtent l="0" t="0" r="0" b="0"/>
            <wp:docPr id="1050523581" name="Picture 3" descr="image">
              <a:hlinkClick xmlns:a="http://schemas.openxmlformats.org/drawingml/2006/main" r:id="rId2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image">
                      <a:hlinkClick r:id="rId21" tgtFrame="&quot;_blank&quot;"/>
                    </pic:cNvPr>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070735"/>
                    </a:xfrm>
                    <a:prstGeom prst="rect">
                      <a:avLst/>
                    </a:prstGeom>
                    <a:noFill/>
                    <a:ln>
                      <a:noFill/>
                    </a:ln>
                  </pic:spPr>
                </pic:pic>
              </a:graphicData>
            </a:graphic>
          </wp:inline>
        </w:drawing>
      </w:r>
    </w:p>
    <w:p w14:paraId="2D80752C" w14:textId="5F7048A3" w:rsidR="00BD2ED7" w:rsidRDefault="00472A45" w:rsidP="00FC5D5E">
      <w:pPr>
        <w:pStyle w:val="NormalWeb"/>
        <w:shd w:val="clear" w:color="auto" w:fill="FFFFFF"/>
        <w:spacing w:before="0" w:beforeAutospacing="0" w:after="240" w:afterAutospacing="0"/>
        <w:rPr>
          <w:rFonts w:ascii="Segoe UI" w:hAnsi="Segoe UI" w:cs="Segoe UI"/>
          <w:color w:val="1F2328"/>
          <w:sz w:val="20"/>
          <w:szCs w:val="20"/>
        </w:rPr>
      </w:pPr>
      <w:r w:rsidRPr="00472A45">
        <w:rPr>
          <w:rFonts w:ascii="Segoe UI" w:hAnsi="Segoe UI" w:cs="Segoe UI"/>
          <w:color w:val="1F2328"/>
          <w:sz w:val="20"/>
          <w:szCs w:val="20"/>
        </w:rPr>
        <w:t xml:space="preserve">Figure _: </w:t>
      </w:r>
      <w:r w:rsidR="00EC3811">
        <w:rPr>
          <w:rFonts w:ascii="Segoe UI" w:hAnsi="Segoe UI" w:cs="Segoe UI"/>
          <w:color w:val="1F2328"/>
          <w:sz w:val="20"/>
          <w:szCs w:val="20"/>
        </w:rPr>
        <w:t xml:space="preserve">Number of </w:t>
      </w:r>
      <w:r w:rsidR="00C5265E" w:rsidRPr="00472A45">
        <w:rPr>
          <w:rFonts w:ascii="Segoe UI" w:hAnsi="Segoe UI" w:cs="Segoe UI"/>
          <w:color w:val="1F2328"/>
          <w:sz w:val="20"/>
          <w:szCs w:val="20"/>
        </w:rPr>
        <w:t>sentences</w:t>
      </w:r>
      <w:r w:rsidRPr="00472A45">
        <w:rPr>
          <w:rFonts w:ascii="Segoe UI" w:hAnsi="Segoe UI" w:cs="Segoe UI"/>
          <w:color w:val="1F2328"/>
          <w:sz w:val="20"/>
          <w:szCs w:val="20"/>
        </w:rPr>
        <w:t xml:space="preserve"> </w:t>
      </w:r>
      <w:r w:rsidR="00EC3811">
        <w:rPr>
          <w:rFonts w:ascii="Segoe UI" w:hAnsi="Segoe UI" w:cs="Segoe UI"/>
          <w:color w:val="1F2328"/>
          <w:sz w:val="20"/>
          <w:szCs w:val="20"/>
        </w:rPr>
        <w:t>per year</w:t>
      </w:r>
      <w:r w:rsidRPr="00472A45">
        <w:rPr>
          <w:rFonts w:ascii="Segoe UI" w:hAnsi="Segoe UI" w:cs="Segoe UI"/>
          <w:color w:val="1F2328"/>
          <w:sz w:val="20"/>
          <w:szCs w:val="20"/>
        </w:rPr>
        <w:t xml:space="preserve"> </w:t>
      </w:r>
      <w:r w:rsidR="00A64422">
        <w:rPr>
          <w:rFonts w:ascii="Segoe UI" w:hAnsi="Segoe UI" w:cs="Segoe UI"/>
          <w:color w:val="1F2328"/>
          <w:sz w:val="20"/>
          <w:szCs w:val="20"/>
        </w:rPr>
        <w:t>for</w:t>
      </w:r>
      <w:r w:rsidRPr="00472A45">
        <w:rPr>
          <w:rFonts w:ascii="Segoe UI" w:hAnsi="Segoe UI" w:cs="Segoe UI"/>
          <w:color w:val="1F2328"/>
          <w:sz w:val="20"/>
          <w:szCs w:val="20"/>
        </w:rPr>
        <w:t xml:space="preserve"> </w:t>
      </w:r>
      <w:r>
        <w:rPr>
          <w:rFonts w:ascii="Segoe UI" w:hAnsi="Segoe UI" w:cs="Segoe UI"/>
          <w:color w:val="1F2328"/>
          <w:sz w:val="20"/>
          <w:szCs w:val="20"/>
        </w:rPr>
        <w:t xml:space="preserve">43 Known </w:t>
      </w:r>
      <w:r w:rsidRPr="00472A45">
        <w:rPr>
          <w:rFonts w:ascii="Segoe UI" w:hAnsi="Segoe UI" w:cs="Segoe UI"/>
          <w:color w:val="1F2328"/>
          <w:sz w:val="20"/>
          <w:szCs w:val="20"/>
        </w:rPr>
        <w:t>Molecules</w:t>
      </w:r>
      <w:r w:rsidR="00FC5D5E">
        <w:rPr>
          <w:rFonts w:ascii="Segoe UI" w:hAnsi="Segoe UI" w:cs="Segoe UI"/>
          <w:color w:val="1F2328"/>
        </w:rPr>
        <w:br/>
      </w:r>
      <w:r w:rsidR="00BD2ED7">
        <w:rPr>
          <w:noProof/>
        </w:rPr>
        <w:drawing>
          <wp:inline distT="0" distB="0" distL="0" distR="0" wp14:anchorId="0D8A6C44" wp14:editId="705DF441">
            <wp:extent cx="5943600" cy="2069465"/>
            <wp:effectExtent l="0" t="0" r="0" b="635"/>
            <wp:docPr id="8" name="Picture 7" descr="A picture containing screenshot, line, plot, rectangle&#10;&#10;Description automatically generated">
              <a:extLst xmlns:a="http://schemas.openxmlformats.org/drawingml/2006/main">
                <a:ext uri="{FF2B5EF4-FFF2-40B4-BE49-F238E27FC236}">
                  <a16:creationId xmlns:a16="http://schemas.microsoft.com/office/drawing/2014/main" id="{68B62E15-FA87-B790-4C6B-6503B6E5EDC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picture containing screenshot, line, plot, rectangle&#10;&#10;Description automatically generated">
                      <a:extLst>
                        <a:ext uri="{FF2B5EF4-FFF2-40B4-BE49-F238E27FC236}">
                          <a16:creationId xmlns:a16="http://schemas.microsoft.com/office/drawing/2014/main" id="{68B62E15-FA87-B790-4C6B-6503B6E5EDC8}"/>
                        </a:ext>
                      </a:extLst>
                    </pic:cNvPr>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069465"/>
                    </a:xfrm>
                    <a:prstGeom prst="rect">
                      <a:avLst/>
                    </a:prstGeom>
                    <a:noFill/>
                  </pic:spPr>
                </pic:pic>
              </a:graphicData>
            </a:graphic>
          </wp:inline>
        </w:drawing>
      </w:r>
    </w:p>
    <w:p w14:paraId="1A5E3951" w14:textId="1A131CBC" w:rsidR="00BD2ED7" w:rsidRPr="00BD2ED7" w:rsidRDefault="00BD2ED7" w:rsidP="00FC5D5E">
      <w:pPr>
        <w:pStyle w:val="NormalWeb"/>
        <w:shd w:val="clear" w:color="auto" w:fill="FFFFFF"/>
        <w:spacing w:before="0" w:beforeAutospacing="0" w:after="240" w:afterAutospacing="0"/>
        <w:rPr>
          <w:rFonts w:ascii="Segoe UI" w:hAnsi="Segoe UI" w:cs="Segoe UI"/>
          <w:color w:val="1F2328"/>
          <w:sz w:val="20"/>
          <w:szCs w:val="20"/>
        </w:rPr>
      </w:pPr>
      <w:r w:rsidRPr="00472A45">
        <w:rPr>
          <w:rFonts w:ascii="Segoe UI" w:hAnsi="Segoe UI" w:cs="Segoe UI"/>
          <w:color w:val="1F2328"/>
          <w:sz w:val="20"/>
          <w:szCs w:val="20"/>
        </w:rPr>
        <w:t xml:space="preserve">Figure _: </w:t>
      </w:r>
      <w:r>
        <w:rPr>
          <w:rFonts w:ascii="Segoe UI" w:hAnsi="Segoe UI" w:cs="Segoe UI"/>
          <w:color w:val="1F2328"/>
          <w:sz w:val="20"/>
          <w:szCs w:val="20"/>
        </w:rPr>
        <w:t xml:space="preserve">Number of </w:t>
      </w:r>
      <w:r w:rsidRPr="00472A45">
        <w:rPr>
          <w:rFonts w:ascii="Segoe UI" w:hAnsi="Segoe UI" w:cs="Segoe UI"/>
          <w:color w:val="1F2328"/>
          <w:sz w:val="20"/>
          <w:szCs w:val="20"/>
        </w:rPr>
        <w:t xml:space="preserve">sentences </w:t>
      </w:r>
      <w:r>
        <w:rPr>
          <w:rFonts w:ascii="Segoe UI" w:hAnsi="Segoe UI" w:cs="Segoe UI"/>
          <w:color w:val="1F2328"/>
          <w:sz w:val="20"/>
          <w:szCs w:val="20"/>
        </w:rPr>
        <w:t>per year</w:t>
      </w:r>
      <w:r w:rsidRPr="00472A45">
        <w:rPr>
          <w:rFonts w:ascii="Segoe UI" w:hAnsi="Segoe UI" w:cs="Segoe UI"/>
          <w:color w:val="1F2328"/>
          <w:sz w:val="20"/>
          <w:szCs w:val="20"/>
        </w:rPr>
        <w:t xml:space="preserve"> </w:t>
      </w:r>
      <w:r>
        <w:rPr>
          <w:rFonts w:ascii="Segoe UI" w:hAnsi="Segoe UI" w:cs="Segoe UI"/>
          <w:color w:val="1F2328"/>
          <w:sz w:val="20"/>
          <w:szCs w:val="20"/>
        </w:rPr>
        <w:t>for</w:t>
      </w:r>
      <w:r w:rsidRPr="00472A45">
        <w:rPr>
          <w:rFonts w:ascii="Segoe UI" w:hAnsi="Segoe UI" w:cs="Segoe UI"/>
          <w:color w:val="1F2328"/>
          <w:sz w:val="20"/>
          <w:szCs w:val="20"/>
        </w:rPr>
        <w:t xml:space="preserve"> </w:t>
      </w:r>
      <w:r>
        <w:rPr>
          <w:rFonts w:ascii="Segoe UI" w:hAnsi="Segoe UI" w:cs="Segoe UI"/>
          <w:color w:val="1F2328"/>
          <w:sz w:val="20"/>
          <w:szCs w:val="20"/>
        </w:rPr>
        <w:t>70 wet-lab labeled molecules</w:t>
      </w:r>
    </w:p>
    <w:p w14:paraId="183EA945" w14:textId="19860D9D" w:rsidR="00B16FB3" w:rsidRDefault="00B16FB3" w:rsidP="00B16FB3">
      <w:pPr>
        <w:pStyle w:val="Heading2"/>
        <w:shd w:val="clear" w:color="auto" w:fill="FFFFFF"/>
        <w:spacing w:before="360" w:beforeAutospacing="0" w:after="240" w:afterAutospacing="0"/>
        <w:rPr>
          <w:rFonts w:ascii="Segoe UI" w:hAnsi="Segoe UI" w:cs="Segoe UI"/>
          <w:color w:val="1F2328"/>
        </w:rPr>
      </w:pPr>
      <w:r>
        <w:rPr>
          <w:rFonts w:ascii="Segoe UI" w:hAnsi="Segoe UI" w:cs="Segoe UI"/>
          <w:color w:val="1F2328"/>
        </w:rPr>
        <w:t>All Questions</w:t>
      </w:r>
    </w:p>
    <w:p w14:paraId="10BE0C3A" w14:textId="77777777" w:rsidR="00B16FB3" w:rsidRDefault="00B16FB3" w:rsidP="00B16FB3">
      <w:pPr>
        <w:pStyle w:val="NormalWeb"/>
        <w:shd w:val="clear" w:color="auto" w:fill="FFFFFF"/>
        <w:spacing w:before="0" w:beforeAutospacing="0" w:after="240" w:afterAutospacing="0"/>
        <w:rPr>
          <w:rFonts w:ascii="Segoe UI" w:hAnsi="Segoe UI" w:cs="Segoe UI"/>
          <w:color w:val="1F2328"/>
        </w:rPr>
      </w:pPr>
      <w:r w:rsidRPr="003E1A00">
        <w:rPr>
          <w:rFonts w:ascii="Segoe UI" w:hAnsi="Segoe UI" w:cs="Segoe UI"/>
          <w:b/>
          <w:bCs/>
          <w:color w:val="1F2328"/>
        </w:rPr>
        <w:t>Q:</w:t>
      </w:r>
      <w:r>
        <w:rPr>
          <w:rFonts w:ascii="Segoe UI" w:hAnsi="Segoe UI" w:cs="Segoe UI"/>
          <w:color w:val="1F2328"/>
        </w:rPr>
        <w:t xml:space="preserve"> Get neighbors of those molecules and find their classifications using GPT and BERT. </w:t>
      </w:r>
    </w:p>
    <w:p w14:paraId="6BE9385D" w14:textId="77777777" w:rsidR="00B16FB3" w:rsidRPr="006E047C" w:rsidRDefault="00B16FB3" w:rsidP="00B16FB3">
      <w:pPr>
        <w:rPr>
          <w:rFonts w:ascii="Segoe UI" w:eastAsia="Times New Roman" w:hAnsi="Segoe UI" w:cs="Segoe UI"/>
          <w:color w:val="1F2328"/>
          <w:kern w:val="0"/>
          <w14:ligatures w14:val="none"/>
        </w:rPr>
      </w:pPr>
      <w:r w:rsidRPr="00C046DA">
        <w:rPr>
          <w:rFonts w:ascii="Segoe UI" w:eastAsia="Times New Roman" w:hAnsi="Segoe UI" w:cs="Segoe UI"/>
          <w:b/>
          <w:bCs/>
          <w:color w:val="1F2328"/>
          <w:kern w:val="0"/>
          <w14:ligatures w14:val="none"/>
        </w:rPr>
        <w:t>Q:</w:t>
      </w:r>
      <w:r w:rsidRPr="006E047C">
        <w:rPr>
          <w:rFonts w:ascii="Segoe UI" w:eastAsia="Times New Roman" w:hAnsi="Segoe UI" w:cs="Segoe UI"/>
          <w:color w:val="1F2328"/>
          <w:kern w:val="0"/>
          <w14:ligatures w14:val="none"/>
        </w:rPr>
        <w:t xml:space="preserve"> For results do we share GPT with all 41 molecules or exclude l1,c3,mag, rock, and </w:t>
      </w:r>
      <w:proofErr w:type="spellStart"/>
      <w:r w:rsidRPr="006E047C">
        <w:rPr>
          <w:rFonts w:ascii="Segoe UI" w:eastAsia="Times New Roman" w:hAnsi="Segoe UI" w:cs="Segoe UI"/>
          <w:color w:val="1F2328"/>
          <w:kern w:val="0"/>
          <w14:ligatures w14:val="none"/>
        </w:rPr>
        <w:t>lif</w:t>
      </w:r>
      <w:proofErr w:type="spellEnd"/>
      <w:r w:rsidRPr="006E047C">
        <w:rPr>
          <w:rFonts w:ascii="Segoe UI" w:eastAsia="Times New Roman" w:hAnsi="Segoe UI" w:cs="Segoe UI"/>
          <w:color w:val="1F2328"/>
          <w:kern w:val="0"/>
          <w14:ligatures w14:val="none"/>
        </w:rPr>
        <w:t>?</w:t>
      </w:r>
    </w:p>
    <w:p w14:paraId="6D24407E" w14:textId="77777777" w:rsidR="00B16FB3" w:rsidRPr="006E047C" w:rsidRDefault="00B16FB3" w:rsidP="00B16FB3">
      <w:pPr>
        <w:rPr>
          <w:rFonts w:ascii="Segoe UI" w:eastAsia="Times New Roman" w:hAnsi="Segoe UI" w:cs="Segoe UI"/>
          <w:color w:val="1F2328"/>
          <w:kern w:val="0"/>
          <w14:ligatures w14:val="none"/>
        </w:rPr>
      </w:pPr>
      <w:r w:rsidRPr="00C046DA">
        <w:rPr>
          <w:rFonts w:ascii="Segoe UI" w:eastAsia="Times New Roman" w:hAnsi="Segoe UI" w:cs="Segoe UI"/>
          <w:b/>
          <w:bCs/>
          <w:color w:val="1F2328"/>
          <w:kern w:val="0"/>
          <w14:ligatures w14:val="none"/>
        </w:rPr>
        <w:t>Q:</w:t>
      </w:r>
      <w:r w:rsidRPr="006E047C">
        <w:rPr>
          <w:rFonts w:ascii="Segoe UI" w:eastAsia="Times New Roman" w:hAnsi="Segoe UI" w:cs="Segoe UI"/>
          <w:color w:val="1F2328"/>
          <w:kern w:val="0"/>
          <w14:ligatures w14:val="none"/>
        </w:rPr>
        <w:t xml:space="preserve"> Macro Avg vs Weighted Avg? Went with macro since penalizes for just over guessing on the class with more examples.</w:t>
      </w:r>
    </w:p>
    <w:p w14:paraId="22CB1397" w14:textId="64C6A363" w:rsidR="00B16FB3" w:rsidRPr="006E047C" w:rsidRDefault="00B16FB3" w:rsidP="00B16FB3">
      <w:pPr>
        <w:rPr>
          <w:rFonts w:ascii="Segoe UI" w:eastAsia="Times New Roman" w:hAnsi="Segoe UI" w:cs="Segoe UI"/>
          <w:color w:val="1F2328"/>
          <w:kern w:val="0"/>
          <w14:ligatures w14:val="none"/>
        </w:rPr>
      </w:pPr>
      <w:r w:rsidRPr="00C046DA">
        <w:rPr>
          <w:rFonts w:ascii="Segoe UI" w:eastAsia="Times New Roman" w:hAnsi="Segoe UI" w:cs="Segoe UI"/>
          <w:b/>
          <w:bCs/>
          <w:color w:val="1F2328"/>
          <w:kern w:val="0"/>
          <w14:ligatures w14:val="none"/>
        </w:rPr>
        <w:t xml:space="preserve">Q: </w:t>
      </w:r>
      <w:r w:rsidR="000B4162">
        <w:rPr>
          <w:rFonts w:ascii="Segoe UI" w:eastAsia="Times New Roman" w:hAnsi="Segoe UI" w:cs="Segoe UI"/>
          <w:color w:val="1F2328"/>
          <w:kern w:val="0"/>
          <w14:ligatures w14:val="none"/>
        </w:rPr>
        <w:t>Should we include that</w:t>
      </w:r>
      <w:r w:rsidRPr="006E047C">
        <w:rPr>
          <w:rFonts w:ascii="Segoe UI" w:eastAsia="Times New Roman" w:hAnsi="Segoe UI" w:cs="Segoe UI"/>
          <w:color w:val="1F2328"/>
          <w:kern w:val="0"/>
          <w14:ligatures w14:val="none"/>
        </w:rPr>
        <w:t xml:space="preserve"> GPT helped us determine that ‘</w:t>
      </w:r>
      <w:proofErr w:type="spellStart"/>
      <w:r w:rsidRPr="006E047C">
        <w:rPr>
          <w:rFonts w:ascii="Segoe UI" w:eastAsia="Times New Roman" w:hAnsi="Segoe UI" w:cs="Segoe UI"/>
          <w:color w:val="1F2328"/>
          <w:kern w:val="0"/>
          <w14:ligatures w14:val="none"/>
        </w:rPr>
        <w:t>lif</w:t>
      </w:r>
      <w:proofErr w:type="spellEnd"/>
      <w:r w:rsidRPr="006E047C">
        <w:rPr>
          <w:rFonts w:ascii="Segoe UI" w:eastAsia="Times New Roman" w:hAnsi="Segoe UI" w:cs="Segoe UI"/>
          <w:color w:val="1F2328"/>
          <w:kern w:val="0"/>
          <w14:ligatures w14:val="none"/>
        </w:rPr>
        <w:t xml:space="preserve">’ was a bad fit? </w:t>
      </w:r>
    </w:p>
    <w:p w14:paraId="26214107" w14:textId="4A4CC1ED" w:rsidR="00B16FB3" w:rsidRDefault="00B16FB3" w:rsidP="00B16FB3">
      <w:pPr>
        <w:pStyle w:val="NormalWeb"/>
        <w:shd w:val="clear" w:color="auto" w:fill="FFFFFF"/>
        <w:spacing w:before="0" w:beforeAutospacing="0" w:after="240" w:afterAutospacing="0"/>
        <w:rPr>
          <w:rFonts w:ascii="Segoe UI" w:hAnsi="Segoe UI" w:cs="Segoe UI"/>
          <w:color w:val="1F2328"/>
        </w:rPr>
      </w:pPr>
      <w:r w:rsidRPr="0001404F">
        <w:rPr>
          <w:rFonts w:ascii="Segoe UI" w:hAnsi="Segoe UI" w:cs="Segoe UI"/>
          <w:b/>
          <w:bCs/>
          <w:color w:val="1F2328"/>
        </w:rPr>
        <w:t>Q:</w:t>
      </w:r>
      <w:r>
        <w:rPr>
          <w:rFonts w:ascii="Segoe UI" w:hAnsi="Segoe UI" w:cs="Segoe UI"/>
          <w:color w:val="1F2328"/>
        </w:rPr>
        <w:t xml:space="preserve"> How is BERT </w:t>
      </w:r>
      <w:r w:rsidR="00E74A29">
        <w:rPr>
          <w:rFonts w:ascii="Segoe UI" w:hAnsi="Segoe UI" w:cs="Segoe UI"/>
          <w:color w:val="1F2328"/>
        </w:rPr>
        <w:t xml:space="preserve">and </w:t>
      </w:r>
      <w:proofErr w:type="spellStart"/>
      <w:r w:rsidR="00E74A29">
        <w:rPr>
          <w:rFonts w:ascii="Segoe UI" w:hAnsi="Segoe UI" w:cs="Segoe UI"/>
          <w:color w:val="1F2328"/>
        </w:rPr>
        <w:t>BioBERT</w:t>
      </w:r>
      <w:proofErr w:type="spellEnd"/>
      <w:r w:rsidR="00E74A29">
        <w:rPr>
          <w:rFonts w:ascii="Segoe UI" w:hAnsi="Segoe UI" w:cs="Segoe UI"/>
          <w:color w:val="1F2328"/>
        </w:rPr>
        <w:t xml:space="preserve"> </w:t>
      </w:r>
      <w:r>
        <w:rPr>
          <w:rFonts w:ascii="Segoe UI" w:hAnsi="Segoe UI" w:cs="Segoe UI"/>
          <w:color w:val="1F2328"/>
        </w:rPr>
        <w:t xml:space="preserve">on holdout </w:t>
      </w:r>
      <w:r w:rsidR="00A36F5F">
        <w:rPr>
          <w:rFonts w:ascii="Segoe UI" w:hAnsi="Segoe UI" w:cs="Segoe UI"/>
          <w:color w:val="1F2328"/>
        </w:rPr>
        <w:t>evaluation</w:t>
      </w:r>
      <w:r>
        <w:rPr>
          <w:rFonts w:ascii="Segoe UI" w:hAnsi="Segoe UI" w:cs="Segoe UI"/>
          <w:color w:val="1F2328"/>
        </w:rPr>
        <w:t xml:space="preserve"> dataset on a </w:t>
      </w:r>
      <w:r>
        <w:rPr>
          <w:rFonts w:ascii="Segoe UI" w:hAnsi="Segoe UI" w:cs="Segoe UI"/>
          <w:b/>
          <w:bCs/>
          <w:color w:val="1F2328"/>
        </w:rPr>
        <w:t xml:space="preserve">per molecule </w:t>
      </w:r>
      <w:r>
        <w:rPr>
          <w:rFonts w:ascii="Segoe UI" w:hAnsi="Segoe UI" w:cs="Segoe UI"/>
          <w:color w:val="1F2328"/>
        </w:rPr>
        <w:t xml:space="preserve">basis? </w:t>
      </w:r>
    </w:p>
    <w:p w14:paraId="15B3A330" w14:textId="2C531E23" w:rsidR="0001404F" w:rsidRDefault="0001404F" w:rsidP="0001404F">
      <w:pPr>
        <w:pStyle w:val="NormalWeb"/>
        <w:shd w:val="clear" w:color="auto" w:fill="FFFFFF"/>
        <w:spacing w:before="0" w:beforeAutospacing="0" w:after="240" w:afterAutospacing="0"/>
        <w:rPr>
          <w:rFonts w:ascii="Segoe UI" w:hAnsi="Segoe UI" w:cs="Segoe UI"/>
          <w:color w:val="1F2328"/>
        </w:rPr>
      </w:pPr>
      <w:r w:rsidRPr="00915B91">
        <w:rPr>
          <w:rFonts w:ascii="Segoe UI" w:hAnsi="Segoe UI" w:cs="Segoe UI"/>
          <w:b/>
          <w:bCs/>
          <w:color w:val="1F2328"/>
        </w:rPr>
        <w:t>Q:</w:t>
      </w:r>
      <w:r>
        <w:rPr>
          <w:rFonts w:ascii="Segoe UI" w:hAnsi="Segoe UI" w:cs="Segoe UI"/>
          <w:color w:val="1F2328"/>
        </w:rPr>
        <w:t xml:space="preserve"> </w:t>
      </w:r>
      <w:r w:rsidRPr="00915B91">
        <w:rPr>
          <w:rFonts w:ascii="Segoe UI" w:hAnsi="Segoe UI" w:cs="Segoe UI"/>
          <w:color w:val="1F2328"/>
        </w:rPr>
        <w:t xml:space="preserve">For BERT </w:t>
      </w:r>
      <w:r>
        <w:rPr>
          <w:rFonts w:ascii="Segoe UI" w:hAnsi="Segoe UI" w:cs="Segoe UI"/>
          <w:color w:val="1F2328"/>
        </w:rPr>
        <w:t>wet label evaluation, it</w:t>
      </w:r>
      <w:r w:rsidRPr="00915B91">
        <w:rPr>
          <w:rFonts w:ascii="Segoe UI" w:hAnsi="Segoe UI" w:cs="Segoe UI"/>
          <w:color w:val="1F2328"/>
        </w:rPr>
        <w:t xml:space="preserve"> is all per-molecule basis since its only using the 70 molecules that GPT could label so didn't do per-sentence</w:t>
      </w:r>
      <w:r w:rsidR="001C408F">
        <w:rPr>
          <w:rFonts w:ascii="Segoe UI" w:hAnsi="Segoe UI" w:cs="Segoe UI"/>
          <w:color w:val="1F2328"/>
        </w:rPr>
        <w:t>-chunk. Should we do per-sentence-chunk?</w:t>
      </w:r>
    </w:p>
    <w:p w14:paraId="278823C8" w14:textId="0877D992" w:rsidR="0001404F" w:rsidRDefault="0001404F" w:rsidP="0001404F">
      <w:pPr>
        <w:pStyle w:val="NormalWeb"/>
        <w:shd w:val="clear" w:color="auto" w:fill="FFFFFF"/>
        <w:spacing w:before="0" w:beforeAutospacing="0" w:after="240" w:afterAutospacing="0"/>
        <w:rPr>
          <w:rFonts w:ascii="Segoe UI" w:hAnsi="Segoe UI" w:cs="Segoe UI"/>
          <w:color w:val="1F2328"/>
        </w:rPr>
      </w:pPr>
      <w:r w:rsidRPr="00915B91">
        <w:rPr>
          <w:rFonts w:ascii="Segoe UI" w:hAnsi="Segoe UI" w:cs="Segoe UI"/>
          <w:b/>
          <w:bCs/>
          <w:color w:val="1F2328"/>
        </w:rPr>
        <w:t>Q:</w:t>
      </w:r>
      <w:r>
        <w:rPr>
          <w:rFonts w:ascii="Segoe UI" w:hAnsi="Segoe UI" w:cs="Segoe UI"/>
          <w:color w:val="1F2328"/>
        </w:rPr>
        <w:t xml:space="preserve"> Should we report 73 molecules with 3 molecules just labeled as wrong for GPT? </w:t>
      </w:r>
    </w:p>
    <w:p w14:paraId="08B4B98A" w14:textId="5341D4B4" w:rsidR="00B16FB3" w:rsidRDefault="0001404F" w:rsidP="009E766F">
      <w:pPr>
        <w:rPr>
          <w:rFonts w:ascii="Helvetica Neue" w:eastAsia="Times New Roman" w:hAnsi="Helvetica Neue" w:cs="Calibri"/>
          <w:color w:val="333333"/>
          <w:kern w:val="0"/>
        </w:rPr>
      </w:pPr>
      <w:r w:rsidRPr="00F17501">
        <w:rPr>
          <w:rFonts w:ascii="Segoe UI" w:hAnsi="Segoe UI" w:cs="Segoe UI"/>
          <w:b/>
          <w:bCs/>
          <w:color w:val="1F2328"/>
        </w:rPr>
        <w:lastRenderedPageBreak/>
        <w:t>Q:</w:t>
      </w:r>
      <w:r w:rsidRPr="004116B9">
        <w:rPr>
          <w:rFonts w:ascii="Segoe UI" w:hAnsi="Segoe UI" w:cs="Segoe UI"/>
          <w:color w:val="1F2328"/>
        </w:rPr>
        <w:t xml:space="preserve"> </w:t>
      </w:r>
      <w:r w:rsidRPr="004116B9">
        <w:rPr>
          <w:rFonts w:ascii="Helvetica Neue" w:eastAsia="Times New Roman" w:hAnsi="Helvetica Neue" w:cs="Calibri"/>
          <w:color w:val="333333"/>
          <w:kern w:val="0"/>
        </w:rPr>
        <w:t>Should we stratify confidence score by &gt;4905 tokens and &lt;4905 tokens too</w:t>
      </w:r>
      <w:r>
        <w:rPr>
          <w:rFonts w:ascii="Helvetica Neue" w:eastAsia="Times New Roman" w:hAnsi="Helvetica Neue" w:cs="Calibri"/>
          <w:color w:val="333333"/>
          <w:kern w:val="0"/>
        </w:rPr>
        <w:t xml:space="preserve"> for BERT</w:t>
      </w:r>
      <w:r w:rsidRPr="004116B9">
        <w:rPr>
          <w:rFonts w:ascii="Helvetica Neue" w:eastAsia="Times New Roman" w:hAnsi="Helvetica Neue" w:cs="Calibri"/>
          <w:color w:val="333333"/>
          <w:kern w:val="0"/>
        </w:rPr>
        <w:t>?</w:t>
      </w:r>
      <w:r>
        <w:rPr>
          <w:rFonts w:ascii="Helvetica Neue" w:eastAsia="Times New Roman" w:hAnsi="Helvetica Neue" w:cs="Calibri"/>
          <w:color w:val="333333"/>
          <w:kern w:val="0"/>
        </w:rPr>
        <w:t xml:space="preserve"> We already did for GPT </w:t>
      </w:r>
    </w:p>
    <w:p w14:paraId="1EF4B7D9" w14:textId="77777777" w:rsidR="00F470EC" w:rsidRPr="009E766F" w:rsidRDefault="00F470EC" w:rsidP="009E766F">
      <w:pPr>
        <w:rPr>
          <w:rFonts w:ascii="Helvetica Neue" w:eastAsia="Times New Roman" w:hAnsi="Helvetica Neue" w:cs="Calibri"/>
          <w:color w:val="333333"/>
          <w:kern w:val="0"/>
        </w:rPr>
      </w:pPr>
    </w:p>
    <w:p w14:paraId="171C5820" w14:textId="5BDEAD8C" w:rsidR="00FC5D5E" w:rsidRDefault="00FC5D5E" w:rsidP="00FC5D5E">
      <w:pPr>
        <w:pStyle w:val="Heading2"/>
        <w:shd w:val="clear" w:color="auto" w:fill="FFFFFF"/>
        <w:spacing w:before="360" w:beforeAutospacing="0" w:after="240" w:afterAutospacing="0"/>
        <w:rPr>
          <w:rFonts w:ascii="Segoe UI" w:hAnsi="Segoe UI" w:cs="Segoe UI"/>
          <w:color w:val="1F2328"/>
        </w:rPr>
      </w:pPr>
      <w:r>
        <w:rPr>
          <w:rFonts w:ascii="Segoe UI" w:hAnsi="Segoe UI" w:cs="Segoe UI"/>
          <w:color w:val="1F2328"/>
        </w:rPr>
        <w:t>Future Steps</w:t>
      </w:r>
    </w:p>
    <w:p w14:paraId="356D8005" w14:textId="77777777" w:rsidR="00FC5D5E" w:rsidRDefault="00FC5D5E" w:rsidP="00FC5D5E">
      <w:pPr>
        <w:numPr>
          <w:ilvl w:val="0"/>
          <w:numId w:val="4"/>
        </w:numPr>
        <w:shd w:val="clear" w:color="auto" w:fill="FFFFFF"/>
        <w:spacing w:before="100" w:beforeAutospacing="1" w:after="100" w:afterAutospacing="1"/>
        <w:rPr>
          <w:rFonts w:ascii="Segoe UI" w:hAnsi="Segoe UI" w:cs="Segoe UI"/>
          <w:color w:val="1F2328"/>
        </w:rPr>
      </w:pPr>
      <w:r>
        <w:rPr>
          <w:rFonts w:ascii="Segoe UI" w:hAnsi="Segoe UI" w:cs="Segoe UI"/>
          <w:color w:val="1F2328"/>
        </w:rPr>
        <w:t>[</w:t>
      </w:r>
      <w:r>
        <w:rPr>
          <w:rFonts w:ascii="Apple Color Emoji" w:hAnsi="Apple Color Emoji" w:cs="Apple Color Emoji"/>
          <w:color w:val="1F2328"/>
        </w:rPr>
        <w:t>✔️</w:t>
      </w:r>
      <w:r>
        <w:rPr>
          <w:rFonts w:ascii="Segoe UI" w:hAnsi="Segoe UI" w:cs="Segoe UI"/>
          <w:color w:val="1F2328"/>
        </w:rPr>
        <w:t xml:space="preserve">] </w:t>
      </w:r>
      <w:proofErr w:type="spellStart"/>
      <w:r>
        <w:rPr>
          <w:rFonts w:ascii="Segoe UI" w:hAnsi="Segoe UI" w:cs="Segoe UI"/>
          <w:color w:val="1F2328"/>
        </w:rPr>
        <w:t>Regraph</w:t>
      </w:r>
      <w:proofErr w:type="spellEnd"/>
      <w:r>
        <w:rPr>
          <w:rFonts w:ascii="Segoe UI" w:hAnsi="Segoe UI" w:cs="Segoe UI"/>
          <w:color w:val="1F2328"/>
        </w:rPr>
        <w:t xml:space="preserve"> Word2Vec embeddings with known molecules in </w:t>
      </w:r>
      <w:proofErr w:type="spellStart"/>
      <w:r>
        <w:rPr>
          <w:rFonts w:ascii="Segoe UI" w:hAnsi="Segoe UI" w:cs="Segoe UI"/>
          <w:color w:val="1F2328"/>
        </w:rPr>
        <w:t>graphsage</w:t>
      </w:r>
      <w:proofErr w:type="spellEnd"/>
      <w:r>
        <w:rPr>
          <w:rFonts w:ascii="Segoe UI" w:hAnsi="Segoe UI" w:cs="Segoe UI"/>
          <w:color w:val="1F2328"/>
        </w:rPr>
        <w:t xml:space="preserve"> and see if you get similar clusters that group on pathways</w:t>
      </w:r>
    </w:p>
    <w:p w14:paraId="44D502BA" w14:textId="77777777" w:rsidR="00FC5D5E" w:rsidRDefault="00FC5D5E" w:rsidP="00FC5D5E">
      <w:pPr>
        <w:numPr>
          <w:ilvl w:val="1"/>
          <w:numId w:val="4"/>
        </w:numPr>
        <w:shd w:val="clear" w:color="auto" w:fill="FFFFFF"/>
        <w:spacing w:before="100" w:beforeAutospacing="1" w:after="100" w:afterAutospacing="1"/>
        <w:rPr>
          <w:rFonts w:ascii="Segoe UI" w:hAnsi="Segoe UI" w:cs="Segoe UI"/>
          <w:color w:val="1F2328"/>
        </w:rPr>
      </w:pPr>
      <w:r>
        <w:rPr>
          <w:rFonts w:ascii="Segoe UI" w:hAnsi="Segoe UI" w:cs="Segoe UI"/>
          <w:color w:val="1F2328"/>
        </w:rPr>
        <w:t>[</w:t>
      </w:r>
      <w:r>
        <w:rPr>
          <w:rFonts w:ascii="Apple Color Emoji" w:hAnsi="Apple Color Emoji" w:cs="Apple Color Emoji"/>
          <w:color w:val="1F2328"/>
        </w:rPr>
        <w:t>✔️</w:t>
      </w:r>
      <w:r>
        <w:rPr>
          <w:rFonts w:ascii="Segoe UI" w:hAnsi="Segoe UI" w:cs="Segoe UI"/>
          <w:color w:val="1F2328"/>
        </w:rPr>
        <w:t>] Get F1 when comparing known molecules to “promoter” and “inhibitor”</w:t>
      </w:r>
    </w:p>
    <w:p w14:paraId="3AD67B47" w14:textId="77777777" w:rsidR="00FC5D5E" w:rsidRDefault="00FC5D5E" w:rsidP="00FC5D5E">
      <w:pPr>
        <w:numPr>
          <w:ilvl w:val="1"/>
          <w:numId w:val="4"/>
        </w:numPr>
        <w:shd w:val="clear" w:color="auto" w:fill="FFFFFF"/>
        <w:spacing w:before="60" w:after="100" w:afterAutospacing="1"/>
        <w:rPr>
          <w:rFonts w:ascii="Segoe UI" w:hAnsi="Segoe UI" w:cs="Segoe UI"/>
          <w:color w:val="1F2328"/>
        </w:rPr>
      </w:pPr>
      <w:r>
        <w:rPr>
          <w:rFonts w:ascii="Segoe UI" w:hAnsi="Segoe UI" w:cs="Segoe UI"/>
          <w:color w:val="1F2328"/>
        </w:rPr>
        <w:t>[</w:t>
      </w:r>
      <w:r>
        <w:rPr>
          <w:rFonts w:ascii="Apple Color Emoji" w:hAnsi="Apple Color Emoji" w:cs="Apple Color Emoji"/>
          <w:color w:val="1F2328"/>
        </w:rPr>
        <w:t>✔️</w:t>
      </w:r>
      <w:r>
        <w:rPr>
          <w:rFonts w:ascii="Segoe UI" w:hAnsi="Segoe UI" w:cs="Segoe UI"/>
          <w:color w:val="1F2328"/>
        </w:rPr>
        <w:t>] Get F1 when comparing wet lab labelled molecules to “promoter” and “inhibitor”</w:t>
      </w:r>
    </w:p>
    <w:p w14:paraId="5144273D" w14:textId="77777777" w:rsidR="00FC5D5E" w:rsidRDefault="00FC5D5E" w:rsidP="00FC5D5E">
      <w:pPr>
        <w:numPr>
          <w:ilvl w:val="0"/>
          <w:numId w:val="4"/>
        </w:numPr>
        <w:shd w:val="clear" w:color="auto" w:fill="FFFFFF"/>
        <w:spacing w:before="60" w:after="100" w:afterAutospacing="1"/>
        <w:rPr>
          <w:rFonts w:ascii="Segoe UI" w:hAnsi="Segoe UI" w:cs="Segoe UI"/>
          <w:color w:val="1F2328"/>
        </w:rPr>
      </w:pPr>
      <w:r>
        <w:rPr>
          <w:rFonts w:ascii="Segoe UI" w:hAnsi="Segoe UI" w:cs="Segoe UI"/>
          <w:color w:val="1F2328"/>
        </w:rPr>
        <w:t>[</w:t>
      </w:r>
      <w:r>
        <w:rPr>
          <w:rFonts w:ascii="Apple Color Emoji" w:hAnsi="Apple Color Emoji" w:cs="Apple Color Emoji"/>
          <w:color w:val="1F2328"/>
        </w:rPr>
        <w:t>✔️</w:t>
      </w:r>
      <w:r>
        <w:rPr>
          <w:rFonts w:ascii="Segoe UI" w:hAnsi="Segoe UI" w:cs="Segoe UI"/>
          <w:color w:val="1F2328"/>
        </w:rPr>
        <w:t>] Graph BPE and see how clusters are</w:t>
      </w:r>
    </w:p>
    <w:p w14:paraId="3EA21DD6" w14:textId="77777777" w:rsidR="00FC5D5E" w:rsidRDefault="00FC5D5E" w:rsidP="00FC5D5E">
      <w:pPr>
        <w:numPr>
          <w:ilvl w:val="1"/>
          <w:numId w:val="4"/>
        </w:numPr>
        <w:shd w:val="clear" w:color="auto" w:fill="FFFFFF"/>
        <w:spacing w:before="100" w:beforeAutospacing="1" w:after="100" w:afterAutospacing="1"/>
        <w:rPr>
          <w:rFonts w:ascii="Segoe UI" w:hAnsi="Segoe UI" w:cs="Segoe UI"/>
          <w:color w:val="1F2328"/>
        </w:rPr>
      </w:pPr>
      <w:r>
        <w:rPr>
          <w:rFonts w:ascii="Segoe UI" w:hAnsi="Segoe UI" w:cs="Segoe UI"/>
          <w:color w:val="1F2328"/>
        </w:rPr>
        <w:t>[</w:t>
      </w:r>
      <w:r>
        <w:rPr>
          <w:rFonts w:ascii="Apple Color Emoji" w:hAnsi="Apple Color Emoji" w:cs="Apple Color Emoji"/>
          <w:color w:val="1F2328"/>
        </w:rPr>
        <w:t>✔️</w:t>
      </w:r>
      <w:r>
        <w:rPr>
          <w:rFonts w:ascii="Segoe UI" w:hAnsi="Segoe UI" w:cs="Segoe UI"/>
          <w:color w:val="1F2328"/>
        </w:rPr>
        <w:t>] Create a BPE model trained just on recent year and see how that does</w:t>
      </w:r>
    </w:p>
    <w:p w14:paraId="6C5F69F0" w14:textId="77777777" w:rsidR="00FC5D5E" w:rsidRDefault="00FC5D5E" w:rsidP="00FC5D5E">
      <w:pPr>
        <w:numPr>
          <w:ilvl w:val="1"/>
          <w:numId w:val="4"/>
        </w:numPr>
        <w:shd w:val="clear" w:color="auto" w:fill="FFFFFF"/>
        <w:spacing w:before="60" w:after="100" w:afterAutospacing="1"/>
        <w:rPr>
          <w:rFonts w:ascii="Segoe UI" w:hAnsi="Segoe UI" w:cs="Segoe UI"/>
          <w:color w:val="1F2328"/>
        </w:rPr>
      </w:pPr>
      <w:r>
        <w:rPr>
          <w:rFonts w:ascii="Segoe UI" w:hAnsi="Segoe UI" w:cs="Segoe UI"/>
          <w:color w:val="1F2328"/>
        </w:rPr>
        <w:t>[</w:t>
      </w:r>
      <w:r>
        <w:rPr>
          <w:rFonts w:ascii="Apple Color Emoji" w:hAnsi="Apple Color Emoji" w:cs="Apple Color Emoji"/>
          <w:color w:val="1F2328"/>
        </w:rPr>
        <w:t>✔️</w:t>
      </w:r>
      <w:r>
        <w:rPr>
          <w:rFonts w:ascii="Segoe UI" w:hAnsi="Segoe UI" w:cs="Segoe UI"/>
          <w:color w:val="1F2328"/>
        </w:rPr>
        <w:t>] Get F1 when comparing known molecules to “promoter” and “inhibitor”</w:t>
      </w:r>
    </w:p>
    <w:p w14:paraId="23701C2B" w14:textId="77777777" w:rsidR="00FC5D5E" w:rsidRDefault="00FC5D5E" w:rsidP="00FC5D5E">
      <w:pPr>
        <w:numPr>
          <w:ilvl w:val="1"/>
          <w:numId w:val="4"/>
        </w:numPr>
        <w:shd w:val="clear" w:color="auto" w:fill="FFFFFF"/>
        <w:spacing w:before="60" w:after="100" w:afterAutospacing="1"/>
        <w:rPr>
          <w:rFonts w:ascii="Segoe UI" w:hAnsi="Segoe UI" w:cs="Segoe UI"/>
          <w:color w:val="1F2328"/>
        </w:rPr>
      </w:pPr>
      <w:r>
        <w:rPr>
          <w:rFonts w:ascii="Segoe UI" w:hAnsi="Segoe UI" w:cs="Segoe UI"/>
          <w:color w:val="1F2328"/>
        </w:rPr>
        <w:t>[</w:t>
      </w:r>
      <w:r>
        <w:rPr>
          <w:rFonts w:ascii="Apple Color Emoji" w:hAnsi="Apple Color Emoji" w:cs="Apple Color Emoji"/>
          <w:color w:val="1F2328"/>
        </w:rPr>
        <w:t>✔️</w:t>
      </w:r>
      <w:r>
        <w:rPr>
          <w:rFonts w:ascii="Segoe UI" w:hAnsi="Segoe UI" w:cs="Segoe UI"/>
          <w:color w:val="1F2328"/>
        </w:rPr>
        <w:t>] Get F1 when comparing wet-label molecules to “promoter” and “inhibitor”</w:t>
      </w:r>
    </w:p>
    <w:p w14:paraId="1EF55A64" w14:textId="277DADF7" w:rsidR="00FC5D5E" w:rsidRDefault="00FC5D5E" w:rsidP="00FC5D5E">
      <w:pPr>
        <w:numPr>
          <w:ilvl w:val="0"/>
          <w:numId w:val="4"/>
        </w:numPr>
        <w:shd w:val="clear" w:color="auto" w:fill="FFFFFF"/>
        <w:spacing w:before="60" w:after="100" w:afterAutospacing="1"/>
        <w:rPr>
          <w:rFonts w:ascii="Segoe UI" w:hAnsi="Segoe UI" w:cs="Segoe UI"/>
          <w:color w:val="1F2328"/>
        </w:rPr>
      </w:pPr>
      <w:r>
        <w:rPr>
          <w:rFonts w:ascii="Segoe UI" w:hAnsi="Segoe UI" w:cs="Segoe UI"/>
          <w:color w:val="1F2328"/>
        </w:rPr>
        <w:t>[</w:t>
      </w:r>
      <w:r>
        <w:rPr>
          <w:rFonts w:ascii="Apple Color Emoji" w:hAnsi="Apple Color Emoji" w:cs="Apple Color Emoji"/>
          <w:color w:val="1F2328"/>
        </w:rPr>
        <w:t>✔️</w:t>
      </w:r>
      <w:r>
        <w:rPr>
          <w:rFonts w:ascii="Segoe UI" w:hAnsi="Segoe UI" w:cs="Segoe UI"/>
          <w:color w:val="1F2328"/>
        </w:rPr>
        <w:t xml:space="preserve">] Use confidence scores with known molecules using GPT and see if they correlate to accuracy of predicted label </w:t>
      </w:r>
    </w:p>
    <w:p w14:paraId="45996DB8" w14:textId="77777777" w:rsidR="00FC5D5E" w:rsidRDefault="00FC5D5E" w:rsidP="00FC5D5E">
      <w:pPr>
        <w:numPr>
          <w:ilvl w:val="0"/>
          <w:numId w:val="4"/>
        </w:numPr>
        <w:shd w:val="clear" w:color="auto" w:fill="FFFFFF"/>
        <w:spacing w:before="60" w:after="100" w:afterAutospacing="1"/>
        <w:rPr>
          <w:rFonts w:ascii="Segoe UI" w:hAnsi="Segoe UI" w:cs="Segoe UI"/>
          <w:color w:val="1F2328"/>
        </w:rPr>
      </w:pPr>
      <w:r>
        <w:rPr>
          <w:rFonts w:ascii="Segoe UI" w:hAnsi="Segoe UI" w:cs="Segoe UI"/>
          <w:color w:val="1F2328"/>
        </w:rPr>
        <w:t>[</w:t>
      </w:r>
      <w:r>
        <w:rPr>
          <w:rFonts w:ascii="Apple Color Emoji" w:hAnsi="Apple Color Emoji" w:cs="Apple Color Emoji"/>
          <w:color w:val="1F2328"/>
        </w:rPr>
        <w:t>✔️</w:t>
      </w:r>
      <w:r>
        <w:rPr>
          <w:rFonts w:ascii="Segoe UI" w:hAnsi="Segoe UI" w:cs="Segoe UI"/>
          <w:color w:val="1F2328"/>
        </w:rPr>
        <w:t>] Check BERT model confidence scores on a per molecule basis</w:t>
      </w:r>
    </w:p>
    <w:p w14:paraId="2A12F8F2" w14:textId="77777777" w:rsidR="00FC5D5E" w:rsidRDefault="00FC5D5E" w:rsidP="00FC5D5E">
      <w:pPr>
        <w:numPr>
          <w:ilvl w:val="0"/>
          <w:numId w:val="4"/>
        </w:numPr>
        <w:shd w:val="clear" w:color="auto" w:fill="FFFFFF"/>
        <w:spacing w:before="60" w:after="100" w:afterAutospacing="1"/>
        <w:rPr>
          <w:rFonts w:ascii="Segoe UI" w:hAnsi="Segoe UI" w:cs="Segoe UI"/>
          <w:color w:val="1F2328"/>
        </w:rPr>
      </w:pPr>
      <w:r>
        <w:rPr>
          <w:rFonts w:ascii="Segoe UI" w:hAnsi="Segoe UI" w:cs="Segoe UI"/>
          <w:color w:val="1F2328"/>
        </w:rPr>
        <w:t>[</w:t>
      </w:r>
      <w:r>
        <w:rPr>
          <w:rFonts w:ascii="Apple Color Emoji" w:hAnsi="Apple Color Emoji" w:cs="Apple Color Emoji"/>
          <w:color w:val="1F2328"/>
        </w:rPr>
        <w:t>✔️</w:t>
      </w:r>
      <w:r>
        <w:rPr>
          <w:rFonts w:ascii="Segoe UI" w:hAnsi="Segoe UI" w:cs="Segoe UI"/>
          <w:color w:val="1F2328"/>
        </w:rPr>
        <w:t>] Get distribution of years for masked known molecules and masked wet lab molecules</w:t>
      </w:r>
    </w:p>
    <w:p w14:paraId="34E5323C" w14:textId="77777777" w:rsidR="00FC5D5E" w:rsidRDefault="00FC5D5E" w:rsidP="00FC5D5E">
      <w:pPr>
        <w:numPr>
          <w:ilvl w:val="0"/>
          <w:numId w:val="4"/>
        </w:numPr>
        <w:shd w:val="clear" w:color="auto" w:fill="FFFFFF"/>
        <w:spacing w:before="60" w:after="100" w:afterAutospacing="1"/>
        <w:rPr>
          <w:rFonts w:ascii="Segoe UI" w:hAnsi="Segoe UI" w:cs="Segoe UI"/>
          <w:color w:val="1F2328"/>
        </w:rPr>
      </w:pPr>
      <w:r>
        <w:rPr>
          <w:rFonts w:ascii="Segoe UI" w:hAnsi="Segoe UI" w:cs="Segoe UI"/>
          <w:color w:val="1F2328"/>
        </w:rPr>
        <w:t>[</w:t>
      </w:r>
      <w:r>
        <w:rPr>
          <w:rFonts w:ascii="Apple Color Emoji" w:hAnsi="Apple Color Emoji" w:cs="Apple Color Emoji"/>
          <w:color w:val="1F2328"/>
        </w:rPr>
        <w:t>✔️</w:t>
      </w:r>
      <w:r>
        <w:rPr>
          <w:rFonts w:ascii="Segoe UI" w:hAnsi="Segoe UI" w:cs="Segoe UI"/>
          <w:color w:val="1F2328"/>
        </w:rPr>
        <w:t>] Try removing '</w:t>
      </w:r>
      <w:proofErr w:type="spellStart"/>
      <w:r>
        <w:rPr>
          <w:rFonts w:ascii="Segoe UI" w:hAnsi="Segoe UI" w:cs="Segoe UI"/>
          <w:color w:val="1F2328"/>
        </w:rPr>
        <w:t>lif</w:t>
      </w:r>
      <w:proofErr w:type="spellEnd"/>
      <w:r>
        <w:rPr>
          <w:rFonts w:ascii="Segoe UI" w:hAnsi="Segoe UI" w:cs="Segoe UI"/>
          <w:color w:val="1F2328"/>
        </w:rPr>
        <w:t>' from BERT training as well...</w:t>
      </w:r>
    </w:p>
    <w:p w14:paraId="57C4E4DD" w14:textId="77777777" w:rsidR="00FC5D5E" w:rsidRDefault="00FC5D5E" w:rsidP="00FC5D5E">
      <w:pPr>
        <w:numPr>
          <w:ilvl w:val="0"/>
          <w:numId w:val="4"/>
        </w:numPr>
        <w:shd w:val="clear" w:color="auto" w:fill="FFFFFF"/>
        <w:spacing w:before="60" w:after="100" w:afterAutospacing="1"/>
        <w:rPr>
          <w:rFonts w:ascii="Segoe UI" w:hAnsi="Segoe UI" w:cs="Segoe UI"/>
          <w:color w:val="1F2328"/>
        </w:rPr>
      </w:pPr>
      <w:r>
        <w:rPr>
          <w:rFonts w:ascii="Segoe UI" w:hAnsi="Segoe UI" w:cs="Segoe UI"/>
          <w:color w:val="1F2328"/>
        </w:rPr>
        <w:t>[</w:t>
      </w:r>
      <w:r>
        <w:rPr>
          <w:rFonts w:ascii="Apple Color Emoji" w:hAnsi="Apple Color Emoji" w:cs="Apple Color Emoji"/>
          <w:color w:val="1F2328"/>
        </w:rPr>
        <w:t>✔️</w:t>
      </w:r>
      <w:r>
        <w:rPr>
          <w:rFonts w:ascii="Segoe UI" w:hAnsi="Segoe UI" w:cs="Segoe UI"/>
          <w:color w:val="1F2328"/>
        </w:rPr>
        <w:t xml:space="preserve">] Add </w:t>
      </w:r>
      <w:proofErr w:type="spellStart"/>
      <w:r>
        <w:rPr>
          <w:rFonts w:ascii="Segoe UI" w:hAnsi="Segoe UI" w:cs="Segoe UI"/>
          <w:color w:val="1F2328"/>
        </w:rPr>
        <w:t>biobert</w:t>
      </w:r>
      <w:proofErr w:type="spellEnd"/>
      <w:r>
        <w:rPr>
          <w:rFonts w:ascii="Segoe UI" w:hAnsi="Segoe UI" w:cs="Segoe UI"/>
          <w:color w:val="1F2328"/>
        </w:rPr>
        <w:t xml:space="preserve"> results</w:t>
      </w:r>
    </w:p>
    <w:p w14:paraId="378CCD8C" w14:textId="77777777" w:rsidR="00FC5D5E" w:rsidRDefault="00FC5D5E" w:rsidP="00FC5D5E">
      <w:pPr>
        <w:numPr>
          <w:ilvl w:val="0"/>
          <w:numId w:val="4"/>
        </w:numPr>
        <w:shd w:val="clear" w:color="auto" w:fill="FFFFFF"/>
        <w:spacing w:before="60" w:after="100" w:afterAutospacing="1"/>
        <w:rPr>
          <w:rFonts w:ascii="Segoe UI" w:hAnsi="Segoe UI" w:cs="Segoe UI"/>
          <w:color w:val="1F2328"/>
        </w:rPr>
      </w:pPr>
      <w:r>
        <w:rPr>
          <w:rFonts w:ascii="Segoe UI" w:hAnsi="Segoe UI" w:cs="Segoe UI"/>
          <w:color w:val="1F2328"/>
        </w:rPr>
        <w:t>[</w:t>
      </w:r>
      <w:r>
        <w:rPr>
          <w:rFonts w:ascii="Apple Color Emoji" w:hAnsi="Apple Color Emoji" w:cs="Apple Color Emoji"/>
          <w:color w:val="1F2328"/>
        </w:rPr>
        <w:t>✔️</w:t>
      </w:r>
      <w:r>
        <w:rPr>
          <w:rFonts w:ascii="Segoe UI" w:hAnsi="Segoe UI" w:cs="Segoe UI"/>
          <w:color w:val="1F2328"/>
        </w:rPr>
        <w:t>] Add data characterization by year results</w:t>
      </w:r>
    </w:p>
    <w:p w14:paraId="2FB656D7" w14:textId="17AA231B" w:rsidR="00FC5D5E" w:rsidRDefault="00BD2ED7" w:rsidP="00FC5D5E">
      <w:pPr>
        <w:pStyle w:val="task-list-item"/>
        <w:numPr>
          <w:ilvl w:val="0"/>
          <w:numId w:val="4"/>
        </w:numPr>
        <w:shd w:val="clear" w:color="auto" w:fill="FFFFFF"/>
        <w:spacing w:before="60" w:beforeAutospacing="0"/>
        <w:rPr>
          <w:rFonts w:ascii="Segoe UI" w:hAnsi="Segoe UI" w:cs="Segoe UI"/>
          <w:color w:val="1F2328"/>
        </w:rPr>
      </w:pPr>
      <w:r>
        <w:rPr>
          <w:rFonts w:ascii="Segoe UI" w:hAnsi="Segoe UI" w:cs="Segoe UI"/>
          <w:color w:val="1F2328"/>
        </w:rPr>
        <w:t>[</w:t>
      </w:r>
      <w:r>
        <w:rPr>
          <w:rFonts w:ascii="Apple Color Emoji" w:hAnsi="Apple Color Emoji" w:cs="Apple Color Emoji"/>
          <w:color w:val="1F2328"/>
        </w:rPr>
        <w:t>✔️</w:t>
      </w:r>
      <w:r>
        <w:rPr>
          <w:rFonts w:ascii="Segoe UI" w:hAnsi="Segoe UI" w:cs="Segoe UI"/>
          <w:color w:val="1F2328"/>
        </w:rPr>
        <w:t xml:space="preserve">] </w:t>
      </w:r>
      <w:r w:rsidR="00FC5D5E">
        <w:rPr>
          <w:rFonts w:ascii="Segoe UI" w:hAnsi="Segoe UI" w:cs="Segoe UI"/>
          <w:color w:val="1F2328"/>
        </w:rPr>
        <w:t>Create Slides for results and convert Readme.md to word document</w:t>
      </w:r>
    </w:p>
    <w:p w14:paraId="1C7E7A6D" w14:textId="77777777" w:rsidR="000A7DB7" w:rsidRDefault="000A7DB7" w:rsidP="000A7DB7">
      <w:pPr>
        <w:pStyle w:val="ListParagraph"/>
        <w:numPr>
          <w:ilvl w:val="0"/>
          <w:numId w:val="4"/>
        </w:numPr>
      </w:pPr>
      <w:r>
        <w:t xml:space="preserve">[    ] Go through and check support on classification report matches the splits I’ve been reporting </w:t>
      </w:r>
    </w:p>
    <w:p w14:paraId="08B4D5E5" w14:textId="77777777" w:rsidR="000A7DB7" w:rsidRDefault="000A7DB7" w:rsidP="000A7DB7">
      <w:pPr>
        <w:pStyle w:val="task-list-item"/>
        <w:shd w:val="clear" w:color="auto" w:fill="FFFFFF"/>
        <w:spacing w:before="60" w:beforeAutospacing="0"/>
        <w:rPr>
          <w:rFonts w:ascii="Segoe UI" w:hAnsi="Segoe UI" w:cs="Segoe UI"/>
          <w:color w:val="1F2328"/>
        </w:rPr>
      </w:pPr>
    </w:p>
    <w:p w14:paraId="012E4DED" w14:textId="77777777" w:rsidR="00FC5D5E" w:rsidRDefault="00FC5D5E" w:rsidP="00FC5D5E">
      <w:pPr>
        <w:pStyle w:val="task-list-item"/>
        <w:numPr>
          <w:ilvl w:val="0"/>
          <w:numId w:val="4"/>
        </w:numPr>
        <w:shd w:val="clear" w:color="auto" w:fill="FFFFFF"/>
        <w:spacing w:before="60" w:beforeAutospacing="0"/>
        <w:rPr>
          <w:rFonts w:ascii="Segoe UI" w:hAnsi="Segoe UI" w:cs="Segoe UI"/>
          <w:color w:val="1F2328"/>
        </w:rPr>
      </w:pPr>
      <w:r>
        <w:rPr>
          <w:rFonts w:ascii="Segoe UI" w:hAnsi="Segoe UI" w:cs="Segoe UI"/>
          <w:color w:val="1F2328"/>
        </w:rPr>
        <w:t> Meet with Dr. J to see next steps for final GPT model for known molecules and 73 wet lab labeled</w:t>
      </w:r>
    </w:p>
    <w:p w14:paraId="68702C13" w14:textId="71BA4738" w:rsidR="00FC5D5E" w:rsidRDefault="00FC5D5E" w:rsidP="00FC5D5E">
      <w:pPr>
        <w:pStyle w:val="task-list-item"/>
        <w:numPr>
          <w:ilvl w:val="0"/>
          <w:numId w:val="4"/>
        </w:numPr>
        <w:shd w:val="clear" w:color="auto" w:fill="FFFFFF"/>
        <w:spacing w:before="60" w:beforeAutospacing="0"/>
        <w:rPr>
          <w:rFonts w:ascii="Segoe UI" w:hAnsi="Segoe UI" w:cs="Segoe UI"/>
          <w:color w:val="1F2328"/>
        </w:rPr>
      </w:pPr>
      <w:r>
        <w:rPr>
          <w:rFonts w:ascii="Segoe UI" w:hAnsi="Segoe UI" w:cs="Segoe UI"/>
          <w:color w:val="1F2328"/>
        </w:rPr>
        <w:t>For final decided GPT model remove l1, c3, mag, and rock from results since BERT did not use those for known molecules</w:t>
      </w:r>
      <w:r w:rsidR="002B2036">
        <w:rPr>
          <w:rFonts w:ascii="Segoe UI" w:hAnsi="Segoe UI" w:cs="Segoe UI"/>
          <w:color w:val="1F2328"/>
        </w:rPr>
        <w:t xml:space="preserve"> (or don’t) </w:t>
      </w:r>
    </w:p>
    <w:p w14:paraId="62725638" w14:textId="533E7BFB" w:rsidR="002B2036" w:rsidRDefault="002B2036" w:rsidP="002B2036">
      <w:pPr>
        <w:pStyle w:val="ListParagraph"/>
        <w:numPr>
          <w:ilvl w:val="0"/>
          <w:numId w:val="4"/>
        </w:numPr>
      </w:pPr>
      <w:r>
        <w:t xml:space="preserve">Do per-molecule basis of BERT known molecules if Dr. J wants it </w:t>
      </w:r>
    </w:p>
    <w:p w14:paraId="69FE78EF" w14:textId="23646B29" w:rsidR="002B2036" w:rsidRPr="002B2036" w:rsidRDefault="002B2036" w:rsidP="002B2036">
      <w:pPr>
        <w:pStyle w:val="ListParagraph"/>
        <w:numPr>
          <w:ilvl w:val="0"/>
          <w:numId w:val="4"/>
        </w:numPr>
      </w:pPr>
      <w:r>
        <w:t xml:space="preserve">Add &gt;4905 and &lt;4905 confidence scores for BERT only if Dr. J wants it </w:t>
      </w:r>
    </w:p>
    <w:p w14:paraId="3257D0D6" w14:textId="77777777" w:rsidR="00FC5D5E" w:rsidRDefault="00FC5D5E" w:rsidP="00FC5D5E">
      <w:pPr>
        <w:pStyle w:val="task-list-item"/>
        <w:numPr>
          <w:ilvl w:val="0"/>
          <w:numId w:val="4"/>
        </w:numPr>
        <w:shd w:val="clear" w:color="auto" w:fill="FFFFFF"/>
        <w:spacing w:before="60" w:beforeAutospacing="0"/>
        <w:rPr>
          <w:rFonts w:ascii="Segoe UI" w:hAnsi="Segoe UI" w:cs="Segoe UI"/>
          <w:color w:val="1F2328"/>
        </w:rPr>
      </w:pPr>
      <w:r>
        <w:rPr>
          <w:rFonts w:ascii="Segoe UI" w:hAnsi="Segoe UI" w:cs="Segoe UI"/>
          <w:color w:val="1F2328"/>
        </w:rPr>
        <w:lastRenderedPageBreak/>
        <w:t> Test BERT model on explicit sentences to see how it does</w:t>
      </w:r>
    </w:p>
    <w:p w14:paraId="6DF37150" w14:textId="77777777" w:rsidR="00FC5D5E" w:rsidRDefault="00FC5D5E" w:rsidP="00FC5D5E">
      <w:pPr>
        <w:pStyle w:val="task-list-item"/>
        <w:numPr>
          <w:ilvl w:val="0"/>
          <w:numId w:val="4"/>
        </w:numPr>
        <w:shd w:val="clear" w:color="auto" w:fill="FFFFFF"/>
        <w:spacing w:before="60" w:beforeAutospacing="0"/>
        <w:rPr>
          <w:rFonts w:ascii="Segoe UI" w:hAnsi="Segoe UI" w:cs="Segoe UI"/>
          <w:color w:val="1F2328"/>
        </w:rPr>
      </w:pPr>
      <w:r>
        <w:rPr>
          <w:rFonts w:ascii="Segoe UI" w:hAnsi="Segoe UI" w:cs="Segoe UI"/>
          <w:color w:val="1F2328"/>
        </w:rPr>
        <w:t> If you really want to evaluate performance you need to have manual graders for the masked sentences that GPT and BERT are given and see how well they do to a manual labeler. Because right now we are seeing its accuracy when compared to someone that has access to all literature to make a classification.</w:t>
      </w:r>
    </w:p>
    <w:p w14:paraId="2F4F0685" w14:textId="77777777" w:rsidR="00FC5D5E" w:rsidRDefault="00FC5D5E" w:rsidP="00FC5D5E">
      <w:pPr>
        <w:numPr>
          <w:ilvl w:val="0"/>
          <w:numId w:val="4"/>
        </w:numPr>
        <w:shd w:val="clear" w:color="auto" w:fill="FFFFFF"/>
        <w:spacing w:before="60" w:after="100" w:afterAutospacing="1"/>
        <w:rPr>
          <w:rFonts w:ascii="Segoe UI" w:hAnsi="Segoe UI" w:cs="Segoe UI"/>
          <w:color w:val="1F2328"/>
        </w:rPr>
      </w:pPr>
      <w:r>
        <w:rPr>
          <w:rFonts w:ascii="Segoe UI" w:hAnsi="Segoe UI" w:cs="Segoe UI"/>
          <w:color w:val="1F2328"/>
        </w:rPr>
        <w:t>[</w:t>
      </w:r>
      <w:r>
        <w:rPr>
          <w:rFonts w:ascii="Apple Color Emoji" w:hAnsi="Apple Color Emoji" w:cs="Apple Color Emoji"/>
          <w:color w:val="1F2328"/>
        </w:rPr>
        <w:t>❌</w:t>
      </w:r>
      <w:r>
        <w:rPr>
          <w:rFonts w:ascii="Segoe UI" w:hAnsi="Segoe UI" w:cs="Segoe UI"/>
          <w:color w:val="1F2328"/>
        </w:rPr>
        <w:t xml:space="preserve">] Using Logistic Regression with Wet Lab Molecules how is the F1? -&gt; However would have to convert wet lab molecule sentences to </w:t>
      </w:r>
      <w:proofErr w:type="spellStart"/>
      <w:r>
        <w:rPr>
          <w:rFonts w:ascii="Segoe UI" w:hAnsi="Segoe UI" w:cs="Segoe UI"/>
          <w:color w:val="1F2328"/>
        </w:rPr>
        <w:t>freq</w:t>
      </w:r>
      <w:proofErr w:type="spellEnd"/>
      <w:r>
        <w:rPr>
          <w:rFonts w:ascii="Segoe UI" w:hAnsi="Segoe UI" w:cs="Segoe UI"/>
          <w:color w:val="1F2328"/>
        </w:rPr>
        <w:t xml:space="preserve"> vectors so not straightforward will take time probably not worth it since won't be included in final paper</w:t>
      </w:r>
    </w:p>
    <w:p w14:paraId="05B9EAEC" w14:textId="77777777" w:rsidR="00FC5D5E" w:rsidRDefault="00FC5D5E" w:rsidP="00FC5D5E">
      <w:pPr>
        <w:numPr>
          <w:ilvl w:val="0"/>
          <w:numId w:val="4"/>
        </w:numPr>
        <w:shd w:val="clear" w:color="auto" w:fill="FFFFFF"/>
        <w:spacing w:before="60" w:after="100" w:afterAutospacing="1"/>
        <w:rPr>
          <w:rFonts w:ascii="Segoe UI" w:hAnsi="Segoe UI" w:cs="Segoe UI"/>
          <w:color w:val="1F2328"/>
        </w:rPr>
      </w:pPr>
      <w:r>
        <w:rPr>
          <w:rFonts w:ascii="Segoe UI" w:hAnsi="Segoe UI" w:cs="Segoe UI"/>
          <w:color w:val="1F2328"/>
        </w:rPr>
        <w:t>[</w:t>
      </w:r>
      <w:r>
        <w:rPr>
          <w:rFonts w:ascii="Apple Color Emoji" w:hAnsi="Apple Color Emoji" w:cs="Apple Color Emoji"/>
          <w:color w:val="1F2328"/>
        </w:rPr>
        <w:t>❌</w:t>
      </w:r>
      <w:r>
        <w:rPr>
          <w:rFonts w:ascii="Segoe UI" w:hAnsi="Segoe UI" w:cs="Segoe UI"/>
          <w:color w:val="1F2328"/>
        </w:rPr>
        <w:t xml:space="preserve">] Using Naive-Bayes with Wet Lab Molecules how is the F1? -&gt; However would have to convert wet lab molecule sentences to smoothed </w:t>
      </w:r>
      <w:proofErr w:type="spellStart"/>
      <w:r>
        <w:rPr>
          <w:rFonts w:ascii="Segoe UI" w:hAnsi="Segoe UI" w:cs="Segoe UI"/>
          <w:color w:val="1F2328"/>
        </w:rPr>
        <w:t>freq</w:t>
      </w:r>
      <w:proofErr w:type="spellEnd"/>
      <w:r>
        <w:rPr>
          <w:rFonts w:ascii="Segoe UI" w:hAnsi="Segoe UI" w:cs="Segoe UI"/>
          <w:color w:val="1F2328"/>
        </w:rPr>
        <w:t xml:space="preserve"> vectors so not straightforward will take time probably not worth it since won't be included in final paper</w:t>
      </w:r>
    </w:p>
    <w:p w14:paraId="4876019A" w14:textId="77777777" w:rsidR="00FC5D5E" w:rsidRDefault="00FC5D5E" w:rsidP="00FC5D5E">
      <w:pPr>
        <w:numPr>
          <w:ilvl w:val="0"/>
          <w:numId w:val="4"/>
        </w:numPr>
        <w:shd w:val="clear" w:color="auto" w:fill="FFFFFF"/>
        <w:spacing w:before="60" w:after="100" w:afterAutospacing="1"/>
        <w:rPr>
          <w:rFonts w:ascii="Segoe UI" w:hAnsi="Segoe UI" w:cs="Segoe UI"/>
          <w:color w:val="1F2328"/>
        </w:rPr>
      </w:pPr>
      <w:r>
        <w:rPr>
          <w:rFonts w:ascii="Segoe UI" w:hAnsi="Segoe UI" w:cs="Segoe UI"/>
          <w:color w:val="1F2328"/>
        </w:rPr>
        <w:t>[</w:t>
      </w:r>
      <w:r>
        <w:rPr>
          <w:rFonts w:ascii="Apple Color Emoji" w:hAnsi="Apple Color Emoji" w:cs="Apple Color Emoji"/>
          <w:color w:val="1F2328"/>
        </w:rPr>
        <w:t>❌</w:t>
      </w:r>
      <w:r>
        <w:rPr>
          <w:rFonts w:ascii="Segoe UI" w:hAnsi="Segoe UI" w:cs="Segoe UI"/>
          <w:color w:val="1F2328"/>
        </w:rPr>
        <w:t>] Using GPT4 which would allow for longer token sizes for input. Unfortunately the cost is very high and the web API has a cap of 25 messages every 3 hours.</w:t>
      </w:r>
    </w:p>
    <w:p w14:paraId="23BFA860" w14:textId="77777777" w:rsidR="00F53BDC" w:rsidRDefault="00F53BDC"/>
    <w:sectPr w:rsidR="00F53BD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CD0BB2" w14:textId="77777777" w:rsidR="008E480A" w:rsidRDefault="008E480A" w:rsidP="00BA4771">
      <w:r>
        <w:separator/>
      </w:r>
    </w:p>
  </w:endnote>
  <w:endnote w:type="continuationSeparator" w:id="0">
    <w:p w14:paraId="36DB27C2" w14:textId="77777777" w:rsidR="008E480A" w:rsidRDefault="008E480A" w:rsidP="00BA47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Apple Color Emoji">
    <w:panose1 w:val="00000000000000000000"/>
    <w:charset w:val="00"/>
    <w:family w:val="auto"/>
    <w:pitch w:val="variable"/>
    <w:sig w:usb0="00000003" w:usb1="18000000" w:usb2="14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0158FD" w14:textId="77777777" w:rsidR="008E480A" w:rsidRDefault="008E480A" w:rsidP="00BA4771">
      <w:r>
        <w:separator/>
      </w:r>
    </w:p>
  </w:footnote>
  <w:footnote w:type="continuationSeparator" w:id="0">
    <w:p w14:paraId="0F699A32" w14:textId="77777777" w:rsidR="008E480A" w:rsidRDefault="008E480A" w:rsidP="00BA4771">
      <w:r>
        <w:continuationSeparator/>
      </w:r>
    </w:p>
  </w:footnote>
  <w:footnote w:id="1">
    <w:p w14:paraId="52DF09C8" w14:textId="5F4E6237" w:rsidR="00BA4771" w:rsidRDefault="00BA4771">
      <w:pPr>
        <w:pStyle w:val="FootnoteText"/>
      </w:pPr>
      <w:r>
        <w:rPr>
          <w:rStyle w:val="FootnoteReference"/>
        </w:rPr>
        <w:footnoteRef/>
      </w:r>
      <w:r>
        <w:t xml:space="preserve"> </w:t>
      </w:r>
      <w:hyperlink r:id="rId1" w:history="1">
        <w:r w:rsidRPr="00AB4DB1">
          <w:rPr>
            <w:rStyle w:val="Hyperlink"/>
            <w:rFonts w:ascii="Segoe UI" w:hAnsi="Segoe UI" w:cs="Segoe UI"/>
          </w:rPr>
          <w:t>https://www.ncbi.nlm.nih.gov/pmc/articles/PMC9531894/</w:t>
        </w:r>
      </w:hyperlink>
    </w:p>
  </w:footnote>
  <w:footnote w:id="2">
    <w:p w14:paraId="18EEF25A" w14:textId="77777777" w:rsidR="00F7356B" w:rsidRDefault="00F7356B" w:rsidP="00F7356B">
      <w:pPr>
        <w:pStyle w:val="FootnoteText"/>
      </w:pPr>
      <w:r>
        <w:rPr>
          <w:rStyle w:val="FootnoteReference"/>
        </w:rPr>
        <w:footnoteRef/>
      </w:r>
      <w:r>
        <w:t xml:space="preserve"> </w:t>
      </w:r>
      <w:hyperlink r:id="rId2" w:history="1">
        <w:r>
          <w:rPr>
            <w:rStyle w:val="Hyperlink"/>
            <w:rFonts w:ascii="Segoe UI" w:hAnsi="Segoe UI" w:cs="Segoe UI"/>
          </w:rPr>
          <w:t>https://scispacy.apps.allenai.org/</w:t>
        </w:r>
      </w:hyperlink>
    </w:p>
  </w:footnote>
  <w:footnote w:id="3">
    <w:p w14:paraId="76F406C3" w14:textId="2D5FDF2E" w:rsidR="00002511" w:rsidRDefault="00002511">
      <w:pPr>
        <w:pStyle w:val="FootnoteText"/>
      </w:pPr>
      <w:r>
        <w:rPr>
          <w:rStyle w:val="FootnoteReference"/>
        </w:rPr>
        <w:footnoteRef/>
      </w:r>
      <w:r>
        <w:t xml:space="preserve"> </w:t>
      </w:r>
      <w:hyperlink r:id="rId3" w:history="1">
        <w:r>
          <w:rPr>
            <w:rStyle w:val="Hyperlink"/>
            <w:rFonts w:ascii="Segoe UI" w:hAnsi="Segoe UI" w:cs="Segoe UI"/>
          </w:rPr>
          <w:t>https://github.com/allenai/scispacy</w:t>
        </w:r>
      </w:hyperlink>
    </w:p>
  </w:footnote>
  <w:footnote w:id="4">
    <w:p w14:paraId="13104FA3" w14:textId="0053BC42" w:rsidR="002D3D85" w:rsidRDefault="002D3D85">
      <w:pPr>
        <w:pStyle w:val="FootnoteText"/>
      </w:pPr>
      <w:r>
        <w:rPr>
          <w:rStyle w:val="FootnoteReference"/>
        </w:rPr>
        <w:footnoteRef/>
      </w:r>
      <w:r>
        <w:t xml:space="preserve"> </w:t>
      </w:r>
      <w:hyperlink r:id="rId4" w:history="1">
        <w:r>
          <w:rPr>
            <w:rStyle w:val="Hyperlink"/>
            <w:rFonts w:ascii="Segoe UI" w:hAnsi="Segoe UI" w:cs="Segoe UI"/>
          </w:rPr>
          <w:t>https://cs.stanford.edu/people/jure/pubs/graphsage-nips17.pdf</w:t>
        </w:r>
      </w:hyperlink>
    </w:p>
  </w:footnote>
  <w:footnote w:id="5">
    <w:p w14:paraId="0825A549" w14:textId="1FF62A74" w:rsidR="000D00C4" w:rsidRDefault="000D00C4">
      <w:pPr>
        <w:pStyle w:val="FootnoteText"/>
      </w:pPr>
      <w:r>
        <w:rPr>
          <w:rStyle w:val="FootnoteReference"/>
        </w:rPr>
        <w:footnoteRef/>
      </w:r>
      <w:r>
        <w:t xml:space="preserve"> </w:t>
      </w:r>
      <w:r>
        <w:rPr>
          <w:rFonts w:ascii="Segoe UI" w:hAnsi="Segoe UI" w:cs="Segoe UI"/>
          <w:color w:val="1F2328"/>
        </w:rPr>
        <w:t>chat.openai.com</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0B11A3"/>
    <w:multiLevelType w:val="multilevel"/>
    <w:tmpl w:val="93F235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9DE0E38"/>
    <w:multiLevelType w:val="multilevel"/>
    <w:tmpl w:val="715446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E5520E9"/>
    <w:multiLevelType w:val="multilevel"/>
    <w:tmpl w:val="A0A442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0040A7E"/>
    <w:multiLevelType w:val="multilevel"/>
    <w:tmpl w:val="798A2C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15162463">
    <w:abstractNumId w:val="0"/>
  </w:num>
  <w:num w:numId="2" w16cid:durableId="1441875598">
    <w:abstractNumId w:val="3"/>
  </w:num>
  <w:num w:numId="3" w16cid:durableId="2006660599">
    <w:abstractNumId w:val="2"/>
  </w:num>
  <w:num w:numId="4" w16cid:durableId="35504000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4FE9"/>
    <w:rsid w:val="00001001"/>
    <w:rsid w:val="000014E6"/>
    <w:rsid w:val="00002511"/>
    <w:rsid w:val="0001404F"/>
    <w:rsid w:val="00034823"/>
    <w:rsid w:val="000401FC"/>
    <w:rsid w:val="00041C3C"/>
    <w:rsid w:val="00044012"/>
    <w:rsid w:val="000560A7"/>
    <w:rsid w:val="00060988"/>
    <w:rsid w:val="00062D57"/>
    <w:rsid w:val="00066FF1"/>
    <w:rsid w:val="00074B67"/>
    <w:rsid w:val="00074F48"/>
    <w:rsid w:val="00080905"/>
    <w:rsid w:val="00086474"/>
    <w:rsid w:val="000A0E4D"/>
    <w:rsid w:val="000A7DB7"/>
    <w:rsid w:val="000B16AA"/>
    <w:rsid w:val="000B4162"/>
    <w:rsid w:val="000B6850"/>
    <w:rsid w:val="000C4A0C"/>
    <w:rsid w:val="000D00C4"/>
    <w:rsid w:val="000E481A"/>
    <w:rsid w:val="000F1F4B"/>
    <w:rsid w:val="00132F6B"/>
    <w:rsid w:val="00145873"/>
    <w:rsid w:val="001470D4"/>
    <w:rsid w:val="00151187"/>
    <w:rsid w:val="0015251B"/>
    <w:rsid w:val="001544D7"/>
    <w:rsid w:val="0015791F"/>
    <w:rsid w:val="00157984"/>
    <w:rsid w:val="0016626A"/>
    <w:rsid w:val="001860DD"/>
    <w:rsid w:val="001921FB"/>
    <w:rsid w:val="001977C1"/>
    <w:rsid w:val="001A1E46"/>
    <w:rsid w:val="001C408F"/>
    <w:rsid w:val="001C6D00"/>
    <w:rsid w:val="001D09EC"/>
    <w:rsid w:val="001D1FB5"/>
    <w:rsid w:val="001F36B8"/>
    <w:rsid w:val="00235914"/>
    <w:rsid w:val="00236FED"/>
    <w:rsid w:val="0024559A"/>
    <w:rsid w:val="00255BBC"/>
    <w:rsid w:val="002636E6"/>
    <w:rsid w:val="00265C5C"/>
    <w:rsid w:val="00271FAF"/>
    <w:rsid w:val="00283D47"/>
    <w:rsid w:val="002A059E"/>
    <w:rsid w:val="002B2036"/>
    <w:rsid w:val="002B3D92"/>
    <w:rsid w:val="002C2612"/>
    <w:rsid w:val="002C5F4F"/>
    <w:rsid w:val="002D3D85"/>
    <w:rsid w:val="002D7122"/>
    <w:rsid w:val="002E144E"/>
    <w:rsid w:val="002E4E84"/>
    <w:rsid w:val="002F0980"/>
    <w:rsid w:val="002F0C14"/>
    <w:rsid w:val="002F3794"/>
    <w:rsid w:val="002F51DB"/>
    <w:rsid w:val="002F567D"/>
    <w:rsid w:val="002F7EB5"/>
    <w:rsid w:val="0030186A"/>
    <w:rsid w:val="00301A76"/>
    <w:rsid w:val="003264B8"/>
    <w:rsid w:val="00326E76"/>
    <w:rsid w:val="0032704C"/>
    <w:rsid w:val="003306E4"/>
    <w:rsid w:val="00333393"/>
    <w:rsid w:val="00334E42"/>
    <w:rsid w:val="00335EAD"/>
    <w:rsid w:val="003368AF"/>
    <w:rsid w:val="00344F5D"/>
    <w:rsid w:val="00350DD8"/>
    <w:rsid w:val="00351087"/>
    <w:rsid w:val="00353CB7"/>
    <w:rsid w:val="00360D32"/>
    <w:rsid w:val="00360F14"/>
    <w:rsid w:val="00361EA0"/>
    <w:rsid w:val="003765B9"/>
    <w:rsid w:val="0038560C"/>
    <w:rsid w:val="003856B7"/>
    <w:rsid w:val="0039069C"/>
    <w:rsid w:val="00395361"/>
    <w:rsid w:val="003A5380"/>
    <w:rsid w:val="003B250E"/>
    <w:rsid w:val="003B6291"/>
    <w:rsid w:val="003C10C1"/>
    <w:rsid w:val="003C1F3F"/>
    <w:rsid w:val="003C678F"/>
    <w:rsid w:val="003C7AEE"/>
    <w:rsid w:val="003E0F36"/>
    <w:rsid w:val="003E1A00"/>
    <w:rsid w:val="003E1AE9"/>
    <w:rsid w:val="003F5426"/>
    <w:rsid w:val="003F6BB1"/>
    <w:rsid w:val="0040177E"/>
    <w:rsid w:val="004027DC"/>
    <w:rsid w:val="004069CB"/>
    <w:rsid w:val="00406DCD"/>
    <w:rsid w:val="004116B9"/>
    <w:rsid w:val="0042233D"/>
    <w:rsid w:val="0043227B"/>
    <w:rsid w:val="004346BE"/>
    <w:rsid w:val="0044540B"/>
    <w:rsid w:val="00452B60"/>
    <w:rsid w:val="00457015"/>
    <w:rsid w:val="004670F1"/>
    <w:rsid w:val="00472A45"/>
    <w:rsid w:val="004854F5"/>
    <w:rsid w:val="004875A0"/>
    <w:rsid w:val="00490E24"/>
    <w:rsid w:val="00494FB9"/>
    <w:rsid w:val="004968B8"/>
    <w:rsid w:val="004A09A8"/>
    <w:rsid w:val="004A39E8"/>
    <w:rsid w:val="004A7D8C"/>
    <w:rsid w:val="004B01B4"/>
    <w:rsid w:val="004C0CDA"/>
    <w:rsid w:val="004C7780"/>
    <w:rsid w:val="004D2BC9"/>
    <w:rsid w:val="004E10EB"/>
    <w:rsid w:val="004F5EE5"/>
    <w:rsid w:val="004F7E09"/>
    <w:rsid w:val="00516913"/>
    <w:rsid w:val="005216F9"/>
    <w:rsid w:val="0054574B"/>
    <w:rsid w:val="00547DF1"/>
    <w:rsid w:val="00557ABA"/>
    <w:rsid w:val="00557DCF"/>
    <w:rsid w:val="005821D3"/>
    <w:rsid w:val="00595329"/>
    <w:rsid w:val="00596A06"/>
    <w:rsid w:val="005A2C2D"/>
    <w:rsid w:val="005B37F5"/>
    <w:rsid w:val="005B5219"/>
    <w:rsid w:val="005B54BB"/>
    <w:rsid w:val="005C444A"/>
    <w:rsid w:val="005D1143"/>
    <w:rsid w:val="005D41F7"/>
    <w:rsid w:val="005D5683"/>
    <w:rsid w:val="005D709E"/>
    <w:rsid w:val="005D7C5F"/>
    <w:rsid w:val="005F4209"/>
    <w:rsid w:val="005F43C5"/>
    <w:rsid w:val="005F4FE9"/>
    <w:rsid w:val="0062217C"/>
    <w:rsid w:val="0063569B"/>
    <w:rsid w:val="00642F52"/>
    <w:rsid w:val="00645177"/>
    <w:rsid w:val="00663D7A"/>
    <w:rsid w:val="0068200A"/>
    <w:rsid w:val="0069137E"/>
    <w:rsid w:val="00691ECF"/>
    <w:rsid w:val="006923FB"/>
    <w:rsid w:val="00695F89"/>
    <w:rsid w:val="0069670E"/>
    <w:rsid w:val="006A7A5C"/>
    <w:rsid w:val="006B078F"/>
    <w:rsid w:val="006B540B"/>
    <w:rsid w:val="006B7195"/>
    <w:rsid w:val="006C492A"/>
    <w:rsid w:val="006C6533"/>
    <w:rsid w:val="006D1127"/>
    <w:rsid w:val="006E047C"/>
    <w:rsid w:val="006F360E"/>
    <w:rsid w:val="006F4373"/>
    <w:rsid w:val="00723612"/>
    <w:rsid w:val="00733317"/>
    <w:rsid w:val="00733D15"/>
    <w:rsid w:val="007377BC"/>
    <w:rsid w:val="00745AF3"/>
    <w:rsid w:val="0075261E"/>
    <w:rsid w:val="0075666A"/>
    <w:rsid w:val="007633B2"/>
    <w:rsid w:val="007642C3"/>
    <w:rsid w:val="007658E1"/>
    <w:rsid w:val="0077139A"/>
    <w:rsid w:val="00781CAD"/>
    <w:rsid w:val="0078266D"/>
    <w:rsid w:val="007900B9"/>
    <w:rsid w:val="007B3D8B"/>
    <w:rsid w:val="007C474A"/>
    <w:rsid w:val="007C7996"/>
    <w:rsid w:val="007D1503"/>
    <w:rsid w:val="007D7A14"/>
    <w:rsid w:val="007F085C"/>
    <w:rsid w:val="007F1F03"/>
    <w:rsid w:val="007F47FD"/>
    <w:rsid w:val="007F7058"/>
    <w:rsid w:val="007F739F"/>
    <w:rsid w:val="0081108D"/>
    <w:rsid w:val="00811845"/>
    <w:rsid w:val="00822DAE"/>
    <w:rsid w:val="0083124B"/>
    <w:rsid w:val="00836B50"/>
    <w:rsid w:val="00857BD5"/>
    <w:rsid w:val="00865569"/>
    <w:rsid w:val="00871BB5"/>
    <w:rsid w:val="00880312"/>
    <w:rsid w:val="008951FD"/>
    <w:rsid w:val="008C22FF"/>
    <w:rsid w:val="008C564E"/>
    <w:rsid w:val="008E480A"/>
    <w:rsid w:val="008F055C"/>
    <w:rsid w:val="008F3C08"/>
    <w:rsid w:val="008F63BA"/>
    <w:rsid w:val="00901DA5"/>
    <w:rsid w:val="009043B8"/>
    <w:rsid w:val="00912DE2"/>
    <w:rsid w:val="00914300"/>
    <w:rsid w:val="00915B91"/>
    <w:rsid w:val="00925B84"/>
    <w:rsid w:val="00936881"/>
    <w:rsid w:val="009379B1"/>
    <w:rsid w:val="00944A6F"/>
    <w:rsid w:val="00946934"/>
    <w:rsid w:val="00950F8D"/>
    <w:rsid w:val="0096563A"/>
    <w:rsid w:val="009730AC"/>
    <w:rsid w:val="00975E18"/>
    <w:rsid w:val="009A00F8"/>
    <w:rsid w:val="009A3CDB"/>
    <w:rsid w:val="009A5A6A"/>
    <w:rsid w:val="009A686B"/>
    <w:rsid w:val="009B2242"/>
    <w:rsid w:val="009B2247"/>
    <w:rsid w:val="009C2587"/>
    <w:rsid w:val="009C2EA8"/>
    <w:rsid w:val="009C5B86"/>
    <w:rsid w:val="009D5C35"/>
    <w:rsid w:val="009E0AD8"/>
    <w:rsid w:val="009E6D61"/>
    <w:rsid w:val="009E766F"/>
    <w:rsid w:val="009E7BDF"/>
    <w:rsid w:val="009E7DC7"/>
    <w:rsid w:val="009F2BC2"/>
    <w:rsid w:val="009F55FC"/>
    <w:rsid w:val="009F6971"/>
    <w:rsid w:val="009F6C33"/>
    <w:rsid w:val="00A0279D"/>
    <w:rsid w:val="00A12DC1"/>
    <w:rsid w:val="00A142C3"/>
    <w:rsid w:val="00A36F5F"/>
    <w:rsid w:val="00A37135"/>
    <w:rsid w:val="00A510AE"/>
    <w:rsid w:val="00A530D0"/>
    <w:rsid w:val="00A61A6C"/>
    <w:rsid w:val="00A64422"/>
    <w:rsid w:val="00A65E1E"/>
    <w:rsid w:val="00A70885"/>
    <w:rsid w:val="00A75D8A"/>
    <w:rsid w:val="00A80F07"/>
    <w:rsid w:val="00AB00AD"/>
    <w:rsid w:val="00AB25AF"/>
    <w:rsid w:val="00AC1677"/>
    <w:rsid w:val="00AD4F21"/>
    <w:rsid w:val="00AE1773"/>
    <w:rsid w:val="00AE1E12"/>
    <w:rsid w:val="00AE246D"/>
    <w:rsid w:val="00AE3A48"/>
    <w:rsid w:val="00AE487D"/>
    <w:rsid w:val="00AE7916"/>
    <w:rsid w:val="00AF7437"/>
    <w:rsid w:val="00B021BC"/>
    <w:rsid w:val="00B16FB3"/>
    <w:rsid w:val="00B171AC"/>
    <w:rsid w:val="00B20B0E"/>
    <w:rsid w:val="00B345C0"/>
    <w:rsid w:val="00B3649C"/>
    <w:rsid w:val="00B4362E"/>
    <w:rsid w:val="00B51C23"/>
    <w:rsid w:val="00B54892"/>
    <w:rsid w:val="00B61F51"/>
    <w:rsid w:val="00B7518E"/>
    <w:rsid w:val="00B75C3E"/>
    <w:rsid w:val="00B83E96"/>
    <w:rsid w:val="00B8481E"/>
    <w:rsid w:val="00B85A1B"/>
    <w:rsid w:val="00B864DF"/>
    <w:rsid w:val="00B86561"/>
    <w:rsid w:val="00BA4771"/>
    <w:rsid w:val="00BA51E5"/>
    <w:rsid w:val="00BB2102"/>
    <w:rsid w:val="00BC21F2"/>
    <w:rsid w:val="00BD2ED7"/>
    <w:rsid w:val="00BE3E36"/>
    <w:rsid w:val="00BF40B9"/>
    <w:rsid w:val="00C046DA"/>
    <w:rsid w:val="00C2245F"/>
    <w:rsid w:val="00C41639"/>
    <w:rsid w:val="00C5265E"/>
    <w:rsid w:val="00C632F8"/>
    <w:rsid w:val="00C705B1"/>
    <w:rsid w:val="00C70FB1"/>
    <w:rsid w:val="00CA5BE8"/>
    <w:rsid w:val="00CB1007"/>
    <w:rsid w:val="00CB2BDA"/>
    <w:rsid w:val="00CC25C9"/>
    <w:rsid w:val="00CD206E"/>
    <w:rsid w:val="00CE1171"/>
    <w:rsid w:val="00CE7CC4"/>
    <w:rsid w:val="00CF1DED"/>
    <w:rsid w:val="00D05E26"/>
    <w:rsid w:val="00D0765D"/>
    <w:rsid w:val="00D15B13"/>
    <w:rsid w:val="00D2074E"/>
    <w:rsid w:val="00D2217F"/>
    <w:rsid w:val="00D3441F"/>
    <w:rsid w:val="00D40E14"/>
    <w:rsid w:val="00D42AA8"/>
    <w:rsid w:val="00D43B36"/>
    <w:rsid w:val="00D50752"/>
    <w:rsid w:val="00D54168"/>
    <w:rsid w:val="00D5453D"/>
    <w:rsid w:val="00D56C27"/>
    <w:rsid w:val="00D6785A"/>
    <w:rsid w:val="00D861DB"/>
    <w:rsid w:val="00D9659D"/>
    <w:rsid w:val="00DA5F47"/>
    <w:rsid w:val="00DB1ED7"/>
    <w:rsid w:val="00DB21C6"/>
    <w:rsid w:val="00DD1E51"/>
    <w:rsid w:val="00DD21A9"/>
    <w:rsid w:val="00DD423A"/>
    <w:rsid w:val="00DE3352"/>
    <w:rsid w:val="00DE3D1B"/>
    <w:rsid w:val="00DE7062"/>
    <w:rsid w:val="00DF2FFB"/>
    <w:rsid w:val="00DF75B3"/>
    <w:rsid w:val="00E00827"/>
    <w:rsid w:val="00E00A55"/>
    <w:rsid w:val="00E11802"/>
    <w:rsid w:val="00E21888"/>
    <w:rsid w:val="00E2233F"/>
    <w:rsid w:val="00E2258D"/>
    <w:rsid w:val="00E255BA"/>
    <w:rsid w:val="00E371B0"/>
    <w:rsid w:val="00E436D2"/>
    <w:rsid w:val="00E53511"/>
    <w:rsid w:val="00E54A35"/>
    <w:rsid w:val="00E577A8"/>
    <w:rsid w:val="00E57A76"/>
    <w:rsid w:val="00E6273E"/>
    <w:rsid w:val="00E73C63"/>
    <w:rsid w:val="00E74A29"/>
    <w:rsid w:val="00E8417E"/>
    <w:rsid w:val="00E90AFD"/>
    <w:rsid w:val="00E930D6"/>
    <w:rsid w:val="00E95621"/>
    <w:rsid w:val="00E961C2"/>
    <w:rsid w:val="00EA178E"/>
    <w:rsid w:val="00EA47EB"/>
    <w:rsid w:val="00EC3811"/>
    <w:rsid w:val="00EC3F59"/>
    <w:rsid w:val="00EC7AB6"/>
    <w:rsid w:val="00ED04A4"/>
    <w:rsid w:val="00ED6BC1"/>
    <w:rsid w:val="00EE31DA"/>
    <w:rsid w:val="00EF2D46"/>
    <w:rsid w:val="00F03133"/>
    <w:rsid w:val="00F03268"/>
    <w:rsid w:val="00F11B34"/>
    <w:rsid w:val="00F17501"/>
    <w:rsid w:val="00F20DE4"/>
    <w:rsid w:val="00F400A1"/>
    <w:rsid w:val="00F41382"/>
    <w:rsid w:val="00F46313"/>
    <w:rsid w:val="00F470EC"/>
    <w:rsid w:val="00F51D86"/>
    <w:rsid w:val="00F53903"/>
    <w:rsid w:val="00F53BDC"/>
    <w:rsid w:val="00F61836"/>
    <w:rsid w:val="00F65D4B"/>
    <w:rsid w:val="00F65DD1"/>
    <w:rsid w:val="00F7356B"/>
    <w:rsid w:val="00F8086F"/>
    <w:rsid w:val="00F811A6"/>
    <w:rsid w:val="00F85DEB"/>
    <w:rsid w:val="00FA07C5"/>
    <w:rsid w:val="00FA28D3"/>
    <w:rsid w:val="00FA4CDE"/>
    <w:rsid w:val="00FB332F"/>
    <w:rsid w:val="00FC3ACB"/>
    <w:rsid w:val="00FC5D5E"/>
    <w:rsid w:val="00FD09F1"/>
    <w:rsid w:val="00FD47E1"/>
    <w:rsid w:val="00FE2CDF"/>
    <w:rsid w:val="00FF0F11"/>
    <w:rsid w:val="00FF34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586A886"/>
  <w15:chartTrackingRefBased/>
  <w15:docId w15:val="{755CE41B-C707-6348-B87E-EBEA754185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FC5D5E"/>
    <w:pPr>
      <w:spacing w:before="100" w:beforeAutospacing="1" w:after="100" w:afterAutospacing="1"/>
      <w:outlineLvl w:val="1"/>
    </w:pPr>
    <w:rPr>
      <w:rFonts w:ascii="Times New Roman" w:eastAsia="Times New Roman" w:hAnsi="Times New Roman" w:cs="Times New Roman"/>
      <w:b/>
      <w:bCs/>
      <w:kern w:val="0"/>
      <w:sz w:val="36"/>
      <w:szCs w:val="36"/>
      <w14:ligatures w14:val="none"/>
    </w:rPr>
  </w:style>
  <w:style w:type="paragraph" w:styleId="Heading3">
    <w:name w:val="heading 3"/>
    <w:basedOn w:val="Normal"/>
    <w:next w:val="Normal"/>
    <w:link w:val="Heading3Char"/>
    <w:uiPriority w:val="9"/>
    <w:unhideWhenUsed/>
    <w:qFormat/>
    <w:rsid w:val="00FC5D5E"/>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C5D5E"/>
    <w:rPr>
      <w:rFonts w:ascii="Times New Roman" w:eastAsia="Times New Roman" w:hAnsi="Times New Roman" w:cs="Times New Roman"/>
      <w:b/>
      <w:bCs/>
      <w:kern w:val="0"/>
      <w:sz w:val="36"/>
      <w:szCs w:val="36"/>
      <w14:ligatures w14:val="none"/>
    </w:rPr>
  </w:style>
  <w:style w:type="paragraph" w:styleId="NormalWeb">
    <w:name w:val="Normal (Web)"/>
    <w:basedOn w:val="Normal"/>
    <w:uiPriority w:val="99"/>
    <w:unhideWhenUsed/>
    <w:rsid w:val="00FC5D5E"/>
    <w:pPr>
      <w:spacing w:before="100" w:beforeAutospacing="1" w:after="100" w:afterAutospacing="1"/>
    </w:pPr>
    <w:rPr>
      <w:rFonts w:ascii="Times New Roman" w:eastAsia="Times New Roman" w:hAnsi="Times New Roman" w:cs="Times New Roman"/>
      <w:kern w:val="0"/>
      <w14:ligatures w14:val="none"/>
    </w:rPr>
  </w:style>
  <w:style w:type="character" w:styleId="Hyperlink">
    <w:name w:val="Hyperlink"/>
    <w:basedOn w:val="DefaultParagraphFont"/>
    <w:uiPriority w:val="99"/>
    <w:unhideWhenUsed/>
    <w:rsid w:val="00FC5D5E"/>
    <w:rPr>
      <w:color w:val="0000FF"/>
      <w:u w:val="single"/>
    </w:rPr>
  </w:style>
  <w:style w:type="character" w:styleId="Strong">
    <w:name w:val="Strong"/>
    <w:basedOn w:val="DefaultParagraphFont"/>
    <w:uiPriority w:val="22"/>
    <w:qFormat/>
    <w:rsid w:val="00FC5D5E"/>
    <w:rPr>
      <w:b/>
      <w:bCs/>
    </w:rPr>
  </w:style>
  <w:style w:type="character" w:styleId="Emphasis">
    <w:name w:val="Emphasis"/>
    <w:basedOn w:val="DefaultParagraphFont"/>
    <w:uiPriority w:val="20"/>
    <w:qFormat/>
    <w:rsid w:val="00FC5D5E"/>
    <w:rPr>
      <w:i/>
      <w:iCs/>
    </w:rPr>
  </w:style>
  <w:style w:type="character" w:customStyle="1" w:styleId="Heading3Char">
    <w:name w:val="Heading 3 Char"/>
    <w:basedOn w:val="DefaultParagraphFont"/>
    <w:link w:val="Heading3"/>
    <w:uiPriority w:val="9"/>
    <w:rsid w:val="00FC5D5E"/>
    <w:rPr>
      <w:rFonts w:asciiTheme="majorHAnsi" w:eastAsiaTheme="majorEastAsia" w:hAnsiTheme="majorHAnsi" w:cstheme="majorBidi"/>
      <w:color w:val="1F3763" w:themeColor="accent1" w:themeShade="7F"/>
    </w:rPr>
  </w:style>
  <w:style w:type="paragraph" w:customStyle="1" w:styleId="msonormal0">
    <w:name w:val="msonormal"/>
    <w:basedOn w:val="Normal"/>
    <w:rsid w:val="00FC5D5E"/>
    <w:pPr>
      <w:spacing w:before="100" w:beforeAutospacing="1" w:after="100" w:afterAutospacing="1"/>
    </w:pPr>
    <w:rPr>
      <w:rFonts w:ascii="Times New Roman" w:eastAsia="Times New Roman" w:hAnsi="Times New Roman" w:cs="Times New Roman"/>
      <w:kern w:val="0"/>
      <w14:ligatures w14:val="none"/>
    </w:rPr>
  </w:style>
  <w:style w:type="character" w:styleId="FollowedHyperlink">
    <w:name w:val="FollowedHyperlink"/>
    <w:basedOn w:val="DefaultParagraphFont"/>
    <w:uiPriority w:val="99"/>
    <w:semiHidden/>
    <w:unhideWhenUsed/>
    <w:rsid w:val="00FC5D5E"/>
    <w:rPr>
      <w:color w:val="800080"/>
      <w:u w:val="single"/>
    </w:rPr>
  </w:style>
  <w:style w:type="paragraph" w:customStyle="1" w:styleId="task-list-item">
    <w:name w:val="task-list-item"/>
    <w:basedOn w:val="Normal"/>
    <w:rsid w:val="00FC5D5E"/>
    <w:pPr>
      <w:spacing w:before="100" w:beforeAutospacing="1" w:after="100" w:afterAutospacing="1"/>
    </w:pPr>
    <w:rPr>
      <w:rFonts w:ascii="Times New Roman" w:eastAsia="Times New Roman" w:hAnsi="Times New Roman" w:cs="Times New Roman"/>
      <w:kern w:val="0"/>
      <w14:ligatures w14:val="none"/>
    </w:rPr>
  </w:style>
  <w:style w:type="table" w:styleId="GridTable1Light-Accent6">
    <w:name w:val="Grid Table 1 Light Accent 6"/>
    <w:basedOn w:val="TableNormal"/>
    <w:uiPriority w:val="46"/>
    <w:rsid w:val="005B37F5"/>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2-Accent4">
    <w:name w:val="Grid Table 2 Accent 4"/>
    <w:basedOn w:val="TableNormal"/>
    <w:uiPriority w:val="47"/>
    <w:rsid w:val="005B37F5"/>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2-Accent5">
    <w:name w:val="Grid Table 2 Accent 5"/>
    <w:basedOn w:val="TableNormal"/>
    <w:uiPriority w:val="47"/>
    <w:rsid w:val="005B37F5"/>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1">
    <w:name w:val="Grid Table 4 Accent 1"/>
    <w:basedOn w:val="TableNormal"/>
    <w:uiPriority w:val="49"/>
    <w:rsid w:val="005B37F5"/>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3-Accent5">
    <w:name w:val="Grid Table 3 Accent 5"/>
    <w:basedOn w:val="TableNormal"/>
    <w:uiPriority w:val="48"/>
    <w:rsid w:val="00A510AE"/>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GridTable5Dark-Accent1">
    <w:name w:val="Grid Table 5 Dark Accent 1"/>
    <w:basedOn w:val="TableNormal"/>
    <w:uiPriority w:val="50"/>
    <w:rsid w:val="00A510A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4-Accent5">
    <w:name w:val="Grid Table 4 Accent 5"/>
    <w:basedOn w:val="TableNormal"/>
    <w:uiPriority w:val="49"/>
    <w:rsid w:val="00A510AE"/>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eGrid">
    <w:name w:val="Table Grid"/>
    <w:basedOn w:val="TableNormal"/>
    <w:uiPriority w:val="39"/>
    <w:rsid w:val="002F379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B2036"/>
    <w:pPr>
      <w:ind w:left="720"/>
      <w:contextualSpacing/>
    </w:pPr>
  </w:style>
  <w:style w:type="character" w:styleId="UnresolvedMention">
    <w:name w:val="Unresolved Mention"/>
    <w:basedOn w:val="DefaultParagraphFont"/>
    <w:uiPriority w:val="99"/>
    <w:semiHidden/>
    <w:unhideWhenUsed/>
    <w:rsid w:val="00BB2102"/>
    <w:rPr>
      <w:color w:val="605E5C"/>
      <w:shd w:val="clear" w:color="auto" w:fill="E1DFDD"/>
    </w:rPr>
  </w:style>
  <w:style w:type="paragraph" w:styleId="FootnoteText">
    <w:name w:val="footnote text"/>
    <w:basedOn w:val="Normal"/>
    <w:link w:val="FootnoteTextChar"/>
    <w:uiPriority w:val="99"/>
    <w:semiHidden/>
    <w:unhideWhenUsed/>
    <w:rsid w:val="00BA4771"/>
    <w:rPr>
      <w:sz w:val="20"/>
      <w:szCs w:val="20"/>
    </w:rPr>
  </w:style>
  <w:style w:type="character" w:customStyle="1" w:styleId="FootnoteTextChar">
    <w:name w:val="Footnote Text Char"/>
    <w:basedOn w:val="DefaultParagraphFont"/>
    <w:link w:val="FootnoteText"/>
    <w:uiPriority w:val="99"/>
    <w:semiHidden/>
    <w:rsid w:val="00BA4771"/>
    <w:rPr>
      <w:sz w:val="20"/>
      <w:szCs w:val="20"/>
    </w:rPr>
  </w:style>
  <w:style w:type="character" w:styleId="FootnoteReference">
    <w:name w:val="footnote reference"/>
    <w:basedOn w:val="DefaultParagraphFont"/>
    <w:uiPriority w:val="99"/>
    <w:semiHidden/>
    <w:unhideWhenUsed/>
    <w:rsid w:val="00BA477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48610">
      <w:bodyDiv w:val="1"/>
      <w:marLeft w:val="0"/>
      <w:marRight w:val="0"/>
      <w:marTop w:val="0"/>
      <w:marBottom w:val="0"/>
      <w:divBdr>
        <w:top w:val="none" w:sz="0" w:space="0" w:color="auto"/>
        <w:left w:val="none" w:sz="0" w:space="0" w:color="auto"/>
        <w:bottom w:val="none" w:sz="0" w:space="0" w:color="auto"/>
        <w:right w:val="none" w:sz="0" w:space="0" w:color="auto"/>
      </w:divBdr>
    </w:div>
    <w:div w:id="91631310">
      <w:bodyDiv w:val="1"/>
      <w:marLeft w:val="0"/>
      <w:marRight w:val="0"/>
      <w:marTop w:val="0"/>
      <w:marBottom w:val="0"/>
      <w:divBdr>
        <w:top w:val="none" w:sz="0" w:space="0" w:color="auto"/>
        <w:left w:val="none" w:sz="0" w:space="0" w:color="auto"/>
        <w:bottom w:val="none" w:sz="0" w:space="0" w:color="auto"/>
        <w:right w:val="none" w:sz="0" w:space="0" w:color="auto"/>
      </w:divBdr>
    </w:div>
    <w:div w:id="131989745">
      <w:bodyDiv w:val="1"/>
      <w:marLeft w:val="0"/>
      <w:marRight w:val="0"/>
      <w:marTop w:val="0"/>
      <w:marBottom w:val="0"/>
      <w:divBdr>
        <w:top w:val="none" w:sz="0" w:space="0" w:color="auto"/>
        <w:left w:val="none" w:sz="0" w:space="0" w:color="auto"/>
        <w:bottom w:val="none" w:sz="0" w:space="0" w:color="auto"/>
        <w:right w:val="none" w:sz="0" w:space="0" w:color="auto"/>
      </w:divBdr>
    </w:div>
    <w:div w:id="141243263">
      <w:bodyDiv w:val="1"/>
      <w:marLeft w:val="0"/>
      <w:marRight w:val="0"/>
      <w:marTop w:val="0"/>
      <w:marBottom w:val="0"/>
      <w:divBdr>
        <w:top w:val="none" w:sz="0" w:space="0" w:color="auto"/>
        <w:left w:val="none" w:sz="0" w:space="0" w:color="auto"/>
        <w:bottom w:val="none" w:sz="0" w:space="0" w:color="auto"/>
        <w:right w:val="none" w:sz="0" w:space="0" w:color="auto"/>
      </w:divBdr>
      <w:divsChild>
        <w:div w:id="881021507">
          <w:marLeft w:val="0"/>
          <w:marRight w:val="0"/>
          <w:marTop w:val="0"/>
          <w:marBottom w:val="0"/>
          <w:divBdr>
            <w:top w:val="none" w:sz="0" w:space="0" w:color="auto"/>
            <w:left w:val="none" w:sz="0" w:space="0" w:color="auto"/>
            <w:bottom w:val="none" w:sz="0" w:space="0" w:color="auto"/>
            <w:right w:val="none" w:sz="0" w:space="0" w:color="auto"/>
          </w:divBdr>
        </w:div>
        <w:div w:id="2121801581">
          <w:marLeft w:val="0"/>
          <w:marRight w:val="0"/>
          <w:marTop w:val="0"/>
          <w:marBottom w:val="0"/>
          <w:divBdr>
            <w:top w:val="none" w:sz="0" w:space="0" w:color="auto"/>
            <w:left w:val="none" w:sz="0" w:space="0" w:color="auto"/>
            <w:bottom w:val="none" w:sz="0" w:space="0" w:color="auto"/>
            <w:right w:val="none" w:sz="0" w:space="0" w:color="auto"/>
          </w:divBdr>
        </w:div>
        <w:div w:id="555315772">
          <w:marLeft w:val="0"/>
          <w:marRight w:val="0"/>
          <w:marTop w:val="0"/>
          <w:marBottom w:val="0"/>
          <w:divBdr>
            <w:top w:val="none" w:sz="0" w:space="0" w:color="auto"/>
            <w:left w:val="none" w:sz="0" w:space="0" w:color="auto"/>
            <w:bottom w:val="none" w:sz="0" w:space="0" w:color="auto"/>
            <w:right w:val="none" w:sz="0" w:space="0" w:color="auto"/>
          </w:divBdr>
        </w:div>
      </w:divsChild>
    </w:div>
    <w:div w:id="195434941">
      <w:bodyDiv w:val="1"/>
      <w:marLeft w:val="0"/>
      <w:marRight w:val="0"/>
      <w:marTop w:val="0"/>
      <w:marBottom w:val="0"/>
      <w:divBdr>
        <w:top w:val="none" w:sz="0" w:space="0" w:color="auto"/>
        <w:left w:val="none" w:sz="0" w:space="0" w:color="auto"/>
        <w:bottom w:val="none" w:sz="0" w:space="0" w:color="auto"/>
        <w:right w:val="none" w:sz="0" w:space="0" w:color="auto"/>
      </w:divBdr>
      <w:divsChild>
        <w:div w:id="969941712">
          <w:marLeft w:val="0"/>
          <w:marRight w:val="0"/>
          <w:marTop w:val="0"/>
          <w:marBottom w:val="0"/>
          <w:divBdr>
            <w:top w:val="none" w:sz="0" w:space="0" w:color="auto"/>
            <w:left w:val="none" w:sz="0" w:space="0" w:color="auto"/>
            <w:bottom w:val="none" w:sz="0" w:space="0" w:color="auto"/>
            <w:right w:val="none" w:sz="0" w:space="0" w:color="auto"/>
          </w:divBdr>
          <w:divsChild>
            <w:div w:id="850217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790480">
      <w:bodyDiv w:val="1"/>
      <w:marLeft w:val="0"/>
      <w:marRight w:val="0"/>
      <w:marTop w:val="0"/>
      <w:marBottom w:val="0"/>
      <w:divBdr>
        <w:top w:val="none" w:sz="0" w:space="0" w:color="auto"/>
        <w:left w:val="none" w:sz="0" w:space="0" w:color="auto"/>
        <w:bottom w:val="none" w:sz="0" w:space="0" w:color="auto"/>
        <w:right w:val="none" w:sz="0" w:space="0" w:color="auto"/>
      </w:divBdr>
    </w:div>
    <w:div w:id="592515347">
      <w:bodyDiv w:val="1"/>
      <w:marLeft w:val="0"/>
      <w:marRight w:val="0"/>
      <w:marTop w:val="0"/>
      <w:marBottom w:val="0"/>
      <w:divBdr>
        <w:top w:val="none" w:sz="0" w:space="0" w:color="auto"/>
        <w:left w:val="none" w:sz="0" w:space="0" w:color="auto"/>
        <w:bottom w:val="none" w:sz="0" w:space="0" w:color="auto"/>
        <w:right w:val="none" w:sz="0" w:space="0" w:color="auto"/>
      </w:divBdr>
    </w:div>
    <w:div w:id="612711756">
      <w:bodyDiv w:val="1"/>
      <w:marLeft w:val="0"/>
      <w:marRight w:val="0"/>
      <w:marTop w:val="0"/>
      <w:marBottom w:val="0"/>
      <w:divBdr>
        <w:top w:val="none" w:sz="0" w:space="0" w:color="auto"/>
        <w:left w:val="none" w:sz="0" w:space="0" w:color="auto"/>
        <w:bottom w:val="none" w:sz="0" w:space="0" w:color="auto"/>
        <w:right w:val="none" w:sz="0" w:space="0" w:color="auto"/>
      </w:divBdr>
    </w:div>
    <w:div w:id="649332838">
      <w:bodyDiv w:val="1"/>
      <w:marLeft w:val="0"/>
      <w:marRight w:val="0"/>
      <w:marTop w:val="0"/>
      <w:marBottom w:val="0"/>
      <w:divBdr>
        <w:top w:val="none" w:sz="0" w:space="0" w:color="auto"/>
        <w:left w:val="none" w:sz="0" w:space="0" w:color="auto"/>
        <w:bottom w:val="none" w:sz="0" w:space="0" w:color="auto"/>
        <w:right w:val="none" w:sz="0" w:space="0" w:color="auto"/>
      </w:divBdr>
    </w:div>
    <w:div w:id="686753534">
      <w:bodyDiv w:val="1"/>
      <w:marLeft w:val="0"/>
      <w:marRight w:val="0"/>
      <w:marTop w:val="0"/>
      <w:marBottom w:val="0"/>
      <w:divBdr>
        <w:top w:val="none" w:sz="0" w:space="0" w:color="auto"/>
        <w:left w:val="none" w:sz="0" w:space="0" w:color="auto"/>
        <w:bottom w:val="none" w:sz="0" w:space="0" w:color="auto"/>
        <w:right w:val="none" w:sz="0" w:space="0" w:color="auto"/>
      </w:divBdr>
    </w:div>
    <w:div w:id="704334095">
      <w:bodyDiv w:val="1"/>
      <w:marLeft w:val="0"/>
      <w:marRight w:val="0"/>
      <w:marTop w:val="0"/>
      <w:marBottom w:val="0"/>
      <w:divBdr>
        <w:top w:val="none" w:sz="0" w:space="0" w:color="auto"/>
        <w:left w:val="none" w:sz="0" w:space="0" w:color="auto"/>
        <w:bottom w:val="none" w:sz="0" w:space="0" w:color="auto"/>
        <w:right w:val="none" w:sz="0" w:space="0" w:color="auto"/>
      </w:divBdr>
    </w:div>
    <w:div w:id="946426817">
      <w:bodyDiv w:val="1"/>
      <w:marLeft w:val="0"/>
      <w:marRight w:val="0"/>
      <w:marTop w:val="0"/>
      <w:marBottom w:val="0"/>
      <w:divBdr>
        <w:top w:val="none" w:sz="0" w:space="0" w:color="auto"/>
        <w:left w:val="none" w:sz="0" w:space="0" w:color="auto"/>
        <w:bottom w:val="none" w:sz="0" w:space="0" w:color="auto"/>
        <w:right w:val="none" w:sz="0" w:space="0" w:color="auto"/>
      </w:divBdr>
    </w:div>
    <w:div w:id="1075975880">
      <w:bodyDiv w:val="1"/>
      <w:marLeft w:val="0"/>
      <w:marRight w:val="0"/>
      <w:marTop w:val="0"/>
      <w:marBottom w:val="0"/>
      <w:divBdr>
        <w:top w:val="none" w:sz="0" w:space="0" w:color="auto"/>
        <w:left w:val="none" w:sz="0" w:space="0" w:color="auto"/>
        <w:bottom w:val="none" w:sz="0" w:space="0" w:color="auto"/>
        <w:right w:val="none" w:sz="0" w:space="0" w:color="auto"/>
      </w:divBdr>
    </w:div>
    <w:div w:id="1116750040">
      <w:bodyDiv w:val="1"/>
      <w:marLeft w:val="0"/>
      <w:marRight w:val="0"/>
      <w:marTop w:val="0"/>
      <w:marBottom w:val="0"/>
      <w:divBdr>
        <w:top w:val="none" w:sz="0" w:space="0" w:color="auto"/>
        <w:left w:val="none" w:sz="0" w:space="0" w:color="auto"/>
        <w:bottom w:val="none" w:sz="0" w:space="0" w:color="auto"/>
        <w:right w:val="none" w:sz="0" w:space="0" w:color="auto"/>
      </w:divBdr>
      <w:divsChild>
        <w:div w:id="1653100755">
          <w:marLeft w:val="0"/>
          <w:marRight w:val="0"/>
          <w:marTop w:val="0"/>
          <w:marBottom w:val="0"/>
          <w:divBdr>
            <w:top w:val="none" w:sz="0" w:space="0" w:color="auto"/>
            <w:left w:val="none" w:sz="0" w:space="0" w:color="auto"/>
            <w:bottom w:val="none" w:sz="0" w:space="0" w:color="auto"/>
            <w:right w:val="none" w:sz="0" w:space="0" w:color="auto"/>
          </w:divBdr>
          <w:divsChild>
            <w:div w:id="1508056212">
              <w:marLeft w:val="0"/>
              <w:marRight w:val="0"/>
              <w:marTop w:val="0"/>
              <w:marBottom w:val="0"/>
              <w:divBdr>
                <w:top w:val="none" w:sz="0" w:space="0" w:color="auto"/>
                <w:left w:val="none" w:sz="0" w:space="0" w:color="auto"/>
                <w:bottom w:val="none" w:sz="0" w:space="0" w:color="auto"/>
                <w:right w:val="none" w:sz="0" w:space="0" w:color="auto"/>
              </w:divBdr>
            </w:div>
            <w:div w:id="1987390459">
              <w:marLeft w:val="0"/>
              <w:marRight w:val="0"/>
              <w:marTop w:val="0"/>
              <w:marBottom w:val="0"/>
              <w:divBdr>
                <w:top w:val="none" w:sz="0" w:space="0" w:color="auto"/>
                <w:left w:val="none" w:sz="0" w:space="0" w:color="auto"/>
                <w:bottom w:val="none" w:sz="0" w:space="0" w:color="auto"/>
                <w:right w:val="none" w:sz="0" w:space="0" w:color="auto"/>
              </w:divBdr>
            </w:div>
            <w:div w:id="1647586899">
              <w:marLeft w:val="0"/>
              <w:marRight w:val="0"/>
              <w:marTop w:val="0"/>
              <w:marBottom w:val="0"/>
              <w:divBdr>
                <w:top w:val="none" w:sz="0" w:space="0" w:color="auto"/>
                <w:left w:val="none" w:sz="0" w:space="0" w:color="auto"/>
                <w:bottom w:val="none" w:sz="0" w:space="0" w:color="auto"/>
                <w:right w:val="none" w:sz="0" w:space="0" w:color="auto"/>
              </w:divBdr>
            </w:div>
            <w:div w:id="1210529365">
              <w:marLeft w:val="0"/>
              <w:marRight w:val="0"/>
              <w:marTop w:val="0"/>
              <w:marBottom w:val="0"/>
              <w:divBdr>
                <w:top w:val="none" w:sz="0" w:space="0" w:color="auto"/>
                <w:left w:val="none" w:sz="0" w:space="0" w:color="auto"/>
                <w:bottom w:val="none" w:sz="0" w:space="0" w:color="auto"/>
                <w:right w:val="none" w:sz="0" w:space="0" w:color="auto"/>
              </w:divBdr>
            </w:div>
            <w:div w:id="1880240656">
              <w:marLeft w:val="0"/>
              <w:marRight w:val="0"/>
              <w:marTop w:val="0"/>
              <w:marBottom w:val="0"/>
              <w:divBdr>
                <w:top w:val="none" w:sz="0" w:space="0" w:color="auto"/>
                <w:left w:val="none" w:sz="0" w:space="0" w:color="auto"/>
                <w:bottom w:val="none" w:sz="0" w:space="0" w:color="auto"/>
                <w:right w:val="none" w:sz="0" w:space="0" w:color="auto"/>
              </w:divBdr>
            </w:div>
            <w:div w:id="715931248">
              <w:marLeft w:val="0"/>
              <w:marRight w:val="0"/>
              <w:marTop w:val="0"/>
              <w:marBottom w:val="0"/>
              <w:divBdr>
                <w:top w:val="none" w:sz="0" w:space="0" w:color="auto"/>
                <w:left w:val="none" w:sz="0" w:space="0" w:color="auto"/>
                <w:bottom w:val="none" w:sz="0" w:space="0" w:color="auto"/>
                <w:right w:val="none" w:sz="0" w:space="0" w:color="auto"/>
              </w:divBdr>
            </w:div>
            <w:div w:id="2080469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664893">
      <w:bodyDiv w:val="1"/>
      <w:marLeft w:val="0"/>
      <w:marRight w:val="0"/>
      <w:marTop w:val="0"/>
      <w:marBottom w:val="0"/>
      <w:divBdr>
        <w:top w:val="none" w:sz="0" w:space="0" w:color="auto"/>
        <w:left w:val="none" w:sz="0" w:space="0" w:color="auto"/>
        <w:bottom w:val="none" w:sz="0" w:space="0" w:color="auto"/>
        <w:right w:val="none" w:sz="0" w:space="0" w:color="auto"/>
      </w:divBdr>
    </w:div>
    <w:div w:id="1220243102">
      <w:bodyDiv w:val="1"/>
      <w:marLeft w:val="0"/>
      <w:marRight w:val="0"/>
      <w:marTop w:val="0"/>
      <w:marBottom w:val="0"/>
      <w:divBdr>
        <w:top w:val="none" w:sz="0" w:space="0" w:color="auto"/>
        <w:left w:val="none" w:sz="0" w:space="0" w:color="auto"/>
        <w:bottom w:val="none" w:sz="0" w:space="0" w:color="auto"/>
        <w:right w:val="none" w:sz="0" w:space="0" w:color="auto"/>
      </w:divBdr>
    </w:div>
    <w:div w:id="1383217112">
      <w:bodyDiv w:val="1"/>
      <w:marLeft w:val="0"/>
      <w:marRight w:val="0"/>
      <w:marTop w:val="0"/>
      <w:marBottom w:val="0"/>
      <w:divBdr>
        <w:top w:val="none" w:sz="0" w:space="0" w:color="auto"/>
        <w:left w:val="none" w:sz="0" w:space="0" w:color="auto"/>
        <w:bottom w:val="none" w:sz="0" w:space="0" w:color="auto"/>
        <w:right w:val="none" w:sz="0" w:space="0" w:color="auto"/>
      </w:divBdr>
      <w:divsChild>
        <w:div w:id="559944461">
          <w:marLeft w:val="0"/>
          <w:marRight w:val="0"/>
          <w:marTop w:val="0"/>
          <w:marBottom w:val="0"/>
          <w:divBdr>
            <w:top w:val="none" w:sz="0" w:space="0" w:color="auto"/>
            <w:left w:val="none" w:sz="0" w:space="0" w:color="auto"/>
            <w:bottom w:val="none" w:sz="0" w:space="0" w:color="auto"/>
            <w:right w:val="none" w:sz="0" w:space="0" w:color="auto"/>
          </w:divBdr>
          <w:divsChild>
            <w:div w:id="2118285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324074">
      <w:bodyDiv w:val="1"/>
      <w:marLeft w:val="0"/>
      <w:marRight w:val="0"/>
      <w:marTop w:val="0"/>
      <w:marBottom w:val="0"/>
      <w:divBdr>
        <w:top w:val="none" w:sz="0" w:space="0" w:color="auto"/>
        <w:left w:val="none" w:sz="0" w:space="0" w:color="auto"/>
        <w:bottom w:val="none" w:sz="0" w:space="0" w:color="auto"/>
        <w:right w:val="none" w:sz="0" w:space="0" w:color="auto"/>
      </w:divBdr>
      <w:divsChild>
        <w:div w:id="1036855898">
          <w:marLeft w:val="0"/>
          <w:marRight w:val="0"/>
          <w:marTop w:val="0"/>
          <w:marBottom w:val="0"/>
          <w:divBdr>
            <w:top w:val="none" w:sz="0" w:space="0" w:color="auto"/>
            <w:left w:val="none" w:sz="0" w:space="0" w:color="auto"/>
            <w:bottom w:val="none" w:sz="0" w:space="0" w:color="auto"/>
            <w:right w:val="none" w:sz="0" w:space="0" w:color="auto"/>
          </w:divBdr>
          <w:divsChild>
            <w:div w:id="119539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183497">
      <w:bodyDiv w:val="1"/>
      <w:marLeft w:val="0"/>
      <w:marRight w:val="0"/>
      <w:marTop w:val="0"/>
      <w:marBottom w:val="0"/>
      <w:divBdr>
        <w:top w:val="none" w:sz="0" w:space="0" w:color="auto"/>
        <w:left w:val="none" w:sz="0" w:space="0" w:color="auto"/>
        <w:bottom w:val="none" w:sz="0" w:space="0" w:color="auto"/>
        <w:right w:val="none" w:sz="0" w:space="0" w:color="auto"/>
      </w:divBdr>
    </w:div>
    <w:div w:id="1681740198">
      <w:bodyDiv w:val="1"/>
      <w:marLeft w:val="0"/>
      <w:marRight w:val="0"/>
      <w:marTop w:val="0"/>
      <w:marBottom w:val="0"/>
      <w:divBdr>
        <w:top w:val="none" w:sz="0" w:space="0" w:color="auto"/>
        <w:left w:val="none" w:sz="0" w:space="0" w:color="auto"/>
        <w:bottom w:val="none" w:sz="0" w:space="0" w:color="auto"/>
        <w:right w:val="none" w:sz="0" w:space="0" w:color="auto"/>
      </w:divBdr>
      <w:divsChild>
        <w:div w:id="2089229320">
          <w:marLeft w:val="0"/>
          <w:marRight w:val="0"/>
          <w:marTop w:val="0"/>
          <w:marBottom w:val="0"/>
          <w:divBdr>
            <w:top w:val="none" w:sz="0" w:space="0" w:color="auto"/>
            <w:left w:val="none" w:sz="0" w:space="0" w:color="auto"/>
            <w:bottom w:val="none" w:sz="0" w:space="0" w:color="auto"/>
            <w:right w:val="none" w:sz="0" w:space="0" w:color="auto"/>
          </w:divBdr>
          <w:divsChild>
            <w:div w:id="855004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592081">
      <w:bodyDiv w:val="1"/>
      <w:marLeft w:val="0"/>
      <w:marRight w:val="0"/>
      <w:marTop w:val="0"/>
      <w:marBottom w:val="0"/>
      <w:divBdr>
        <w:top w:val="none" w:sz="0" w:space="0" w:color="auto"/>
        <w:left w:val="none" w:sz="0" w:space="0" w:color="auto"/>
        <w:bottom w:val="none" w:sz="0" w:space="0" w:color="auto"/>
        <w:right w:val="none" w:sz="0" w:space="0" w:color="auto"/>
      </w:divBdr>
      <w:divsChild>
        <w:div w:id="422411796">
          <w:marLeft w:val="0"/>
          <w:marRight w:val="0"/>
          <w:marTop w:val="0"/>
          <w:marBottom w:val="0"/>
          <w:divBdr>
            <w:top w:val="none" w:sz="0" w:space="0" w:color="auto"/>
            <w:left w:val="none" w:sz="0" w:space="0" w:color="auto"/>
            <w:bottom w:val="none" w:sz="0" w:space="0" w:color="auto"/>
            <w:right w:val="none" w:sz="0" w:space="0" w:color="auto"/>
          </w:divBdr>
          <w:divsChild>
            <w:div w:id="1543442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263928">
      <w:bodyDiv w:val="1"/>
      <w:marLeft w:val="0"/>
      <w:marRight w:val="0"/>
      <w:marTop w:val="0"/>
      <w:marBottom w:val="0"/>
      <w:divBdr>
        <w:top w:val="none" w:sz="0" w:space="0" w:color="auto"/>
        <w:left w:val="none" w:sz="0" w:space="0" w:color="auto"/>
        <w:bottom w:val="none" w:sz="0" w:space="0" w:color="auto"/>
        <w:right w:val="none" w:sz="0" w:space="0" w:color="auto"/>
      </w:divBdr>
      <w:divsChild>
        <w:div w:id="1317225453">
          <w:marLeft w:val="0"/>
          <w:marRight w:val="0"/>
          <w:marTop w:val="0"/>
          <w:marBottom w:val="0"/>
          <w:divBdr>
            <w:top w:val="none" w:sz="0" w:space="0" w:color="auto"/>
            <w:left w:val="none" w:sz="0" w:space="0" w:color="auto"/>
            <w:bottom w:val="none" w:sz="0" w:space="0" w:color="auto"/>
            <w:right w:val="none" w:sz="0" w:space="0" w:color="auto"/>
          </w:divBdr>
          <w:divsChild>
            <w:div w:id="1475636702">
              <w:marLeft w:val="0"/>
              <w:marRight w:val="0"/>
              <w:marTop w:val="0"/>
              <w:marBottom w:val="0"/>
              <w:divBdr>
                <w:top w:val="none" w:sz="0" w:space="0" w:color="auto"/>
                <w:left w:val="none" w:sz="0" w:space="0" w:color="auto"/>
                <w:bottom w:val="none" w:sz="0" w:space="0" w:color="auto"/>
                <w:right w:val="none" w:sz="0" w:space="0" w:color="auto"/>
              </w:divBdr>
            </w:div>
            <w:div w:id="126702404">
              <w:marLeft w:val="0"/>
              <w:marRight w:val="0"/>
              <w:marTop w:val="0"/>
              <w:marBottom w:val="0"/>
              <w:divBdr>
                <w:top w:val="none" w:sz="0" w:space="0" w:color="auto"/>
                <w:left w:val="none" w:sz="0" w:space="0" w:color="auto"/>
                <w:bottom w:val="none" w:sz="0" w:space="0" w:color="auto"/>
                <w:right w:val="none" w:sz="0" w:space="0" w:color="auto"/>
              </w:divBdr>
            </w:div>
            <w:div w:id="2143646330">
              <w:marLeft w:val="0"/>
              <w:marRight w:val="0"/>
              <w:marTop w:val="0"/>
              <w:marBottom w:val="0"/>
              <w:divBdr>
                <w:top w:val="none" w:sz="0" w:space="0" w:color="auto"/>
                <w:left w:val="none" w:sz="0" w:space="0" w:color="auto"/>
                <w:bottom w:val="none" w:sz="0" w:space="0" w:color="auto"/>
                <w:right w:val="none" w:sz="0" w:space="0" w:color="auto"/>
              </w:divBdr>
            </w:div>
            <w:div w:id="1370913136">
              <w:marLeft w:val="0"/>
              <w:marRight w:val="0"/>
              <w:marTop w:val="0"/>
              <w:marBottom w:val="0"/>
              <w:divBdr>
                <w:top w:val="none" w:sz="0" w:space="0" w:color="auto"/>
                <w:left w:val="none" w:sz="0" w:space="0" w:color="auto"/>
                <w:bottom w:val="none" w:sz="0" w:space="0" w:color="auto"/>
                <w:right w:val="none" w:sz="0" w:space="0" w:color="auto"/>
              </w:divBdr>
            </w:div>
            <w:div w:id="1704743049">
              <w:marLeft w:val="0"/>
              <w:marRight w:val="0"/>
              <w:marTop w:val="0"/>
              <w:marBottom w:val="0"/>
              <w:divBdr>
                <w:top w:val="none" w:sz="0" w:space="0" w:color="auto"/>
                <w:left w:val="none" w:sz="0" w:space="0" w:color="auto"/>
                <w:bottom w:val="none" w:sz="0" w:space="0" w:color="auto"/>
                <w:right w:val="none" w:sz="0" w:space="0" w:color="auto"/>
              </w:divBdr>
            </w:div>
            <w:div w:id="995494953">
              <w:marLeft w:val="0"/>
              <w:marRight w:val="0"/>
              <w:marTop w:val="0"/>
              <w:marBottom w:val="0"/>
              <w:divBdr>
                <w:top w:val="none" w:sz="0" w:space="0" w:color="auto"/>
                <w:left w:val="none" w:sz="0" w:space="0" w:color="auto"/>
                <w:bottom w:val="none" w:sz="0" w:space="0" w:color="auto"/>
                <w:right w:val="none" w:sz="0" w:space="0" w:color="auto"/>
              </w:divBdr>
            </w:div>
            <w:div w:id="262496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944501">
      <w:bodyDiv w:val="1"/>
      <w:marLeft w:val="0"/>
      <w:marRight w:val="0"/>
      <w:marTop w:val="0"/>
      <w:marBottom w:val="0"/>
      <w:divBdr>
        <w:top w:val="none" w:sz="0" w:space="0" w:color="auto"/>
        <w:left w:val="none" w:sz="0" w:space="0" w:color="auto"/>
        <w:bottom w:val="none" w:sz="0" w:space="0" w:color="auto"/>
        <w:right w:val="none" w:sz="0" w:space="0" w:color="auto"/>
      </w:divBdr>
      <w:divsChild>
        <w:div w:id="1898007015">
          <w:marLeft w:val="0"/>
          <w:marRight w:val="0"/>
          <w:marTop w:val="400"/>
          <w:marBottom w:val="400"/>
          <w:divBdr>
            <w:top w:val="none" w:sz="0" w:space="0" w:color="auto"/>
            <w:left w:val="none" w:sz="0" w:space="0" w:color="auto"/>
            <w:bottom w:val="none" w:sz="0" w:space="0" w:color="auto"/>
            <w:right w:val="none" w:sz="0" w:space="0" w:color="auto"/>
          </w:divBdr>
          <w:divsChild>
            <w:div w:id="2081559172">
              <w:marLeft w:val="0"/>
              <w:marRight w:val="0"/>
              <w:marTop w:val="400"/>
              <w:marBottom w:val="400"/>
              <w:divBdr>
                <w:top w:val="single" w:sz="6" w:space="20" w:color="EAC3AF"/>
                <w:left w:val="single" w:sz="6" w:space="20" w:color="EAC3AF"/>
                <w:bottom w:val="single" w:sz="6" w:space="20" w:color="EAC3AF"/>
                <w:right w:val="single" w:sz="6" w:space="20" w:color="EAC3AF"/>
              </w:divBdr>
              <w:divsChild>
                <w:div w:id="1498962930">
                  <w:marLeft w:val="0"/>
                  <w:marRight w:val="0"/>
                  <w:marTop w:val="200"/>
                  <w:marBottom w:val="0"/>
                  <w:divBdr>
                    <w:top w:val="none" w:sz="0" w:space="0" w:color="auto"/>
                    <w:left w:val="none" w:sz="0" w:space="0" w:color="auto"/>
                    <w:bottom w:val="none" w:sz="0" w:space="0" w:color="auto"/>
                    <w:right w:val="none" w:sz="0" w:space="0" w:color="auto"/>
                  </w:divBdr>
                  <w:divsChild>
                    <w:div w:id="1263563259">
                      <w:marLeft w:val="0"/>
                      <w:marRight w:val="0"/>
                      <w:marTop w:val="200"/>
                      <w:marBottom w:val="0"/>
                      <w:divBdr>
                        <w:top w:val="none" w:sz="0" w:space="0" w:color="auto"/>
                        <w:left w:val="none" w:sz="0" w:space="0" w:color="auto"/>
                        <w:bottom w:val="none" w:sz="0" w:space="0" w:color="auto"/>
                        <w:right w:val="none" w:sz="0" w:space="0" w:color="auto"/>
                      </w:divBdr>
                    </w:div>
                  </w:divsChild>
                </w:div>
              </w:divsChild>
            </w:div>
          </w:divsChild>
        </w:div>
        <w:div w:id="1077242293">
          <w:marLeft w:val="0"/>
          <w:marRight w:val="0"/>
          <w:marTop w:val="400"/>
          <w:marBottom w:val="400"/>
          <w:divBdr>
            <w:top w:val="none" w:sz="0" w:space="0" w:color="auto"/>
            <w:left w:val="none" w:sz="0" w:space="0" w:color="auto"/>
            <w:bottom w:val="none" w:sz="0" w:space="0" w:color="auto"/>
            <w:right w:val="none" w:sz="0" w:space="0" w:color="auto"/>
          </w:divBdr>
        </w:div>
      </w:divsChild>
    </w:div>
    <w:div w:id="1808009087">
      <w:bodyDiv w:val="1"/>
      <w:marLeft w:val="0"/>
      <w:marRight w:val="0"/>
      <w:marTop w:val="0"/>
      <w:marBottom w:val="0"/>
      <w:divBdr>
        <w:top w:val="none" w:sz="0" w:space="0" w:color="auto"/>
        <w:left w:val="none" w:sz="0" w:space="0" w:color="auto"/>
        <w:bottom w:val="none" w:sz="0" w:space="0" w:color="auto"/>
        <w:right w:val="none" w:sz="0" w:space="0" w:color="auto"/>
      </w:divBdr>
    </w:div>
    <w:div w:id="1892156432">
      <w:bodyDiv w:val="1"/>
      <w:marLeft w:val="0"/>
      <w:marRight w:val="0"/>
      <w:marTop w:val="0"/>
      <w:marBottom w:val="0"/>
      <w:divBdr>
        <w:top w:val="none" w:sz="0" w:space="0" w:color="auto"/>
        <w:left w:val="none" w:sz="0" w:space="0" w:color="auto"/>
        <w:bottom w:val="none" w:sz="0" w:space="0" w:color="auto"/>
        <w:right w:val="none" w:sz="0" w:space="0" w:color="auto"/>
      </w:divBdr>
    </w:div>
    <w:div w:id="1990547747">
      <w:bodyDiv w:val="1"/>
      <w:marLeft w:val="0"/>
      <w:marRight w:val="0"/>
      <w:marTop w:val="0"/>
      <w:marBottom w:val="0"/>
      <w:divBdr>
        <w:top w:val="none" w:sz="0" w:space="0" w:color="auto"/>
        <w:left w:val="none" w:sz="0" w:space="0" w:color="auto"/>
        <w:bottom w:val="none" w:sz="0" w:space="0" w:color="auto"/>
        <w:right w:val="none" w:sz="0" w:space="0" w:color="auto"/>
      </w:divBdr>
      <w:divsChild>
        <w:div w:id="1626814842">
          <w:blockQuote w:val="1"/>
          <w:marLeft w:val="0"/>
          <w:marRight w:val="0"/>
          <w:marTop w:val="0"/>
          <w:marBottom w:val="240"/>
          <w:divBdr>
            <w:top w:val="none" w:sz="0" w:space="0" w:color="auto"/>
            <w:left w:val="none" w:sz="0" w:space="0" w:color="auto"/>
            <w:bottom w:val="none" w:sz="0" w:space="0" w:color="auto"/>
            <w:right w:val="none" w:sz="0" w:space="0" w:color="auto"/>
          </w:divBdr>
        </w:div>
        <w:div w:id="579870805">
          <w:blockQuote w:val="1"/>
          <w:marLeft w:val="0"/>
          <w:marRight w:val="0"/>
          <w:marTop w:val="0"/>
          <w:marBottom w:val="24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7.jpeg"/><Relationship Id="rId3" Type="http://schemas.openxmlformats.org/officeDocument/2006/relationships/settings" Target="settings.xml"/><Relationship Id="rId21" Type="http://schemas.openxmlformats.org/officeDocument/2006/relationships/hyperlink" Target="https://private-user-images.githubusercontent.com/19865419/248416686-af9c2809-9044-4f91-9acc-a089d34af836.png?jwt=eyJhbGciOiJIUzI1NiIsInR5cCI6IkpXVCJ9.eyJrZXkiOiJrZXkxIiwiZXhwIjoxNjg3NTU5MDQ3LCJuYmYiOjE2ODc1NTg3NDcsInBhdGgiOiIvMTk4NjU0MTkvMjQ4NDE2Njg2LWFmOWMyODA5LTkwNDQtNGY5MS05YWNjLWEwODlkMzRhZjgzNi5wbmc_WC1BbXotQWxnb3JpdGhtPUFXUzQtSE1BQy1TSEEyNTYmWC1BbXotQ3JlZGVudGlhbD1BS0lBSVdOSllBWDRDU1ZFSDUzQSUyRjIwMjMwNjIzJTJGdXMtZWFzdC0xJTJGczMlMkZhd3M0X3JlcXVlc3QmWC1BbXotRGF0ZT0yMDIzMDYyM1QyMjE5MDdaJlgtQW16LUV4cGlyZXM9MzAwJlgtQW16LVNpZ25hdHVyZT1mZmM4MzA1NGQwMzEwMTNiZTMwY2JjYTVkNTE5MDFmZDAyYmY5ZTUxYTNkYjMzOTNhZTc1Njg5NTdkMDE2MzA5JlgtQW16LVNpZ25lZEhlYWRlcnM9aG9zdCZhY3Rvcl9pZD0wJmtleV9pZD0wJnJlcG9faWQ9MCJ9.sqBlEUXsRRMZzP2Zs8KX7YE-Lukq-5PhKX1T9Ltw8AY" TargetMode="External"/><Relationship Id="rId7" Type="http://schemas.openxmlformats.org/officeDocument/2006/relationships/hyperlink" Target="https://private-user-images.githubusercontent.com/19865419/238205484-9ff2cc79-3589-4246-978b-6a493be1f96c.png?jwt=eyJhbGciOiJIUzI1NiIsInR5cCI6IkpXVCJ9.eyJrZXkiOiJrZXkxIiwiZXhwIjoxNjg3NTU5MDQ3LCJuYmYiOjE2ODc1NTg3NDcsInBhdGgiOiIvMTk4NjU0MTkvMjM4MjA1NDg0LTlmZjJjYzc5LTM1ODktNDI0Ni05NzhiLTZhNDkzYmUxZjk2Yy5wbmc_WC1BbXotQWxnb3JpdGhtPUFXUzQtSE1BQy1TSEEyNTYmWC1BbXotQ3JlZGVudGlhbD1BS0lBSVdOSllBWDRDU1ZFSDUzQSUyRjIwMjMwNjIzJTJGdXMtZWFzdC0xJTJGczMlMkZhd3M0X3JlcXVlc3QmWC1BbXotRGF0ZT0yMDIzMDYyM1QyMjE5MDdaJlgtQW16LUV4cGlyZXM9MzAwJlgtQW16LVNpZ25hdHVyZT1iODM4NmEzODZkNDQ5MDhlOWRlOGE1MDRjYzZkZWNhYjUzNWI4MDk0MTdiOTViOGIxMWNiNmE1ZjUzNmQyNTg4JlgtQW16LVNpZ25lZEhlYWRlcnM9aG9zdCZhY3Rvcl9pZD0wJmtleV9pZD0wJnJlcG9faWQ9MCJ9.H2JLnaxQWzCGFwLk-rE6_g3rQO-suvUney5vdbuYmZ4" TargetMode="External"/><Relationship Id="rId12" Type="http://schemas.openxmlformats.org/officeDocument/2006/relationships/hyperlink" Target="https://private-user-images.githubusercontent.com/19865419/238216796-12a6ff5a-6348-4be4-a44e-c074224d8423.png?jwt=eyJhbGciOiJIUzI1NiIsInR5cCI6IkpXVCJ9.eyJrZXkiOiJrZXkxIiwiZXhwIjoxNjg3NTU5MDQ3LCJuYmYiOjE2ODc1NTg3NDcsInBhdGgiOiIvMTk4NjU0MTkvMjM4MjE2Nzk2LTEyYTZmZjVhLTYzNDgtNGJlNC1hNDRlLWMwNzQyMjRkODQyMy5wbmc_WC1BbXotQWxnb3JpdGhtPUFXUzQtSE1BQy1TSEEyNTYmWC1BbXotQ3JlZGVudGlhbD1BS0lBSVdOSllBWDRDU1ZFSDUzQSUyRjIwMjMwNjIzJTJGdXMtZWFzdC0xJTJGczMlMkZhd3M0X3JlcXVlc3QmWC1BbXotRGF0ZT0yMDIzMDYyM1QyMjE5MDdaJlgtQW16LUV4cGlyZXM9MzAwJlgtQW16LVNpZ25hdHVyZT04MDc3N2NmZjU4OWM2NTU4NjRmYjU4NDNiMTAxZDA5MjY0M2E3YzIwNTcwYmM5ZDlkMjkxZTJiYmQ3Y2I2ZDM4JlgtQW16LVNpZ25lZEhlYWRlcnM9aG9zdCZhY3Rvcl9pZD0wJmtleV9pZD0wJnJlcG9faWQ9MCJ9.mGyh_EtUmUAgBrAwu1qPvnOiQW-1BTvBVSGLtVC9Z7I" TargetMode="External"/><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chart" Target="charts/chart2.xml"/><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chart" Target="charts/chart1.xml"/><Relationship Id="rId23" Type="http://schemas.openxmlformats.org/officeDocument/2006/relationships/image" Target="media/image10.png"/><Relationship Id="rId10" Type="http://schemas.openxmlformats.org/officeDocument/2006/relationships/image" Target="media/image2.png"/><Relationship Id="rId19" Type="http://schemas.openxmlformats.org/officeDocument/2006/relationships/hyperlink" Target="https://private-user-images.githubusercontent.com/19865419/248416409-a4620c0f-8924-4474-8232-e178eef508b8.png?jwt=eyJhbGciOiJIUzI1NiIsInR5cCI6IkpXVCJ9.eyJrZXkiOiJrZXkxIiwiZXhwIjoxNjg3NTU5MDQ3LCJuYmYiOjE2ODc1NTg3NDcsInBhdGgiOiIvMTk4NjU0MTkvMjQ4NDE2NDA5LWE0NjIwYzBmLTg5MjQtNDQ3NC04MjMyLWUxNzhlZWY1MDhiOC5wbmc_WC1BbXotQWxnb3JpdGhtPUFXUzQtSE1BQy1TSEEyNTYmWC1BbXotQ3JlZGVudGlhbD1BS0lBSVdOSllBWDRDU1ZFSDUzQSUyRjIwMjMwNjIzJTJGdXMtZWFzdC0xJTJGczMlMkZhd3M0X3JlcXVlc3QmWC1BbXotRGF0ZT0yMDIzMDYyM1QyMjE5MDdaJlgtQW16LUV4cGlyZXM9MzAwJlgtQW16LVNpZ25hdHVyZT03ODc3OGMyM2QwYjMzN2I4YTNiYWI0M2M4OTJjYzI4YzgzMDU3ZDdiZGQ4ODZkZmUzZWMwZjg3ZDQyZDQ0NWUwJlgtQW16LVNpZ25lZEhlYWRlcnM9aG9zdCZhY3Rvcl9pZD0wJmtleV9pZD0wJnJlcG9faWQ9MCJ9.cOQn3kj-EqThwcmcBIHzl1mYVrfK18g4KWhADG_vtqc" TargetMode="External"/><Relationship Id="rId4" Type="http://schemas.openxmlformats.org/officeDocument/2006/relationships/webSettings" Target="webSettings.xml"/><Relationship Id="rId9" Type="http://schemas.openxmlformats.org/officeDocument/2006/relationships/hyperlink" Target="https://private-user-images.githubusercontent.com/19865419/238206675-70007890-4f0b-495c-9289-cc129591238a.png?jwt=eyJhbGciOiJIUzI1NiIsInR5cCI6IkpXVCJ9.eyJrZXkiOiJrZXkxIiwiZXhwIjoxNjg3NTU5MDQ3LCJuYmYiOjE2ODc1NTg3NDcsInBhdGgiOiIvMTk4NjU0MTkvMjM4MjA2Njc1LTcwMDA3ODkwLTRmMGItNDk1Yy05Mjg5LWNjMTI5NTkxMjM4YS5wbmc_WC1BbXotQWxnb3JpdGhtPUFXUzQtSE1BQy1TSEEyNTYmWC1BbXotQ3JlZGVudGlhbD1BS0lBSVdOSllBWDRDU1ZFSDUzQSUyRjIwMjMwNjIzJTJGdXMtZWFzdC0xJTJGczMlMkZhd3M0X3JlcXVlc3QmWC1BbXotRGF0ZT0yMDIzMDYyM1QyMjE5MDdaJlgtQW16LUV4cGlyZXM9MzAwJlgtQW16LVNpZ25hdHVyZT0yYjVjYmM0YjdjYzBmNTk5MDZlMzU3Nzc4OWI4NTc4MDBkN2RmN2E3ZGNiNGYwNTBkYWZmMWZhYjg1MDA1MmYyJlgtQW16LVNpZ25lZEhlYWRlcnM9aG9zdCZhY3Rvcl9pZD0wJmtleV9pZD0wJnJlcG9faWQ9MCJ9.I5cSAy0vOP376jSrmSfh-FZMYRkKMqAGi4TKF4ICKmU" TargetMode="External"/><Relationship Id="rId14" Type="http://schemas.openxmlformats.org/officeDocument/2006/relationships/image" Target="media/image5.png"/><Relationship Id="rId22" Type="http://schemas.openxmlformats.org/officeDocument/2006/relationships/image" Target="media/image9.png"/></Relationships>
</file>

<file path=word/_rels/footnotes.xml.rels><?xml version="1.0" encoding="UTF-8" standalone="yes"?>
<Relationships xmlns="http://schemas.openxmlformats.org/package/2006/relationships"><Relationship Id="rId3" Type="http://schemas.openxmlformats.org/officeDocument/2006/relationships/hyperlink" Target="https://github.com/allenai/scispacy" TargetMode="External"/><Relationship Id="rId2" Type="http://schemas.openxmlformats.org/officeDocument/2006/relationships/hyperlink" Target="https://scispacy.apps.allenai.org/" TargetMode="External"/><Relationship Id="rId1" Type="http://schemas.openxmlformats.org/officeDocument/2006/relationships/hyperlink" Target="https://www.ncbi.nlm.nih.gov/pmc/articles/PMC9531894/" TargetMode="External"/><Relationship Id="rId4" Type="http://schemas.openxmlformats.org/officeDocument/2006/relationships/hyperlink" Target="https://cs.stanford.edu/people/jure/pubs/graphsage-nips17.pdf"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Users/varunkrishnan/Desktop/OpticNerveRegenNLP/BERT%20Training%20Validation%20Loss%20Graph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Users/varunkrishnan/Desktop/OpticNerveRegenNLP/BERT%20Training%20Validation%20Loss%20Graphs.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Bert-Base</a:t>
            </a:r>
            <a:r>
              <a:rPr lang="en-US" baseline="0"/>
              <a:t> Training and Validation Loss Removing l1,c3,mag,rock,and lif</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'8 Epochs rem. l1,c3,mag,rock,li'!$B$1</c:f>
              <c:strCache>
                <c:ptCount val="1"/>
                <c:pt idx="0">
                  <c:v>Training Loss</c:v>
                </c:pt>
              </c:strCache>
            </c:strRef>
          </c:tx>
          <c:spPr>
            <a:ln w="28575" cap="rnd">
              <a:solidFill>
                <a:schemeClr val="accent1"/>
              </a:solidFill>
              <a:round/>
            </a:ln>
            <a:effectLst/>
          </c:spPr>
          <c:marker>
            <c:symbol val="none"/>
          </c:marker>
          <c:cat>
            <c:numRef>
              <c:f>'8 Epochs rem. l1,c3,mag,rock,li'!$A$2:$A$19</c:f>
              <c:numCache>
                <c:formatCode>General</c:formatCode>
                <c:ptCount val="18"/>
                <c:pt idx="0">
                  <c:v>10</c:v>
                </c:pt>
                <c:pt idx="1">
                  <c:v>20</c:v>
                </c:pt>
                <c:pt idx="2">
                  <c:v>30</c:v>
                </c:pt>
                <c:pt idx="3">
                  <c:v>40</c:v>
                </c:pt>
                <c:pt idx="4">
                  <c:v>50</c:v>
                </c:pt>
                <c:pt idx="5">
                  <c:v>60</c:v>
                </c:pt>
                <c:pt idx="6">
                  <c:v>70</c:v>
                </c:pt>
                <c:pt idx="7">
                  <c:v>80</c:v>
                </c:pt>
                <c:pt idx="8">
                  <c:v>90</c:v>
                </c:pt>
                <c:pt idx="9">
                  <c:v>100</c:v>
                </c:pt>
                <c:pt idx="10">
                  <c:v>110</c:v>
                </c:pt>
                <c:pt idx="11">
                  <c:v>120</c:v>
                </c:pt>
                <c:pt idx="12">
                  <c:v>130</c:v>
                </c:pt>
                <c:pt idx="13">
                  <c:v>140</c:v>
                </c:pt>
                <c:pt idx="14">
                  <c:v>150</c:v>
                </c:pt>
                <c:pt idx="15">
                  <c:v>160</c:v>
                </c:pt>
                <c:pt idx="16">
                  <c:v>170</c:v>
                </c:pt>
                <c:pt idx="17">
                  <c:v>180</c:v>
                </c:pt>
              </c:numCache>
            </c:numRef>
          </c:cat>
          <c:val>
            <c:numRef>
              <c:f>'8 Epochs rem. l1,c3,mag,rock,li'!$B$2:$B$19</c:f>
              <c:numCache>
                <c:formatCode>General</c:formatCode>
                <c:ptCount val="18"/>
                <c:pt idx="0">
                  <c:v>0.69750000000000001</c:v>
                </c:pt>
                <c:pt idx="1">
                  <c:v>0.68100000000000005</c:v>
                </c:pt>
                <c:pt idx="2">
                  <c:v>0.72950000000000004</c:v>
                </c:pt>
                <c:pt idx="3">
                  <c:v>0.67749999999999999</c:v>
                </c:pt>
                <c:pt idx="4">
                  <c:v>0.64429999999999998</c:v>
                </c:pt>
                <c:pt idx="5">
                  <c:v>0.6401</c:v>
                </c:pt>
                <c:pt idx="6">
                  <c:v>0.65349999999999997</c:v>
                </c:pt>
                <c:pt idx="7">
                  <c:v>0.59670000000000001</c:v>
                </c:pt>
                <c:pt idx="8">
                  <c:v>0.61890000000000001</c:v>
                </c:pt>
                <c:pt idx="9">
                  <c:v>0.54339999999999999</c:v>
                </c:pt>
                <c:pt idx="10">
                  <c:v>0.64119999999999999</c:v>
                </c:pt>
                <c:pt idx="11">
                  <c:v>0.56610000000000005</c:v>
                </c:pt>
                <c:pt idx="12">
                  <c:v>0.5091</c:v>
                </c:pt>
                <c:pt idx="13">
                  <c:v>0.45279999999999998</c:v>
                </c:pt>
                <c:pt idx="14">
                  <c:v>0.36840000000000001</c:v>
                </c:pt>
                <c:pt idx="15">
                  <c:v>0.45240000000000002</c:v>
                </c:pt>
                <c:pt idx="16">
                  <c:v>0.28050000000000003</c:v>
                </c:pt>
                <c:pt idx="17">
                  <c:v>0.25090000000000001</c:v>
                </c:pt>
              </c:numCache>
            </c:numRef>
          </c:val>
          <c:smooth val="0"/>
          <c:extLst>
            <c:ext xmlns:c16="http://schemas.microsoft.com/office/drawing/2014/chart" uri="{C3380CC4-5D6E-409C-BE32-E72D297353CC}">
              <c16:uniqueId val="{00000000-B068-D84C-860F-33E8FB53EBFF}"/>
            </c:ext>
          </c:extLst>
        </c:ser>
        <c:ser>
          <c:idx val="1"/>
          <c:order val="1"/>
          <c:tx>
            <c:strRef>
              <c:f>'8 Epochs rem. l1,c3,mag,rock,li'!$C$1</c:f>
              <c:strCache>
                <c:ptCount val="1"/>
                <c:pt idx="0">
                  <c:v>Validation Loss</c:v>
                </c:pt>
              </c:strCache>
            </c:strRef>
          </c:tx>
          <c:spPr>
            <a:ln w="28575" cap="rnd">
              <a:solidFill>
                <a:schemeClr val="accent2"/>
              </a:solidFill>
              <a:round/>
            </a:ln>
            <a:effectLst/>
          </c:spPr>
          <c:marker>
            <c:symbol val="none"/>
          </c:marker>
          <c:cat>
            <c:numRef>
              <c:f>'8 Epochs rem. l1,c3,mag,rock,li'!$A$2:$A$19</c:f>
              <c:numCache>
                <c:formatCode>General</c:formatCode>
                <c:ptCount val="18"/>
                <c:pt idx="0">
                  <c:v>10</c:v>
                </c:pt>
                <c:pt idx="1">
                  <c:v>20</c:v>
                </c:pt>
                <c:pt idx="2">
                  <c:v>30</c:v>
                </c:pt>
                <c:pt idx="3">
                  <c:v>40</c:v>
                </c:pt>
                <c:pt idx="4">
                  <c:v>50</c:v>
                </c:pt>
                <c:pt idx="5">
                  <c:v>60</c:v>
                </c:pt>
                <c:pt idx="6">
                  <c:v>70</c:v>
                </c:pt>
                <c:pt idx="7">
                  <c:v>80</c:v>
                </c:pt>
                <c:pt idx="8">
                  <c:v>90</c:v>
                </c:pt>
                <c:pt idx="9">
                  <c:v>100</c:v>
                </c:pt>
                <c:pt idx="10">
                  <c:v>110</c:v>
                </c:pt>
                <c:pt idx="11">
                  <c:v>120</c:v>
                </c:pt>
                <c:pt idx="12">
                  <c:v>130</c:v>
                </c:pt>
                <c:pt idx="13">
                  <c:v>140</c:v>
                </c:pt>
                <c:pt idx="14">
                  <c:v>150</c:v>
                </c:pt>
                <c:pt idx="15">
                  <c:v>160</c:v>
                </c:pt>
                <c:pt idx="16">
                  <c:v>170</c:v>
                </c:pt>
                <c:pt idx="17">
                  <c:v>180</c:v>
                </c:pt>
              </c:numCache>
            </c:numRef>
          </c:cat>
          <c:val>
            <c:numRef>
              <c:f>'8 Epochs rem. l1,c3,mag,rock,li'!$C$2:$C$19</c:f>
              <c:numCache>
                <c:formatCode>General</c:formatCode>
                <c:ptCount val="18"/>
                <c:pt idx="0">
                  <c:v>0.70167299999999999</c:v>
                </c:pt>
                <c:pt idx="1">
                  <c:v>0.68110400000000004</c:v>
                </c:pt>
                <c:pt idx="2">
                  <c:v>0.67823699999999998</c:v>
                </c:pt>
                <c:pt idx="3">
                  <c:v>0.67151000000000005</c:v>
                </c:pt>
                <c:pt idx="4">
                  <c:v>0.67513800000000002</c:v>
                </c:pt>
                <c:pt idx="5">
                  <c:v>0.65122400000000003</c:v>
                </c:pt>
                <c:pt idx="6">
                  <c:v>0.63853499999999996</c:v>
                </c:pt>
                <c:pt idx="7">
                  <c:v>0.66492099999999998</c:v>
                </c:pt>
                <c:pt idx="8">
                  <c:v>0.60777300000000001</c:v>
                </c:pt>
                <c:pt idx="9">
                  <c:v>0.79257599999999995</c:v>
                </c:pt>
                <c:pt idx="10">
                  <c:v>0.59297100000000003</c:v>
                </c:pt>
                <c:pt idx="11">
                  <c:v>0.57772800000000002</c:v>
                </c:pt>
                <c:pt idx="12">
                  <c:v>0.68047199999999997</c:v>
                </c:pt>
                <c:pt idx="13">
                  <c:v>0.59667400000000004</c:v>
                </c:pt>
                <c:pt idx="14">
                  <c:v>0.67237999999999998</c:v>
                </c:pt>
                <c:pt idx="15">
                  <c:v>0.48521199999999998</c:v>
                </c:pt>
                <c:pt idx="16">
                  <c:v>0.50418499999999999</c:v>
                </c:pt>
                <c:pt idx="17">
                  <c:v>0.53607199999999999</c:v>
                </c:pt>
              </c:numCache>
            </c:numRef>
          </c:val>
          <c:smooth val="0"/>
          <c:extLst>
            <c:ext xmlns:c16="http://schemas.microsoft.com/office/drawing/2014/chart" uri="{C3380CC4-5D6E-409C-BE32-E72D297353CC}">
              <c16:uniqueId val="{00000001-B068-D84C-860F-33E8FB53EBFF}"/>
            </c:ext>
          </c:extLst>
        </c:ser>
        <c:dLbls>
          <c:showLegendKey val="0"/>
          <c:showVal val="0"/>
          <c:showCatName val="0"/>
          <c:showSerName val="0"/>
          <c:showPercent val="0"/>
          <c:showBubbleSize val="0"/>
        </c:dLbls>
        <c:smooth val="0"/>
        <c:axId val="749185951"/>
        <c:axId val="749187679"/>
      </c:lineChart>
      <c:catAx>
        <c:axId val="74918595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49187679"/>
        <c:crosses val="autoZero"/>
        <c:auto val="1"/>
        <c:lblAlgn val="ctr"/>
        <c:lblOffset val="100"/>
        <c:noMultiLvlLbl val="0"/>
      </c:catAx>
      <c:valAx>
        <c:axId val="74918767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4918595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kern="1200" spc="0" baseline="0">
                <a:solidFill>
                  <a:sysClr val="windowText" lastClr="000000">
                    <a:lumMod val="65000"/>
                    <a:lumOff val="35000"/>
                  </a:sysClr>
                </a:solidFill>
              </a:rPr>
              <a:t>BioBERT Training and Validation Loss Removing l1,c3,mag,rock,and lif</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'BioBERT 8 no l1 c3,mag,rock,lif'!$B$1</c:f>
              <c:strCache>
                <c:ptCount val="1"/>
                <c:pt idx="0">
                  <c:v>Training Loss</c:v>
                </c:pt>
              </c:strCache>
            </c:strRef>
          </c:tx>
          <c:spPr>
            <a:ln w="28575" cap="rnd">
              <a:solidFill>
                <a:schemeClr val="accent1"/>
              </a:solidFill>
              <a:round/>
            </a:ln>
            <a:effectLst/>
          </c:spPr>
          <c:marker>
            <c:symbol val="none"/>
          </c:marker>
          <c:cat>
            <c:numRef>
              <c:f>'BioBERT 8 no l1 c3,mag,rock,lif'!$A$2:$A$20</c:f>
              <c:numCache>
                <c:formatCode>General</c:formatCode>
                <c:ptCount val="19"/>
                <c:pt idx="0">
                  <c:v>10</c:v>
                </c:pt>
                <c:pt idx="1">
                  <c:v>20</c:v>
                </c:pt>
                <c:pt idx="2">
                  <c:v>30</c:v>
                </c:pt>
                <c:pt idx="3">
                  <c:v>40</c:v>
                </c:pt>
                <c:pt idx="4">
                  <c:v>50</c:v>
                </c:pt>
                <c:pt idx="5">
                  <c:v>60</c:v>
                </c:pt>
                <c:pt idx="6">
                  <c:v>70</c:v>
                </c:pt>
                <c:pt idx="7">
                  <c:v>80</c:v>
                </c:pt>
                <c:pt idx="8">
                  <c:v>90</c:v>
                </c:pt>
                <c:pt idx="9">
                  <c:v>100</c:v>
                </c:pt>
                <c:pt idx="10">
                  <c:v>110</c:v>
                </c:pt>
                <c:pt idx="11">
                  <c:v>120</c:v>
                </c:pt>
                <c:pt idx="12">
                  <c:v>130</c:v>
                </c:pt>
                <c:pt idx="13">
                  <c:v>140</c:v>
                </c:pt>
                <c:pt idx="14">
                  <c:v>150</c:v>
                </c:pt>
                <c:pt idx="15">
                  <c:v>160</c:v>
                </c:pt>
                <c:pt idx="16">
                  <c:v>170</c:v>
                </c:pt>
                <c:pt idx="17">
                  <c:v>180</c:v>
                </c:pt>
                <c:pt idx="18">
                  <c:v>190</c:v>
                </c:pt>
              </c:numCache>
            </c:numRef>
          </c:cat>
          <c:val>
            <c:numRef>
              <c:f>'BioBERT 8 no l1 c3,mag,rock,lif'!$B$2:$B$20</c:f>
              <c:numCache>
                <c:formatCode>General</c:formatCode>
                <c:ptCount val="19"/>
                <c:pt idx="0">
                  <c:v>0.71099999999999997</c:v>
                </c:pt>
                <c:pt idx="1">
                  <c:v>0.68930000000000002</c:v>
                </c:pt>
                <c:pt idx="2">
                  <c:v>0.68589999999999995</c:v>
                </c:pt>
                <c:pt idx="3">
                  <c:v>0.70130000000000003</c:v>
                </c:pt>
                <c:pt idx="4">
                  <c:v>0.69110000000000005</c:v>
                </c:pt>
                <c:pt idx="5">
                  <c:v>0.66549999999999998</c:v>
                </c:pt>
                <c:pt idx="6">
                  <c:v>0.6603</c:v>
                </c:pt>
                <c:pt idx="7">
                  <c:v>0.64549999999999996</c:v>
                </c:pt>
                <c:pt idx="8">
                  <c:v>0.62909999999999999</c:v>
                </c:pt>
                <c:pt idx="9">
                  <c:v>0.59740000000000004</c:v>
                </c:pt>
                <c:pt idx="10">
                  <c:v>0.47770000000000001</c:v>
                </c:pt>
                <c:pt idx="11">
                  <c:v>0.47299999999999998</c:v>
                </c:pt>
                <c:pt idx="12">
                  <c:v>0.34229999999999999</c:v>
                </c:pt>
                <c:pt idx="13">
                  <c:v>0.35299999999999998</c:v>
                </c:pt>
                <c:pt idx="14">
                  <c:v>0.34429999999999999</c:v>
                </c:pt>
                <c:pt idx="15">
                  <c:v>0.22689999999999999</c:v>
                </c:pt>
                <c:pt idx="16">
                  <c:v>0.17810000000000001</c:v>
                </c:pt>
                <c:pt idx="17">
                  <c:v>0.21879999999999999</c:v>
                </c:pt>
                <c:pt idx="18">
                  <c:v>0.2064</c:v>
                </c:pt>
              </c:numCache>
            </c:numRef>
          </c:val>
          <c:smooth val="0"/>
          <c:extLst>
            <c:ext xmlns:c16="http://schemas.microsoft.com/office/drawing/2014/chart" uri="{C3380CC4-5D6E-409C-BE32-E72D297353CC}">
              <c16:uniqueId val="{00000000-DE5A-F149-B176-3699358FD4C6}"/>
            </c:ext>
          </c:extLst>
        </c:ser>
        <c:ser>
          <c:idx val="1"/>
          <c:order val="1"/>
          <c:tx>
            <c:strRef>
              <c:f>'BioBERT 8 no l1 c3,mag,rock,lif'!$C$1</c:f>
              <c:strCache>
                <c:ptCount val="1"/>
                <c:pt idx="0">
                  <c:v>Validation Loss</c:v>
                </c:pt>
              </c:strCache>
            </c:strRef>
          </c:tx>
          <c:spPr>
            <a:ln w="28575" cap="rnd">
              <a:solidFill>
                <a:schemeClr val="accent2"/>
              </a:solidFill>
              <a:round/>
            </a:ln>
            <a:effectLst/>
          </c:spPr>
          <c:marker>
            <c:symbol val="none"/>
          </c:marker>
          <c:cat>
            <c:numRef>
              <c:f>'BioBERT 8 no l1 c3,mag,rock,lif'!$A$2:$A$20</c:f>
              <c:numCache>
                <c:formatCode>General</c:formatCode>
                <c:ptCount val="19"/>
                <c:pt idx="0">
                  <c:v>10</c:v>
                </c:pt>
                <c:pt idx="1">
                  <c:v>20</c:v>
                </c:pt>
                <c:pt idx="2">
                  <c:v>30</c:v>
                </c:pt>
                <c:pt idx="3">
                  <c:v>40</c:v>
                </c:pt>
                <c:pt idx="4">
                  <c:v>50</c:v>
                </c:pt>
                <c:pt idx="5">
                  <c:v>60</c:v>
                </c:pt>
                <c:pt idx="6">
                  <c:v>70</c:v>
                </c:pt>
                <c:pt idx="7">
                  <c:v>80</c:v>
                </c:pt>
                <c:pt idx="8">
                  <c:v>90</c:v>
                </c:pt>
                <c:pt idx="9">
                  <c:v>100</c:v>
                </c:pt>
                <c:pt idx="10">
                  <c:v>110</c:v>
                </c:pt>
                <c:pt idx="11">
                  <c:v>120</c:v>
                </c:pt>
                <c:pt idx="12">
                  <c:v>130</c:v>
                </c:pt>
                <c:pt idx="13">
                  <c:v>140</c:v>
                </c:pt>
                <c:pt idx="14">
                  <c:v>150</c:v>
                </c:pt>
                <c:pt idx="15">
                  <c:v>160</c:v>
                </c:pt>
                <c:pt idx="16">
                  <c:v>170</c:v>
                </c:pt>
                <c:pt idx="17">
                  <c:v>180</c:v>
                </c:pt>
                <c:pt idx="18">
                  <c:v>190</c:v>
                </c:pt>
              </c:numCache>
            </c:numRef>
          </c:cat>
          <c:val>
            <c:numRef>
              <c:f>'BioBERT 8 no l1 c3,mag,rock,lif'!$C$2:$C$20</c:f>
              <c:numCache>
                <c:formatCode>General</c:formatCode>
                <c:ptCount val="19"/>
                <c:pt idx="0">
                  <c:v>0.70235599999999998</c:v>
                </c:pt>
                <c:pt idx="1">
                  <c:v>0.69500700000000004</c:v>
                </c:pt>
                <c:pt idx="2">
                  <c:v>0.68323299999999998</c:v>
                </c:pt>
                <c:pt idx="3">
                  <c:v>0.67551499999999998</c:v>
                </c:pt>
                <c:pt idx="4">
                  <c:v>0.66950200000000004</c:v>
                </c:pt>
                <c:pt idx="5">
                  <c:v>0.66732499999999995</c:v>
                </c:pt>
                <c:pt idx="6">
                  <c:v>0.64920900000000004</c:v>
                </c:pt>
                <c:pt idx="7">
                  <c:v>0.63424199999999997</c:v>
                </c:pt>
                <c:pt idx="8">
                  <c:v>0.59302600000000005</c:v>
                </c:pt>
                <c:pt idx="9">
                  <c:v>0.57046799999999998</c:v>
                </c:pt>
                <c:pt idx="10">
                  <c:v>0.56166799999999995</c:v>
                </c:pt>
                <c:pt idx="11">
                  <c:v>0.51110299999999997</c:v>
                </c:pt>
                <c:pt idx="12">
                  <c:v>0.47689700000000002</c:v>
                </c:pt>
                <c:pt idx="13">
                  <c:v>0.731958</c:v>
                </c:pt>
                <c:pt idx="14">
                  <c:v>0.631795</c:v>
                </c:pt>
                <c:pt idx="15">
                  <c:v>0.42188199999999998</c:v>
                </c:pt>
                <c:pt idx="16">
                  <c:v>0.42407499999999998</c:v>
                </c:pt>
                <c:pt idx="17">
                  <c:v>0.61279099999999997</c:v>
                </c:pt>
                <c:pt idx="18">
                  <c:v>0.44090099999999999</c:v>
                </c:pt>
              </c:numCache>
            </c:numRef>
          </c:val>
          <c:smooth val="0"/>
          <c:extLst>
            <c:ext xmlns:c16="http://schemas.microsoft.com/office/drawing/2014/chart" uri="{C3380CC4-5D6E-409C-BE32-E72D297353CC}">
              <c16:uniqueId val="{00000001-DE5A-F149-B176-3699358FD4C6}"/>
            </c:ext>
          </c:extLst>
        </c:ser>
        <c:dLbls>
          <c:showLegendKey val="0"/>
          <c:showVal val="0"/>
          <c:showCatName val="0"/>
          <c:showSerName val="0"/>
          <c:showPercent val="0"/>
          <c:showBubbleSize val="0"/>
        </c:dLbls>
        <c:smooth val="0"/>
        <c:axId val="737695231"/>
        <c:axId val="1300963456"/>
      </c:lineChart>
      <c:catAx>
        <c:axId val="73769523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00963456"/>
        <c:crosses val="autoZero"/>
        <c:auto val="1"/>
        <c:lblAlgn val="ctr"/>
        <c:lblOffset val="100"/>
        <c:noMultiLvlLbl val="0"/>
      </c:catAx>
      <c:valAx>
        <c:axId val="13009634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769523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1892</TotalTime>
  <Pages>27</Pages>
  <Words>6257</Words>
  <Characters>35669</Characters>
  <Application>Microsoft Office Word</Application>
  <DocSecurity>0</DocSecurity>
  <Lines>297</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Krishnan, Varun</dc:creator>
  <cp:keywords/>
  <dc:description/>
  <cp:lastModifiedBy>Krishnan, Varun</cp:lastModifiedBy>
  <cp:revision>348</cp:revision>
  <dcterms:created xsi:type="dcterms:W3CDTF">2023-06-23T22:18:00Z</dcterms:created>
  <dcterms:modified xsi:type="dcterms:W3CDTF">2023-07-13T18:09:00Z</dcterms:modified>
</cp:coreProperties>
</file>