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A27E79" w:rsidRDefault="00880CE3" w:rsidP="00062E1C">
      <w:pPr>
        <w:spacing w:after="0" w:line="240" w:lineRule="auto"/>
        <w:rPr>
          <w:rFonts w:ascii="Cambria" w:hAnsi="Cambria"/>
          <w:b/>
          <w:bCs/>
        </w:rPr>
      </w:pPr>
    </w:p>
    <w:p w14:paraId="5E2D4645" w14:textId="35AED12B" w:rsidR="00C80F43" w:rsidRPr="00A27E79" w:rsidRDefault="00A27E79" w:rsidP="00A27E79">
      <w:pPr>
        <w:spacing w:after="0" w:line="240" w:lineRule="auto"/>
        <w:rPr>
          <w:rFonts w:ascii="Cambria" w:hAnsi="Cambria"/>
          <w:b/>
          <w:bCs/>
        </w:rPr>
      </w:pPr>
      <w:r w:rsidRPr="00A27E79">
        <w:rPr>
          <w:rFonts w:ascii="Cambria" w:hAnsi="Cambria"/>
          <w:b/>
          <w:bCs/>
        </w:rPr>
        <w:t>1.</w:t>
      </w:r>
      <w:r w:rsidR="00C80F43" w:rsidRPr="00A27E79">
        <w:rPr>
          <w:rFonts w:ascii="Cambria" w:hAnsi="Cambria"/>
          <w:b/>
          <w:bCs/>
        </w:rPr>
        <w:t>How can visualization help an academic institution improve student outcomes?</w:t>
      </w:r>
    </w:p>
    <w:p w14:paraId="7067FFDA" w14:textId="77777777" w:rsidR="00A27E79" w:rsidRDefault="00A27E79" w:rsidP="00A27E79">
      <w:pPr>
        <w:spacing w:after="0" w:line="240" w:lineRule="auto"/>
        <w:rPr>
          <w:rFonts w:ascii="Cambria" w:hAnsi="Cambria"/>
        </w:rPr>
      </w:pPr>
    </w:p>
    <w:p w14:paraId="09F44858" w14:textId="7154D116" w:rsidR="00A27E79" w:rsidRPr="00A27E79" w:rsidRDefault="00A27E79" w:rsidP="00A27E79">
      <w:pPr>
        <w:spacing w:after="0" w:line="240" w:lineRule="auto"/>
        <w:rPr>
          <w:rFonts w:ascii="Cambria" w:hAnsi="Cambria"/>
        </w:rPr>
      </w:pPr>
      <w:r w:rsidRPr="00A27E79">
        <w:rPr>
          <w:rFonts w:ascii="Cambria" w:hAnsi="Cambria"/>
        </w:rPr>
        <w:t xml:space="preserve">Visualization helps institutions easily identify trends, patterns, and performance gaps in student data. By visually </w:t>
      </w:r>
      <w:proofErr w:type="spellStart"/>
      <w:r w:rsidRPr="00A27E79">
        <w:rPr>
          <w:rFonts w:ascii="Cambria" w:hAnsi="Cambria"/>
        </w:rPr>
        <w:t>analyzing</w:t>
      </w:r>
      <w:proofErr w:type="spellEnd"/>
      <w:r w:rsidRPr="00A27E79">
        <w:rPr>
          <w:rFonts w:ascii="Cambria" w:hAnsi="Cambria"/>
        </w:rPr>
        <w:t xml:space="preserve"> marks, attendance, and grades, educators can detect weak subjects, struggling students, and overall progress, enabling timely academic interventions and improved learning outcomes.</w:t>
      </w:r>
    </w:p>
    <w:p w14:paraId="2E3B5F57" w14:textId="77777777" w:rsidR="00A27E79" w:rsidRPr="00A27E79" w:rsidRDefault="00A27E79" w:rsidP="00A27E79">
      <w:pPr>
        <w:spacing w:after="0" w:line="240" w:lineRule="auto"/>
        <w:rPr>
          <w:rFonts w:ascii="Cambria" w:hAnsi="Cambria"/>
        </w:rPr>
      </w:pPr>
    </w:p>
    <w:p w14:paraId="09ED9EAF" w14:textId="2E82969F" w:rsidR="00C80F43" w:rsidRPr="00A27E79" w:rsidRDefault="00A27E79" w:rsidP="00A27E79">
      <w:pPr>
        <w:spacing w:after="0" w:line="240" w:lineRule="auto"/>
        <w:rPr>
          <w:rFonts w:ascii="Cambria" w:hAnsi="Cambria"/>
          <w:b/>
          <w:bCs/>
        </w:rPr>
      </w:pPr>
      <w:r w:rsidRPr="00A27E79">
        <w:rPr>
          <w:rFonts w:ascii="Cambria" w:hAnsi="Cambria"/>
          <w:b/>
          <w:bCs/>
        </w:rPr>
        <w:t>2.</w:t>
      </w:r>
      <w:r w:rsidR="00C80F43" w:rsidRPr="00A27E79">
        <w:rPr>
          <w:rFonts w:ascii="Cambria" w:hAnsi="Cambria"/>
          <w:b/>
          <w:bCs/>
        </w:rPr>
        <w:t>Which chart types are suitable for comparing subject-wise performance?</w:t>
      </w:r>
    </w:p>
    <w:p w14:paraId="3F3CB232" w14:textId="77777777" w:rsidR="00A27E79" w:rsidRDefault="00A27E79" w:rsidP="00A27E79">
      <w:pPr>
        <w:spacing w:after="0" w:line="240" w:lineRule="auto"/>
        <w:rPr>
          <w:rFonts w:ascii="Cambria" w:hAnsi="Cambria"/>
        </w:rPr>
      </w:pPr>
    </w:p>
    <w:p w14:paraId="3C1C8051" w14:textId="6B075DF6" w:rsidR="00A27E79" w:rsidRDefault="00A27E79" w:rsidP="00A27E79">
      <w:pPr>
        <w:spacing w:after="0" w:line="240" w:lineRule="auto"/>
        <w:rPr>
          <w:rFonts w:ascii="Cambria" w:hAnsi="Cambria"/>
        </w:rPr>
      </w:pPr>
      <w:r w:rsidRPr="00A27E79">
        <w:rPr>
          <w:rFonts w:ascii="Cambria" w:hAnsi="Cambria"/>
        </w:rPr>
        <w:t>Bar charts are most suitable for comparing subject-wise performance because they clearly show differences in average marks across subjects. Column charts and grouped bar charts can also be used when comparing multiple tests or semesters.</w:t>
      </w:r>
    </w:p>
    <w:p w14:paraId="27226EA2" w14:textId="77777777" w:rsidR="00A27E79" w:rsidRPr="00A27E79" w:rsidRDefault="00A27E79" w:rsidP="00A27E79">
      <w:pPr>
        <w:spacing w:after="0" w:line="240" w:lineRule="auto"/>
        <w:rPr>
          <w:rFonts w:ascii="Cambria" w:hAnsi="Cambria"/>
          <w:b/>
          <w:bCs/>
        </w:rPr>
      </w:pPr>
    </w:p>
    <w:p w14:paraId="7BED5C56" w14:textId="492FDBC9" w:rsidR="00C80F43" w:rsidRPr="00A27E79" w:rsidRDefault="00A27E79" w:rsidP="00A27E79">
      <w:pPr>
        <w:spacing w:after="0" w:line="240" w:lineRule="auto"/>
        <w:rPr>
          <w:rFonts w:ascii="Cambria" w:hAnsi="Cambria"/>
          <w:b/>
          <w:bCs/>
        </w:rPr>
      </w:pPr>
      <w:r w:rsidRPr="00A27E79">
        <w:rPr>
          <w:rFonts w:ascii="Cambria" w:hAnsi="Cambria"/>
          <w:b/>
          <w:bCs/>
        </w:rPr>
        <w:t>3.</w:t>
      </w:r>
      <w:r w:rsidR="00C80F43" w:rsidRPr="00A27E79">
        <w:rPr>
          <w:rFonts w:ascii="Cambria" w:hAnsi="Cambria"/>
          <w:b/>
          <w:bCs/>
        </w:rPr>
        <w:t>What type of data scale is used for student marks?</w:t>
      </w:r>
    </w:p>
    <w:p w14:paraId="0BB36AE6" w14:textId="77777777" w:rsidR="00A27E79" w:rsidRPr="00A27E79" w:rsidRDefault="00A27E79" w:rsidP="00A27E79">
      <w:pPr>
        <w:spacing w:after="0" w:line="240" w:lineRule="auto"/>
        <w:rPr>
          <w:rFonts w:ascii="Cambria" w:hAnsi="Cambria"/>
        </w:rPr>
      </w:pPr>
    </w:p>
    <w:p w14:paraId="364E421B" w14:textId="29339D82" w:rsidR="00A27E79" w:rsidRPr="00A27E79" w:rsidRDefault="00A27E79" w:rsidP="00A27E79">
      <w:pPr>
        <w:spacing w:after="0" w:line="240" w:lineRule="auto"/>
        <w:rPr>
          <w:rFonts w:ascii="Cambria" w:hAnsi="Cambria"/>
        </w:rPr>
      </w:pPr>
      <w:r w:rsidRPr="00A27E79">
        <w:rPr>
          <w:rFonts w:ascii="Cambria" w:hAnsi="Cambria"/>
        </w:rPr>
        <w:t>Student marks use a ratio scale because they have a true zero point and allow meaningful comparison of differences and ratios (e.g., a student scoring 80 has twice the marks of a student scoring 40).</w:t>
      </w:r>
    </w:p>
    <w:p w14:paraId="17D81E38" w14:textId="77777777" w:rsidR="00A27E79" w:rsidRPr="00A27E79" w:rsidRDefault="00A27E79" w:rsidP="00A27E79">
      <w:pPr>
        <w:pStyle w:val="ListParagraph"/>
        <w:spacing w:after="0" w:line="240" w:lineRule="auto"/>
        <w:rPr>
          <w:rFonts w:ascii="Cambria" w:hAnsi="Cambria"/>
          <w:b/>
          <w:bCs/>
        </w:rPr>
      </w:pPr>
    </w:p>
    <w:p w14:paraId="5BFC5B5B" w14:textId="2DF551D1" w:rsidR="00C80F43" w:rsidRPr="00A27E79" w:rsidRDefault="00A27E79" w:rsidP="00A27E79">
      <w:pPr>
        <w:spacing w:after="0" w:line="240" w:lineRule="auto"/>
        <w:rPr>
          <w:rFonts w:ascii="Cambria" w:hAnsi="Cambria"/>
          <w:b/>
          <w:bCs/>
        </w:rPr>
      </w:pPr>
      <w:r w:rsidRPr="00A27E79">
        <w:rPr>
          <w:rFonts w:ascii="Cambria" w:hAnsi="Cambria"/>
          <w:b/>
          <w:bCs/>
        </w:rPr>
        <w:t>4.</w:t>
      </w:r>
      <w:r w:rsidR="00C80F43" w:rsidRPr="00A27E79">
        <w:rPr>
          <w:rFonts w:ascii="Cambria" w:hAnsi="Cambria"/>
          <w:b/>
          <w:bCs/>
        </w:rPr>
        <w:t>Why should raw academic data be cleaned before visualization?</w:t>
      </w:r>
    </w:p>
    <w:p w14:paraId="28D39675" w14:textId="77777777" w:rsidR="00A27E79" w:rsidRDefault="00A27E79" w:rsidP="00A27E79">
      <w:pPr>
        <w:spacing w:after="0" w:line="240" w:lineRule="auto"/>
        <w:rPr>
          <w:rFonts w:ascii="Cambria" w:hAnsi="Cambria"/>
        </w:rPr>
      </w:pPr>
    </w:p>
    <w:p w14:paraId="21587224" w14:textId="573008DE" w:rsidR="00A27E79" w:rsidRPr="00A27E79" w:rsidRDefault="00A27E79" w:rsidP="00A27E79">
      <w:pPr>
        <w:spacing w:after="0" w:line="240" w:lineRule="auto"/>
        <w:rPr>
          <w:rFonts w:ascii="Cambria" w:hAnsi="Cambria"/>
        </w:rPr>
      </w:pPr>
      <w:r w:rsidRPr="00A27E79">
        <w:rPr>
          <w:rFonts w:ascii="Cambria" w:hAnsi="Cambria"/>
        </w:rPr>
        <w:t>Raw academic data may contain missing values, duplicates, or incorrect entries. Cleaning ensures accuracy, consistency, and reliability of the data, preventing misleading visuals and helping generate correct insights from the visualizations.</w:t>
      </w:r>
    </w:p>
    <w:p w14:paraId="37F52172" w14:textId="77777777" w:rsidR="00A27E79" w:rsidRPr="00A27E79" w:rsidRDefault="00A27E79" w:rsidP="00062E1C">
      <w:pPr>
        <w:pStyle w:val="ListParagraph"/>
        <w:numPr>
          <w:ilvl w:val="0"/>
          <w:numId w:val="259"/>
        </w:numPr>
        <w:spacing w:after="0" w:line="240" w:lineRule="auto"/>
        <w:rPr>
          <w:rFonts w:ascii="Cambria" w:hAnsi="Cambria"/>
          <w:b/>
          <w:bCs/>
        </w:rPr>
      </w:pPr>
    </w:p>
    <w:p w14:paraId="662AB469" w14:textId="77777777" w:rsidR="00A27E79" w:rsidRDefault="00A27E79" w:rsidP="00A27E79">
      <w:pPr>
        <w:spacing w:after="0" w:line="240" w:lineRule="auto"/>
        <w:rPr>
          <w:rFonts w:ascii="Cambria" w:hAnsi="Cambria"/>
          <w:b/>
          <w:bCs/>
        </w:rPr>
      </w:pPr>
      <w:r w:rsidRPr="00A27E79">
        <w:rPr>
          <w:rFonts w:ascii="Cambria" w:hAnsi="Cambria"/>
          <w:b/>
          <w:bCs/>
        </w:rPr>
        <w:t>5.</w:t>
      </w:r>
      <w:r w:rsidR="00C80F43" w:rsidRPr="00A27E79">
        <w:rPr>
          <w:rFonts w:ascii="Cambria" w:hAnsi="Cambria"/>
          <w:b/>
          <w:bCs/>
        </w:rPr>
        <w:t>How does visualization support evidence-based decision making?</w:t>
      </w:r>
    </w:p>
    <w:p w14:paraId="423CCF3F" w14:textId="77777777" w:rsidR="00A27E79" w:rsidRDefault="00A27E79" w:rsidP="00A27E79">
      <w:pPr>
        <w:spacing w:after="0" w:line="240" w:lineRule="auto"/>
        <w:rPr>
          <w:rFonts w:ascii="Cambria" w:hAnsi="Cambria"/>
          <w:b/>
          <w:bCs/>
        </w:rPr>
      </w:pPr>
    </w:p>
    <w:p w14:paraId="3FB11A14" w14:textId="3F8EE658" w:rsidR="009A5FBB" w:rsidRPr="00A27E79" w:rsidRDefault="00A27E79" w:rsidP="00A27E79">
      <w:pPr>
        <w:spacing w:after="0" w:line="240" w:lineRule="auto"/>
        <w:rPr>
          <w:rFonts w:ascii="Cambria" w:hAnsi="Cambria"/>
        </w:rPr>
      </w:pPr>
      <w:r w:rsidRPr="00A27E79">
        <w:rPr>
          <w:rFonts w:ascii="Cambria" w:hAnsi="Cambria"/>
        </w:rPr>
        <w:t>Visualization converts complex data into easy-to-understand graphical formats, allowing decision-makers to base their actions on factual trends and patterns rather than assumptions. This supports informed decisions related to curriculum improvement, student support, and academic planning.</w:t>
      </w:r>
      <w:r w:rsidR="009A5FBB" w:rsidRPr="00A27E79">
        <w:rPr>
          <w:rFonts w:ascii="Cambria" w:hAnsi="Cambria"/>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6B9B33AE"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1.</w:t>
      </w:r>
      <w:r w:rsidR="00C80F43" w:rsidRPr="00990C21">
        <w:rPr>
          <w:rFonts w:ascii="Cambria" w:hAnsi="Cambria"/>
          <w:b/>
          <w:bCs/>
          <w:sz w:val="24"/>
          <w:szCs w:val="24"/>
        </w:rPr>
        <w:t xml:space="preserve">Load required R libraries (ggplot2, </w:t>
      </w:r>
      <w:proofErr w:type="spellStart"/>
      <w:r w:rsidR="00C80F43" w:rsidRPr="00990C21">
        <w:rPr>
          <w:rFonts w:ascii="Cambria" w:hAnsi="Cambria"/>
          <w:b/>
          <w:bCs/>
          <w:sz w:val="24"/>
          <w:szCs w:val="24"/>
        </w:rPr>
        <w:t>dplyr</w:t>
      </w:r>
      <w:proofErr w:type="spellEnd"/>
      <w:r w:rsidR="00C80F43" w:rsidRPr="00990C21">
        <w:rPr>
          <w:rFonts w:ascii="Cambria" w:hAnsi="Cambria"/>
          <w:b/>
          <w:bCs/>
          <w:sz w:val="24"/>
          <w:szCs w:val="24"/>
        </w:rPr>
        <w:t>)</w:t>
      </w:r>
    </w:p>
    <w:p w14:paraId="3FAD79AD" w14:textId="3C243B4E"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4B609925" w14:textId="77777777" w:rsidR="00990C21" w:rsidRPr="00990C21" w:rsidRDefault="00990C21" w:rsidP="00990C21">
      <w:pPr>
        <w:spacing w:after="0" w:line="240" w:lineRule="auto"/>
        <w:jc w:val="both"/>
        <w:rPr>
          <w:rFonts w:ascii="Cambria" w:hAnsi="Cambria"/>
        </w:rPr>
      </w:pPr>
      <w:r w:rsidRPr="00990C21">
        <w:rPr>
          <w:rFonts w:ascii="Cambria" w:hAnsi="Cambria"/>
        </w:rPr>
        <w:t>library(ggplot2)</w:t>
      </w:r>
    </w:p>
    <w:p w14:paraId="26159788" w14:textId="53DFF52F" w:rsidR="00990C21" w:rsidRDefault="00990C21" w:rsidP="00990C21">
      <w:pPr>
        <w:spacing w:after="0" w:line="240" w:lineRule="auto"/>
        <w:jc w:val="both"/>
        <w:rPr>
          <w:rFonts w:ascii="Cambria" w:hAnsi="Cambria"/>
        </w:rPr>
      </w:pPr>
      <w:r w:rsidRPr="00990C21">
        <w:rPr>
          <w:rFonts w:ascii="Cambria" w:hAnsi="Cambria"/>
        </w:rPr>
        <w:t>library(</w:t>
      </w:r>
      <w:proofErr w:type="spellStart"/>
      <w:r w:rsidRPr="00990C21">
        <w:rPr>
          <w:rFonts w:ascii="Cambria" w:hAnsi="Cambria"/>
        </w:rPr>
        <w:t>dplyr</w:t>
      </w:r>
      <w:proofErr w:type="spellEnd"/>
      <w:r w:rsidRPr="00990C21">
        <w:rPr>
          <w:rFonts w:ascii="Cambria" w:hAnsi="Cambria"/>
        </w:rPr>
        <w:t>)</w:t>
      </w:r>
    </w:p>
    <w:p w14:paraId="657B16D7" w14:textId="77777777" w:rsidR="00990C21" w:rsidRPr="00990C21" w:rsidRDefault="00990C21" w:rsidP="00990C21">
      <w:pPr>
        <w:spacing w:after="0" w:line="240" w:lineRule="auto"/>
        <w:jc w:val="both"/>
        <w:rPr>
          <w:rFonts w:ascii="Cambria" w:hAnsi="Cambria"/>
        </w:rPr>
      </w:pPr>
    </w:p>
    <w:p w14:paraId="0388C0E9" w14:textId="609A892C"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2.</w:t>
      </w:r>
      <w:r w:rsidR="00C80F43" w:rsidRPr="00990C21">
        <w:rPr>
          <w:rFonts w:ascii="Cambria" w:hAnsi="Cambria"/>
          <w:b/>
          <w:bCs/>
          <w:sz w:val="24"/>
          <w:szCs w:val="24"/>
        </w:rPr>
        <w:t xml:space="preserve">Import dataset using </w:t>
      </w:r>
      <w:proofErr w:type="gramStart"/>
      <w:r w:rsidR="00C80F43" w:rsidRPr="00990C21">
        <w:rPr>
          <w:rFonts w:ascii="Cambria" w:hAnsi="Cambria"/>
          <w:b/>
          <w:bCs/>
          <w:sz w:val="24"/>
          <w:szCs w:val="24"/>
        </w:rPr>
        <w:t>read.csv(</w:t>
      </w:r>
      <w:proofErr w:type="gramEnd"/>
      <w:r w:rsidR="00C80F43" w:rsidRPr="00990C21">
        <w:rPr>
          <w:rFonts w:ascii="Cambria" w:hAnsi="Cambria"/>
          <w:b/>
          <w:bCs/>
          <w:sz w:val="24"/>
          <w:szCs w:val="24"/>
        </w:rPr>
        <w:t>)</w:t>
      </w:r>
    </w:p>
    <w:p w14:paraId="22296664" w14:textId="480C3E67"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77CF7B46" w14:textId="77777777" w:rsidR="00990C21" w:rsidRPr="00990C21" w:rsidRDefault="00990C21" w:rsidP="00990C21">
      <w:pPr>
        <w:spacing w:after="0" w:line="240" w:lineRule="auto"/>
        <w:jc w:val="both"/>
        <w:rPr>
          <w:rFonts w:ascii="Cambria" w:hAnsi="Cambria"/>
        </w:rPr>
      </w:pPr>
      <w:r w:rsidRPr="00990C21">
        <w:rPr>
          <w:rFonts w:ascii="Cambria" w:hAnsi="Cambria"/>
        </w:rPr>
        <w:t>data &lt;- read.csv("C:/Users/mohan/Downloads/1.student_performance.csv")</w:t>
      </w:r>
    </w:p>
    <w:p w14:paraId="75454556" w14:textId="77777777" w:rsidR="00990C21" w:rsidRPr="00990C21" w:rsidRDefault="00990C21" w:rsidP="00990C21">
      <w:pPr>
        <w:spacing w:after="0" w:line="240" w:lineRule="auto"/>
        <w:jc w:val="both"/>
        <w:rPr>
          <w:rFonts w:ascii="Cambria" w:hAnsi="Cambria"/>
        </w:rPr>
      </w:pPr>
      <w:r w:rsidRPr="00990C21">
        <w:rPr>
          <w:rFonts w:ascii="Cambria" w:hAnsi="Cambria"/>
        </w:rPr>
        <w:t>head(data)</w:t>
      </w:r>
    </w:p>
    <w:p w14:paraId="05CF0FBB" w14:textId="7D81E11C" w:rsidR="00990C21" w:rsidRDefault="00990C21" w:rsidP="00990C21">
      <w:pPr>
        <w:spacing w:after="0" w:line="240" w:lineRule="auto"/>
        <w:jc w:val="both"/>
        <w:rPr>
          <w:rFonts w:ascii="Cambria" w:hAnsi="Cambria"/>
        </w:rPr>
      </w:pPr>
      <w:r w:rsidRPr="00990C21">
        <w:rPr>
          <w:rFonts w:ascii="Cambria" w:hAnsi="Cambria"/>
        </w:rPr>
        <w:lastRenderedPageBreak/>
        <w:t>str(data)</w:t>
      </w:r>
    </w:p>
    <w:p w14:paraId="4A6FCC89" w14:textId="77777777" w:rsidR="00990C21" w:rsidRDefault="00990C21" w:rsidP="00990C21">
      <w:pPr>
        <w:spacing w:after="0" w:line="240" w:lineRule="auto"/>
        <w:jc w:val="both"/>
        <w:rPr>
          <w:rFonts w:ascii="Cambria" w:hAnsi="Cambria"/>
        </w:rPr>
      </w:pPr>
    </w:p>
    <w:p w14:paraId="1B834A89" w14:textId="773B169E"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30DF9A25" wp14:editId="434DCB1B">
            <wp:extent cx="5731510" cy="1374775"/>
            <wp:effectExtent l="0" t="0" r="2540" b="0"/>
            <wp:docPr id="4742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4434" name=""/>
                    <pic:cNvPicPr/>
                  </pic:nvPicPr>
                  <pic:blipFill>
                    <a:blip r:embed="rId8"/>
                    <a:stretch>
                      <a:fillRect/>
                    </a:stretch>
                  </pic:blipFill>
                  <pic:spPr>
                    <a:xfrm>
                      <a:off x="0" y="0"/>
                      <a:ext cx="5731510" cy="1374775"/>
                    </a:xfrm>
                    <a:prstGeom prst="rect">
                      <a:avLst/>
                    </a:prstGeom>
                  </pic:spPr>
                </pic:pic>
              </a:graphicData>
            </a:graphic>
          </wp:inline>
        </w:drawing>
      </w:r>
    </w:p>
    <w:p w14:paraId="6D6C536B" w14:textId="77777777" w:rsidR="00990C21" w:rsidRDefault="00990C21" w:rsidP="00990C21">
      <w:pPr>
        <w:spacing w:after="0" w:line="240" w:lineRule="auto"/>
        <w:jc w:val="both"/>
        <w:rPr>
          <w:rFonts w:ascii="Cambria" w:hAnsi="Cambria"/>
        </w:rPr>
      </w:pPr>
    </w:p>
    <w:p w14:paraId="3CFA75D2" w14:textId="5588E134"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3.</w:t>
      </w:r>
      <w:r w:rsidR="00C80F43" w:rsidRPr="00990C21">
        <w:rPr>
          <w:rFonts w:ascii="Cambria" w:hAnsi="Cambria"/>
          <w:b/>
          <w:bCs/>
          <w:sz w:val="24"/>
          <w:szCs w:val="24"/>
        </w:rPr>
        <w:t>Perform basic data preprocessing</w:t>
      </w:r>
    </w:p>
    <w:p w14:paraId="4531DAA9" w14:textId="77777777" w:rsidR="00990C21" w:rsidRDefault="00990C21" w:rsidP="00990C21">
      <w:pPr>
        <w:spacing w:after="0" w:line="240" w:lineRule="auto"/>
        <w:jc w:val="both"/>
        <w:rPr>
          <w:rFonts w:ascii="Cambria" w:hAnsi="Cambria"/>
        </w:rPr>
      </w:pPr>
    </w:p>
    <w:p w14:paraId="2ECB6F69" w14:textId="6FB9C7C6"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3C8E794F"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colSums</w:t>
      </w:r>
      <w:proofErr w:type="spellEnd"/>
      <w:r w:rsidRPr="00990C21">
        <w:rPr>
          <w:rFonts w:ascii="Cambria" w:hAnsi="Cambria"/>
        </w:rPr>
        <w:t>(is.na(data))</w:t>
      </w:r>
    </w:p>
    <w:p w14:paraId="40D0AAC9" w14:textId="77777777" w:rsidR="00990C21" w:rsidRPr="00990C21" w:rsidRDefault="00990C21" w:rsidP="00990C21">
      <w:pPr>
        <w:spacing w:after="0" w:line="240" w:lineRule="auto"/>
        <w:jc w:val="both"/>
        <w:rPr>
          <w:rFonts w:ascii="Cambria" w:hAnsi="Cambria"/>
        </w:rPr>
      </w:pPr>
    </w:p>
    <w:p w14:paraId="2034A7C1"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data$Subject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data$Subject</w:t>
      </w:r>
      <w:proofErr w:type="spellEnd"/>
      <w:r w:rsidRPr="00990C21">
        <w:rPr>
          <w:rFonts w:ascii="Cambria" w:hAnsi="Cambria"/>
        </w:rPr>
        <w:t>)</w:t>
      </w:r>
    </w:p>
    <w:p w14:paraId="1F145C9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data$Department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data$Department</w:t>
      </w:r>
      <w:proofErr w:type="spellEnd"/>
      <w:r w:rsidRPr="00990C21">
        <w:rPr>
          <w:rFonts w:ascii="Cambria" w:hAnsi="Cambria"/>
        </w:rPr>
        <w:t>)</w:t>
      </w:r>
    </w:p>
    <w:p w14:paraId="6B30357D"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data$Semester</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data$Semester</w:t>
      </w:r>
      <w:proofErr w:type="spellEnd"/>
      <w:r w:rsidRPr="00990C21">
        <w:rPr>
          <w:rFonts w:ascii="Cambria" w:hAnsi="Cambria"/>
        </w:rPr>
        <w:t>)</w:t>
      </w:r>
    </w:p>
    <w:p w14:paraId="15F6DB77" w14:textId="3380DE31" w:rsidR="00990C21" w:rsidRDefault="00990C21" w:rsidP="00990C21">
      <w:pPr>
        <w:spacing w:after="0" w:line="240" w:lineRule="auto"/>
        <w:jc w:val="both"/>
        <w:rPr>
          <w:rFonts w:ascii="Cambria" w:hAnsi="Cambria"/>
        </w:rPr>
      </w:pPr>
      <w:proofErr w:type="spellStart"/>
      <w:r w:rsidRPr="00990C21">
        <w:rPr>
          <w:rFonts w:ascii="Cambria" w:hAnsi="Cambria"/>
        </w:rPr>
        <w:t>data$Final_Grade</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data$Final_Grade</w:t>
      </w:r>
      <w:proofErr w:type="spellEnd"/>
      <w:r w:rsidRPr="00990C21">
        <w:rPr>
          <w:rFonts w:ascii="Cambria" w:hAnsi="Cambria"/>
        </w:rPr>
        <w:t>)</w:t>
      </w:r>
    </w:p>
    <w:p w14:paraId="147CC3A9" w14:textId="77777777" w:rsidR="00990C21" w:rsidRDefault="00990C21" w:rsidP="00990C21">
      <w:pPr>
        <w:spacing w:after="0" w:line="240" w:lineRule="auto"/>
        <w:jc w:val="both"/>
        <w:rPr>
          <w:rFonts w:ascii="Cambria" w:hAnsi="Cambria"/>
        </w:rPr>
      </w:pPr>
    </w:p>
    <w:p w14:paraId="4B5B8ADB" w14:textId="2E21BCDB"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5F56DD3F" wp14:editId="5878B016">
            <wp:extent cx="5731510" cy="2280285"/>
            <wp:effectExtent l="0" t="0" r="2540" b="5715"/>
            <wp:docPr id="72596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3454" name=""/>
                    <pic:cNvPicPr/>
                  </pic:nvPicPr>
                  <pic:blipFill>
                    <a:blip r:embed="rId9"/>
                    <a:stretch>
                      <a:fillRect/>
                    </a:stretch>
                  </pic:blipFill>
                  <pic:spPr>
                    <a:xfrm>
                      <a:off x="0" y="0"/>
                      <a:ext cx="5731510" cy="2280285"/>
                    </a:xfrm>
                    <a:prstGeom prst="rect">
                      <a:avLst/>
                    </a:prstGeom>
                  </pic:spPr>
                </pic:pic>
              </a:graphicData>
            </a:graphic>
          </wp:inline>
        </w:drawing>
      </w:r>
    </w:p>
    <w:p w14:paraId="6D965B6F" w14:textId="77777777" w:rsidR="00990C21" w:rsidRDefault="00C80F43" w:rsidP="00990C21">
      <w:pPr>
        <w:spacing w:after="0" w:line="240" w:lineRule="auto"/>
        <w:jc w:val="both"/>
        <w:rPr>
          <w:rFonts w:ascii="Cambria" w:hAnsi="Cambria"/>
        </w:rPr>
      </w:pPr>
      <w:r w:rsidRPr="00990C21">
        <w:rPr>
          <w:rFonts w:ascii="Cambria" w:hAnsi="Cambria"/>
        </w:rPr>
        <w:t xml:space="preserve"> </w:t>
      </w:r>
    </w:p>
    <w:p w14:paraId="2AB63468" w14:textId="6BA82BA8" w:rsidR="00062E1C" w:rsidRPr="00990C21" w:rsidRDefault="00990C21" w:rsidP="00990C21">
      <w:pPr>
        <w:spacing w:after="0" w:line="240" w:lineRule="auto"/>
        <w:jc w:val="both"/>
        <w:rPr>
          <w:rFonts w:ascii="Cambria" w:hAnsi="Cambria"/>
          <w:b/>
          <w:bCs/>
          <w:sz w:val="24"/>
          <w:szCs w:val="24"/>
        </w:rPr>
      </w:pPr>
      <w:r>
        <w:rPr>
          <w:rFonts w:ascii="Cambria" w:hAnsi="Cambria"/>
          <w:b/>
          <w:bCs/>
        </w:rPr>
        <w:t>4</w:t>
      </w:r>
      <w:r w:rsidRPr="00990C21">
        <w:rPr>
          <w:rFonts w:ascii="Cambria" w:hAnsi="Cambria"/>
          <w:b/>
          <w:bCs/>
          <w:sz w:val="24"/>
          <w:szCs w:val="24"/>
        </w:rPr>
        <w:t>.</w:t>
      </w:r>
      <w:r w:rsidR="00C80F43" w:rsidRPr="00990C21">
        <w:rPr>
          <w:rFonts w:ascii="Cambria" w:hAnsi="Cambria"/>
          <w:b/>
          <w:bCs/>
          <w:sz w:val="24"/>
          <w:szCs w:val="24"/>
        </w:rPr>
        <w:t>Create bar chart for subject-wise average marks</w:t>
      </w:r>
    </w:p>
    <w:p w14:paraId="328DA1F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r>
        <w:rPr>
          <w:rFonts w:ascii="Cambria" w:hAnsi="Cambria"/>
          <w:b/>
          <w:bCs/>
        </w:rPr>
        <w:br/>
      </w:r>
      <w:proofErr w:type="spellStart"/>
      <w:r w:rsidRPr="00990C21">
        <w:rPr>
          <w:rFonts w:ascii="Cambria" w:hAnsi="Cambria"/>
        </w:rPr>
        <w:t>subject_avg</w:t>
      </w:r>
      <w:proofErr w:type="spellEnd"/>
      <w:r w:rsidRPr="00990C21">
        <w:rPr>
          <w:rFonts w:ascii="Cambria" w:hAnsi="Cambria"/>
        </w:rPr>
        <w:t xml:space="preserve"> &lt;- data %&gt;%</w:t>
      </w:r>
    </w:p>
    <w:p w14:paraId="7E8B022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mutate(</w:t>
      </w:r>
      <w:proofErr w:type="spellStart"/>
      <w:proofErr w:type="gramEnd"/>
      <w:r w:rsidRPr="00990C21">
        <w:rPr>
          <w:rFonts w:ascii="Cambria" w:hAnsi="Cambria"/>
        </w:rPr>
        <w:t>Average_Marks</w:t>
      </w:r>
      <w:proofErr w:type="spellEnd"/>
      <w:r w:rsidRPr="00990C21">
        <w:rPr>
          <w:rFonts w:ascii="Cambria" w:hAnsi="Cambria"/>
        </w:rPr>
        <w:t xml:space="preserve"> = (Internal_Test1 + Internal_Test2) / 2) %&gt;%</w:t>
      </w:r>
    </w:p>
    <w:p w14:paraId="35DE7D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group_</w:t>
      </w:r>
      <w:proofErr w:type="gramStart"/>
      <w:r w:rsidRPr="00990C21">
        <w:rPr>
          <w:rFonts w:ascii="Cambria" w:hAnsi="Cambria"/>
        </w:rPr>
        <w:t>by</w:t>
      </w:r>
      <w:proofErr w:type="spellEnd"/>
      <w:r w:rsidRPr="00990C21">
        <w:rPr>
          <w:rFonts w:ascii="Cambria" w:hAnsi="Cambria"/>
        </w:rPr>
        <w:t>(</w:t>
      </w:r>
      <w:proofErr w:type="gramEnd"/>
      <w:r w:rsidRPr="00990C21">
        <w:rPr>
          <w:rFonts w:ascii="Cambria" w:hAnsi="Cambria"/>
        </w:rPr>
        <w:t>Subject) %&gt;%</w:t>
      </w:r>
    </w:p>
    <w:p w14:paraId="337A5CAD"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spellStart"/>
      <w:proofErr w:type="gramEnd"/>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mean(</w:t>
      </w:r>
      <w:proofErr w:type="spellStart"/>
      <w:proofErr w:type="gramEnd"/>
      <w:r w:rsidRPr="00990C21">
        <w:rPr>
          <w:rFonts w:ascii="Cambria" w:hAnsi="Cambria"/>
        </w:rPr>
        <w:t>Average_Marks</w:t>
      </w:r>
      <w:proofErr w:type="spellEnd"/>
      <w:r w:rsidRPr="00990C21">
        <w:rPr>
          <w:rFonts w:ascii="Cambria" w:hAnsi="Cambria"/>
        </w:rPr>
        <w:t>))</w:t>
      </w:r>
    </w:p>
    <w:p w14:paraId="784220ED" w14:textId="77777777" w:rsidR="00990C21" w:rsidRPr="00990C21" w:rsidRDefault="00990C21" w:rsidP="00990C21">
      <w:pPr>
        <w:spacing w:after="0" w:line="240" w:lineRule="auto"/>
        <w:jc w:val="both"/>
        <w:rPr>
          <w:rFonts w:ascii="Cambria" w:hAnsi="Cambria"/>
        </w:rPr>
      </w:pPr>
    </w:p>
    <w:p w14:paraId="1BF61A43"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subject_avg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Subject, y = </w:t>
      </w:r>
      <w:proofErr w:type="spellStart"/>
      <w:r w:rsidRPr="00990C21">
        <w:rPr>
          <w:rFonts w:ascii="Cambria" w:hAnsi="Cambria"/>
        </w:rPr>
        <w:t>Average_Marks</w:t>
      </w:r>
      <w:proofErr w:type="spellEnd"/>
      <w:r w:rsidRPr="00990C21">
        <w:rPr>
          <w:rFonts w:ascii="Cambria" w:hAnsi="Cambria"/>
        </w:rPr>
        <w:t>, fill = Subject)) +</w:t>
      </w:r>
    </w:p>
    <w:p w14:paraId="4B5A410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t>
      </w:r>
    </w:p>
    <w:p w14:paraId="607E58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"Subject-wise Average Marks",</w:t>
      </w:r>
    </w:p>
    <w:p w14:paraId="6A2387D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"Subject",</w:t>
      </w:r>
    </w:p>
    <w:p w14:paraId="701E81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4B7841DD" w14:textId="78DC8293"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3E8A43A1" wp14:editId="6DED42B6">
            <wp:extent cx="5731510" cy="3427095"/>
            <wp:effectExtent l="0" t="0" r="2540" b="1905"/>
            <wp:docPr id="14412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3838" name=""/>
                    <pic:cNvPicPr/>
                  </pic:nvPicPr>
                  <pic:blipFill>
                    <a:blip r:embed="rId10"/>
                    <a:stretch>
                      <a:fillRect/>
                    </a:stretch>
                  </pic:blipFill>
                  <pic:spPr>
                    <a:xfrm>
                      <a:off x="0" y="0"/>
                      <a:ext cx="5731510" cy="3427095"/>
                    </a:xfrm>
                    <a:prstGeom prst="rect">
                      <a:avLst/>
                    </a:prstGeom>
                  </pic:spPr>
                </pic:pic>
              </a:graphicData>
            </a:graphic>
          </wp:inline>
        </w:drawing>
      </w:r>
    </w:p>
    <w:p w14:paraId="193C13FE" w14:textId="77777777" w:rsidR="00990C21" w:rsidRDefault="00990C21" w:rsidP="00990C21">
      <w:pPr>
        <w:spacing w:after="0" w:line="240" w:lineRule="auto"/>
        <w:jc w:val="both"/>
        <w:rPr>
          <w:rFonts w:ascii="Cambria" w:hAnsi="Cambria"/>
        </w:rPr>
      </w:pPr>
    </w:p>
    <w:p w14:paraId="5EC0E245" w14:textId="77777777" w:rsidR="00990C21" w:rsidRDefault="00990C21" w:rsidP="00990C21">
      <w:pPr>
        <w:spacing w:after="0" w:line="240" w:lineRule="auto"/>
        <w:jc w:val="both"/>
        <w:rPr>
          <w:rFonts w:ascii="Cambria" w:hAnsi="Cambria"/>
        </w:rPr>
      </w:pPr>
    </w:p>
    <w:p w14:paraId="5265A5A5" w14:textId="77777777" w:rsidR="00990C21" w:rsidRDefault="00990C21" w:rsidP="00990C21">
      <w:pPr>
        <w:spacing w:after="0" w:line="240" w:lineRule="auto"/>
        <w:jc w:val="both"/>
        <w:rPr>
          <w:rFonts w:ascii="Cambria" w:hAnsi="Cambria"/>
        </w:rPr>
      </w:pPr>
    </w:p>
    <w:p w14:paraId="3D36D949" w14:textId="1C303366"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5.</w:t>
      </w:r>
      <w:r w:rsidR="00C80F43" w:rsidRPr="00990C21">
        <w:rPr>
          <w:rFonts w:ascii="Cambria" w:hAnsi="Cambria"/>
          <w:b/>
          <w:bCs/>
          <w:sz w:val="24"/>
          <w:szCs w:val="24"/>
        </w:rPr>
        <w:t>Generate line chart for performance trend across tests</w:t>
      </w:r>
    </w:p>
    <w:p w14:paraId="646AD101" w14:textId="155A3994" w:rsidR="00990C21" w:rsidRDefault="00990C21" w:rsidP="00990C21">
      <w:pPr>
        <w:spacing w:after="0" w:line="240" w:lineRule="auto"/>
        <w:jc w:val="both"/>
        <w:rPr>
          <w:rFonts w:ascii="Cambria" w:hAnsi="Cambria"/>
          <w:b/>
          <w:bCs/>
        </w:rPr>
      </w:pPr>
      <w:r>
        <w:rPr>
          <w:rFonts w:ascii="Cambria" w:hAnsi="Cambria"/>
          <w:b/>
          <w:bCs/>
        </w:rPr>
        <w:t>Code:</w:t>
      </w:r>
    </w:p>
    <w:p w14:paraId="7B4E497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w:t>
      </w:r>
      <w:proofErr w:type="spellEnd"/>
      <w:r w:rsidRPr="00990C21">
        <w:rPr>
          <w:rFonts w:ascii="Cambria" w:hAnsi="Cambria"/>
        </w:rPr>
        <w:t xml:space="preserve"> &lt;- data %&gt;%</w:t>
      </w:r>
    </w:p>
    <w:p w14:paraId="0564C3AE"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gramEnd"/>
    </w:p>
    <w:p w14:paraId="05B3AA4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Test1_Avg = </w:t>
      </w:r>
      <w:proofErr w:type="gramStart"/>
      <w:r w:rsidRPr="00990C21">
        <w:rPr>
          <w:rFonts w:ascii="Cambria" w:hAnsi="Cambria"/>
        </w:rPr>
        <w:t>mean(</w:t>
      </w:r>
      <w:proofErr w:type="gramEnd"/>
      <w:r w:rsidRPr="00990C21">
        <w:rPr>
          <w:rFonts w:ascii="Cambria" w:hAnsi="Cambria"/>
        </w:rPr>
        <w:t>Internal_Test1),</w:t>
      </w:r>
    </w:p>
    <w:p w14:paraId="589824E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Test2_Avg = </w:t>
      </w:r>
      <w:proofErr w:type="gramStart"/>
      <w:r w:rsidRPr="00990C21">
        <w:rPr>
          <w:rFonts w:ascii="Cambria" w:hAnsi="Cambria"/>
        </w:rPr>
        <w:t>mean(</w:t>
      </w:r>
      <w:proofErr w:type="gramEnd"/>
      <w:r w:rsidRPr="00990C21">
        <w:rPr>
          <w:rFonts w:ascii="Cambria" w:hAnsi="Cambria"/>
        </w:rPr>
        <w:t>Internal_Test2)</w:t>
      </w:r>
    </w:p>
    <w:p w14:paraId="5FCBC9B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
    <w:p w14:paraId="2805721B" w14:textId="77777777" w:rsidR="00990C21" w:rsidRPr="00990C21" w:rsidRDefault="00990C21" w:rsidP="00990C21">
      <w:pPr>
        <w:spacing w:after="0" w:line="240" w:lineRule="auto"/>
        <w:jc w:val="both"/>
        <w:rPr>
          <w:rFonts w:ascii="Cambria" w:hAnsi="Cambria"/>
        </w:rPr>
      </w:pPr>
    </w:p>
    <w:p w14:paraId="73F73160"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test_trend_long</w:t>
      </w:r>
      <w:proofErr w:type="spellEnd"/>
      <w:r w:rsidRPr="00990C21">
        <w:rPr>
          <w:rFonts w:ascii="Cambria" w:hAnsi="Cambria"/>
        </w:rPr>
        <w:t xml:space="preserve"> &lt;- </w:t>
      </w:r>
      <w:proofErr w:type="spellStart"/>
      <w:proofErr w:type="gramStart"/>
      <w:r w:rsidRPr="00990C21">
        <w:rPr>
          <w:rFonts w:ascii="Cambria" w:hAnsi="Cambria"/>
        </w:rPr>
        <w:t>data.frame</w:t>
      </w:r>
      <w:proofErr w:type="spellEnd"/>
      <w:proofErr w:type="gramEnd"/>
      <w:r w:rsidRPr="00990C21">
        <w:rPr>
          <w:rFonts w:ascii="Cambria" w:hAnsi="Cambria"/>
        </w:rPr>
        <w:t>(</w:t>
      </w:r>
    </w:p>
    <w:p w14:paraId="6D2E193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 = </w:t>
      </w:r>
      <w:proofErr w:type="gramStart"/>
      <w:r w:rsidRPr="00990C21">
        <w:rPr>
          <w:rFonts w:ascii="Cambria" w:hAnsi="Cambria"/>
        </w:rPr>
        <w:t>c(</w:t>
      </w:r>
      <w:proofErr w:type="gramEnd"/>
      <w:r w:rsidRPr="00990C21">
        <w:rPr>
          <w:rFonts w:ascii="Cambria" w:hAnsi="Cambria"/>
        </w:rPr>
        <w:t>"Internal Test 1", "Internal Test 2"),</w:t>
      </w:r>
    </w:p>
    <w:p w14:paraId="1C8A88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c(</w:t>
      </w:r>
      <w:proofErr w:type="gramEnd"/>
      <w:r w:rsidRPr="00990C21">
        <w:rPr>
          <w:rFonts w:ascii="Cambria" w:hAnsi="Cambria"/>
        </w:rPr>
        <w:t>test_trend$Test1_Avg, test_trend$Test2_Avg)</w:t>
      </w:r>
    </w:p>
    <w:p w14:paraId="09A4A7BF" w14:textId="77777777" w:rsidR="00990C21" w:rsidRPr="00990C21" w:rsidRDefault="00990C21" w:rsidP="00990C21">
      <w:pPr>
        <w:spacing w:after="0" w:line="240" w:lineRule="auto"/>
        <w:jc w:val="both"/>
        <w:rPr>
          <w:rFonts w:ascii="Cambria" w:hAnsi="Cambria"/>
        </w:rPr>
      </w:pPr>
      <w:r w:rsidRPr="00990C21">
        <w:rPr>
          <w:rFonts w:ascii="Cambria" w:hAnsi="Cambria"/>
        </w:rPr>
        <w:t>)</w:t>
      </w:r>
    </w:p>
    <w:p w14:paraId="0CC3F1CD" w14:textId="77777777" w:rsidR="00990C21" w:rsidRPr="00990C21" w:rsidRDefault="00990C21" w:rsidP="00990C21">
      <w:pPr>
        <w:spacing w:after="0" w:line="240" w:lineRule="auto"/>
        <w:jc w:val="both"/>
        <w:rPr>
          <w:rFonts w:ascii="Cambria" w:hAnsi="Cambria"/>
        </w:rPr>
      </w:pPr>
    </w:p>
    <w:p w14:paraId="54200DC7"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test_trend_long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Test, y = </w:t>
      </w:r>
      <w:proofErr w:type="spellStart"/>
      <w:r w:rsidRPr="00990C21">
        <w:rPr>
          <w:rFonts w:ascii="Cambria" w:hAnsi="Cambria"/>
        </w:rPr>
        <w:t>Average_Marks</w:t>
      </w:r>
      <w:proofErr w:type="spellEnd"/>
      <w:r w:rsidRPr="00990C21">
        <w:rPr>
          <w:rFonts w:ascii="Cambria" w:hAnsi="Cambria"/>
        </w:rPr>
        <w:t>, group = 1)) +</w:t>
      </w:r>
    </w:p>
    <w:p w14:paraId="6CBD6FFF"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line</w:t>
      </w:r>
      <w:proofErr w:type="spellEnd"/>
      <w:r w:rsidRPr="00990C21">
        <w:rPr>
          <w:rFonts w:ascii="Cambria" w:hAnsi="Cambria"/>
        </w:rPr>
        <w:t>(</w:t>
      </w:r>
      <w:proofErr w:type="gramEnd"/>
      <w:r w:rsidRPr="00990C21">
        <w:rPr>
          <w:rFonts w:ascii="Cambria" w:hAnsi="Cambria"/>
        </w:rPr>
        <w:t>) +</w:t>
      </w:r>
    </w:p>
    <w:p w14:paraId="3A7E6846"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point</w:t>
      </w:r>
      <w:proofErr w:type="spellEnd"/>
      <w:r w:rsidRPr="00990C21">
        <w:rPr>
          <w:rFonts w:ascii="Cambria" w:hAnsi="Cambria"/>
        </w:rPr>
        <w:t>(</w:t>
      </w:r>
      <w:proofErr w:type="gramEnd"/>
      <w:r w:rsidRPr="00990C21">
        <w:rPr>
          <w:rFonts w:ascii="Cambria" w:hAnsi="Cambria"/>
        </w:rPr>
        <w:t>) +</w:t>
      </w:r>
    </w:p>
    <w:p w14:paraId="1E7308CB"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"Performance Trend Across Internal Tests",</w:t>
      </w:r>
    </w:p>
    <w:p w14:paraId="3E2512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"Test",</w:t>
      </w:r>
    </w:p>
    <w:p w14:paraId="2F44F3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0E8052C1" w14:textId="09D56E21"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5BEE9698" wp14:editId="335B2933">
            <wp:extent cx="5731510" cy="3416935"/>
            <wp:effectExtent l="0" t="0" r="2540" b="0"/>
            <wp:docPr id="18476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8658" name=""/>
                    <pic:cNvPicPr/>
                  </pic:nvPicPr>
                  <pic:blipFill>
                    <a:blip r:embed="rId11"/>
                    <a:stretch>
                      <a:fillRect/>
                    </a:stretch>
                  </pic:blipFill>
                  <pic:spPr>
                    <a:xfrm>
                      <a:off x="0" y="0"/>
                      <a:ext cx="5731510" cy="3416935"/>
                    </a:xfrm>
                    <a:prstGeom prst="rect">
                      <a:avLst/>
                    </a:prstGeom>
                  </pic:spPr>
                </pic:pic>
              </a:graphicData>
            </a:graphic>
          </wp:inline>
        </w:drawing>
      </w:r>
    </w:p>
    <w:p w14:paraId="3971AE73" w14:textId="77777777" w:rsidR="00990C21" w:rsidRDefault="00990C21" w:rsidP="00990C21">
      <w:pPr>
        <w:spacing w:after="0" w:line="240" w:lineRule="auto"/>
        <w:jc w:val="both"/>
        <w:rPr>
          <w:rFonts w:ascii="Cambria" w:hAnsi="Cambria"/>
        </w:rPr>
      </w:pPr>
    </w:p>
    <w:p w14:paraId="0C6D87D5" w14:textId="315421C1" w:rsidR="00C80F43"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6.</w:t>
      </w:r>
      <w:r w:rsidR="00C80F43" w:rsidRPr="00990C21">
        <w:rPr>
          <w:rFonts w:ascii="Cambria" w:hAnsi="Cambria"/>
          <w:b/>
          <w:bCs/>
          <w:sz w:val="24"/>
          <w:szCs w:val="24"/>
        </w:rPr>
        <w:t>Plot pie chart for grade distribution</w:t>
      </w:r>
    </w:p>
    <w:p w14:paraId="6FED743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proofErr w:type="spellStart"/>
      <w:r w:rsidRPr="00990C21">
        <w:rPr>
          <w:rFonts w:ascii="Cambria" w:hAnsi="Cambria"/>
        </w:rPr>
        <w:t>grade_dist</w:t>
      </w:r>
      <w:proofErr w:type="spellEnd"/>
      <w:r w:rsidRPr="00990C21">
        <w:rPr>
          <w:rFonts w:ascii="Cambria" w:hAnsi="Cambria"/>
        </w:rPr>
        <w:t xml:space="preserve"> &lt;- data %&gt;%</w:t>
      </w:r>
    </w:p>
    <w:p w14:paraId="0390092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count(</w:t>
      </w:r>
      <w:proofErr w:type="spellStart"/>
      <w:proofErr w:type="gramEnd"/>
      <w:r w:rsidRPr="00990C21">
        <w:rPr>
          <w:rFonts w:ascii="Cambria" w:hAnsi="Cambria"/>
        </w:rPr>
        <w:t>Final_Grade</w:t>
      </w:r>
      <w:proofErr w:type="spellEnd"/>
      <w:r w:rsidRPr="00990C21">
        <w:rPr>
          <w:rFonts w:ascii="Cambria" w:hAnsi="Cambria"/>
        </w:rPr>
        <w:t>)</w:t>
      </w:r>
    </w:p>
    <w:p w14:paraId="47BC9076" w14:textId="77777777" w:rsidR="00990C21" w:rsidRPr="00990C21" w:rsidRDefault="00990C21" w:rsidP="00990C21">
      <w:pPr>
        <w:spacing w:after="0" w:line="240" w:lineRule="auto"/>
        <w:jc w:val="both"/>
        <w:rPr>
          <w:rFonts w:ascii="Cambria" w:hAnsi="Cambria"/>
        </w:rPr>
      </w:pPr>
    </w:p>
    <w:p w14:paraId="27FED08A"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grade_dist</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 y = n, fill = </w:t>
      </w:r>
      <w:proofErr w:type="spellStart"/>
      <w:r w:rsidRPr="00990C21">
        <w:rPr>
          <w:rFonts w:ascii="Cambria" w:hAnsi="Cambria"/>
        </w:rPr>
        <w:t>Final_Grade</w:t>
      </w:r>
      <w:proofErr w:type="spellEnd"/>
      <w:r w:rsidRPr="00990C21">
        <w:rPr>
          <w:rFonts w:ascii="Cambria" w:hAnsi="Cambria"/>
        </w:rPr>
        <w:t>)) +</w:t>
      </w:r>
    </w:p>
    <w:p w14:paraId="75931785"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width = 1) +</w:t>
      </w:r>
    </w:p>
    <w:p w14:paraId="26FA3DE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coord_polar</w:t>
      </w:r>
      <w:proofErr w:type="spellEnd"/>
      <w:r w:rsidRPr="00990C21">
        <w:rPr>
          <w:rFonts w:ascii="Cambria" w:hAnsi="Cambria"/>
        </w:rPr>
        <w:t>("y") +</w:t>
      </w:r>
    </w:p>
    <w:p w14:paraId="6925B90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"Final Grade Distribution") +</w:t>
      </w:r>
    </w:p>
    <w:p w14:paraId="437DB9E0" w14:textId="4B9A72AF"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void</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7F2E8414" wp14:editId="166B3AC2">
            <wp:extent cx="5731510" cy="3396615"/>
            <wp:effectExtent l="0" t="0" r="2540" b="0"/>
            <wp:docPr id="3269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0012" name=""/>
                    <pic:cNvPicPr/>
                  </pic:nvPicPr>
                  <pic:blipFill>
                    <a:blip r:embed="rId12"/>
                    <a:stretch>
                      <a:fillRect/>
                    </a:stretch>
                  </pic:blipFill>
                  <pic:spPr>
                    <a:xfrm>
                      <a:off x="0" y="0"/>
                      <a:ext cx="5731510" cy="3396615"/>
                    </a:xfrm>
                    <a:prstGeom prst="rect">
                      <a:avLst/>
                    </a:prstGeom>
                  </pic:spPr>
                </pic:pic>
              </a:graphicData>
            </a:graphic>
          </wp:inline>
        </w:drawing>
      </w:r>
    </w:p>
    <w:p w14:paraId="3ACE9974" w14:textId="77777777" w:rsidR="00C80F43" w:rsidRPr="00062E1C" w:rsidRDefault="00C80F43" w:rsidP="00062E1C">
      <w:pPr>
        <w:spacing w:after="0" w:line="240" w:lineRule="auto"/>
        <w:rPr>
          <w:rFonts w:ascii="Cambria" w:hAnsi="Cambria"/>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45F08B60" w:rsidR="00062E1C" w:rsidRPr="000F7BFA"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1.</w:t>
      </w:r>
      <w:r w:rsidR="00062E1C" w:rsidRPr="000F7BFA">
        <w:rPr>
          <w:rFonts w:ascii="Cambria" w:hAnsi="Cambria"/>
          <w:b/>
          <w:bCs/>
          <w:sz w:val="22"/>
          <w:szCs w:val="22"/>
        </w:rPr>
        <w:t>Which subject shows consistently low performance and why?</w:t>
      </w:r>
    </w:p>
    <w:p w14:paraId="1ECB0DD0" w14:textId="77777777" w:rsidR="000F7BFA" w:rsidRDefault="000F7BFA" w:rsidP="000F7BFA">
      <w:pPr>
        <w:pStyle w:val="NormalWeb"/>
        <w:spacing w:before="0" w:beforeAutospacing="0" w:after="0" w:afterAutospacing="0"/>
        <w:rPr>
          <w:rFonts w:ascii="Cambria" w:hAnsi="Cambria"/>
          <w:sz w:val="22"/>
          <w:szCs w:val="22"/>
        </w:rPr>
      </w:pPr>
    </w:p>
    <w:p w14:paraId="32C7C04B" w14:textId="58159209" w:rsidR="000F7BFA" w:rsidRPr="00062E1C"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The </w:t>
      </w:r>
      <w:r w:rsidRPr="000F7BFA">
        <w:rPr>
          <w:rFonts w:ascii="Cambria" w:hAnsi="Cambria"/>
          <w:b/>
          <w:bCs/>
          <w:sz w:val="22"/>
          <w:szCs w:val="22"/>
        </w:rPr>
        <w:t>D</w:t>
      </w:r>
      <w:r>
        <w:rPr>
          <w:rFonts w:ascii="Cambria" w:hAnsi="Cambria"/>
          <w:b/>
          <w:bCs/>
          <w:sz w:val="22"/>
          <w:szCs w:val="22"/>
        </w:rPr>
        <w:t>AA</w:t>
      </w:r>
      <w:r w:rsidRPr="000F7BFA">
        <w:rPr>
          <w:rFonts w:ascii="Cambria" w:hAnsi="Cambria"/>
          <w:sz w:val="22"/>
          <w:szCs w:val="22"/>
        </w:rPr>
        <w:t xml:space="preserve"> subject shows consistently low performance. This may be due to the subject’s conceptual difficulty or complex topics. Identifying it allows instructors to provide additional guidance and support to improve student understanding.</w:t>
      </w:r>
    </w:p>
    <w:p w14:paraId="121183FB" w14:textId="77777777" w:rsidR="000F7BFA" w:rsidRDefault="000F7BFA" w:rsidP="000F7BFA">
      <w:pPr>
        <w:pStyle w:val="NormalWeb"/>
        <w:spacing w:before="0" w:beforeAutospacing="0" w:after="0" w:afterAutospacing="0"/>
        <w:rPr>
          <w:rFonts w:ascii="Cambria" w:hAnsi="Cambria"/>
          <w:sz w:val="22"/>
          <w:szCs w:val="22"/>
        </w:rPr>
      </w:pPr>
    </w:p>
    <w:p w14:paraId="1949DCE3" w14:textId="6F3F0EFC"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2.</w:t>
      </w:r>
      <w:r w:rsidR="00062E1C" w:rsidRPr="000F7BFA">
        <w:rPr>
          <w:rFonts w:ascii="Cambria" w:hAnsi="Cambria"/>
          <w:b/>
          <w:bCs/>
          <w:sz w:val="22"/>
          <w:szCs w:val="22"/>
        </w:rPr>
        <w:t>Why is a line chart suitable for trend analysis?</w:t>
      </w:r>
    </w:p>
    <w:p w14:paraId="5981D93E" w14:textId="77777777" w:rsidR="000F7BFA" w:rsidRDefault="000F7BFA" w:rsidP="000F7BFA">
      <w:pPr>
        <w:pStyle w:val="NormalWeb"/>
        <w:spacing w:before="0" w:beforeAutospacing="0" w:after="0" w:afterAutospacing="0"/>
        <w:rPr>
          <w:rFonts w:ascii="Cambria" w:hAnsi="Cambria"/>
          <w:b/>
          <w:bCs/>
          <w:sz w:val="22"/>
          <w:szCs w:val="22"/>
        </w:rPr>
      </w:pPr>
    </w:p>
    <w:p w14:paraId="48978015" w14:textId="59A454CE"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A line chart effectively displays changes in performance across tests or time. It helps identify upward or downward trends and patterns clearly. This makes it suitable for </w:t>
      </w:r>
      <w:proofErr w:type="spellStart"/>
      <w:r w:rsidRPr="000F7BFA">
        <w:rPr>
          <w:rFonts w:ascii="Cambria" w:hAnsi="Cambria"/>
          <w:sz w:val="22"/>
          <w:szCs w:val="22"/>
        </w:rPr>
        <w:t>analyzing</w:t>
      </w:r>
      <w:proofErr w:type="spellEnd"/>
      <w:r w:rsidRPr="000F7BFA">
        <w:rPr>
          <w:rFonts w:ascii="Cambria" w:hAnsi="Cambria"/>
          <w:sz w:val="22"/>
          <w:szCs w:val="22"/>
        </w:rPr>
        <w:t xml:space="preserve"> academic progress and performance consistency.</w:t>
      </w:r>
    </w:p>
    <w:p w14:paraId="2154699E" w14:textId="77777777" w:rsidR="000F7BFA" w:rsidRPr="000F7BFA" w:rsidRDefault="000F7BFA" w:rsidP="000F7BFA">
      <w:pPr>
        <w:pStyle w:val="NormalWeb"/>
        <w:spacing w:before="0" w:beforeAutospacing="0" w:after="0" w:afterAutospacing="0"/>
        <w:rPr>
          <w:rFonts w:ascii="Cambria" w:hAnsi="Cambria"/>
          <w:sz w:val="22"/>
          <w:szCs w:val="22"/>
        </w:rPr>
      </w:pPr>
    </w:p>
    <w:p w14:paraId="41ABB194" w14:textId="31F7CDF8"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3.</w:t>
      </w:r>
      <w:r w:rsidR="00062E1C" w:rsidRPr="000F7BFA">
        <w:rPr>
          <w:rFonts w:ascii="Cambria" w:hAnsi="Cambria"/>
          <w:b/>
          <w:bCs/>
          <w:sz w:val="22"/>
          <w:szCs w:val="22"/>
        </w:rPr>
        <w:t>What limitations does a pie chart have in analytics?</w:t>
      </w:r>
    </w:p>
    <w:p w14:paraId="095D9282" w14:textId="77777777" w:rsidR="000F7BFA" w:rsidRDefault="000F7BFA" w:rsidP="000F7BFA">
      <w:pPr>
        <w:pStyle w:val="NormalWeb"/>
        <w:spacing w:before="0" w:beforeAutospacing="0" w:after="0" w:afterAutospacing="0"/>
        <w:rPr>
          <w:rFonts w:ascii="Cambria" w:hAnsi="Cambria"/>
          <w:b/>
          <w:bCs/>
          <w:sz w:val="22"/>
          <w:szCs w:val="22"/>
        </w:rPr>
      </w:pPr>
    </w:p>
    <w:p w14:paraId="1BC2ADFC" w14:textId="207D5528"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Pie charts are difficult to interpret when there are many categories or small value differences. They do not show precise comparisons or trends effectively. Hence, they are limited for detailed analytical insights.</w:t>
      </w:r>
    </w:p>
    <w:p w14:paraId="68E5787B" w14:textId="77777777" w:rsidR="000F7BFA" w:rsidRDefault="000F7BFA" w:rsidP="000F7BFA">
      <w:pPr>
        <w:pStyle w:val="NormalWeb"/>
        <w:spacing w:before="0" w:beforeAutospacing="0" w:after="0" w:afterAutospacing="0"/>
        <w:ind w:left="720"/>
        <w:rPr>
          <w:rFonts w:ascii="Cambria" w:hAnsi="Cambria"/>
          <w:sz w:val="22"/>
          <w:szCs w:val="22"/>
        </w:rPr>
      </w:pPr>
    </w:p>
    <w:p w14:paraId="72C84EAF" w14:textId="6A5E2A6A"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4.</w:t>
      </w:r>
      <w:r w:rsidR="00062E1C" w:rsidRPr="000F7BFA">
        <w:rPr>
          <w:rFonts w:ascii="Cambria" w:hAnsi="Cambria"/>
          <w:b/>
          <w:bCs/>
          <w:sz w:val="22"/>
          <w:szCs w:val="22"/>
        </w:rPr>
        <w:t>How can this analysis help curriculum planning?</w:t>
      </w:r>
    </w:p>
    <w:p w14:paraId="1BE6FA04" w14:textId="77777777" w:rsidR="000F7BFA" w:rsidRPr="000F7BFA" w:rsidRDefault="000F7BFA" w:rsidP="000F7BFA">
      <w:pPr>
        <w:pStyle w:val="NormalWeb"/>
        <w:spacing w:before="0" w:beforeAutospacing="0" w:after="0" w:afterAutospacing="0"/>
        <w:rPr>
          <w:rFonts w:ascii="Cambria" w:hAnsi="Cambria"/>
          <w:sz w:val="22"/>
          <w:szCs w:val="22"/>
        </w:rPr>
      </w:pPr>
    </w:p>
    <w:p w14:paraId="61D9ACD9" w14:textId="7D851151"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 analysis highlights weak subjects and performance gaps among students. It helps educators modify syllabus content, teaching strategies, and assessment methods. This leads to improved learning outcomes and better curriculum design.</w:t>
      </w:r>
    </w:p>
    <w:p w14:paraId="55D4F961" w14:textId="77777777" w:rsidR="000F7BFA" w:rsidRPr="000F7BFA" w:rsidRDefault="000F7BFA" w:rsidP="000F7BFA">
      <w:pPr>
        <w:pStyle w:val="NormalWeb"/>
        <w:spacing w:before="0" w:beforeAutospacing="0" w:after="0" w:afterAutospacing="0"/>
        <w:rPr>
          <w:rFonts w:ascii="Cambria" w:hAnsi="Cambria"/>
          <w:sz w:val="22"/>
          <w:szCs w:val="22"/>
        </w:rPr>
      </w:pPr>
    </w:p>
    <w:p w14:paraId="5810D0C1" w14:textId="77777777" w:rsidR="000F7BFA" w:rsidRDefault="000F7BFA" w:rsidP="000F7BFA">
      <w:pPr>
        <w:pStyle w:val="NormalWeb"/>
        <w:spacing w:before="0" w:beforeAutospacing="0" w:after="0" w:afterAutospacing="0"/>
        <w:rPr>
          <w:rFonts w:ascii="Cambria" w:hAnsi="Cambria"/>
          <w:b/>
          <w:bCs/>
          <w:sz w:val="22"/>
          <w:szCs w:val="22"/>
        </w:rPr>
      </w:pPr>
    </w:p>
    <w:p w14:paraId="6CD4F27F" w14:textId="77777777" w:rsidR="000F7BFA" w:rsidRDefault="000F7BFA" w:rsidP="000F7BFA">
      <w:pPr>
        <w:pStyle w:val="NormalWeb"/>
        <w:spacing w:before="0" w:beforeAutospacing="0" w:after="0" w:afterAutospacing="0"/>
        <w:rPr>
          <w:rFonts w:ascii="Cambria" w:hAnsi="Cambria"/>
          <w:b/>
          <w:bCs/>
          <w:sz w:val="22"/>
          <w:szCs w:val="22"/>
        </w:rPr>
      </w:pPr>
    </w:p>
    <w:p w14:paraId="6EEB43CC" w14:textId="77777777" w:rsidR="000F7BFA" w:rsidRDefault="000F7BFA" w:rsidP="000F7BFA">
      <w:pPr>
        <w:pStyle w:val="NormalWeb"/>
        <w:spacing w:before="0" w:beforeAutospacing="0" w:after="0" w:afterAutospacing="0"/>
        <w:rPr>
          <w:rFonts w:ascii="Cambria" w:hAnsi="Cambria"/>
          <w:b/>
          <w:bCs/>
          <w:sz w:val="22"/>
          <w:szCs w:val="22"/>
        </w:rPr>
      </w:pPr>
    </w:p>
    <w:p w14:paraId="35181BC6" w14:textId="77777777" w:rsidR="000F7BFA" w:rsidRDefault="000F7BFA" w:rsidP="000F7BFA">
      <w:pPr>
        <w:pStyle w:val="NormalWeb"/>
        <w:spacing w:before="0" w:beforeAutospacing="0" w:after="0" w:afterAutospacing="0"/>
        <w:rPr>
          <w:rFonts w:ascii="Cambria" w:hAnsi="Cambria"/>
          <w:b/>
          <w:bCs/>
          <w:sz w:val="22"/>
          <w:szCs w:val="22"/>
        </w:rPr>
      </w:pPr>
    </w:p>
    <w:p w14:paraId="3D380E95" w14:textId="5294E4BE" w:rsidR="00880CE3"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lastRenderedPageBreak/>
        <w:t>5.</w:t>
      </w:r>
      <w:r w:rsidR="00062E1C" w:rsidRPr="000F7BFA">
        <w:rPr>
          <w:rFonts w:ascii="Cambria" w:hAnsi="Cambria"/>
          <w:b/>
          <w:bCs/>
          <w:sz w:val="22"/>
          <w:szCs w:val="22"/>
        </w:rPr>
        <w:t>How can such visualizations be integrated into AI-driven academic analytics</w:t>
      </w:r>
      <w:r>
        <w:rPr>
          <w:rFonts w:ascii="Cambria" w:hAnsi="Cambria"/>
          <w:b/>
          <w:bCs/>
          <w:sz w:val="22"/>
          <w:szCs w:val="22"/>
        </w:rPr>
        <w:t>?</w:t>
      </w:r>
    </w:p>
    <w:p w14:paraId="0E261A5E" w14:textId="77777777" w:rsidR="000F7BFA" w:rsidRDefault="000F7BFA" w:rsidP="000F7BFA">
      <w:pPr>
        <w:pStyle w:val="NormalWeb"/>
        <w:spacing w:before="0" w:beforeAutospacing="0" w:after="0" w:afterAutospacing="0"/>
        <w:rPr>
          <w:rFonts w:ascii="Cambria" w:hAnsi="Cambria"/>
          <w:b/>
          <w:bCs/>
          <w:sz w:val="22"/>
          <w:szCs w:val="22"/>
        </w:rPr>
      </w:pPr>
    </w:p>
    <w:p w14:paraId="135BDD92" w14:textId="1BFE10F4"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These visualizations can be used alongside AI models to identify patterns and predict student performance. AI systems can use this data to recommend personalized learning paths. This supports smarter, data-driven academic decision-making.</w:t>
      </w:r>
    </w:p>
    <w:p w14:paraId="69AA0193" w14:textId="77777777" w:rsidR="000F7BFA" w:rsidRDefault="000F7BFA" w:rsidP="00062E1C">
      <w:pPr>
        <w:spacing w:after="0" w:line="240" w:lineRule="auto"/>
        <w:jc w:val="center"/>
        <w:rPr>
          <w:rFonts w:ascii="Cambria" w:hAnsi="Cambria"/>
          <w:b/>
          <w:bCs/>
        </w:rPr>
      </w:pPr>
    </w:p>
    <w:p w14:paraId="5DD55162" w14:textId="77777777" w:rsidR="000F7BFA" w:rsidRDefault="000F7BFA" w:rsidP="00062E1C">
      <w:pPr>
        <w:spacing w:after="0" w:line="240" w:lineRule="auto"/>
        <w:jc w:val="center"/>
        <w:rPr>
          <w:rFonts w:ascii="Cambria" w:hAnsi="Cambria"/>
          <w:b/>
          <w:bCs/>
        </w:rPr>
      </w:pPr>
    </w:p>
    <w:p w14:paraId="22E09D2C" w14:textId="77777777" w:rsidR="000F7BFA" w:rsidRDefault="000F7BFA" w:rsidP="00062E1C">
      <w:pPr>
        <w:spacing w:after="0" w:line="240" w:lineRule="auto"/>
        <w:jc w:val="center"/>
        <w:rPr>
          <w:rFonts w:ascii="Cambria" w:hAnsi="Cambria"/>
          <w:b/>
          <w:bCs/>
        </w:rPr>
      </w:pPr>
    </w:p>
    <w:p w14:paraId="33FA80AF" w14:textId="5B9FF75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45760"/>
    <w:multiLevelType w:val="hybridMultilevel"/>
    <w:tmpl w:val="2FA2A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3"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6"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4"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7"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4"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7"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8"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2"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C72009"/>
    <w:multiLevelType w:val="hybridMultilevel"/>
    <w:tmpl w:val="91B07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6"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8"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3"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9"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5C3876"/>
    <w:multiLevelType w:val="hybridMultilevel"/>
    <w:tmpl w:val="F71A5E7E"/>
    <w:lvl w:ilvl="0" w:tplc="970E8A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6"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8"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3"/>
  </w:num>
  <w:num w:numId="4" w16cid:durableId="840117774">
    <w:abstractNumId w:val="253"/>
  </w:num>
  <w:num w:numId="5" w16cid:durableId="1930582936">
    <w:abstractNumId w:val="258"/>
  </w:num>
  <w:num w:numId="6" w16cid:durableId="565840904">
    <w:abstractNumId w:val="91"/>
  </w:num>
  <w:num w:numId="7" w16cid:durableId="799346883">
    <w:abstractNumId w:val="128"/>
  </w:num>
  <w:num w:numId="8" w16cid:durableId="1747655061">
    <w:abstractNumId w:val="110"/>
  </w:num>
  <w:num w:numId="9" w16cid:durableId="422458834">
    <w:abstractNumId w:val="41"/>
  </w:num>
  <w:num w:numId="10" w16cid:durableId="511065368">
    <w:abstractNumId w:val="214"/>
  </w:num>
  <w:num w:numId="11" w16cid:durableId="806896738">
    <w:abstractNumId w:val="21"/>
  </w:num>
  <w:num w:numId="12" w16cid:durableId="876427940">
    <w:abstractNumId w:val="67"/>
  </w:num>
  <w:num w:numId="13" w16cid:durableId="977493311">
    <w:abstractNumId w:val="159"/>
  </w:num>
  <w:num w:numId="14" w16cid:durableId="746726203">
    <w:abstractNumId w:val="31"/>
  </w:num>
  <w:num w:numId="15" w16cid:durableId="466246121">
    <w:abstractNumId w:val="161"/>
  </w:num>
  <w:num w:numId="16" w16cid:durableId="1641031560">
    <w:abstractNumId w:val="6"/>
  </w:num>
  <w:num w:numId="17" w16cid:durableId="1700202425">
    <w:abstractNumId w:val="121"/>
  </w:num>
  <w:num w:numId="18" w16cid:durableId="1208373808">
    <w:abstractNumId w:val="263"/>
  </w:num>
  <w:num w:numId="19" w16cid:durableId="327293181">
    <w:abstractNumId w:val="140"/>
  </w:num>
  <w:num w:numId="20" w16cid:durableId="481892052">
    <w:abstractNumId w:val="171"/>
  </w:num>
  <w:num w:numId="21" w16cid:durableId="1592736579">
    <w:abstractNumId w:val="240"/>
  </w:num>
  <w:num w:numId="22" w16cid:durableId="2068381972">
    <w:abstractNumId w:val="90"/>
  </w:num>
  <w:num w:numId="23" w16cid:durableId="1644237260">
    <w:abstractNumId w:val="11"/>
  </w:num>
  <w:num w:numId="24" w16cid:durableId="236331679">
    <w:abstractNumId w:val="264"/>
  </w:num>
  <w:num w:numId="25" w16cid:durableId="168914676">
    <w:abstractNumId w:val="170"/>
  </w:num>
  <w:num w:numId="26" w16cid:durableId="792477807">
    <w:abstractNumId w:val="146"/>
  </w:num>
  <w:num w:numId="27" w16cid:durableId="1561476054">
    <w:abstractNumId w:val="60"/>
  </w:num>
  <w:num w:numId="28" w16cid:durableId="1031102651">
    <w:abstractNumId w:val="107"/>
  </w:num>
  <w:num w:numId="29" w16cid:durableId="663356564">
    <w:abstractNumId w:val="56"/>
  </w:num>
  <w:num w:numId="30" w16cid:durableId="1481458130">
    <w:abstractNumId w:val="183"/>
  </w:num>
  <w:num w:numId="31" w16cid:durableId="1665740477">
    <w:abstractNumId w:val="162"/>
  </w:num>
  <w:num w:numId="32" w16cid:durableId="1630285367">
    <w:abstractNumId w:val="96"/>
  </w:num>
  <w:num w:numId="33" w16cid:durableId="1787234622">
    <w:abstractNumId w:val="62"/>
  </w:num>
  <w:num w:numId="34" w16cid:durableId="180052921">
    <w:abstractNumId w:val="87"/>
  </w:num>
  <w:num w:numId="35" w16cid:durableId="901719261">
    <w:abstractNumId w:val="241"/>
  </w:num>
  <w:num w:numId="36" w16cid:durableId="979648242">
    <w:abstractNumId w:val="191"/>
  </w:num>
  <w:num w:numId="37" w16cid:durableId="1493446846">
    <w:abstractNumId w:val="12"/>
  </w:num>
  <w:num w:numId="38" w16cid:durableId="1806197563">
    <w:abstractNumId w:val="99"/>
  </w:num>
  <w:num w:numId="39" w16cid:durableId="578249153">
    <w:abstractNumId w:val="44"/>
  </w:num>
  <w:num w:numId="40" w16cid:durableId="521208828">
    <w:abstractNumId w:val="213"/>
  </w:num>
  <w:num w:numId="41" w16cid:durableId="1923373474">
    <w:abstractNumId w:val="1"/>
  </w:num>
  <w:num w:numId="42" w16cid:durableId="807863519">
    <w:abstractNumId w:val="215"/>
  </w:num>
  <w:num w:numId="43" w16cid:durableId="438181018">
    <w:abstractNumId w:val="4"/>
  </w:num>
  <w:num w:numId="44" w16cid:durableId="1595047702">
    <w:abstractNumId w:val="243"/>
  </w:num>
  <w:num w:numId="45" w16cid:durableId="1737781872">
    <w:abstractNumId w:val="158"/>
  </w:num>
  <w:num w:numId="46" w16cid:durableId="1339623419">
    <w:abstractNumId w:val="236"/>
  </w:num>
  <w:num w:numId="47" w16cid:durableId="1238783626">
    <w:abstractNumId w:val="142"/>
  </w:num>
  <w:num w:numId="48" w16cid:durableId="904292828">
    <w:abstractNumId w:val="131"/>
  </w:num>
  <w:num w:numId="49" w16cid:durableId="1802920659">
    <w:abstractNumId w:val="229"/>
  </w:num>
  <w:num w:numId="50" w16cid:durableId="1498037770">
    <w:abstractNumId w:val="29"/>
  </w:num>
  <w:num w:numId="51" w16cid:durableId="1964000995">
    <w:abstractNumId w:val="129"/>
  </w:num>
  <w:num w:numId="52" w16cid:durableId="773482422">
    <w:abstractNumId w:val="132"/>
  </w:num>
  <w:num w:numId="53" w16cid:durableId="1194078698">
    <w:abstractNumId w:val="261"/>
  </w:num>
  <w:num w:numId="54" w16cid:durableId="924535168">
    <w:abstractNumId w:val="54"/>
  </w:num>
  <w:num w:numId="55" w16cid:durableId="1935749355">
    <w:abstractNumId w:val="250"/>
  </w:num>
  <w:num w:numId="56" w16cid:durableId="303433188">
    <w:abstractNumId w:val="223"/>
  </w:num>
  <w:num w:numId="57" w16cid:durableId="455173816">
    <w:abstractNumId w:val="46"/>
  </w:num>
  <w:num w:numId="58" w16cid:durableId="815952736">
    <w:abstractNumId w:val="189"/>
  </w:num>
  <w:num w:numId="59" w16cid:durableId="1463226147">
    <w:abstractNumId w:val="221"/>
  </w:num>
  <w:num w:numId="60" w16cid:durableId="98912994">
    <w:abstractNumId w:val="220"/>
  </w:num>
  <w:num w:numId="61" w16cid:durableId="977685403">
    <w:abstractNumId w:val="259"/>
  </w:num>
  <w:num w:numId="62" w16cid:durableId="840311039">
    <w:abstractNumId w:val="125"/>
  </w:num>
  <w:num w:numId="63" w16cid:durableId="93746636">
    <w:abstractNumId w:val="10"/>
  </w:num>
  <w:num w:numId="64" w16cid:durableId="1081365517">
    <w:abstractNumId w:val="157"/>
  </w:num>
  <w:num w:numId="65" w16cid:durableId="828401053">
    <w:abstractNumId w:val="120"/>
  </w:num>
  <w:num w:numId="66" w16cid:durableId="1261837625">
    <w:abstractNumId w:val="18"/>
  </w:num>
  <w:num w:numId="67" w16cid:durableId="1803693550">
    <w:abstractNumId w:val="151"/>
  </w:num>
  <w:num w:numId="68" w16cid:durableId="587421366">
    <w:abstractNumId w:val="260"/>
  </w:num>
  <w:num w:numId="69" w16cid:durableId="1314599011">
    <w:abstractNumId w:val="160"/>
  </w:num>
  <w:num w:numId="70" w16cid:durableId="49230764">
    <w:abstractNumId w:val="37"/>
  </w:num>
  <w:num w:numId="71" w16cid:durableId="1105734579">
    <w:abstractNumId w:val="24"/>
  </w:num>
  <w:num w:numId="72" w16cid:durableId="1214151740">
    <w:abstractNumId w:val="57"/>
  </w:num>
  <w:num w:numId="73" w16cid:durableId="1007320493">
    <w:abstractNumId w:val="193"/>
  </w:num>
  <w:num w:numId="74" w16cid:durableId="1819303297">
    <w:abstractNumId w:val="61"/>
  </w:num>
  <w:num w:numId="75" w16cid:durableId="841048959">
    <w:abstractNumId w:val="219"/>
  </w:num>
  <w:num w:numId="76" w16cid:durableId="1856067382">
    <w:abstractNumId w:val="176"/>
  </w:num>
  <w:num w:numId="77" w16cid:durableId="630021161">
    <w:abstractNumId w:val="244"/>
  </w:num>
  <w:num w:numId="78" w16cid:durableId="1104377786">
    <w:abstractNumId w:val="210"/>
  </w:num>
  <w:num w:numId="79" w16cid:durableId="783574669">
    <w:abstractNumId w:val="207"/>
  </w:num>
  <w:num w:numId="80" w16cid:durableId="833447319">
    <w:abstractNumId w:val="247"/>
  </w:num>
  <w:num w:numId="81" w16cid:durableId="1161894391">
    <w:abstractNumId w:val="48"/>
  </w:num>
  <w:num w:numId="82" w16cid:durableId="1484275678">
    <w:abstractNumId w:val="130"/>
  </w:num>
  <w:num w:numId="83" w16cid:durableId="520046808">
    <w:abstractNumId w:val="206"/>
  </w:num>
  <w:num w:numId="84" w16cid:durableId="1828477612">
    <w:abstractNumId w:val="115"/>
  </w:num>
  <w:num w:numId="85" w16cid:durableId="1065369902">
    <w:abstractNumId w:val="86"/>
  </w:num>
  <w:num w:numId="86" w16cid:durableId="2014451617">
    <w:abstractNumId w:val="108"/>
  </w:num>
  <w:num w:numId="87" w16cid:durableId="847982603">
    <w:abstractNumId w:val="127"/>
  </w:num>
  <w:num w:numId="88" w16cid:durableId="151995268">
    <w:abstractNumId w:val="154"/>
  </w:num>
  <w:num w:numId="89" w16cid:durableId="275645164">
    <w:abstractNumId w:val="185"/>
  </w:num>
  <w:num w:numId="90" w16cid:durableId="2112629284">
    <w:abstractNumId w:val="95"/>
  </w:num>
  <w:num w:numId="91" w16cid:durableId="1334915347">
    <w:abstractNumId w:val="163"/>
  </w:num>
  <w:num w:numId="92" w16cid:durableId="882595489">
    <w:abstractNumId w:val="199"/>
  </w:num>
  <w:num w:numId="93" w16cid:durableId="1889418490">
    <w:abstractNumId w:val="55"/>
  </w:num>
  <w:num w:numId="94" w16cid:durableId="405733543">
    <w:abstractNumId w:val="34"/>
  </w:num>
  <w:num w:numId="95" w16cid:durableId="1563558966">
    <w:abstractNumId w:val="64"/>
  </w:num>
  <w:num w:numId="96" w16cid:durableId="1931884211">
    <w:abstractNumId w:val="148"/>
  </w:num>
  <w:num w:numId="97" w16cid:durableId="1541164864">
    <w:abstractNumId w:val="112"/>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6"/>
  </w:num>
  <w:num w:numId="103" w16cid:durableId="1185250562">
    <w:abstractNumId w:val="17"/>
  </w:num>
  <w:num w:numId="104" w16cid:durableId="1575625945">
    <w:abstractNumId w:val="156"/>
  </w:num>
  <w:num w:numId="105" w16cid:durableId="2057511560">
    <w:abstractNumId w:val="169"/>
  </w:num>
  <w:num w:numId="106" w16cid:durableId="767624500">
    <w:abstractNumId w:val="238"/>
  </w:num>
  <w:num w:numId="107" w16cid:durableId="443574609">
    <w:abstractNumId w:val="147"/>
  </w:num>
  <w:num w:numId="108" w16cid:durableId="1896504915">
    <w:abstractNumId w:val="226"/>
  </w:num>
  <w:num w:numId="109" w16cid:durableId="1654135653">
    <w:abstractNumId w:val="7"/>
  </w:num>
  <w:num w:numId="110" w16cid:durableId="308944670">
    <w:abstractNumId w:val="8"/>
  </w:num>
  <w:num w:numId="111" w16cid:durableId="1390417797">
    <w:abstractNumId w:val="13"/>
  </w:num>
  <w:num w:numId="112" w16cid:durableId="1160777086">
    <w:abstractNumId w:val="114"/>
  </w:num>
  <w:num w:numId="113" w16cid:durableId="1887257422">
    <w:abstractNumId w:val="149"/>
  </w:num>
  <w:num w:numId="114" w16cid:durableId="1032607118">
    <w:abstractNumId w:val="200"/>
  </w:num>
  <w:num w:numId="115" w16cid:durableId="1694265426">
    <w:abstractNumId w:val="111"/>
  </w:num>
  <w:num w:numId="116" w16cid:durableId="653752751">
    <w:abstractNumId w:val="20"/>
  </w:num>
  <w:num w:numId="117" w16cid:durableId="2111730609">
    <w:abstractNumId w:val="82"/>
  </w:num>
  <w:num w:numId="118" w16cid:durableId="1176576178">
    <w:abstractNumId w:val="23"/>
  </w:num>
  <w:num w:numId="119" w16cid:durableId="218132021">
    <w:abstractNumId w:val="5"/>
  </w:num>
  <w:num w:numId="120" w16cid:durableId="1435898429">
    <w:abstractNumId w:val="76"/>
  </w:num>
  <w:num w:numId="121" w16cid:durableId="340090008">
    <w:abstractNumId w:val="45"/>
  </w:num>
  <w:num w:numId="122" w16cid:durableId="487017324">
    <w:abstractNumId w:val="246"/>
  </w:num>
  <w:num w:numId="123" w16cid:durableId="829060058">
    <w:abstractNumId w:val="75"/>
  </w:num>
  <w:num w:numId="124" w16cid:durableId="1184589571">
    <w:abstractNumId w:val="101"/>
  </w:num>
  <w:num w:numId="125" w16cid:durableId="264383390">
    <w:abstractNumId w:val="69"/>
  </w:num>
  <w:num w:numId="126" w16cid:durableId="49617454">
    <w:abstractNumId w:val="27"/>
  </w:num>
  <w:num w:numId="127" w16cid:durableId="356656747">
    <w:abstractNumId w:val="36"/>
  </w:num>
  <w:num w:numId="128" w16cid:durableId="1360545589">
    <w:abstractNumId w:val="245"/>
  </w:num>
  <w:num w:numId="129" w16cid:durableId="2023701768">
    <w:abstractNumId w:val="35"/>
  </w:num>
  <w:num w:numId="130" w16cid:durableId="459347818">
    <w:abstractNumId w:val="237"/>
  </w:num>
  <w:num w:numId="131" w16cid:durableId="1569457211">
    <w:abstractNumId w:val="117"/>
  </w:num>
  <w:num w:numId="132" w16cid:durableId="95255858">
    <w:abstractNumId w:val="25"/>
  </w:num>
  <w:num w:numId="133" w16cid:durableId="352345382">
    <w:abstractNumId w:val="105"/>
  </w:num>
  <w:num w:numId="134" w16cid:durableId="1502427442">
    <w:abstractNumId w:val="98"/>
  </w:num>
  <w:num w:numId="135" w16cid:durableId="1095709020">
    <w:abstractNumId w:val="217"/>
  </w:num>
  <w:num w:numId="136" w16cid:durableId="998770490">
    <w:abstractNumId w:val="188"/>
  </w:num>
  <w:num w:numId="137" w16cid:durableId="60759372">
    <w:abstractNumId w:val="212"/>
  </w:num>
  <w:num w:numId="138" w16cid:durableId="273752552">
    <w:abstractNumId w:val="81"/>
  </w:num>
  <w:num w:numId="139" w16cid:durableId="250167773">
    <w:abstractNumId w:val="208"/>
  </w:num>
  <w:num w:numId="140" w16cid:durableId="326322293">
    <w:abstractNumId w:val="190"/>
  </w:num>
  <w:num w:numId="141" w16cid:durableId="164328302">
    <w:abstractNumId w:val="51"/>
  </w:num>
  <w:num w:numId="142" w16cid:durableId="1700080005">
    <w:abstractNumId w:val="134"/>
  </w:num>
  <w:num w:numId="143" w16cid:durableId="1150515786">
    <w:abstractNumId w:val="42"/>
  </w:num>
  <w:num w:numId="144" w16cid:durableId="732585736">
    <w:abstractNumId w:val="100"/>
  </w:num>
  <w:num w:numId="145" w16cid:durableId="503400526">
    <w:abstractNumId w:val="230"/>
  </w:num>
  <w:num w:numId="146" w16cid:durableId="371929169">
    <w:abstractNumId w:val="33"/>
  </w:num>
  <w:num w:numId="147" w16cid:durableId="394667236">
    <w:abstractNumId w:val="124"/>
  </w:num>
  <w:num w:numId="148" w16cid:durableId="1775051930">
    <w:abstractNumId w:val="0"/>
  </w:num>
  <w:num w:numId="149" w16cid:durableId="724371888">
    <w:abstractNumId w:val="74"/>
  </w:num>
  <w:num w:numId="150" w16cid:durableId="916092951">
    <w:abstractNumId w:val="153"/>
  </w:num>
  <w:num w:numId="151" w16cid:durableId="1796439601">
    <w:abstractNumId w:val="205"/>
  </w:num>
  <w:num w:numId="152" w16cid:durableId="829371694">
    <w:abstractNumId w:val="232"/>
  </w:num>
  <w:num w:numId="153" w16cid:durableId="1282106607">
    <w:abstractNumId w:val="209"/>
  </w:num>
  <w:num w:numId="154" w16cid:durableId="345713508">
    <w:abstractNumId w:val="187"/>
  </w:num>
  <w:num w:numId="155" w16cid:durableId="1046678830">
    <w:abstractNumId w:val="254"/>
  </w:num>
  <w:num w:numId="156" w16cid:durableId="1859925645">
    <w:abstractNumId w:val="192"/>
  </w:num>
  <w:num w:numId="157" w16cid:durableId="1586841063">
    <w:abstractNumId w:val="225"/>
  </w:num>
  <w:num w:numId="158" w16cid:durableId="1460683630">
    <w:abstractNumId w:val="118"/>
  </w:num>
  <w:num w:numId="159" w16cid:durableId="202641579">
    <w:abstractNumId w:val="139"/>
  </w:num>
  <w:num w:numId="160" w16cid:durableId="1522040679">
    <w:abstractNumId w:val="47"/>
  </w:num>
  <w:num w:numId="161" w16cid:durableId="1591961347">
    <w:abstractNumId w:val="211"/>
  </w:num>
  <w:num w:numId="162" w16cid:durableId="848449461">
    <w:abstractNumId w:val="70"/>
  </w:num>
  <w:num w:numId="163" w16cid:durableId="287980545">
    <w:abstractNumId w:val="59"/>
  </w:num>
  <w:num w:numId="164" w16cid:durableId="1896967864">
    <w:abstractNumId w:val="88"/>
  </w:num>
  <w:num w:numId="165" w16cid:durableId="881401089">
    <w:abstractNumId w:val="239"/>
  </w:num>
  <w:num w:numId="166" w16cid:durableId="401097882">
    <w:abstractNumId w:val="242"/>
  </w:num>
  <w:num w:numId="167" w16cid:durableId="2035880811">
    <w:abstractNumId w:val="72"/>
  </w:num>
  <w:num w:numId="168" w16cid:durableId="706950732">
    <w:abstractNumId w:val="65"/>
  </w:num>
  <w:num w:numId="169" w16cid:durableId="1810397213">
    <w:abstractNumId w:val="83"/>
  </w:num>
  <w:num w:numId="170" w16cid:durableId="1012300980">
    <w:abstractNumId w:val="122"/>
  </w:num>
  <w:num w:numId="171" w16cid:durableId="1800145320">
    <w:abstractNumId w:val="167"/>
  </w:num>
  <w:num w:numId="172" w16cid:durableId="30232445">
    <w:abstractNumId w:val="43"/>
  </w:num>
  <w:num w:numId="173" w16cid:durableId="276836541">
    <w:abstractNumId w:val="182"/>
  </w:num>
  <w:num w:numId="174" w16cid:durableId="2030059233">
    <w:abstractNumId w:val="152"/>
  </w:num>
  <w:num w:numId="175" w16cid:durableId="1982465636">
    <w:abstractNumId w:val="252"/>
  </w:num>
  <w:num w:numId="176" w16cid:durableId="212544104">
    <w:abstractNumId w:val="173"/>
  </w:num>
  <w:num w:numId="177" w16cid:durableId="1355687980">
    <w:abstractNumId w:val="39"/>
  </w:num>
  <w:num w:numId="178" w16cid:durableId="674259870">
    <w:abstractNumId w:val="164"/>
  </w:num>
  <w:num w:numId="179" w16cid:durableId="1516966736">
    <w:abstractNumId w:val="249"/>
  </w:num>
  <w:num w:numId="180" w16cid:durableId="697202948">
    <w:abstractNumId w:val="58"/>
  </w:num>
  <w:num w:numId="181" w16cid:durableId="1774934680">
    <w:abstractNumId w:val="222"/>
  </w:num>
  <w:num w:numId="182" w16cid:durableId="1948461126">
    <w:abstractNumId w:val="150"/>
  </w:num>
  <w:num w:numId="183" w16cid:durableId="854079795">
    <w:abstractNumId w:val="155"/>
  </w:num>
  <w:num w:numId="184" w16cid:durableId="1284653856">
    <w:abstractNumId w:val="40"/>
  </w:num>
  <w:num w:numId="185" w16cid:durableId="1370884827">
    <w:abstractNumId w:val="177"/>
  </w:num>
  <w:num w:numId="186" w16cid:durableId="57828258">
    <w:abstractNumId w:val="104"/>
  </w:num>
  <w:num w:numId="187" w16cid:durableId="1716198542">
    <w:abstractNumId w:val="248"/>
  </w:num>
  <w:num w:numId="188" w16cid:durableId="917642257">
    <w:abstractNumId w:val="113"/>
  </w:num>
  <w:num w:numId="189" w16cid:durableId="481971156">
    <w:abstractNumId w:val="235"/>
  </w:num>
  <w:num w:numId="190" w16cid:durableId="1249803037">
    <w:abstractNumId w:val="138"/>
  </w:num>
  <w:num w:numId="191" w16cid:durableId="45497283">
    <w:abstractNumId w:val="181"/>
  </w:num>
  <w:num w:numId="192" w16cid:durableId="241914040">
    <w:abstractNumId w:val="218"/>
  </w:num>
  <w:num w:numId="193" w16cid:durableId="1056516221">
    <w:abstractNumId w:val="49"/>
  </w:num>
  <w:num w:numId="194" w16cid:durableId="135218923">
    <w:abstractNumId w:val="79"/>
  </w:num>
  <w:num w:numId="195" w16cid:durableId="1445878995">
    <w:abstractNumId w:val="251"/>
  </w:num>
  <w:num w:numId="196" w16cid:durableId="794904655">
    <w:abstractNumId w:val="184"/>
  </w:num>
  <w:num w:numId="197" w16cid:durableId="1885673646">
    <w:abstractNumId w:val="262"/>
  </w:num>
  <w:num w:numId="198" w16cid:durableId="1015226319">
    <w:abstractNumId w:val="234"/>
  </w:num>
  <w:num w:numId="199" w16cid:durableId="1297641935">
    <w:abstractNumId w:val="145"/>
  </w:num>
  <w:num w:numId="200" w16cid:durableId="1827277807">
    <w:abstractNumId w:val="203"/>
  </w:num>
  <w:num w:numId="201" w16cid:durableId="1599219462">
    <w:abstractNumId w:val="71"/>
  </w:num>
  <w:num w:numId="202" w16cid:durableId="1934896270">
    <w:abstractNumId w:val="201"/>
  </w:num>
  <w:num w:numId="203" w16cid:durableId="2031487920">
    <w:abstractNumId w:val="94"/>
  </w:num>
  <w:num w:numId="204" w16cid:durableId="1729065369">
    <w:abstractNumId w:val="78"/>
  </w:num>
  <w:num w:numId="205" w16cid:durableId="1923023329">
    <w:abstractNumId w:val="228"/>
  </w:num>
  <w:num w:numId="206" w16cid:durableId="1071847180">
    <w:abstractNumId w:val="172"/>
  </w:num>
  <w:num w:numId="207" w16cid:durableId="691957650">
    <w:abstractNumId w:val="73"/>
  </w:num>
  <w:num w:numId="208" w16cid:durableId="384725145">
    <w:abstractNumId w:val="204"/>
  </w:num>
  <w:num w:numId="209" w16cid:durableId="1765031028">
    <w:abstractNumId w:val="102"/>
  </w:num>
  <w:num w:numId="210" w16cid:durableId="1390573263">
    <w:abstractNumId w:val="80"/>
  </w:num>
  <w:num w:numId="211" w16cid:durableId="541788855">
    <w:abstractNumId w:val="165"/>
  </w:num>
  <w:num w:numId="212" w16cid:durableId="1623417566">
    <w:abstractNumId w:val="119"/>
  </w:num>
  <w:num w:numId="213" w16cid:durableId="1793523846">
    <w:abstractNumId w:val="135"/>
  </w:num>
  <w:num w:numId="214" w16cid:durableId="1748645667">
    <w:abstractNumId w:val="224"/>
  </w:num>
  <w:num w:numId="215" w16cid:durableId="938753901">
    <w:abstractNumId w:val="194"/>
  </w:num>
  <w:num w:numId="216" w16cid:durableId="208496639">
    <w:abstractNumId w:val="227"/>
  </w:num>
  <w:num w:numId="217" w16cid:durableId="1677809169">
    <w:abstractNumId w:val="197"/>
  </w:num>
  <w:num w:numId="218" w16cid:durableId="557480011">
    <w:abstractNumId w:val="52"/>
  </w:num>
  <w:num w:numId="219" w16cid:durableId="1906333758">
    <w:abstractNumId w:val="9"/>
  </w:num>
  <w:num w:numId="220" w16cid:durableId="803044751">
    <w:abstractNumId w:val="50"/>
  </w:num>
  <w:num w:numId="221" w16cid:durableId="1524905925">
    <w:abstractNumId w:val="233"/>
  </w:num>
  <w:num w:numId="222" w16cid:durableId="2121990647">
    <w:abstractNumId w:val="143"/>
  </w:num>
  <w:num w:numId="223" w16cid:durableId="2106607084">
    <w:abstractNumId w:val="15"/>
  </w:num>
  <w:num w:numId="224" w16cid:durableId="1446654961">
    <w:abstractNumId w:val="196"/>
  </w:num>
  <w:num w:numId="225" w16cid:durableId="1232041012">
    <w:abstractNumId w:val="180"/>
  </w:num>
  <w:num w:numId="226" w16cid:durableId="48654103">
    <w:abstractNumId w:val="109"/>
  </w:num>
  <w:num w:numId="227" w16cid:durableId="2103447278">
    <w:abstractNumId w:val="202"/>
  </w:num>
  <w:num w:numId="228" w16cid:durableId="132259988">
    <w:abstractNumId w:val="14"/>
  </w:num>
  <w:num w:numId="229" w16cid:durableId="1999452809">
    <w:abstractNumId w:val="141"/>
  </w:num>
  <w:num w:numId="230" w16cid:durableId="824780917">
    <w:abstractNumId w:val="178"/>
  </w:num>
  <w:num w:numId="231" w16cid:durableId="43724647">
    <w:abstractNumId w:val="103"/>
  </w:num>
  <w:num w:numId="232" w16cid:durableId="1884053094">
    <w:abstractNumId w:val="84"/>
  </w:num>
  <w:num w:numId="233" w16cid:durableId="1619290684">
    <w:abstractNumId w:val="106"/>
  </w:num>
  <w:num w:numId="234" w16cid:durableId="124743155">
    <w:abstractNumId w:val="216"/>
  </w:num>
  <w:num w:numId="235" w16cid:durableId="1965429826">
    <w:abstractNumId w:val="53"/>
  </w:num>
  <w:num w:numId="236" w16cid:durableId="1400398789">
    <w:abstractNumId w:val="175"/>
  </w:num>
  <w:num w:numId="237" w16cid:durableId="1148863537">
    <w:abstractNumId w:val="133"/>
  </w:num>
  <w:num w:numId="238" w16cid:durableId="2079131751">
    <w:abstractNumId w:val="38"/>
  </w:num>
  <w:num w:numId="239" w16cid:durableId="2090807677">
    <w:abstractNumId w:val="97"/>
  </w:num>
  <w:num w:numId="240" w16cid:durableId="1783645680">
    <w:abstractNumId w:val="123"/>
  </w:num>
  <w:num w:numId="241" w16cid:durableId="1319575433">
    <w:abstractNumId w:val="256"/>
  </w:num>
  <w:num w:numId="242" w16cid:durableId="1125545796">
    <w:abstractNumId w:val="77"/>
  </w:num>
  <w:num w:numId="243" w16cid:durableId="838933433">
    <w:abstractNumId w:val="136"/>
  </w:num>
  <w:num w:numId="244" w16cid:durableId="1672561864">
    <w:abstractNumId w:val="166"/>
  </w:num>
  <w:num w:numId="245" w16cid:durableId="114761899">
    <w:abstractNumId w:val="3"/>
  </w:num>
  <w:num w:numId="246" w16cid:durableId="659188428">
    <w:abstractNumId w:val="198"/>
  </w:num>
  <w:num w:numId="247" w16cid:durableId="368338485">
    <w:abstractNumId w:val="174"/>
  </w:num>
  <w:num w:numId="248" w16cid:durableId="388070934">
    <w:abstractNumId w:val="144"/>
  </w:num>
  <w:num w:numId="249" w16cid:durableId="55592882">
    <w:abstractNumId w:val="116"/>
  </w:num>
  <w:num w:numId="250" w16cid:durableId="2007780559">
    <w:abstractNumId w:val="85"/>
  </w:num>
  <w:num w:numId="251" w16cid:durableId="53814449">
    <w:abstractNumId w:val="19"/>
  </w:num>
  <w:num w:numId="252" w16cid:durableId="1890143517">
    <w:abstractNumId w:val="68"/>
  </w:num>
  <w:num w:numId="253" w16cid:durableId="391781512">
    <w:abstractNumId w:val="179"/>
  </w:num>
  <w:num w:numId="254" w16cid:durableId="2130003376">
    <w:abstractNumId w:val="126"/>
  </w:num>
  <w:num w:numId="255" w16cid:durableId="1024596966">
    <w:abstractNumId w:val="89"/>
  </w:num>
  <w:num w:numId="256" w16cid:durableId="736323139">
    <w:abstractNumId w:val="16"/>
  </w:num>
  <w:num w:numId="257" w16cid:durableId="2110002028">
    <w:abstractNumId w:val="195"/>
  </w:num>
  <w:num w:numId="258" w16cid:durableId="908006351">
    <w:abstractNumId w:val="92"/>
  </w:num>
  <w:num w:numId="259" w16cid:durableId="1676112700">
    <w:abstractNumId w:val="32"/>
  </w:num>
  <w:num w:numId="260" w16cid:durableId="336200858">
    <w:abstractNumId w:val="255"/>
  </w:num>
  <w:num w:numId="261" w16cid:durableId="816390">
    <w:abstractNumId w:val="137"/>
  </w:num>
  <w:num w:numId="262" w16cid:durableId="954285534">
    <w:abstractNumId w:val="257"/>
  </w:num>
  <w:num w:numId="263" w16cid:durableId="410935253">
    <w:abstractNumId w:val="168"/>
  </w:num>
  <w:num w:numId="264" w16cid:durableId="1858230181">
    <w:abstractNumId w:val="66"/>
  </w:num>
  <w:num w:numId="265" w16cid:durableId="1031418527">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0F7BFA"/>
    <w:rsid w:val="00137853"/>
    <w:rsid w:val="00236C10"/>
    <w:rsid w:val="00766BB0"/>
    <w:rsid w:val="008205B3"/>
    <w:rsid w:val="0083104D"/>
    <w:rsid w:val="00880CE3"/>
    <w:rsid w:val="00990C21"/>
    <w:rsid w:val="009A5FBB"/>
    <w:rsid w:val="00A13AC9"/>
    <w:rsid w:val="00A201DE"/>
    <w:rsid w:val="00A27E79"/>
    <w:rsid w:val="00A45FE0"/>
    <w:rsid w:val="00C161C8"/>
    <w:rsid w:val="00C80F43"/>
    <w:rsid w:val="00C86F49"/>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2.xml><?xml version="1.0" encoding="utf-8"?>
<ds:datastoreItem xmlns:ds="http://schemas.openxmlformats.org/officeDocument/2006/customXml" ds:itemID="{D2609061-714B-4BC0-B23A-6330A8C5F52D}"/>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2</cp:revision>
  <dcterms:created xsi:type="dcterms:W3CDTF">2026-01-12T05:34:00Z</dcterms:created>
  <dcterms:modified xsi:type="dcterms:W3CDTF">2026-01-12T05:34:00Z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