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
        <w:rPr/>
        <w:t>Windows 11 Launcher V3.0 — Production Implementation Specification</w:t>
      </w:r>
    </w:p>
    <w:p>
      <w:pPr>
        <w:pStyle w:val="IntenseQuote"/>
      </w:pPr>
      <w:r>
        <w:t>V3.0 refresh — October 20, 2026. This document is part of the reorganized implementation-ready project pack. Historical decision notes are retained where they explain how the current baseline was reached.</w:t>
      </w:r>
    </w:p>
    <w:p>
      <w:pPr>
        <w:jc w:val="center"/>
      </w:pPr>
      <w:r>
        <w:rPr>
          <w:i/>
          <w:sz w:val="22"/>
        </w:rPr>
      </w:r>
      <w:r>
        <w:rPr/>
        <w:t>Engineering layer for the existing V3.0 Project Document Pack</w:t>
      </w:r>
    </w:p>
    <w:p>
      <w:r>
        <w:t>Revision note — October 1, 2026 pre-implementation freeze: the pinned platform baseline has been synchronized with the current stable Windows App SDK line (2.5.x). Phase 0 must pin the exact installed stable patch/package versions mechanically. The project remains Stable-only for production code; Preview and Experimental releases are not production targets.</w:t>
      </w:r>
    </w:p>
    <w:p>
      <w:r/>
      <w:r>
        <w:rPr/>
        <w:t>Status: Production implementation baseline. This document does not replace the existing V3.0 specification pack. It translates that pack into concrete software components, contracts, implementation rules, tests, build/release requirements, and completion gates.</w:t>
      </w:r>
    </w:p>
    <w:p>
      <w:r>
        <w:t>Source of truth relationship: the existing Project Document Pack remains authoritative for product intent, architecture principles, UX direction, security principles, roadmap, and non-negotiable rules. This document is the implementation companion.</w:t>
      </w:r>
    </w:p>
    <w:p>
      <w:r/>
      <w:r>
        <w:rPr/>
        <w:t>Important: This document deliberately does not add unrelated product features. It fills the implementation gap identified during the archive review.</w:t>
      </w:r>
    </w:p>
    <w:p>
      <w:r>
        <w:t>Revision note: two small gaps identified against 16_Extension_Pack.docx were closed without altering any other content — §1's and §30's ADR mentions now clarify that an ADR is an entry in DECISIONS.md (no separate /docs/adr/ folder), and §30 now includes a bullet requiring code to be commented per 16_Extension_Pack.docx §1's Microsoft-sample-code standard.</w:t>
      </w:r>
    </w:p>
    <w:p>
      <w:pPr>
        <w:pStyle w:val="Heading1"/>
      </w:pPr>
      <w:r>
        <w:t>1. Production Readiness Decision</w:t>
      </w:r>
    </w:p>
    <w:p>
      <w:r>
        <w:t>The project is ready to move from specification/design into production implementation. No additional product-design phase is required before the first engineering build.</w:t>
      </w:r>
    </w:p>
    <w:p>
      <w:r>
        <w:t>The project should not be called release-ready until the implementation passes the existing phase gates, automated tests, security checks, performance budgets, Windows compatibility checks, installer checks, and release checklist.</w:t>
      </w:r>
    </w:p>
    <w:p>
      <w:pPr>
        <w:pStyle w:val="ListBullet"/>
      </w:pPr>
      <w:r>
        <w:t>Move forward with implementation now.</w:t>
      </w:r>
    </w:p>
    <w:p>
      <w:pPr>
        <w:pStyle w:val="ListBullet"/>
      </w:pPr>
      <w:r>
        <w:t>Do not reopen the core architecture merely because implementation begins.</w:t>
      </w:r>
    </w:p>
    <w:p>
      <w:pPr>
        <w:pStyle w:val="ListBullet"/>
      </w:pPr>
      <w:r>
        <w:t>Record any architecture-boundary change as an ADR. (An ADR is an entry in DECISIONS.md — there is no separate /docs/adr/ folder. See 16_Extension_Pack.docx §3a.)</w:t>
      </w:r>
    </w:p>
    <w:p>
      <w:pPr>
        <w:pStyle w:val="ListBullet"/>
      </w:pPr>
      <w:r>
        <w:t>Treat new product features as backlog items rather than silently inserting them into V1.</w:t>
      </w:r>
    </w:p>
    <w:p>
      <w:pPr>
        <w:pStyle w:val="ListBullet"/>
      </w:pPr>
      <w:r>
        <w:t>Use measurable tests for performance and reliability instead of relying on visual/manual judgment.</w:t>
      </w:r>
    </w:p>
    <w:p>
      <w:pPr>
        <w:pStyle w:val="Heading1"/>
      </w:pPr>
      <w:r>
        <w:t>2. Remaining Cross-Cutting Production Gates</w:t>
      </w:r>
    </w:p>
    <w:p>
      <w:r>
        <w:t>The archive already covers most of these areas. They are listed here as implementation gates rather than missing product architecture.</w:t>
      </w:r>
    </w:p>
    <w:p>
      <w:pPr>
        <w:pStyle w:val="ListBullet"/>
      </w:pPr>
      <w:r>
        <w:t>Dependency and license inventory must be maintained for every shipped dependency.</w:t>
      </w:r>
    </w:p>
    <w:p>
      <w:pPr>
        <w:pStyle w:val="ListBullet"/>
      </w:pPr>
      <w:r>
        <w:t>Application code signing and release artifact verification must be implemented before public distribution.</w:t>
      </w:r>
    </w:p>
    <w:p>
      <w:pPr>
        <w:pStyle w:val="ListBullet"/>
      </w:pPr>
      <w:r>
        <w:t>Accessibility must be verified on the actual WinUI implementation, including keyboard navigation, focus behavior, UI Automation properties, scaling, high contrast, and Reduced Motion.</w:t>
      </w:r>
    </w:p>
    <w:p>
      <w:pPr>
        <w:pStyle w:val="ListBullet"/>
      </w:pPr>
      <w:r>
        <w:t>Localization must be technically possible even if V1 ships with one language. User-visible strings should not be hard-coded into view logic.</w:t>
      </w:r>
    </w:p>
    <w:p>
      <w:pPr>
        <w:pStyle w:val="ListBullet"/>
      </w:pPr>
      <w:r>
        <w:t>Threat-model review must be performed against the implemented IPC, plugin, privileged broker, update, and external-command paths.</w:t>
      </w:r>
    </w:p>
    <w:p>
      <w:pPr>
        <w:pStyle w:val="ListBullet"/>
      </w:pPr>
      <w:r>
        <w:t>Crash and diagnostic handling must exist before broad testing so failures can be investigated.</w:t>
      </w:r>
    </w:p>
    <w:p>
      <w:pPr>
        <w:pStyle w:val="ListBullet"/>
      </w:pPr>
      <w:r>
        <w:t>Update/rollback behavior must be tested against real installed builds rather than only documented.</w:t>
      </w:r>
    </w:p>
    <w:p>
      <w:pPr>
        <w:pStyle w:val="ListBullet"/>
      </w:pPr>
      <w:r>
        <w:t>A minimal end-user guide and support/diagnostic procedure should ship with the release.</w:t>
      </w:r>
    </w:p>
    <w:p>
      <w:pPr>
        <w:pStyle w:val="Heading1"/>
      </w:pPr>
      <w:r>
        <w:t>3. Repository and Solution Structure</w:t>
      </w:r>
    </w:p>
    <w:p>
      <w:pPr>
        <w:ind w:left="360" w:right="360"/>
      </w:pPr>
      <w:r>
        <w:rPr>
          <w:rFonts w:ascii="Consolas" w:hAnsi="Consolas"/>
          <w:sz w:val="17"/>
        </w:rPr>
        <w:t>Windows11Launcher/</w:t>
        <w:br/>
        <w:t>├── src/</w:t>
        <w:br/>
        <w:t>│   ├── Launcher.App/                 # WinUI 3 application entry point</w:t>
        <w:br/>
        <w:t>│   ├── Launcher.Core/                # Lifecycle, orchestration, contracts</w:t>
        <w:br/>
        <w:t>│   ├── Launcher.UI/                  # Views, controls, visual states</w:t>
        <w:br/>
        <w:t>│   ├── Launcher.Motion/              # Composition animations and transitions</w:t>
        <w:br/>
        <w:t>│   ├── Launcher.Search/              # Query pipeline, ranking, cancellation</w:t>
        <w:br/>
        <w:t>│   ├── Launcher.Providers/           # Built-in provider implementations</w:t>
        <w:br/>
        <w:t>│   ├── Launcher.Actions/             # Action execution layer</w:t>
        <w:br/>
        <w:t>│   ├── Launcher.Integrations/        # Windows/system integrations</w:t>
        <w:br/>
        <w:t>│   ├── Launcher.Configuration/       # Settings and migrations</w:t>
        <w:br/>
        <w:t>│   ├── Launcher.Data/                # SQLite/repositories</w:t>
        <w:br/>
        <w:t>│   ├── Launcher.Diagnostics/         # Logging, metrics, crash diagnostics</w:t>
        <w:br/>
        <w:t>│   ├── Launcher.Security/            # Capability and validation logic</w:t>
        <w:br/>
        <w:t>│   ├── Launcher.PluginContracts/     # Stable plugin-facing contracts</w:t>
        <w:br/>
        <w:t>│   ├── Launcher.PluginHost/          # Out-of-process plugin host</w:t>
        <w:br/>
        <w:t>│   └── Launcher.PrivilegedBroker/    # Restricted elevated operations</w:t>
        <w:br/>
        <w:t>├── plugins/</w:t>
        <w:br/>
        <w:t>├── tests/</w:t>
        <w:br/>
        <w:t>│   ├── Launcher.Core.Tests/</w:t>
        <w:br/>
        <w:t>│   ├── Launcher.Search.Tests/</w:t>
        <w:br/>
        <w:t>│   ├── Launcher.Security.Tests/</w:t>
        <w:br/>
        <w:t>│   ├── Launcher.Integration.Tests/</w:t>
        <w:br/>
        <w:t>│   ├── Launcher.UI.Tests/</w:t>
        <w:br/>
        <w:t>│   ├── Launcher.Performance.Tests/</w:t>
        <w:br/>
        <w:t>│   └── Launcher.EndToEnd.Tests/</w:t>
        <w:br/>
        <w:t>├── installer/</w:t>
        <w:br/>
        <w:t>├── scripts/</w:t>
        <w:br/>
        <w:t>├── docs/</w:t>
        <w:br/>
        <w:t>├── Launcher.sln</w:t>
        <w:br/>
        <w:t>├── Directory.Build.props</w:t>
        <w:br/>
        <w:t>├── Directory.Packages.props</w:t>
        <w:br/>
        <w:t>├── global.json</w:t>
        <w:br/>
        <w:t>├── README.md</w:t>
        <w:br/>
        <w:t>├── CHANGELOG.md</w:t>
        <w:br/>
        <w:t>├── DECISIONS.md</w:t>
        <w:br/>
        <w:t>├── DEPENDENCIES.md</w:t>
        <w:br/>
        <w:t>└── LICENSES/</w:t>
      </w:r>
    </w:p>
    <w:p>
      <w:r>
        <w:t>The exact project names may be changed during implementation, but the boundaries must remain explicit. Phase 0 must record packaged MSIX, packaged with external location, or unpackaged deployment; framework-dependent or self-contained runtime delivery; architectures; target framework; target/minimum OS versions; Visual Studio/MSBuild prerequisites; and CI image. Core must not become a dumping ground for feature code.</w:t>
      </w:r>
    </w:p>
    <w:p>
      <w:pPr>
        <w:pStyle w:val="Heading1"/>
      </w:pPr>
      <w:r>
        <w:t>4. Architecture Implementation</w:t>
      </w:r>
    </w:p>
    <w:p>
      <w:pPr>
        <w:pStyle w:val="Heading2"/>
      </w:pPr>
      <w:r>
        <w:t>4.1 Dependency direction</w:t>
      </w:r>
    </w:p>
    <w:p>
      <w:pPr>
        <w:ind w:left="360" w:right="360"/>
      </w:pPr>
      <w:r>
        <w:rPr>
          <w:rFonts w:ascii="Consolas" w:hAnsi="Consolas"/>
          <w:sz w:val="17"/>
        </w:rPr>
        <w:t>App/UI → Core contracts</w:t>
        <w:br/>
        <w:t>Search → Core contracts</w:t>
        <w:br/>
        <w:t>Providers → Search/Core contracts</w:t>
        <w:br/>
        <w:t>Actions → Core contracts</w:t>
        <w:br/>
        <w:t>Integrations → Core contracts</w:t>
        <w:br/>
        <w:t>Plugins → PluginContracts</w:t>
        <w:br/>
        <w:t>PluginHost → PluginContracts + Security</w:t>
        <w:br/>
        <w:t>PrivilegedBroker → Security + narrowly defined operation contracts</w:t>
        <w:br/>
        <w:t>Data/Configuration → Core-facing repositories</w:t>
        <w:br/>
        <w:t>Diagnostics → cross-cutting infrastructure without owning product behavior</w:t>
      </w:r>
    </w:p>
    <w:p>
      <w:r>
        <w:t>Feature implementations must depend on stable contracts rather than reaching into unrelated subsystems.</w:t>
      </w:r>
    </w:p>
    <w:p>
      <w:pPr>
        <w:pStyle w:val="Heading2"/>
      </w:pPr>
      <w:r>
        <w:t>4.2 Semantic state model</w:t>
      </w:r>
    </w:p>
    <w:p>
      <w:r>
        <w:t>The UI must react to semantic application states rather than business code directly starting animations.</w:t>
      </w:r>
    </w:p>
    <w:p>
      <w:pPr>
        <w:ind w:left="360" w:right="360"/>
      </w:pPr>
      <w:r>
        <w:rPr>
          <w:rFonts w:ascii="Consolas" w:hAnsi="Consolas"/>
          <w:sz w:val="17"/>
        </w:rPr>
        <w:t>LauncherState:</w:t>
        <w:br/>
        <w:t xml:space="preserve">  Hidden</w:t>
        <w:br/>
        <w:t xml:space="preserve">  Activating</w:t>
        <w:br/>
        <w:t xml:space="preserve">  CriticalReady</w:t>
        <w:br/>
        <w:t xml:space="preserve">  Morphing</w:t>
        <w:br/>
        <w:t xml:space="preserve">  Ready</w:t>
        <w:br/>
        <w:t xml:space="preserve">  PrefixOpen</w:t>
        <w:br/>
        <w:t xml:space="preserve">  MenuOpen</w:t>
        <w:br/>
        <w:t xml:space="preserve">  Searching</w:t>
        <w:br/>
        <w:t xml:space="preserve">  Executing</w:t>
        <w:br/>
        <w:t xml:space="preserve">  Closing</w:t>
        <w:br/>
        <w:t xml:space="preserve">  ErrorRecovery</w:t>
      </w:r>
    </w:p>
    <w:p>
      <w:r>
        <w:t>The motion layer maps these states to visual transitions. This preserves the separation required by the existing Motion and Interaction specification.</w:t>
      </w:r>
    </w:p>
    <w:p>
      <w:pPr>
        <w:pStyle w:val="Heading1"/>
      </w:pPr>
      <w:r>
        <w:t>5. Core Runtime</w:t>
      </w:r>
    </w:p>
    <w:p>
      <w:r>
        <w:t>Launcher.Core owns orchestration and lifecycle, not feature-specific search providers.</w:t>
      </w:r>
    </w:p>
    <w:p>
      <w:pPr>
        <w:pStyle w:val="ListBullet"/>
      </w:pPr>
      <w:r>
        <w:t>Create a single application/runtime coordinator.</w:t>
      </w:r>
    </w:p>
    <w:p>
      <w:pPr>
        <w:pStyle w:val="ListBullet"/>
      </w:pPr>
      <w:r>
        <w:t>Initialize configuration and diagnostics early.</w:t>
      </w:r>
    </w:p>
    <w:p>
      <w:pPr>
        <w:pStyle w:val="ListBullet"/>
      </w:pPr>
      <w:r>
        <w:t>Register providers and integrations without blocking critical UI activation.</w:t>
      </w:r>
    </w:p>
    <w:p>
      <w:pPr>
        <w:pStyle w:val="ListBullet"/>
      </w:pPr>
      <w:r>
        <w:t>Maintain cancellation tokens for activation, search, and shutdown.</w:t>
      </w:r>
    </w:p>
    <w:p>
      <w:pPr>
        <w:pStyle w:val="ListBullet"/>
      </w:pPr>
      <w:r>
        <w:t>Expose semantic lifecycle events to UI.</w:t>
      </w:r>
    </w:p>
    <w:p>
      <w:pPr>
        <w:pStyle w:val="ListBullet"/>
      </w:pPr>
      <w:r>
        <w:t>Provide controlled shutdown and restart paths.</w:t>
      </w:r>
    </w:p>
    <w:p>
      <w:pPr>
        <w:pStyle w:val="ListBullet"/>
      </w:pPr>
      <w:r>
        <w:t>Prevent duplicate instances or coordinate them through the chosen single-instance mechanism.</w:t>
      </w:r>
    </w:p>
    <w:p>
      <w:pPr>
        <w:pStyle w:val="Heading2"/>
      </w:pPr>
      <w:r>
        <w:t>Core contracts</w:t>
      </w:r>
    </w:p>
    <w:p>
      <w:pPr>
        <w:ind w:left="360" w:right="360"/>
      </w:pPr>
      <w:r>
        <w:rPr>
          <w:rFonts w:ascii="Consolas" w:hAnsi="Consolas"/>
          <w:sz w:val="17"/>
        </w:rPr>
        <w:t>IApplicationRuntime</w:t>
        <w:br/>
        <w:t>ILauncherLifecycle</w:t>
        <w:br/>
        <w:t>IActivationCoordinator</w:t>
        <w:br/>
        <w:t>ISearchCoordinator</w:t>
        <w:br/>
        <w:t>IProviderRegistry</w:t>
        <w:br/>
        <w:t>IActionExecutor</w:t>
        <w:br/>
        <w:t>IConfigurationService</w:t>
        <w:br/>
        <w:t>IDiagnostics</w:t>
        <w:br/>
        <w:t>IPluginManager</w:t>
        <w:br/>
        <w:t>IIntegrationManager</w:t>
      </w:r>
    </w:p>
    <w:p>
      <w:pPr>
        <w:pStyle w:val="Heading1"/>
      </w:pPr>
      <w:r>
        <w:t>6. Application Lifecycle</w:t>
      </w:r>
    </w:p>
    <w:p>
      <w:pPr>
        <w:ind w:left="360" w:right="360"/>
      </w:pPr>
      <w:r>
        <w:rPr>
          <w:rFonts w:ascii="Consolas" w:hAnsi="Consolas"/>
          <w:sz w:val="17"/>
        </w:rPr>
        <w:t>Process start</w:t>
        <w:br/>
        <w:t xml:space="preserve">  ↓</w:t>
        <w:br/>
        <w:t>Read minimal configuration</w:t>
        <w:br/>
        <w:t xml:space="preserve">  ↓</w:t>
        <w:br/>
        <w:t>Initialize diagnostics</w:t>
        <w:br/>
        <w:t xml:space="preserve">  ↓</w:t>
        <w:br/>
        <w:t>Establish single-instance ownership</w:t>
        <w:br/>
        <w:t xml:space="preserve">  ↓</w:t>
        <w:br/>
        <w:t>Register hotkey</w:t>
        <w:br/>
        <w:t xml:space="preserve">  ↓</w:t>
        <w:br/>
        <w:t>Initialize critical UI resources</w:t>
        <w:br/>
        <w:t xml:space="preserve">  ↓</w:t>
        <w:br/>
        <w:t>Initialize optional providers/integrations asynchronously</w:t>
        <w:br/>
        <w:t xml:space="preserve">  ↓</w:t>
        <w:br/>
        <w:t>Enter idle/ready state</w:t>
      </w:r>
    </w:p>
    <w:p>
      <w:r>
        <w:t>Optional providers must never block launcher activation. Failure of an optional component should degrade functionality rather than prevent the launcher from opening.</w:t>
      </w:r>
    </w:p>
    <w:p>
      <w:pPr>
        <w:pStyle w:val="Heading1"/>
      </w:pPr>
      <w:r>
        <w:t>7. Global Hotkey and Activation</w:t>
      </w:r>
    </w:p>
    <w:p>
      <w:r>
        <w:t>The activation path is a critical performance path.</w:t>
      </w:r>
    </w:p>
    <w:p>
      <w:pPr>
        <w:pStyle w:val="ListBullet"/>
      </w:pPr>
      <w:r>
        <w:t>Register the configured global hotkey through a dedicated integration component.</w:t>
      </w:r>
    </w:p>
    <w:p>
      <w:pPr>
        <w:pStyle w:val="ListBullet"/>
      </w:pPr>
      <w:r>
        <w:t>Handle registration failure explicitly and expose a recoverable configuration error.</w:t>
      </w:r>
    </w:p>
    <w:p>
      <w:pPr>
        <w:pStyle w:val="ListBullet"/>
      </w:pPr>
      <w:r>
        <w:t>Determine the active monitor at activation time.</w:t>
      </w:r>
    </w:p>
    <w:p>
      <w:pPr>
        <w:pStyle w:val="ListBullet"/>
      </w:pPr>
      <w:r>
        <w:t>Position the launcher according to the documented monitor/window rules.</w:t>
      </w:r>
    </w:p>
    <w:p>
      <w:pPr>
        <w:pStyle w:val="ListBullet"/>
      </w:pPr>
      <w:r>
        <w:t>Restore keyboard focus to the command input.</w:t>
      </w:r>
    </w:p>
    <w:p>
      <w:pPr>
        <w:pStyle w:val="ListBullet"/>
      </w:pPr>
      <w:r>
        <w:t>Differentiate cold and warm activation in telemetry/diagnostics.</w:t>
      </w:r>
    </w:p>
    <w:p>
      <w:pPr>
        <w:pStyle w:val="ListBullet"/>
      </w:pPr>
      <w:r>
        <w:t>Do not perform unnecessary provider initialization synchronously during activation.</w:t>
      </w:r>
    </w:p>
    <w:p>
      <w:pPr>
        <w:pStyle w:val="Heading2"/>
      </w:pPr>
      <w:r>
        <w:t>Cold activation</w:t>
      </w:r>
    </w:p>
    <w:p>
      <w:pPr>
        <w:ind w:left="360" w:right="360"/>
      </w:pPr>
      <w:r>
        <w:rPr>
          <w:rFonts w:ascii="Consolas" w:hAnsi="Consolas"/>
          <w:sz w:val="17"/>
        </w:rPr>
        <w:t>Hotkey</w:t>
        <w:br/>
        <w:t xml:space="preserve"> → activation visual</w:t>
        <w:br/>
        <w:t xml:space="preserve"> → critical runtime ready</w:t>
        <w:br/>
        <w:t xml:space="preserve"> → command bar becomes usable</w:t>
        <w:br/>
        <w:t xml:space="preserve"> → visual morph completes</w:t>
        <w:br/>
        <w:t xml:space="preserve"> → optional providers continue initialization</w:t>
      </w:r>
    </w:p>
    <w:p>
      <w:pPr>
        <w:pStyle w:val="Heading2"/>
      </w:pPr>
      <w:r>
        <w:t>Warm activation</w:t>
      </w:r>
    </w:p>
    <w:p>
      <w:pPr>
        <w:ind w:left="360" w:right="360"/>
      </w:pPr>
      <w:r>
        <w:rPr>
          <w:rFonts w:ascii="Consolas" w:hAnsi="Consolas"/>
          <w:sz w:val="17"/>
        </w:rPr>
        <w:t>Hotkey</w:t>
        <w:br/>
        <w:t xml:space="preserve"> → existing runtime/window state</w:t>
        <w:br/>
        <w:t xml:space="preserve"> → focus input</w:t>
        <w:br/>
        <w:t xml:space="preserve"> → immediate command bar interaction</w:t>
      </w:r>
    </w:p>
    <w:p>
      <w:pPr>
        <w:pStyle w:val="Heading1"/>
      </w:pPr>
      <w:r>
        <w:t>8. UI and Design System</w:t>
      </w:r>
    </w:p>
    <w:p>
      <w:r>
        <w:t>Implement the design system as reusable resources and controls rather than styling each view independently.</w:t>
      </w:r>
    </w:p>
    <w:p>
      <w:pPr>
        <w:pStyle w:val="ListBullet"/>
      </w:pPr>
      <w:r>
        <w:t>Theme tokens.</w:t>
      </w:r>
    </w:p>
    <w:p>
      <w:pPr>
        <w:pStyle w:val="ListBullet"/>
      </w:pPr>
      <w:r>
        <w:t>Typography tokens.</w:t>
      </w:r>
    </w:p>
    <w:p>
      <w:pPr>
        <w:pStyle w:val="ListBullet"/>
      </w:pPr>
      <w:r>
        <w:t>Spacing and sizing tokens.</w:t>
      </w:r>
    </w:p>
    <w:p>
      <w:pPr>
        <w:pStyle w:val="ListBullet"/>
      </w:pPr>
      <w:r>
        <w:t>Corner radius/elevation tokens.</w:t>
      </w:r>
    </w:p>
    <w:p>
      <w:pPr>
        <w:pStyle w:val="ListBullet"/>
      </w:pPr>
      <w:r>
        <w:t>Input and focus states.</w:t>
      </w:r>
    </w:p>
    <w:p>
      <w:pPr>
        <w:pStyle w:val="ListBullet"/>
      </w:pPr>
      <w:r>
        <w:t>Command result row.</w:t>
      </w:r>
    </w:p>
    <w:p>
      <w:pPr>
        <w:pStyle w:val="ListBullet"/>
      </w:pPr>
      <w:r>
        <w:t>Prefix chip/button.</w:t>
      </w:r>
    </w:p>
    <w:p>
      <w:pPr>
        <w:pStyle w:val="ListBullet"/>
      </w:pPr>
      <w:r>
        <w:t>Action-rail button.</w:t>
      </w:r>
    </w:p>
    <w:p>
      <w:pPr>
        <w:pStyle w:val="ListBullet"/>
      </w:pPr>
      <w:r>
        <w:t>Interactive popup.</w:t>
      </w:r>
    </w:p>
    <w:p>
      <w:pPr>
        <w:pStyle w:val="ListBullet"/>
      </w:pPr>
      <w:r>
        <w:t>Customization menu.</w:t>
      </w:r>
    </w:p>
    <w:p>
      <w:pPr>
        <w:pStyle w:val="ListBullet"/>
      </w:pPr>
      <w:r>
        <w:t>Error/recovery presentation.</w:t>
      </w:r>
    </w:p>
    <w:p>
      <w:r>
        <w:t>All user-visible strings should come from resource/localization infrastructure, even if V1 initially ships in English.</w:t>
      </w:r>
    </w:p>
    <w:p>
      <w:pPr>
        <w:pStyle w:val="Heading1"/>
      </w:pPr>
      <w:r>
        <w:t>9. Motion and Interaction System</w:t>
      </w:r>
    </w:p>
    <w:p>
      <w:pPr>
        <w:pStyle w:val="Heading2"/>
      </w:pPr>
      <w:r>
        <w:t>Activation visual</w:t>
      </w:r>
    </w:p>
    <w:p>
      <w:r>
        <w:t>Implement the activation visual using Windows Composition where practical. Keep rendering independent from search/provider logic.</w:t>
      </w:r>
    </w:p>
    <w:p>
      <w:pPr>
        <w:pStyle w:val="Heading2"/>
      </w:pPr>
      <w:r>
        <w:t>Prefix popup</w:t>
      </w:r>
    </w:p>
    <w:p>
      <w:pPr>
        <w:pStyle w:val="ListBullet"/>
      </w:pPr>
      <w:r>
        <w:t>Open and close through semantic state transitions.</w:t>
      </w:r>
    </w:p>
    <w:p>
      <w:pPr>
        <w:pStyle w:val="ListBullet"/>
      </w:pPr>
      <w:r>
        <w:t>Buttons must be keyboard accessible.</w:t>
      </w:r>
    </w:p>
    <w:p>
      <w:pPr>
        <w:pStyle w:val="ListBullet"/>
      </w:pPr>
      <w:r>
        <w:t>Pointer hover/focus state must be independent of search execution.</w:t>
      </w:r>
    </w:p>
    <w:p>
      <w:pPr>
        <w:pStyle w:val="ListBullet"/>
      </w:pPr>
      <w:r>
        <w:t>Selection must have a deterministic keyboard equivalent.</w:t>
      </w:r>
    </w:p>
    <w:p>
      <w:pPr>
        <w:pStyle w:val="Heading2"/>
      </w:pPr>
      <w:r>
        <w:t>Customization menu</w:t>
      </w:r>
    </w:p>
    <w:p>
      <w:pPr>
        <w:pStyle w:val="ListBullet"/>
      </w:pPr>
      <w:r>
        <w:t>Use a dedicated stateful control.</w:t>
      </w:r>
    </w:p>
    <w:p>
      <w:pPr>
        <w:pStyle w:val="ListBullet"/>
      </w:pPr>
      <w:r>
        <w:t>Apply changes live where safe.</w:t>
      </w:r>
    </w:p>
    <w:p>
      <w:pPr>
        <w:pStyle w:val="ListBullet"/>
      </w:pPr>
      <w:r>
        <w:t>Persist changes through ConfigurationService rather than writing directly from the view.</w:t>
      </w:r>
    </w:p>
    <w:p>
      <w:pPr>
        <w:pStyle w:val="Heading2"/>
      </w:pPr>
      <w:r>
        <w:t>Cursor-reactive action rail</w:t>
      </w:r>
    </w:p>
    <w:p>
      <w:pPr>
        <w:pStyle w:val="ListBullet"/>
      </w:pPr>
      <w:r>
        <w:t>Pointer movement is sampled/processed locally.</w:t>
      </w:r>
    </w:p>
    <w:p>
      <w:pPr>
        <w:pStyle w:val="ListBullet"/>
      </w:pPr>
      <w:r>
        <w:t>Effect is bounded to the action-rail visual region.</w:t>
      </w:r>
    </w:p>
    <w:p>
      <w:pPr>
        <w:pStyle w:val="ListBullet"/>
      </w:pPr>
      <w:r>
        <w:t>Do not trigger expensive layout passes for pointer movement.</w:t>
      </w:r>
    </w:p>
    <w:p>
      <w:pPr>
        <w:pStyle w:val="ListBullet"/>
      </w:pPr>
      <w:r>
        <w:t>Respect Reduced Motion and low-power behavior.</w:t>
      </w:r>
    </w:p>
    <w:p>
      <w:pPr>
        <w:pStyle w:val="Heading2"/>
      </w:pPr>
      <w:r>
        <w:t>Motion performance</w:t>
      </w:r>
    </w:p>
    <w:p>
      <w:r>
        <w:t>Prefer transform/opacity/composition changes over repeated layout changes. Animation code must be measurable and must not become part of the search or command execution critical path.</w:t>
      </w:r>
    </w:p>
    <w:p>
      <w:pPr>
        <w:pStyle w:val="Heading1"/>
      </w:pPr>
      <w:r>
        <w:t>10. Command Bar and Prefix System</w:t>
      </w:r>
    </w:p>
    <w:p>
      <w:r>
        <w:t>The command bar is the primary interaction surface.</w:t>
      </w:r>
    </w:p>
    <w:p>
      <w:pPr>
        <w:pStyle w:val="ListBullet"/>
      </w:pPr>
      <w:r>
        <w:t>Input parsing must separate literal search text, prefixes, commands, and arguments.</w:t>
      </w:r>
    </w:p>
    <w:p>
      <w:pPr>
        <w:pStyle w:val="ListBullet"/>
      </w:pPr>
      <w:r>
        <w:t>Prefix recognition must be deterministic.</w:t>
      </w:r>
    </w:p>
    <w:p>
      <w:pPr>
        <w:pStyle w:val="ListBullet"/>
      </w:pPr>
      <w:r>
        <w:t>Unknown prefixes should fall back safely to normal search where specified.</w:t>
      </w:r>
    </w:p>
    <w:p>
      <w:pPr>
        <w:pStyle w:val="ListBullet"/>
      </w:pPr>
      <w:r>
        <w:t>Prefix selection must be represented as structured state rather than string hacks.</w:t>
      </w:r>
    </w:p>
    <w:p>
      <w:pPr>
        <w:pStyle w:val="ListBullet"/>
      </w:pPr>
      <w:r>
        <w:t>The UI popup is a presentation of available prefixes; it must use the same underlying prefix registry as the parser.</w:t>
      </w:r>
    </w:p>
    <w:p>
      <w:pPr>
        <w:ind w:left="360" w:right="360"/>
      </w:pPr>
      <w:r>
        <w:rPr>
          <w:rFonts w:ascii="Consolas" w:hAnsi="Consolas"/>
          <w:sz w:val="17"/>
        </w:rPr>
        <w:t>IPrefixRegistry</w:t>
        <w:br/>
        <w:t>PrefixDefinition</w:t>
        <w:br/>
        <w:t>PrefixParser</w:t>
        <w:br/>
        <w:t>ParsedQuery</w:t>
        <w:br/>
        <w:t>CommandInvocation</w:t>
      </w:r>
    </w:p>
    <w:p>
      <w:pPr>
        <w:pStyle w:val="Heading1"/>
      </w:pPr>
      <w:r>
        <w:t>11. Search Pipeline</w:t>
      </w:r>
    </w:p>
    <w:p>
      <w:pPr>
        <w:ind w:left="360" w:right="360"/>
      </w:pPr>
      <w:r>
        <w:rPr>
          <w:rFonts w:ascii="Consolas" w:hAnsi="Consolas"/>
          <w:sz w:val="17"/>
        </w:rPr>
        <w:t>Raw input</w:t>
        <w:br/>
        <w:t xml:space="preserve"> → normalize</w:t>
        <w:br/>
        <w:t xml:space="preserve"> → parse prefix/intent</w:t>
        <w:br/>
        <w:t xml:space="preserve"> → create SearchRequest</w:t>
        <w:br/>
        <w:t xml:space="preserve"> → select providers</w:t>
        <w:br/>
        <w:t xml:space="preserve"> → parallel provider execution</w:t>
        <w:br/>
        <w:t xml:space="preserve"> → cancellation/staleness filtering</w:t>
        <w:br/>
        <w:t xml:space="preserve"> → normalize results</w:t>
        <w:br/>
        <w:t xml:space="preserve"> → rank</w:t>
        <w:br/>
        <w:t xml:space="preserve"> → deduplicate</w:t>
        <w:br/>
        <w:t xml:space="preserve"> → progressive UI updates</w:t>
        <w:br/>
        <w:t xml:space="preserve"> → final result set</w:t>
      </w:r>
    </w:p>
    <w:p>
      <w:r>
        <w:t>Every search operation receives a cancellation token and a request/version identifier. A stale request must not overwrite newer results.</w:t>
      </w:r>
    </w:p>
    <w:p>
      <w:pPr>
        <w:pStyle w:val="Heading2"/>
      </w:pPr>
      <w:r>
        <w:t>Result contract</w:t>
      </w:r>
    </w:p>
    <w:p>
      <w:pPr>
        <w:ind w:left="360" w:right="360"/>
      </w:pPr>
      <w:r>
        <w:rPr>
          <w:rFonts w:ascii="Consolas" w:hAnsi="Consolas"/>
          <w:sz w:val="17"/>
        </w:rPr>
        <w:t>SearchResult</w:t>
        <w:br/>
        <w:t xml:space="preserve">  Id</w:t>
        <w:br/>
        <w:t xml:space="preserve">  Title</w:t>
        <w:br/>
        <w:t xml:space="preserve">  Subtitle</w:t>
        <w:br/>
        <w:t xml:space="preserve">  Icon</w:t>
        <w:br/>
        <w:t xml:space="preserve">  ProviderId</w:t>
        <w:br/>
        <w:t xml:space="preserve">  Score</w:t>
        <w:br/>
        <w:t xml:space="preserve">  Categories</w:t>
        <w:br/>
        <w:t xml:space="preserve">  Actions</w:t>
        <w:br/>
        <w:t xml:space="preserve">  Metadata</w:t>
      </w:r>
    </w:p>
    <w:p>
      <w:pPr>
        <w:pStyle w:val="Heading2"/>
      </w:pPr>
      <w:r>
        <w:t>Ranking</w:t>
      </w:r>
    </w:p>
    <w:p>
      <w:r>
        <w:t>Ranking must be deterministic for identical input and state. Usage history can influence ranking only through documented rules. Provider-specific ranking should be normalized before global ranking.</w:t>
      </w:r>
    </w:p>
    <w:p>
      <w:pPr>
        <w:pStyle w:val="Heading1"/>
      </w:pPr>
      <w:r>
        <w:t>12. Providers</w:t>
      </w:r>
    </w:p>
    <w:p>
      <w:r>
        <w:t>Each provider implements a narrow contract.</w:t>
      </w:r>
    </w:p>
    <w:p>
      <w:pPr>
        <w:ind w:left="360" w:right="360"/>
      </w:pPr>
      <w:r>
        <w:rPr>
          <w:rFonts w:ascii="Consolas" w:hAnsi="Consolas"/>
          <w:sz w:val="17"/>
        </w:rPr>
        <w:t>ISearchProvider</w:t>
        <w:br/>
        <w:t xml:space="preserve">  ProviderInfo</w:t>
        <w:br/>
        <w:t xml:space="preserve">  InitializeAsync()</w:t>
        <w:br/>
        <w:t xml:space="preserve">  SearchAsync(SearchRequest, CancellationToken)</w:t>
        <w:br/>
        <w:t xml:space="preserve">  GetHealth()</w:t>
        <w:br/>
        <w:t xml:space="preserve">  ShutdownAsync()</w:t>
      </w:r>
    </w:p>
    <w:p>
      <w:r>
        <w:t>Provider health should distinguish healthy, initializing, degraded, failed, and disabled states.</w:t>
      </w:r>
    </w:p>
    <w:p>
      <w:pPr>
        <w:pStyle w:val="ListBullet"/>
      </w:pPr>
      <w:r>
        <w:t>A provider timeout must not hang the entire search.</w:t>
      </w:r>
    </w:p>
    <w:p>
      <w:pPr>
        <w:pStyle w:val="ListBullet"/>
      </w:pPr>
      <w:r>
        <w:t>A provider crash must not crash the launcher.</w:t>
      </w:r>
    </w:p>
    <w:p>
      <w:pPr>
        <w:pStyle w:val="ListBullet"/>
      </w:pPr>
      <w:r>
        <w:t>Provider failures must be diagnosable.</w:t>
      </w:r>
    </w:p>
    <w:p>
      <w:pPr>
        <w:pStyle w:val="ListBullet"/>
      </w:pPr>
      <w:r>
        <w:t>Provider initialization should be lazy or asynchronous where appropriate.</w:t>
      </w:r>
    </w:p>
    <w:p>
      <w:pPr>
        <w:pStyle w:val="ListBullet"/>
      </w:pPr>
      <w:r>
        <w:t>Provider output must pass through validation before reaching the UI.</w:t>
      </w:r>
    </w:p>
    <w:p>
      <w:pPr>
        <w:pStyle w:val="Heading1"/>
      </w:pPr>
      <w:r>
        <w:t>13. Actions and Integrations</w:t>
      </w:r>
    </w:p>
    <w:p>
      <w:r>
        <w:t>Search results describe actions; the action executor performs them.</w:t>
      </w:r>
    </w:p>
    <w:p>
      <w:pPr>
        <w:ind w:left="360" w:right="360"/>
      </w:pPr>
      <w:r>
        <w:rPr>
          <w:rFonts w:ascii="Consolas" w:hAnsi="Consolas"/>
          <w:sz w:val="17"/>
        </w:rPr>
        <w:t>IAction</w:t>
        <w:br/>
        <w:t>ActionContext</w:t>
        <w:br/>
        <w:t>ActionValidation</w:t>
        <w:br/>
        <w:t>ActionResult</w:t>
        <w:br/>
        <w:t>IActionExecutor</w:t>
      </w:r>
    </w:p>
    <w:p>
      <w:pPr>
        <w:pStyle w:val="ListBullet"/>
      </w:pPr>
      <w:r>
        <w:t>Validate action arguments before execution.</w:t>
      </w:r>
    </w:p>
    <w:p>
      <w:pPr>
        <w:pStyle w:val="ListBullet"/>
      </w:pPr>
      <w:r>
        <w:t>Separate preview/display from execution.</w:t>
      </w:r>
    </w:p>
    <w:p>
      <w:pPr>
        <w:pStyle w:val="ListBullet"/>
      </w:pPr>
      <w:r>
        <w:t>Return structured success/failure information.</w:t>
      </w:r>
    </w:p>
    <w:p>
      <w:pPr>
        <w:pStyle w:val="ListBullet"/>
      </w:pPr>
      <w:r>
        <w:t>Use the privileged broker only when the operation actually requires elevation.</w:t>
      </w:r>
    </w:p>
    <w:p>
      <w:pPr>
        <w:pStyle w:val="ListBullet"/>
      </w:pPr>
      <w:r>
        <w:t>Never turn arbitrary user input into an unrestricted command line.</w:t>
      </w:r>
    </w:p>
    <w:p>
      <w:pPr>
        <w:pStyle w:val="Heading1"/>
      </w:pPr>
      <w:r>
        <w:t>14. Windows Integrations</w:t>
      </w:r>
    </w:p>
    <w:p>
      <w:r>
        <w:t>Implement Windows-specific integrations behind interfaces so the rest of the application is not coupled to OS APIs.</w:t>
      </w:r>
    </w:p>
    <w:p>
      <w:pPr>
        <w:pStyle w:val="ListBullet"/>
      </w:pPr>
      <w:r>
        <w:t>Application discovery.</w:t>
      </w:r>
    </w:p>
    <w:p>
      <w:pPr>
        <w:pStyle w:val="ListBullet"/>
      </w:pPr>
      <w:r>
        <w:t>File/system search integration.</w:t>
      </w:r>
    </w:p>
    <w:p>
      <w:pPr>
        <w:pStyle w:val="ListBullet"/>
      </w:pPr>
      <w:r>
        <w:t>Window/application actions.</w:t>
      </w:r>
    </w:p>
    <w:p>
      <w:pPr>
        <w:pStyle w:val="ListBullet"/>
      </w:pPr>
      <w:r>
        <w:t>System settings shortcuts.</w:t>
      </w:r>
    </w:p>
    <w:p>
      <w:pPr>
        <w:pStyle w:val="ListBullet"/>
      </w:pPr>
      <w:r>
        <w:t>Clipboard or other local utilities where included in V1.</w:t>
      </w:r>
    </w:p>
    <w:p>
      <w:pPr>
        <w:pStyle w:val="ListBullet"/>
      </w:pPr>
      <w:r>
        <w:t>Active monitor/DPI information.</w:t>
      </w:r>
    </w:p>
    <w:p>
      <w:pPr>
        <w:pStyle w:val="ListBullet"/>
      </w:pPr>
      <w:r>
        <w:t>Power-state information for low-power behavior.</w:t>
      </w:r>
    </w:p>
    <w:p>
      <w:r>
        <w:t>Each integration needs capability detection and a fallback path where Windows configuration or optional software state differs.</w:t>
      </w:r>
    </w:p>
    <w:p>
      <w:pPr>
        <w:pStyle w:val="Heading1"/>
      </w:pPr>
      <w:r>
        <w:t>15. Plugin System</w:t>
      </w:r>
    </w:p>
    <w:p>
      <w:r>
        <w:t>Plugins are out-of-process and capability-limited.</w:t>
      </w:r>
    </w:p>
    <w:p>
      <w:pPr>
        <w:pStyle w:val="Heading2"/>
      </w:pPr>
      <w:r>
        <w:t>Manifest</w:t>
      </w:r>
    </w:p>
    <w:p>
      <w:pPr>
        <w:ind w:left="360" w:right="360"/>
      </w:pPr>
      <w:r>
        <w:rPr>
          <w:rFonts w:ascii="Consolas" w:hAnsi="Consolas"/>
          <w:sz w:val="17"/>
        </w:rPr>
        <w:t>PluginManifest</w:t>
        <w:br/>
        <w:t xml:space="preserve">  Id</w:t>
        <w:br/>
        <w:t xml:space="preserve">  Name</w:t>
        <w:br/>
        <w:t xml:space="preserve">  Version</w:t>
        <w:br/>
        <w:t xml:space="preserve">  ApiVersion</w:t>
        <w:br/>
        <w:t xml:space="preserve">  Publisher</w:t>
        <w:br/>
        <w:t xml:space="preserve">  Capabilities</w:t>
        <w:br/>
        <w:t xml:space="preserve">  EntryPoint</w:t>
        <w:br/>
        <w:t xml:space="preserve">  Providers</w:t>
        <w:br/>
        <w:t xml:space="preserve">  Commands</w:t>
        <w:br/>
        <w:t xml:space="preserve">  Settings</w:t>
        <w:br/>
        <w:t xml:space="preserve">  MinimumLauncherVersion</w:t>
      </w:r>
    </w:p>
    <w:p>
      <w:pPr>
        <w:pStyle w:val="Heading2"/>
      </w:pPr>
      <w:r>
        <w:t>Lifecycle</w:t>
      </w:r>
    </w:p>
    <w:p>
      <w:pPr>
        <w:ind w:left="360" w:right="360"/>
      </w:pPr>
      <w:r>
        <w:rPr>
          <w:rFonts w:ascii="Consolas" w:hAnsi="Consolas"/>
          <w:sz w:val="17"/>
        </w:rPr>
        <w:t>Discover</w:t>
        <w:br/>
        <w:t xml:space="preserve"> → validate manifest</w:t>
        <w:br/>
        <w:t xml:space="preserve"> → verify compatibility</w:t>
        <w:br/>
        <w:t xml:space="preserve"> → register</w:t>
        <w:br/>
        <w:t xml:space="preserve"> → launch host/process when required</w:t>
        <w:br/>
        <w:t xml:space="preserve"> → initialize</w:t>
        <w:br/>
        <w:t xml:space="preserve"> → health monitor</w:t>
        <w:br/>
        <w:t xml:space="preserve"> → suspend/restart/unload</w:t>
      </w:r>
    </w:p>
    <w:p>
      <w:r>
        <w:t>Plugin failure must be isolated. A plugin must not be able to force the main process to execute arbitrary privileged operations.</w:t>
      </w:r>
    </w:p>
    <w:p>
      <w:pPr>
        <w:pStyle w:val="Heading1"/>
      </w:pPr>
      <w:r>
        <w:t>16. IPC</w:t>
      </w:r>
    </w:p>
    <w:p>
      <w:r>
        <w:t>Use an explicit versioned local IPC protocol.</w:t>
      </w:r>
    </w:p>
    <w:p>
      <w:pPr>
        <w:pStyle w:val="ListBullet"/>
      </w:pPr>
      <w:r>
        <w:t>Request ID on every request.</w:t>
      </w:r>
    </w:p>
    <w:p>
      <w:pPr>
        <w:pStyle w:val="ListBullet"/>
      </w:pPr>
      <w:r>
        <w:t>Response ID correlation.</w:t>
      </w:r>
    </w:p>
    <w:p>
      <w:pPr>
        <w:pStyle w:val="ListBullet"/>
      </w:pPr>
      <w:r>
        <w:t>Protocol/API version negotiation.</w:t>
      </w:r>
    </w:p>
    <w:p>
      <w:pPr>
        <w:pStyle w:val="ListBullet"/>
      </w:pPr>
      <w:r>
        <w:t>Cancellation.</w:t>
      </w:r>
    </w:p>
    <w:p>
      <w:pPr>
        <w:pStyle w:val="ListBullet"/>
      </w:pPr>
      <w:r>
        <w:t>Timeouts.</w:t>
      </w:r>
    </w:p>
    <w:p>
      <w:pPr>
        <w:pStyle w:val="ListBullet"/>
      </w:pPr>
      <w:r>
        <w:t>Maximum message size.</w:t>
      </w:r>
    </w:p>
    <w:p>
      <w:pPr>
        <w:pStyle w:val="ListBullet"/>
      </w:pPr>
      <w:r>
        <w:t>Structured error responses.</w:t>
      </w:r>
    </w:p>
    <w:p>
      <w:pPr>
        <w:pStyle w:val="ListBullet"/>
      </w:pPr>
      <w:r>
        <w:t>Process death detection.</w:t>
      </w:r>
    </w:p>
    <w:p>
      <w:pPr>
        <w:pStyle w:val="ListBullet"/>
      </w:pPr>
      <w:r>
        <w:t>Restart policy.</w:t>
      </w:r>
    </w:p>
    <w:p>
      <w:pPr>
        <w:pStyle w:val="ListBullet"/>
      </w:pPr>
      <w:r>
        <w:t>Capability checks at the receiving boundary.</w:t>
      </w:r>
    </w:p>
    <w:p>
      <w:pPr>
        <w:ind w:left="360" w:right="360"/>
      </w:pPr>
      <w:r>
        <w:rPr>
          <w:rFonts w:ascii="Consolas" w:hAnsi="Consolas"/>
          <w:sz w:val="17"/>
        </w:rPr>
        <w:t>Request</w:t>
        <w:br/>
        <w:t xml:space="preserve">  requestId</w:t>
        <w:br/>
        <w:t xml:space="preserve">  protocolVersion</w:t>
        <w:br/>
        <w:t xml:space="preserve">  operation</w:t>
        <w:br/>
        <w:t xml:space="preserve">  payload</w:t>
        <w:br/>
        <w:br/>
        <w:t>Response</w:t>
        <w:br/>
        <w:t xml:space="preserve">  requestId</w:t>
        <w:br/>
        <w:t xml:space="preserve">  status</w:t>
        <w:br/>
        <w:t xml:space="preserve">  errorCode</w:t>
        <w:br/>
        <w:t xml:space="preserve">  payload</w:t>
      </w:r>
    </w:p>
    <w:p>
      <w:r>
        <w:t>The protocol should be schema-defined and validated. Do not rely on undocumented serialization behavior.</w:t>
      </w:r>
    </w:p>
    <w:p>
      <w:pPr>
        <w:pStyle w:val="Heading1"/>
      </w:pPr>
      <w:r>
        <w:t>17. Security and Privileged Broker</w:t>
      </w:r>
    </w:p>
    <w:p>
      <w:r>
        <w:t>The security boundary must be implemented as code, not only documentation.</w:t>
      </w:r>
    </w:p>
    <w:p>
      <w:pPr>
        <w:pStyle w:val="ListBullet"/>
      </w:pPr>
      <w:r>
        <w:t>Default deny for privileged capabilities.</w:t>
      </w:r>
    </w:p>
    <w:p>
      <w:pPr>
        <w:pStyle w:val="ListBullet"/>
      </w:pPr>
      <w:r>
        <w:t>Explicit capability declarations.</w:t>
      </w:r>
    </w:p>
    <w:p>
      <w:pPr>
        <w:pStyle w:val="ListBullet"/>
      </w:pPr>
      <w:r>
        <w:t>Validate every privileged request independently of the caller's claim.</w:t>
      </w:r>
    </w:p>
    <w:p>
      <w:pPr>
        <w:pStyle w:val="ListBullet"/>
      </w:pPr>
      <w:r>
        <w:t>Allowlist supported privileged operations.</w:t>
      </w:r>
    </w:p>
    <w:p>
      <w:pPr>
        <w:pStyle w:val="ListBullet"/>
      </w:pPr>
      <w:r>
        <w:t>Never provide a general-purpose elevated shell.</w:t>
      </w:r>
    </w:p>
    <w:p>
      <w:pPr>
        <w:pStyle w:val="ListBullet"/>
      </w:pPr>
      <w:r>
        <w:t>Log security-relevant decisions without collecting unnecessary user data.</w:t>
      </w:r>
    </w:p>
    <w:p>
      <w:pPr>
        <w:pStyle w:val="ListBullet"/>
      </w:pPr>
      <w:r>
        <w:t>Return safe error messages to untrusted callers.</w:t>
      </w:r>
    </w:p>
    <w:p>
      <w:pPr>
        <w:pStyle w:val="Heading2"/>
      </w:pPr>
      <w:r>
        <w:t>Broker model</w:t>
      </w:r>
    </w:p>
    <w:p>
      <w:pPr>
        <w:ind w:left="360" w:right="360"/>
      </w:pPr>
      <w:r>
        <w:rPr>
          <w:rFonts w:ascii="Consolas" w:hAnsi="Consolas"/>
          <w:sz w:val="17"/>
        </w:rPr>
        <w:t>Launcher/Plugin</w:t>
        <w:br/>
        <w:t xml:space="preserve">    ↓</w:t>
        <w:br/>
        <w:t>validated request</w:t>
        <w:br/>
        <w:t xml:space="preserve">    ↓</w:t>
        <w:br/>
        <w:t>Privileged Broker</w:t>
        <w:br/>
        <w:t xml:space="preserve">    ↓</w:t>
        <w:br/>
        <w:t>allowlisted operation</w:t>
        <w:br/>
        <w:t xml:space="preserve">    ↓</w:t>
        <w:br/>
        <w:t>result</w:t>
        <w:br/>
      </w:r>
    </w:p>
    <w:p>
      <w:r>
        <w:t>The broker should have a deliberately small attack surface and minimal dependencies.</w:t>
      </w:r>
    </w:p>
    <w:p>
      <w:pPr>
        <w:pStyle w:val="Heading1"/>
      </w:pPr>
      <w:r>
        <w:t>18. Configuration</w:t>
      </w:r>
    </w:p>
    <w:p>
      <w:r>
        <w:t>All persistent settings go through ConfigurationService.</w:t>
      </w:r>
    </w:p>
    <w:p>
      <w:pPr>
        <w:ind w:left="360" w:right="360"/>
      </w:pPr>
      <w:r>
        <w:rPr>
          <w:rFonts w:ascii="Consolas" w:hAnsi="Consolas"/>
          <w:sz w:val="17"/>
        </w:rPr>
        <w:t>IConfigurationService</w:t>
        <w:br/>
        <w:t xml:space="preserve">  Get&lt;T&gt;()</w:t>
        <w:br/>
        <w:t xml:space="preserve">  Set&lt;T&gt;()</w:t>
        <w:br/>
        <w:t xml:space="preserve">  Observe&lt;T&gt;()</w:t>
        <w:br/>
        <w:t xml:space="preserve">  Validate()</w:t>
        <w:br/>
        <w:t xml:space="preserve">  Export()</w:t>
        <w:br/>
        <w:t xml:space="preserve">  Import()</w:t>
        <w:br/>
        <w:t xml:space="preserve">  Migrate()</w:t>
        <w:br/>
      </w:r>
    </w:p>
    <w:p>
      <w:pPr>
        <w:pStyle w:val="ListBullet"/>
      </w:pPr>
      <w:r>
        <w:t>Version the configuration format.</w:t>
      </w:r>
    </w:p>
    <w:p>
      <w:pPr>
        <w:pStyle w:val="ListBullet"/>
      </w:pPr>
      <w:r>
        <w:t>Validate imported configuration.</w:t>
      </w:r>
    </w:p>
    <w:p>
      <w:pPr>
        <w:pStyle w:val="ListBullet"/>
      </w:pPr>
      <w:r>
        <w:t>Create a recoverable backup before risky migrations.</w:t>
      </w:r>
    </w:p>
    <w:p>
      <w:pPr>
        <w:pStyle w:val="ListBullet"/>
      </w:pPr>
      <w:r>
        <w:t>Do not let UI controls write directly to storage.</w:t>
      </w:r>
    </w:p>
    <w:p>
      <w:pPr>
        <w:pStyle w:val="ListBullet"/>
      </w:pPr>
      <w:r>
        <w:t>Keep secrets out of ordinary configuration files.</w:t>
      </w:r>
    </w:p>
    <w:p>
      <w:pPr>
        <w:pStyle w:val="Heading1"/>
      </w:pPr>
      <w:r>
        <w:t>19. SQLite/Data Layer</w:t>
      </w:r>
    </w:p>
    <w:p>
      <w:r>
        <w:t>Use a repository/data-access boundary.</w:t>
      </w:r>
    </w:p>
    <w:p>
      <w:pPr>
        <w:ind w:left="360" w:right="360"/>
      </w:pPr>
      <w:r>
        <w:rPr>
          <w:rFonts w:ascii="Consolas" w:hAnsi="Consolas"/>
          <w:sz w:val="17"/>
        </w:rPr>
        <w:t>SettingsRepository</w:t>
        <w:br/>
        <w:t>UsageRepository</w:t>
        <w:br/>
        <w:t>AliasRepository</w:t>
        <w:br/>
        <w:t>WorkflowRepository</w:t>
        <w:br/>
        <w:t>SnippetRepository</w:t>
        <w:br/>
        <w:t>ProviderRepository</w:t>
        <w:br/>
        <w:t>PluginRepository</w:t>
        <w:br/>
        <w:t>MigrationRunner</w:t>
      </w:r>
    </w:p>
    <w:p>
      <w:r>
        <w:t>Schema migrations must be numbered, deterministic, tested from the previous version, and safe to run more than once where practical.</w:t>
      </w:r>
    </w:p>
    <w:p>
      <w:pPr>
        <w:pStyle w:val="ListBullet"/>
      </w:pPr>
      <w:r>
        <w:t>Use parameterized queries.</w:t>
      </w:r>
    </w:p>
    <w:p>
      <w:pPr>
        <w:pStyle w:val="ListBullet"/>
      </w:pPr>
      <w:r>
        <w:t>Keep transactions around multi-step mutations.</w:t>
      </w:r>
    </w:p>
    <w:p>
      <w:pPr>
        <w:pStyle w:val="ListBullet"/>
      </w:pPr>
      <w:r>
        <w:t>Handle database corruption as a recoverable condition.</w:t>
      </w:r>
    </w:p>
    <w:p>
      <w:pPr>
        <w:pStyle w:val="ListBullet"/>
      </w:pPr>
      <w:r>
        <w:t>Do not block UI rendering on large database work.</w:t>
      </w:r>
    </w:p>
    <w:p>
      <w:pPr>
        <w:pStyle w:val="Heading1"/>
      </w:pPr>
      <w:r>
        <w:t>20. Privacy</w:t>
      </w:r>
    </w:p>
    <w:p>
      <w:pPr>
        <w:pStyle w:val="ListBullet"/>
      </w:pPr>
      <w:r>
        <w:t>Default to local processing for V1 features that do not require network access.</w:t>
      </w:r>
    </w:p>
    <w:p>
      <w:pPr>
        <w:pStyle w:val="ListBullet"/>
      </w:pPr>
      <w:r>
        <w:t>Do not send search queries to remote services unless the feature explicitly requires it and the user has the applicable control.</w:t>
      </w:r>
    </w:p>
    <w:p>
      <w:pPr>
        <w:pStyle w:val="ListBullet"/>
      </w:pPr>
      <w:r>
        <w:t>Keep secrets in an appropriate OS-backed secret mechanism rather than plain SQLite.</w:t>
      </w:r>
    </w:p>
    <w:p>
      <w:pPr>
        <w:pStyle w:val="ListBullet"/>
      </w:pPr>
      <w:r>
        <w:t>Provide clear controls for history/usage data.</w:t>
      </w:r>
    </w:p>
    <w:p>
      <w:pPr>
        <w:pStyle w:val="ListBullet"/>
      </w:pPr>
      <w:r>
        <w:t>Honor exclusions and privacy settings at the provider boundary.</w:t>
      </w:r>
    </w:p>
    <w:p>
      <w:pPr>
        <w:pStyle w:val="ListBullet"/>
      </w:pPr>
      <w:r>
        <w:t>Document every network-enabled feature.</w:t>
      </w:r>
    </w:p>
    <w:p>
      <w:pPr>
        <w:pStyle w:val="Heading1"/>
      </w:pPr>
      <w:r>
        <w:t>21. Diagnostics, Logging and Crash Recovery</w:t>
      </w:r>
    </w:p>
    <w:p>
      <w:pPr>
        <w:pStyle w:val="Heading2"/>
      </w:pPr>
      <w:r>
        <w:t>Structured diagnostics</w:t>
      </w:r>
    </w:p>
    <w:p>
      <w:pPr>
        <w:ind w:left="360" w:right="360"/>
      </w:pPr>
      <w:r>
        <w:rPr>
          <w:rFonts w:ascii="Consolas" w:hAnsi="Consolas"/>
          <w:sz w:val="17"/>
        </w:rPr>
        <w:t>LogEntry</w:t>
        <w:br/>
        <w:t xml:space="preserve">  Timestamp</w:t>
        <w:br/>
        <w:t xml:space="preserve">  Level</w:t>
        <w:br/>
        <w:t xml:space="preserve">  Component</w:t>
        <w:br/>
        <w:t xml:space="preserve">  EventId</w:t>
        <w:br/>
        <w:t xml:space="preserve">  CorrelationId</w:t>
        <w:br/>
        <w:t xml:space="preserve">  Duration</w:t>
        <w:br/>
        <w:t xml:space="preserve">  ErrorCode</w:t>
        <w:br/>
        <w:t xml:space="preserve">  Metadata</w:t>
      </w:r>
    </w:p>
    <w:p>
      <w:pPr>
        <w:pStyle w:val="ListBullet"/>
      </w:pPr>
      <w:r>
        <w:t>Use structured events rather than free-form diagnostic strings for important paths.</w:t>
      </w:r>
    </w:p>
    <w:p>
      <w:pPr>
        <w:pStyle w:val="ListBullet"/>
      </w:pPr>
      <w:r>
        <w:t>Separate user-facing errors from developer diagnostics.</w:t>
      </w:r>
    </w:p>
    <w:p>
      <w:pPr>
        <w:pStyle w:val="ListBullet"/>
      </w:pPr>
      <w:r>
        <w:t>Avoid secrets and sensitive search contents in logs.</w:t>
      </w:r>
    </w:p>
    <w:p>
      <w:pPr>
        <w:pStyle w:val="Heading2"/>
      </w:pPr>
      <w:r>
        <w:t>Recovery</w:t>
      </w:r>
    </w:p>
    <w:p>
      <w:pPr>
        <w:ind w:left="360" w:right="360"/>
      </w:pPr>
      <w:r>
        <w:rPr>
          <w:rFonts w:ascii="Consolas" w:hAnsi="Consolas"/>
          <w:sz w:val="17"/>
        </w:rPr>
        <w:t>Provider failure → mark unhealthy → isolate → restart/fallback</w:t>
        <w:br/>
        <w:t>Plugin failure  → terminate/restart → mark degraded</w:t>
        <w:br/>
        <w:t>Config failure  → restore backup/default → continue</w:t>
        <w:br/>
        <w:t>Startup failure → safe mode/recovery path</w:t>
        <w:br/>
      </w:r>
    </w:p>
    <w:p>
      <w:r>
        <w:t>Crash handling should preserve enough diagnostic information to reproduce the issue while respecting the privacy model.</w:t>
      </w:r>
    </w:p>
    <w:p>
      <w:pPr>
        <w:pStyle w:val="Heading1"/>
      </w:pPr>
      <w:r>
        <w:t>22. Performance</w:t>
      </w:r>
    </w:p>
    <w:p>
      <w:r>
        <w:t>The existing performance budgets remain authoritative. Implementation must turn them into automated measurements.</w:t>
      </w:r>
    </w:p>
    <w:p>
      <w:pPr>
        <w:pStyle w:val="ListBullet"/>
      </w:pPr>
      <w:r>
        <w:t>Measure cold activation.</w:t>
      </w:r>
    </w:p>
    <w:p>
      <w:pPr>
        <w:pStyle w:val="ListBullet"/>
      </w:pPr>
      <w:r>
        <w:t>Measure warm activation.</w:t>
      </w:r>
    </w:p>
    <w:p>
      <w:pPr>
        <w:pStyle w:val="ListBullet"/>
      </w:pPr>
      <w:r>
        <w:t>Measure first usable input.</w:t>
      </w:r>
    </w:p>
    <w:p>
      <w:pPr>
        <w:pStyle w:val="ListBullet"/>
      </w:pPr>
      <w:r>
        <w:t>Measure first search result.</w:t>
      </w:r>
    </w:p>
    <w:p>
      <w:pPr>
        <w:pStyle w:val="ListBullet"/>
      </w:pPr>
      <w:r>
        <w:t>Measure complete search.</w:t>
      </w:r>
    </w:p>
    <w:p>
      <w:pPr>
        <w:pStyle w:val="ListBullet"/>
      </w:pPr>
      <w:r>
        <w:t>Measure provider startup.</w:t>
      </w:r>
    </w:p>
    <w:p>
      <w:pPr>
        <w:pStyle w:val="ListBullet"/>
      </w:pPr>
      <w:r>
        <w:t>Measure idle memory.</w:t>
      </w:r>
    </w:p>
    <w:p>
      <w:pPr>
        <w:pStyle w:val="ListBullet"/>
      </w:pPr>
      <w:r>
        <w:t>Measure CPU while idle.</w:t>
      </w:r>
    </w:p>
    <w:p>
      <w:pPr>
        <w:pStyle w:val="ListBullet"/>
      </w:pPr>
      <w:r>
        <w:t>Measure animation frame behavior.</w:t>
      </w:r>
    </w:p>
    <w:p>
      <w:pPr>
        <w:pStyle w:val="ListBullet"/>
      </w:pPr>
      <w:r>
        <w:t>Measure mixed-DPI behavior.</w:t>
      </w:r>
    </w:p>
    <w:p>
      <w:r>
        <w:t>A performance regression is a test failure when it exceeds the documented threshold or a justified baseline change is not recorded.</w:t>
      </w:r>
    </w:p>
    <w:p>
      <w:pPr>
        <w:pStyle w:val="Heading1"/>
      </w:pPr>
      <w:r>
        <w:t>23. Accessibility</w:t>
      </w:r>
    </w:p>
    <w:p>
      <w:pPr>
        <w:pStyle w:val="ListBullet"/>
      </w:pPr>
      <w:r>
        <w:t>Every interactive control must have an accessible name.</w:t>
      </w:r>
    </w:p>
    <w:p>
      <w:pPr>
        <w:pStyle w:val="ListBullet"/>
      </w:pPr>
      <w:r>
        <w:t>Keyboard navigation must reach all launcher actions.</w:t>
      </w:r>
    </w:p>
    <w:p>
      <w:pPr>
        <w:pStyle w:val="ListBullet"/>
      </w:pPr>
      <w:r>
        <w:t>Focus must be visible and deterministic.</w:t>
      </w:r>
    </w:p>
    <w:p>
      <w:pPr>
        <w:pStyle w:val="ListBullet"/>
      </w:pPr>
      <w:r>
        <w:t>Focus must be restored after popup/menu closure.</w:t>
      </w:r>
    </w:p>
    <w:p>
      <w:pPr>
        <w:pStyle w:val="ListBullet"/>
      </w:pPr>
      <w:r>
        <w:t>UI Automation properties must describe semantic controls.</w:t>
      </w:r>
    </w:p>
    <w:p>
      <w:pPr>
        <w:pStyle w:val="ListBullet"/>
      </w:pPr>
      <w:r>
        <w:t>Reduced Motion must suppress or simplify non-essential animation.</w:t>
      </w:r>
    </w:p>
    <w:p>
      <w:pPr>
        <w:pStyle w:val="ListBullet"/>
      </w:pPr>
      <w:r>
        <w:t>High contrast/system accessibility settings must remain usable.</w:t>
      </w:r>
    </w:p>
    <w:p>
      <w:pPr>
        <w:pStyle w:val="ListBullet"/>
      </w:pPr>
      <w:r>
        <w:t>Scaling and text-size changes must not make the primary command bar unusable.</w:t>
      </w:r>
    </w:p>
    <w:p>
      <w:pPr>
        <w:pStyle w:val="Heading1"/>
      </w:pPr>
      <w:r>
        <w:t>24. Windows Compatibility</w:t>
      </w:r>
    </w:p>
    <w:p>
      <w:r>
        <w:t>Validate against the Windows versions defined in the existing compatibility document.</w:t>
      </w:r>
    </w:p>
    <w:p>
      <w:pPr>
        <w:pStyle w:val="ListBullet"/>
      </w:pPr>
      <w:r>
        <w:t>Test multiple DPI/scaling values.</w:t>
      </w:r>
    </w:p>
    <w:p>
      <w:pPr>
        <w:pStyle w:val="ListBullet"/>
      </w:pPr>
      <w:r>
        <w:t>Test multiple monitors.</w:t>
      </w:r>
    </w:p>
    <w:p>
      <w:pPr>
        <w:pStyle w:val="ListBullet"/>
      </w:pPr>
      <w:r>
        <w:t>Test monitor changes while launcher is running.</w:t>
      </w:r>
    </w:p>
    <w:p>
      <w:pPr>
        <w:pStyle w:val="ListBullet"/>
      </w:pPr>
      <w:r>
        <w:t>Test taskbar/desktop state changes.</w:t>
      </w:r>
    </w:p>
    <w:p>
      <w:pPr>
        <w:pStyle w:val="ListBullet"/>
      </w:pPr>
      <w:r>
        <w:t>Test optional integrations being absent.</w:t>
      </w:r>
    </w:p>
    <w:p>
      <w:pPr>
        <w:pStyle w:val="ListBullet"/>
      </w:pPr>
      <w:r>
        <w:t>Test permissions differing from the expected developer environment.</w:t>
      </w:r>
    </w:p>
    <w:p>
      <w:pPr>
        <w:pStyle w:val="ListBullet"/>
      </w:pPr>
      <w:r>
        <w:t>Test clean installation and upgrade installation.</w:t>
      </w:r>
    </w:p>
    <w:p>
      <w:pPr>
        <w:pStyle w:val="Heading1"/>
      </w:pPr>
      <w:r>
        <w:t>25. Testing Implementation</w:t>
      </w:r>
    </w:p>
    <w:p>
      <w:pPr>
        <w:pStyle w:val="Heading2"/>
      </w:pPr>
      <w:r>
        <w:t>Unit tests</w:t>
      </w:r>
    </w:p>
    <w:p>
      <w:pPr>
        <w:pStyle w:val="ListBullet"/>
      </w:pPr>
      <w:r>
        <w:t>Parser and prefix logic.</w:t>
      </w:r>
    </w:p>
    <w:p>
      <w:pPr>
        <w:pStyle w:val="ListBullet"/>
      </w:pPr>
      <w:r>
        <w:t>Ranking.</w:t>
      </w:r>
    </w:p>
    <w:p>
      <w:pPr>
        <w:pStyle w:val="ListBullet"/>
      </w:pPr>
      <w:r>
        <w:t>Cancellation/stale result handling.</w:t>
      </w:r>
    </w:p>
    <w:p>
      <w:pPr>
        <w:pStyle w:val="ListBullet"/>
      </w:pPr>
      <w:r>
        <w:t>Configuration validation.</w:t>
      </w:r>
    </w:p>
    <w:p>
      <w:pPr>
        <w:pStyle w:val="ListBullet"/>
      </w:pPr>
      <w:r>
        <w:t>Migration logic.</w:t>
      </w:r>
    </w:p>
    <w:p>
      <w:pPr>
        <w:pStyle w:val="ListBullet"/>
      </w:pPr>
      <w:r>
        <w:t>Capability validation.</w:t>
      </w:r>
    </w:p>
    <w:p>
      <w:pPr>
        <w:pStyle w:val="ListBullet"/>
      </w:pPr>
      <w:r>
        <w:t>Action validation.</w:t>
      </w:r>
    </w:p>
    <w:p>
      <w:pPr>
        <w:pStyle w:val="Heading2"/>
      </w:pPr>
      <w:r>
        <w:t>Integration tests</w:t>
      </w:r>
    </w:p>
    <w:p>
      <w:pPr>
        <w:pStyle w:val="ListBullet"/>
      </w:pPr>
      <w:r>
        <w:t>Provider registration.</w:t>
      </w:r>
    </w:p>
    <w:p>
      <w:pPr>
        <w:pStyle w:val="ListBullet"/>
      </w:pPr>
      <w:r>
        <w:t>Provider timeout/failure.</w:t>
      </w:r>
    </w:p>
    <w:p>
      <w:pPr>
        <w:pStyle w:val="ListBullet"/>
      </w:pPr>
      <w:r>
        <w:t>Plugin IPC.</w:t>
      </w:r>
    </w:p>
    <w:p>
      <w:pPr>
        <w:pStyle w:val="ListBullet"/>
      </w:pPr>
      <w:r>
        <w:t>Plugin crash/restart.</w:t>
      </w:r>
    </w:p>
    <w:p>
      <w:pPr>
        <w:pStyle w:val="ListBullet"/>
      </w:pPr>
      <w:r>
        <w:t>Database migrations.</w:t>
      </w:r>
    </w:p>
    <w:p>
      <w:pPr>
        <w:pStyle w:val="ListBullet"/>
      </w:pPr>
      <w:r>
        <w:t>Windows integration fallback.</w:t>
      </w:r>
    </w:p>
    <w:p>
      <w:pPr>
        <w:pStyle w:val="Heading2"/>
      </w:pPr>
      <w:r>
        <w:t>UI/end-to-end</w:t>
      </w:r>
    </w:p>
    <w:p>
      <w:pPr>
        <w:pStyle w:val="ListBullet"/>
      </w:pPr>
      <w:r>
        <w:t>Hotkey → launcher.</w:t>
      </w:r>
    </w:p>
    <w:p>
      <w:pPr>
        <w:pStyle w:val="ListBullet"/>
      </w:pPr>
      <w:r>
        <w:t>Cold activation → morph.</w:t>
      </w:r>
    </w:p>
    <w:p>
      <w:pPr>
        <w:pStyle w:val="ListBullet"/>
      </w:pPr>
      <w:r>
        <w:t>Warm activation.</w:t>
      </w:r>
    </w:p>
    <w:p>
      <w:pPr>
        <w:pStyle w:val="ListBullet"/>
      </w:pPr>
      <w:r>
        <w:t>Prefix keyboard interaction.</w:t>
      </w:r>
    </w:p>
    <w:p>
      <w:pPr>
        <w:pStyle w:val="ListBullet"/>
      </w:pPr>
      <w:r>
        <w:t>Customization menu.</w:t>
      </w:r>
    </w:p>
    <w:p>
      <w:pPr>
        <w:pStyle w:val="ListBullet"/>
      </w:pPr>
      <w:r>
        <w:t>Search → result → action.</w:t>
      </w:r>
    </w:p>
    <w:p>
      <w:pPr>
        <w:pStyle w:val="ListBullet"/>
      </w:pPr>
      <w:r>
        <w:t>Mixed DPI.</w:t>
      </w:r>
    </w:p>
    <w:p>
      <w:pPr>
        <w:pStyle w:val="ListBullet"/>
      </w:pPr>
      <w:r>
        <w:t>Reduced Motion.</w:t>
      </w:r>
    </w:p>
    <w:p>
      <w:pPr>
        <w:pStyle w:val="Heading2"/>
      </w:pPr>
      <w:r>
        <w:t>Security tests</w:t>
      </w:r>
    </w:p>
    <w:p>
      <w:pPr>
        <w:pStyle w:val="ListBullet"/>
      </w:pPr>
      <w:r>
        <w:t>Denied capability.</w:t>
      </w:r>
    </w:p>
    <w:p>
      <w:pPr>
        <w:pStyle w:val="ListBullet"/>
      </w:pPr>
      <w:r>
        <w:t>Malformed IPC.</w:t>
      </w:r>
    </w:p>
    <w:p>
      <w:pPr>
        <w:pStyle w:val="ListBullet"/>
      </w:pPr>
      <w:r>
        <w:t>Oversized IPC message.</w:t>
      </w:r>
    </w:p>
    <w:p>
      <w:pPr>
        <w:pStyle w:val="ListBullet"/>
      </w:pPr>
      <w:r>
        <w:t>Unauthorized broker operation.</w:t>
      </w:r>
    </w:p>
    <w:p>
      <w:pPr>
        <w:pStyle w:val="ListBullet"/>
      </w:pPr>
      <w:r>
        <w:t>Invalid plugin manifest.</w:t>
      </w:r>
    </w:p>
    <w:p>
      <w:pPr>
        <w:pStyle w:val="ListBullet"/>
      </w:pPr>
      <w:r>
        <w:t>Plugin attempting unsupported capability.</w:t>
      </w:r>
    </w:p>
    <w:p>
      <w:pPr>
        <w:pStyle w:val="Heading2"/>
      </w:pPr>
      <w:r>
        <w:t>Performance tests</w:t>
      </w:r>
    </w:p>
    <w:p>
      <w:pPr>
        <w:pStyle w:val="ListBullet"/>
      </w:pPr>
      <w:r>
        <w:t>Cold/warm activation benchmarks.</w:t>
      </w:r>
    </w:p>
    <w:p>
      <w:pPr>
        <w:pStyle w:val="ListBullet"/>
      </w:pPr>
      <w:r>
        <w:t>Search benchmarks.</w:t>
      </w:r>
    </w:p>
    <w:p>
      <w:pPr>
        <w:pStyle w:val="ListBullet"/>
      </w:pPr>
      <w:r>
        <w:t>Memory/CPU smoke tests.</w:t>
      </w:r>
    </w:p>
    <w:p>
      <w:pPr>
        <w:pStyle w:val="ListBullet"/>
      </w:pPr>
      <w:r>
        <w:t>Animation/rendering smoke tests.</w:t>
      </w:r>
    </w:p>
    <w:p>
      <w:pPr>
        <w:pStyle w:val="Heading1"/>
      </w:pPr>
      <w:r>
        <w:t>26. Build and Dependency Management</w:t>
      </w:r>
    </w:p>
    <w:p>
      <w:pPr>
        <w:ind w:left="360" w:right="360"/>
      </w:pPr>
      <w:r>
        <w:rPr>
          <w:rFonts w:ascii="Consolas" w:hAnsi="Consolas"/>
          <w:sz w:val="17"/>
        </w:rPr>
        <w:t>global.json</w:t>
        <w:br/>
        <w:t>Directory.Build.props</w:t>
        <w:br/>
        <w:t>Directory.Packages.props</w:t>
        <w:br/>
        <w:t>Launcher.sln</w:t>
        <w:br/>
      </w:r>
    </w:p>
    <w:p>
      <w:pPr>
        <w:pStyle w:val="ListBullet"/>
      </w:pPr>
      <w:r>
        <w:t>Pin the supported .NET/Windows App SDK toolchain.</w:t>
      </w:r>
    </w:p>
    <w:p>
      <w:pPr>
        <w:pStyle w:val="ListBullet"/>
      </w:pPr>
      <w:r>
        <w:t>Centralize package versions.</w:t>
      </w:r>
    </w:p>
    <w:p>
      <w:pPr>
        <w:pStyle w:val="ListBullet"/>
      </w:pPr>
      <w:r>
        <w:t>Document why non-trivial dependencies exist.</w:t>
      </w:r>
    </w:p>
    <w:p>
      <w:pPr>
        <w:pStyle w:val="ListBullet"/>
      </w:pPr>
      <w:r>
        <w:t>Track licenses in DEPENDENCIES.md.</w:t>
      </w:r>
    </w:p>
    <w:p>
      <w:pPr>
        <w:pStyle w:val="ListBullet"/>
      </w:pPr>
      <w:r>
        <w:t>Run restore/build in a clean environment.</w:t>
      </w:r>
    </w:p>
    <w:p>
      <w:pPr>
        <w:pStyle w:val="ListBullet"/>
      </w:pPr>
      <w:r>
        <w:t>Treat compiler warnings according to the project warning policy.</w:t>
      </w:r>
    </w:p>
    <w:p>
      <w:pPr>
        <w:pStyle w:val="ListBullet"/>
      </w:pPr>
      <w:r>
        <w:t>Run static analysis where practical.</w:t>
      </w:r>
    </w:p>
    <w:p>
      <w:pPr>
        <w:pStyle w:val="Heading1"/>
      </w:pPr>
      <w:r>
        <w:t>27. CI/CD</w:t>
      </w:r>
    </w:p>
    <w:p>
      <w:pPr>
        <w:ind w:left="360" w:right="360"/>
      </w:pPr>
      <w:r>
        <w:rPr>
          <w:rFonts w:ascii="Consolas" w:hAnsi="Consolas"/>
          <w:sz w:val="17"/>
        </w:rPr>
        <w:t>Pull Request</w:t>
        <w:br/>
        <w:t xml:space="preserve"> → restore</w:t>
        <w:br/>
        <w:t xml:space="preserve"> → build</w:t>
        <w:br/>
        <w:t xml:space="preserve"> → unit tests</w:t>
        <w:br/>
        <w:t xml:space="preserve"> → integration tests</w:t>
        <w:br/>
        <w:t xml:space="preserve"> → security/static checks</w:t>
        <w:br/>
        <w:t xml:space="preserve"> → package validation</w:t>
        <w:br/>
        <w:t xml:space="preserve"> → performance smoke tests</w:t>
        <w:br/>
        <w:t xml:space="preserve"> → artifact creation</w:t>
      </w:r>
    </w:p>
    <w:p>
      <w:r>
        <w:t>Release CI should additionally create signed artifacts, generate checksums/SBOM information as applicable, run installer validation, and publish release metadata.</w:t>
      </w:r>
    </w:p>
    <w:p>
      <w:pPr>
        <w:pStyle w:val="Heading1"/>
      </w:pPr>
      <w:r>
        <w:t>28. Installer and Updates</w:t>
      </w:r>
    </w:p>
    <w:p>
      <w:pPr>
        <w:pStyle w:val="Heading2"/>
      </w:pPr>
      <w:r>
        <w:t>Installer</w:t>
      </w:r>
    </w:p>
    <w:p>
      <w:pPr>
        <w:pStyle w:val="ListBullet"/>
      </w:pPr>
      <w:r>
        <w:t>Detect prerequisites.</w:t>
      </w:r>
    </w:p>
    <w:p>
      <w:pPr>
        <w:pStyle w:val="ListBullet"/>
      </w:pPr>
      <w:r>
        <w:t>Install application files.</w:t>
      </w:r>
    </w:p>
    <w:p>
      <w:pPr>
        <w:pStyle w:val="ListBullet"/>
      </w:pPr>
      <w:r>
        <w:t>Register required system integration.</w:t>
      </w:r>
    </w:p>
    <w:p>
      <w:pPr>
        <w:pStyle w:val="ListBullet"/>
      </w:pPr>
      <w:r>
        <w:t>Create/unregister startup or hotkey integration as applicable.</w:t>
      </w:r>
    </w:p>
    <w:p>
      <w:pPr>
        <w:pStyle w:val="ListBullet"/>
      </w:pPr>
      <w:r>
        <w:t>Preserve user configuration during upgrades.</w:t>
      </w:r>
    </w:p>
    <w:p>
      <w:pPr>
        <w:pStyle w:val="ListBullet"/>
      </w:pPr>
      <w:r>
        <w:t>Provide clean uninstall behavior.</w:t>
      </w:r>
    </w:p>
    <w:p>
      <w:pPr>
        <w:pStyle w:val="Heading2"/>
      </w:pPr>
      <w:r>
        <w:t>Updates</w:t>
      </w:r>
    </w:p>
    <w:p>
      <w:pPr>
        <w:ind w:left="360" w:right="360"/>
      </w:pPr>
      <w:r>
        <w:rPr>
          <w:rFonts w:ascii="Consolas" w:hAnsi="Consolas"/>
          <w:sz w:val="17"/>
        </w:rPr>
        <w:t>Check</w:t>
        <w:br/>
        <w:t xml:space="preserve"> → download</w:t>
        <w:br/>
        <w:t xml:space="preserve"> → verify authenticity/integrity</w:t>
        <w:br/>
        <w:t xml:space="preserve"> → stage</w:t>
        <w:br/>
        <w:t xml:space="preserve"> → install</w:t>
        <w:br/>
        <w:t xml:space="preserve"> → health check</w:t>
        <w:br/>
        <w:t xml:space="preserve"> → rollback on defined failure</w:t>
      </w:r>
    </w:p>
    <w:p>
      <w:r>
        <w:t>Update mechanisms must never execute an unverified artifact.</w:t>
      </w:r>
    </w:p>
    <w:p>
      <w:pPr>
        <w:pStyle w:val="Heading1"/>
      </w:pPr>
      <w:r>
        <w:t>29. Signing and Supply Chain</w:t>
      </w:r>
    </w:p>
    <w:p>
      <w:pPr>
        <w:pStyle w:val="ListBullet"/>
      </w:pPr>
      <w:r>
        <w:t>Sign production application binaries according to the release policy.</w:t>
      </w:r>
    </w:p>
    <w:p>
      <w:pPr>
        <w:pStyle w:val="ListBullet"/>
      </w:pPr>
      <w:r>
        <w:t>Sign installer/release artifacts as required.</w:t>
      </w:r>
    </w:p>
    <w:p>
      <w:pPr>
        <w:pStyle w:val="ListBullet"/>
      </w:pPr>
      <w:r>
        <w:t>Track dependency versions and licenses.</w:t>
      </w:r>
    </w:p>
    <w:p>
      <w:pPr>
        <w:pStyle w:val="ListBullet"/>
      </w:pPr>
      <w:r>
        <w:t>Generate release hashes/checksums.</w:t>
      </w:r>
    </w:p>
    <w:p>
      <w:pPr>
        <w:pStyle w:val="ListBullet"/>
      </w:pPr>
      <w:r>
        <w:t>Protect signing credentials outside the repository.</w:t>
      </w:r>
    </w:p>
    <w:p>
      <w:pPr>
        <w:pStyle w:val="ListBullet"/>
      </w:pPr>
      <w:r>
        <w:t>Never commit secrets or signing keys.</w:t>
      </w:r>
    </w:p>
    <w:p>
      <w:pPr>
        <w:pStyle w:val="ListBullet"/>
      </w:pPr>
      <w:r>
        <w:t>Record release provenance sufficiently to reproduce what was shipped.</w:t>
      </w:r>
    </w:p>
    <w:p>
      <w:pPr>
        <w:pStyle w:val="Heading1"/>
      </w:pPr>
      <w:r>
        <w:t>30. Developer Workflow</w:t>
      </w:r>
    </w:p>
    <w:p>
      <w:r>
        <w:t>The existing ChatGPT/workflow documents remain the operating rules for AI-assisted development.</w:t>
      </w:r>
    </w:p>
    <w:p>
      <w:pPr>
        <w:pStyle w:val="ListBullet"/>
      </w:pPr>
      <w:r>
        <w:t>Before coding: read the current project state and relevant phase contract.</w:t>
      </w:r>
    </w:p>
    <w:p>
      <w:pPr>
        <w:pStyle w:val="ListBullet"/>
      </w:pPr>
      <w:r>
        <w:t>Implement one bounded task at a time.</w:t>
      </w:r>
    </w:p>
    <w:p>
      <w:pPr>
        <w:pStyle w:val="ListBullet"/>
      </w:pPr>
      <w:r>
        <w:t>Do not silently change architecture.</w:t>
      </w:r>
    </w:p>
    <w:p>
      <w:pPr>
        <w:pStyle w:val="ListBullet"/>
      </w:pPr>
      <w:r>
        <w:t>Update tests with behavior changes.</w:t>
      </w:r>
    </w:p>
    <w:p>
      <w:pPr>
        <w:pStyle w:val="ListBullet"/>
      </w:pPr>
      <w:r>
        <w:t>Update ADRs for non-trivial architectural decisions. (An ADR is an entry in DECISIONS.md — see 16_Extension_Pack.docx §3a.)</w:t>
      </w:r>
    </w:p>
    <w:p>
      <w:pPr>
        <w:pStyle w:val="ListBullet"/>
      </w:pPr>
      <w:r>
        <w:t>Comment all code to the Microsoft-sample-code standard defined in 16_Extension_Pack.docx §1: an XML doc comment on every public type and member, and inline comments that explain why, not what.</w:t>
      </w:r>
    </w:p>
    <w:p>
      <w:pPr>
        <w:pStyle w:val="ListBullet"/>
      </w:pPr>
      <w:r>
        <w:t>Update project state after verified work.</w:t>
      </w:r>
    </w:p>
    <w:p>
      <w:pPr>
        <w:pStyle w:val="ListBullet"/>
      </w:pPr>
      <w:r>
        <w:t>Record known limitations instead of hiding them.</w:t>
      </w:r>
    </w:p>
    <w:p>
      <w:pPr>
        <w:pStyle w:val="ListBullet"/>
      </w:pPr>
      <w:r>
        <w:t>Use rollback points at meaningful phase boundaries.</w:t>
      </w:r>
    </w:p>
    <w:p>
      <w:pPr>
        <w:pStyle w:val="Heading1"/>
      </w:pPr>
      <w:r>
        <w:t>31. Implementation Sequence</w:t>
      </w:r>
    </w:p>
    <w:p>
      <w:r>
        <w:t>The following sequence converts the existing Q00–Q11 roadmap into engineering work without changing the product roadmap.</w:t>
      </w:r>
    </w:p>
    <w:p>
      <w:pPr>
        <w:pStyle w:val="ListNumber"/>
      </w:pPr>
      <w:r>
        <w:t>Foundation: repository, solution, build, configuration skeleton, diagnostics, single-instance runtime.</w:t>
      </w:r>
    </w:p>
    <w:p>
      <w:pPr>
        <w:pStyle w:val="ListNumber"/>
      </w:pPr>
      <w:r>
        <w:t>Native shell: WinUI 3 window, command bar, focus handling, active-monitor positioning.</w:t>
      </w:r>
    </w:p>
    <w:p>
      <w:pPr>
        <w:pStyle w:val="ListNumber"/>
      </w:pPr>
      <w:r>
        <w:t>Activation lifecycle: hotkey, cold/warm state machine, critical readiness, semantic motion hooks.</w:t>
      </w:r>
    </w:p>
    <w:p>
      <w:pPr>
        <w:pStyle w:val="ListNumber"/>
      </w:pPr>
      <w:r>
        <w:t>Motion system: activation visual, morph, prefix popup, customization menu, cursor-reactive action rail.</w:t>
      </w:r>
    </w:p>
    <w:p>
      <w:pPr>
        <w:pStyle w:val="ListNumber"/>
      </w:pPr>
      <w:r>
        <w:t>Command language: parser, prefixes, commands, structured invocation.</w:t>
      </w:r>
    </w:p>
    <w:p>
      <w:pPr>
        <w:pStyle w:val="ListNumber"/>
      </w:pPr>
      <w:r>
        <w:t>Search infrastructure: provider registry, request/cancellation model, normalized result model, ranking pipeline.</w:t>
      </w:r>
    </w:p>
    <w:p>
      <w:pPr>
        <w:pStyle w:val="ListNumber"/>
      </w:pPr>
      <w:r>
        <w:t>First providers: applications, files, calculator/basic local capabilities as defined by the V1 contract.</w:t>
      </w:r>
    </w:p>
    <w:p>
      <w:pPr>
        <w:pStyle w:val="ListNumber"/>
      </w:pPr>
      <w:r>
        <w:t>Actions: action execution, validation, action rail, Windows integration adapters.</w:t>
      </w:r>
    </w:p>
    <w:p>
      <w:pPr>
        <w:pStyle w:val="ListNumber"/>
      </w:pPr>
      <w:r>
        <w:t>Local services: aliases, snippets, history/usage, workflows, settings where included in V1.</w:t>
      </w:r>
    </w:p>
    <w:p>
      <w:pPr>
        <w:pStyle w:val="ListNumber"/>
      </w:pPr>
      <w:r>
        <w:t>Plugin foundation: contracts, manifest validation, IPC, host lifecycle, health/restart behavior.</w:t>
      </w:r>
    </w:p>
    <w:p>
      <w:pPr>
        <w:pStyle w:val="ListNumber"/>
      </w:pPr>
      <w:r>
        <w:t>Security hardening: capability checks, privileged broker, threat-model review, negative tests.</w:t>
      </w:r>
    </w:p>
    <w:p>
      <w:pPr>
        <w:pStyle w:val="ListNumber"/>
      </w:pPr>
      <w:r>
        <w:t>Performance hardening: benchmarks, activation optimization, search optimization, render/motion optimization.</w:t>
      </w:r>
    </w:p>
    <w:p>
      <w:pPr>
        <w:pStyle w:val="ListNumber"/>
      </w:pPr>
      <w:r>
        <w:t>Compatibility and accessibility: DPI, multi-monitor, Reduced Motion, keyboard, UI Automation, Windows variants.</w:t>
      </w:r>
    </w:p>
    <w:p>
      <w:pPr>
        <w:pStyle w:val="ListNumber"/>
      </w:pPr>
      <w:r>
        <w:t>Release engineering: installer, upgrade/uninstall, signing, dependency inventory, release artifacts.</w:t>
      </w:r>
    </w:p>
    <w:p>
      <w:pPr>
        <w:pStyle w:val="ListNumber"/>
      </w:pPr>
      <w:r>
        <w:t>Final hardening: regression suite, recovery tests, privacy review, release checklist, end-user guide.</w:t>
      </w:r>
    </w:p>
    <w:p>
      <w:pPr>
        <w:pStyle w:val="Heading1"/>
      </w:pPr>
      <w:r>
        <w:t>32. Phase Definition of Done</w:t>
      </w:r>
    </w:p>
    <w:p>
      <w:r>
        <w:t>A phase is complete only when its implementation, tests, diagnostics, performance checks, and documentation/state updates are all complete.</w:t>
      </w:r>
    </w:p>
    <w:p>
      <w:pPr>
        <w:ind w:left="360" w:right="360"/>
      </w:pPr>
      <w:r>
        <w:rPr>
          <w:rFonts w:ascii="Consolas" w:hAnsi="Consolas"/>
          <w:sz w:val="17"/>
        </w:rPr>
        <w:t>Phase Done =</w:t>
        <w:br/>
        <w:t xml:space="preserve">  implementation complete</w:t>
        <w:br/>
        <w:t xml:space="preserve">  + tests passing</w:t>
        <w:br/>
        <w:t xml:space="preserve">  + no known blocker</w:t>
        <w:br/>
        <w:t xml:space="preserve">  + performance checked</w:t>
        <w:br/>
        <w:t xml:space="preserve">  + security checked</w:t>
        <w:br/>
        <w:t xml:space="preserve">  + project state updated</w:t>
        <w:br/>
        <w:t xml:space="preserve">  + rollback point recorded</w:t>
        <w:br/>
      </w:r>
    </w:p>
    <w:p>
      <w:pPr>
        <w:pStyle w:val="Heading1"/>
      </w:pPr>
      <w:r>
        <w:t>33. V1 Production Release Gate</w:t>
      </w:r>
    </w:p>
    <w:p>
      <w:pPr>
        <w:pStyle w:val="ListBullet"/>
      </w:pPr>
      <w:r>
        <w:t>All V1 product-contract features implemented.</w:t>
      </w:r>
    </w:p>
    <w:p>
      <w:pPr>
        <w:pStyle w:val="ListBullet"/>
      </w:pPr>
      <w:r>
        <w:t>No known critical/security-blocking defects.</w:t>
      </w:r>
    </w:p>
    <w:p>
      <w:pPr>
        <w:pStyle w:val="ListBullet"/>
      </w:pPr>
      <w:r>
        <w:t>Existing TESTS.md converted from TODO to verified results.</w:t>
      </w:r>
    </w:p>
    <w:p>
      <w:pPr>
        <w:pStyle w:val="ListBullet"/>
      </w:pPr>
      <w:r>
        <w:t>Cold and warm activation meet the documented performance budget.</w:t>
      </w:r>
    </w:p>
    <w:p>
      <w:pPr>
        <w:pStyle w:val="ListBullet"/>
      </w:pPr>
      <w:r>
        <w:t>Search cancellation/stale-result behavior verified.</w:t>
      </w:r>
    </w:p>
    <w:p>
      <w:pPr>
        <w:pStyle w:val="ListBullet"/>
      </w:pPr>
      <w:r>
        <w:t>Provider failures do not prevent launcher use.</w:t>
      </w:r>
    </w:p>
    <w:p>
      <w:pPr>
        <w:pStyle w:val="ListBullet"/>
      </w:pPr>
      <w:r>
        <w:t>Plugin isolation and capability validation verified.</w:t>
      </w:r>
    </w:p>
    <w:p>
      <w:pPr>
        <w:pStyle w:val="ListBullet"/>
      </w:pPr>
      <w:r>
        <w:t>Privileged broker restricted and security-tested.</w:t>
      </w:r>
    </w:p>
    <w:p>
      <w:pPr>
        <w:pStyle w:val="ListBullet"/>
      </w:pPr>
      <w:r>
        <w:t>Configuration/data migrations tested.</w:t>
      </w:r>
    </w:p>
    <w:p>
      <w:pPr>
        <w:pStyle w:val="ListBullet"/>
      </w:pPr>
      <w:r>
        <w:t>Privacy behavior verified.</w:t>
      </w:r>
    </w:p>
    <w:p>
      <w:pPr>
        <w:pStyle w:val="ListBullet"/>
      </w:pPr>
      <w:r>
        <w:t>Reduced Motion and accessibility verified.</w:t>
      </w:r>
    </w:p>
    <w:p>
      <w:pPr>
        <w:pStyle w:val="ListBullet"/>
      </w:pPr>
      <w:r>
        <w:t>Windows compatibility matrix completed.</w:t>
      </w:r>
    </w:p>
    <w:p>
      <w:pPr>
        <w:pStyle w:val="ListBullet"/>
      </w:pPr>
      <w:r>
        <w:t>Installer clean install/upgrade/uninstall tested.</w:t>
      </w:r>
    </w:p>
    <w:p>
      <w:pPr>
        <w:pStyle w:val="ListBullet"/>
      </w:pPr>
      <w:r>
        <w:t>Application and release artifacts signed as required.</w:t>
      </w:r>
    </w:p>
    <w:p>
      <w:pPr>
        <w:pStyle w:val="ListBullet"/>
      </w:pPr>
      <w:r>
        <w:t>Dependency/license inventory complete.</w:t>
      </w:r>
    </w:p>
    <w:p>
      <w:pPr>
        <w:pStyle w:val="ListBullet"/>
      </w:pPr>
      <w:r>
        <w:t>Crash/diagnostic path verified.</w:t>
      </w:r>
    </w:p>
    <w:p>
      <w:pPr>
        <w:pStyle w:val="ListBullet"/>
      </w:pPr>
      <w:r>
        <w:t>Release artifacts reproducible/traceable according to project policy.</w:t>
      </w:r>
    </w:p>
    <w:p>
      <w:pPr>
        <w:pStyle w:val="ListBullet"/>
      </w:pPr>
      <w:r>
        <w:t>End-user documentation available.</w:t>
      </w:r>
    </w:p>
    <w:p>
      <w:pPr>
        <w:pStyle w:val="ListBullet"/>
      </w:pPr>
      <w:r>
        <w:t>Release checklist signed off.</w:t>
      </w:r>
    </w:p>
    <w:p>
      <w:pPr>
        <w:pStyle w:val="Heading1"/>
      </w:pPr>
      <w:r>
        <w:t>34. What This Document Does Not Add</w:t>
      </w:r>
    </w:p>
    <w:p>
      <w:r>
        <w:t>This document intentionally does not add new V1 product features, new AI/web features, a marketplace, broad plugin signing infrastructure, or other items already marked deferred in the existing Extension Pack/Future Roadmap. Those remain deferred unless the project owner explicitly changes the roadmap.</w:t>
      </w:r>
    </w:p>
    <w:p>
      <w:pPr>
        <w:pStyle w:val="Heading1"/>
      </w:pPr>
      <w:r>
        <w:t>35. Final Engineering Position</w:t>
      </w:r>
    </w:p>
    <w:p>
      <w:r>
        <w:t>The existing archive is sufficient to begin production implementation. The missing work is primarily executable software, contracts, tests, tooling, and release infrastructure—not another product-definition cycle.</w:t>
      </w:r>
    </w:p>
    <w:p>
      <w:r>
        <w:t>The correct next step is therefore to create the repository and implement the foundation against this specification. During implementation, newly discovered requirements should be recorded as concrete decisions, tests, migrations, or backlog items rather than expanding the architecture spec indefinitely.</w:t>
      </w:r>
    </w:p>
    <w:p>
      <w:r/>
      <w:r>
        <w:rPr/>
        <w:t>This document should be kept beside the existing V3.0 pack and updated only when an implementation decision changes a contract, requirement, or release gate.</w:t>
      </w:r>
    </w:p>
    <w:p>
      <w:pPr>
        <w:pStyle w:val="Heading1"/>
      </w:pPr>
      <w:r>
        <w:t>36. Current Technology Baseline at Pre-Implementation Freeze</w:t>
      </w:r>
    </w:p>
    <w:p>
      <w:r>
        <w:t>The approved baseline is .NET 10 LTS, C# 14, Windows App SDK 2.5.x Stable, and Windows SDK 10.0.26100.x. The exact SDK/package patch versions must be verified and pinned mechanically in Phase 0. This is a controlled baseline, not permission to float to whichever version happens to be installed on a developer machine. Any change to the baseline is a Change Control event and requires the appropriate decision record.</w:t>
      </w:r>
    </w:p>
    <w:p>
      <w:pPr>
        <w:pStyle w:val="Heading1"/>
      </w:pPr>
      <w:r>
        <w:t>V2.7 Reproducible Scaffold and Security Contract</w:t>
      </w:r>
    </w:p>
    <w:p>
      <w:r>
        <w:t>Phase 0 records the exact .NET SDK, global.json allowPrerelease and rollForward values, Windows App SDK package/runtime version, Windows SDK build, target/minimum platform versions, Visual Studio/MSBuild version, workloads, package sources, architectures, and deployment model. CI verifies those prerequisites before restore and build. The Windows App SDK package, redistributable runtime, and Windows SDK are separate dependencies.</w:t>
      </w:r>
    </w:p>
    <w:p>
      <w:r>
        <w:t>Compile-time access from a newer Windows SDK never proves runtime support. Any API newer than the supported OS floor requires an availability guard and compatibility test.</w:t>
      </w:r>
    </w:p>
    <w:p>
      <w:r>
        <w:t>Release CI generates SHA-256 checksums and publishes them through an authenticated channel. Authenticode verification establishes publisher authenticity; SHA-256 alone does not. Phase 6 workflows are linear and non-privileged: conditions only gate or skip a step; branching, scheduling, retries, nesting, parallelism, and arbitrary expressions are deferred until separately designed.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Windows 11 Launcher V2 — Production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Windows 11 Launcher Project Document Pack V3.0 — refreshed October 20, 2026.</dc:description>
  <cp:lastModifiedBy/>
  <cp:revision>1</cp:revision>
  <dcterms:created xsi:type="dcterms:W3CDTF">2013-12-23T23:15:00Z</dcterms:created>
  <dcterms:modified xsi:type="dcterms:W3CDTF">2013-12-23T23:15:00Z</dcterms:modified>
  <cp:category/>
</cp:coreProperties>
</file>