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C896" w14:textId="0D409338" w:rsidR="002911F1" w:rsidRDefault="00981034">
      <w:r w:rsidRPr="00981034">
        <w:t>How memory is managed in Python?</w:t>
      </w:r>
    </w:p>
    <w:p w14:paraId="63DDACC8" w14:textId="0DEF9058" w:rsidR="00981034" w:rsidRDefault="00981034">
      <w:r>
        <w:t>Ans: Python manages memory automatically using a combination of reference counting and a garbage collector</w:t>
      </w:r>
    </w:p>
    <w:sectPr w:rsidR="0098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4"/>
    <w:rsid w:val="001A6893"/>
    <w:rsid w:val="002911F1"/>
    <w:rsid w:val="00981034"/>
    <w:rsid w:val="00C64B80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0690"/>
  <w15:chartTrackingRefBased/>
  <w15:docId w15:val="{C6402726-3A3E-4F01-8E06-D8B63BF6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2025-06-05T13:04:00Z</dcterms:created>
  <dcterms:modified xsi:type="dcterms:W3CDTF">2025-06-05T13:05:00Z</dcterms:modified>
</cp:coreProperties>
</file>