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D12650" w14:textId="77777777" w:rsidR="006A649B" w:rsidRDefault="006A649B" w:rsidP="006A649B">
      <w:pPr>
        <w:pStyle w:val="p1"/>
        <w:rPr>
          <w:b/>
          <w:bCs/>
          <w:sz w:val="24"/>
          <w:szCs w:val="24"/>
        </w:rPr>
      </w:pPr>
      <w:r w:rsidRPr="006A649B">
        <w:rPr>
          <w:b/>
          <w:bCs/>
          <w:sz w:val="24"/>
          <w:szCs w:val="24"/>
        </w:rPr>
        <w:t>Part 3: Applications [1 point]</w:t>
      </w:r>
    </w:p>
    <w:p w14:paraId="7CB7928A" w14:textId="77777777" w:rsidR="006A649B" w:rsidRPr="006A649B" w:rsidRDefault="006A649B" w:rsidP="006A649B">
      <w:pPr>
        <w:pStyle w:val="p1"/>
        <w:rPr>
          <w:sz w:val="24"/>
          <w:szCs w:val="24"/>
        </w:rPr>
      </w:pPr>
    </w:p>
    <w:p w14:paraId="297DC347" w14:textId="77777777" w:rsidR="006A649B" w:rsidRPr="006A649B" w:rsidRDefault="006A649B" w:rsidP="006A649B">
      <w:pPr>
        <w:pStyle w:val="p1"/>
        <w:rPr>
          <w:b/>
          <w:bCs/>
          <w:sz w:val="24"/>
          <w:szCs w:val="24"/>
        </w:rPr>
      </w:pPr>
      <w:r w:rsidRPr="006A649B">
        <w:rPr>
          <w:b/>
          <w:bCs/>
          <w:sz w:val="24"/>
          <w:szCs w:val="24"/>
        </w:rPr>
        <w:t>Do your own research and describe some interesting applications of decision trees.</w:t>
      </w:r>
    </w:p>
    <w:p w14:paraId="58B93A1B" w14:textId="77777777" w:rsidR="00D62F76" w:rsidRDefault="00BA796B">
      <w:pPr>
        <w:rPr>
          <w:rFonts w:asciiTheme="minorEastAsia" w:hAnsiTheme="minorEastAsia" w:cstheme="minorEastAsia"/>
        </w:rPr>
      </w:pPr>
    </w:p>
    <w:p w14:paraId="54F70A4E" w14:textId="77777777" w:rsidR="006A649B" w:rsidRDefault="006A649B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Some interesting applications o</w:t>
      </w:r>
      <w:r w:rsidR="00390F9B">
        <w:rPr>
          <w:rFonts w:asciiTheme="minorEastAsia" w:hAnsiTheme="minorEastAsia" w:cstheme="minorEastAsia"/>
        </w:rPr>
        <w:t>f decision trees are as follows</w:t>
      </w:r>
      <w:r>
        <w:rPr>
          <w:rFonts w:asciiTheme="minorEastAsia" w:hAnsiTheme="minorEastAsia" w:cstheme="minorEastAsia"/>
        </w:rPr>
        <w:t>:</w:t>
      </w:r>
    </w:p>
    <w:p w14:paraId="24532CC7" w14:textId="77777777" w:rsidR="006A649B" w:rsidRDefault="006A649B">
      <w:pPr>
        <w:rPr>
          <w:rFonts w:asciiTheme="minorEastAsia" w:hAnsiTheme="minorEastAsia" w:cstheme="minorEastAsia"/>
        </w:rPr>
      </w:pPr>
    </w:p>
    <w:p w14:paraId="25E98AFD" w14:textId="77777777" w:rsidR="006A649B" w:rsidRDefault="00390F9B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(</w:t>
      </w:r>
      <w:proofErr w:type="spellStart"/>
      <w:r>
        <w:rPr>
          <w:rFonts w:asciiTheme="minorEastAsia" w:hAnsiTheme="minorEastAsia" w:cstheme="minorEastAsia"/>
        </w:rPr>
        <w:t>i</w:t>
      </w:r>
      <w:proofErr w:type="spellEnd"/>
      <w:r>
        <w:rPr>
          <w:rFonts w:asciiTheme="minorEastAsia" w:hAnsiTheme="minorEastAsia" w:cstheme="minorEastAsia"/>
        </w:rPr>
        <w:t>) Banking sector</w:t>
      </w:r>
      <w:r w:rsidR="006A649B">
        <w:rPr>
          <w:rFonts w:asciiTheme="minorEastAsia" w:hAnsiTheme="minorEastAsia" w:cstheme="minorEastAsia"/>
        </w:rPr>
        <w:t xml:space="preserve">: </w:t>
      </w:r>
      <w:r w:rsidR="0044610D">
        <w:rPr>
          <w:rFonts w:asciiTheme="minorEastAsia" w:hAnsiTheme="minorEastAsia" w:cstheme="minorEastAsia"/>
        </w:rPr>
        <w:t>Based on certain factors such as income range of applicants, their presence/absence of criminal record and other such predictors,</w:t>
      </w:r>
      <w:r w:rsidR="00450D21">
        <w:rPr>
          <w:rFonts w:asciiTheme="minorEastAsia" w:hAnsiTheme="minorEastAsia" w:cstheme="minorEastAsia"/>
        </w:rPr>
        <w:t xml:space="preserve"> it can </w:t>
      </w:r>
      <w:proofErr w:type="spellStart"/>
      <w:proofErr w:type="gramStart"/>
      <w:r w:rsidR="00450D21">
        <w:rPr>
          <w:rFonts w:asciiTheme="minorEastAsia" w:hAnsiTheme="minorEastAsia" w:cstheme="minorEastAsia"/>
        </w:rPr>
        <w:t>seen</w:t>
      </w:r>
      <w:proofErr w:type="spellEnd"/>
      <w:proofErr w:type="gramEnd"/>
      <w:r w:rsidR="00450D21">
        <w:rPr>
          <w:rFonts w:asciiTheme="minorEastAsia" w:hAnsiTheme="minorEastAsia" w:cstheme="minorEastAsia"/>
        </w:rPr>
        <w:t xml:space="preserve"> whether or not customers</w:t>
      </w:r>
      <w:r w:rsidR="0044610D">
        <w:rPr>
          <w:rFonts w:asciiTheme="minorEastAsia" w:hAnsiTheme="minorEastAsia" w:cstheme="minorEastAsia"/>
        </w:rPr>
        <w:t xml:space="preserve"> are eligible for a loan</w:t>
      </w:r>
    </w:p>
    <w:p w14:paraId="0B85C456" w14:textId="77777777" w:rsidR="0044610D" w:rsidRDefault="0044610D">
      <w:pPr>
        <w:rPr>
          <w:rFonts w:asciiTheme="minorEastAsia" w:hAnsiTheme="minorEastAsia" w:cstheme="minorEastAsia"/>
        </w:rPr>
      </w:pPr>
    </w:p>
    <w:p w14:paraId="25C9C21A" w14:textId="77777777" w:rsidR="0044610D" w:rsidRDefault="0044610D" w:rsidP="0044610D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Fraud detection is also an important area where decision trees can be used.</w:t>
      </w:r>
    </w:p>
    <w:p w14:paraId="48283563" w14:textId="77777777" w:rsidR="00BA796B" w:rsidRPr="00BA796B" w:rsidRDefault="00BA796B" w:rsidP="00BA796B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Ref: </w:t>
      </w:r>
      <w:r w:rsidRPr="00BA796B">
        <w:rPr>
          <w:rFonts w:asciiTheme="minorEastAsia" w:hAnsiTheme="minorEastAsia" w:cstheme="minorEastAsia"/>
          <w:color w:val="000000" w:themeColor="text1"/>
        </w:rPr>
        <w:t xml:space="preserve">Y </w:t>
      </w:r>
      <w:proofErr w:type="spellStart"/>
      <w:r w:rsidRPr="00BA796B">
        <w:rPr>
          <w:rFonts w:asciiTheme="minorEastAsia" w:hAnsiTheme="minorEastAsia" w:cstheme="minorEastAsia"/>
          <w:color w:val="000000" w:themeColor="text1"/>
        </w:rPr>
        <w:t>Sahin</w:t>
      </w:r>
      <w:proofErr w:type="spellEnd"/>
      <w:r w:rsidRPr="00BA796B">
        <w:rPr>
          <w:rFonts w:asciiTheme="minorEastAsia" w:hAnsiTheme="minorEastAsia" w:cstheme="minorEastAsia"/>
          <w:color w:val="000000" w:themeColor="text1"/>
        </w:rPr>
        <w:t>, </w:t>
      </w:r>
      <w:hyperlink r:id="rId4" w:history="1">
        <w:r w:rsidRPr="00BA796B">
          <w:rPr>
            <w:rStyle w:val="Hyperlink"/>
            <w:rFonts w:asciiTheme="minorEastAsia" w:hAnsiTheme="minorEastAsia" w:cstheme="minorEastAsia"/>
            <w:color w:val="000000" w:themeColor="text1"/>
          </w:rPr>
          <w:t xml:space="preserve">S </w:t>
        </w:r>
        <w:proofErr w:type="spellStart"/>
        <w:r w:rsidRPr="00BA796B">
          <w:rPr>
            <w:rStyle w:val="Hyperlink"/>
            <w:rFonts w:asciiTheme="minorEastAsia" w:hAnsiTheme="minorEastAsia" w:cstheme="minorEastAsia"/>
            <w:color w:val="000000" w:themeColor="text1"/>
          </w:rPr>
          <w:t>Bulkan</w:t>
        </w:r>
        <w:proofErr w:type="spellEnd"/>
      </w:hyperlink>
      <w:r w:rsidRPr="00BA796B">
        <w:rPr>
          <w:rFonts w:asciiTheme="minorEastAsia" w:hAnsiTheme="minorEastAsia" w:cstheme="minorEastAsia"/>
        </w:rPr>
        <w:t xml:space="preserve">, E </w:t>
      </w:r>
      <w:proofErr w:type="spellStart"/>
      <w:r w:rsidRPr="00BA796B">
        <w:rPr>
          <w:rFonts w:asciiTheme="minorEastAsia" w:hAnsiTheme="minorEastAsia" w:cstheme="minorEastAsia"/>
        </w:rPr>
        <w:t>Duman</w:t>
      </w:r>
      <w:proofErr w:type="spellEnd"/>
      <w:r w:rsidRPr="00BA796B">
        <w:rPr>
          <w:rFonts w:asciiTheme="minorEastAsia" w:hAnsiTheme="minorEastAsia" w:cstheme="minorEastAsia"/>
        </w:rPr>
        <w:t> - Expert Systems </w:t>
      </w:r>
      <w:r w:rsidRPr="00BA796B">
        <w:rPr>
          <w:rFonts w:asciiTheme="minorEastAsia" w:hAnsiTheme="minorEastAsia" w:cstheme="minorEastAsia"/>
          <w:b/>
          <w:bCs/>
        </w:rPr>
        <w:t>with </w:t>
      </w:r>
      <w:r w:rsidRPr="00BA796B">
        <w:rPr>
          <w:rFonts w:asciiTheme="minorEastAsia" w:hAnsiTheme="minorEastAsia" w:cstheme="minorEastAsia"/>
        </w:rPr>
        <w:t>Applications, 2013 - Elsevier</w:t>
      </w:r>
    </w:p>
    <w:p w14:paraId="4994FDEB" w14:textId="77777777" w:rsidR="006A649B" w:rsidRDefault="006A649B">
      <w:pPr>
        <w:rPr>
          <w:rFonts w:asciiTheme="minorEastAsia" w:hAnsiTheme="minorEastAsia" w:cstheme="minorEastAsia"/>
        </w:rPr>
      </w:pPr>
      <w:bookmarkStart w:id="0" w:name="_GoBack"/>
      <w:bookmarkEnd w:id="0"/>
    </w:p>
    <w:p w14:paraId="73DDE9DF" w14:textId="77777777" w:rsidR="00940F01" w:rsidRDefault="0044610D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(ii) Journalism: </w:t>
      </w:r>
      <w:r w:rsidR="00D80469">
        <w:rPr>
          <w:rFonts w:asciiTheme="minorEastAsia" w:hAnsiTheme="minorEastAsia" w:cstheme="minorEastAsia"/>
        </w:rPr>
        <w:t>Decision trees have been known in the past to have been used for predicting voter behavior based on certain predictors.</w:t>
      </w:r>
    </w:p>
    <w:p w14:paraId="2362177C" w14:textId="77777777" w:rsidR="00940F01" w:rsidRDefault="00940F01">
      <w:pPr>
        <w:rPr>
          <w:rFonts w:asciiTheme="minorEastAsia" w:hAnsiTheme="minorEastAsia" w:cstheme="minorEastAsia"/>
        </w:rPr>
      </w:pPr>
    </w:p>
    <w:p w14:paraId="052BB31D" w14:textId="77777777" w:rsidR="00940F01" w:rsidRDefault="00940F01" w:rsidP="00940F01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(iii) Healthcare: </w:t>
      </w:r>
      <w:r>
        <w:rPr>
          <w:rFonts w:asciiTheme="minorEastAsia" w:hAnsiTheme="minorEastAsia" w:cstheme="minorEastAsia"/>
          <w:b/>
          <w:bCs/>
        </w:rPr>
        <w:t>D</w:t>
      </w:r>
      <w:r w:rsidRPr="00940F01">
        <w:rPr>
          <w:rFonts w:asciiTheme="minorEastAsia" w:hAnsiTheme="minorEastAsia" w:cstheme="minorEastAsia"/>
          <w:b/>
          <w:bCs/>
        </w:rPr>
        <w:t>ecision</w:t>
      </w:r>
      <w:r w:rsidRPr="00940F01">
        <w:rPr>
          <w:rFonts w:asciiTheme="minorEastAsia" w:hAnsiTheme="minorEastAsia" w:cstheme="minorEastAsia"/>
        </w:rPr>
        <w:t> </w:t>
      </w:r>
      <w:r w:rsidRPr="00940F01">
        <w:rPr>
          <w:rFonts w:asciiTheme="minorEastAsia" w:hAnsiTheme="minorEastAsia" w:cstheme="minorEastAsia"/>
          <w:b/>
          <w:bCs/>
        </w:rPr>
        <w:t>tree</w:t>
      </w:r>
      <w:r w:rsidRPr="00940F01">
        <w:rPr>
          <w:rFonts w:asciiTheme="minorEastAsia" w:hAnsiTheme="minorEastAsia" w:cstheme="minorEastAsia"/>
        </w:rPr>
        <w:t> can help</w:t>
      </w:r>
      <w:r>
        <w:rPr>
          <w:rFonts w:asciiTheme="minorEastAsia" w:hAnsiTheme="minorEastAsia" w:cstheme="minorEastAsia"/>
        </w:rPr>
        <w:t xml:space="preserve"> </w:t>
      </w:r>
      <w:r w:rsidR="00450D21">
        <w:rPr>
          <w:rFonts w:asciiTheme="minorEastAsia" w:hAnsiTheme="minorEastAsia" w:cstheme="minorEastAsia"/>
        </w:rPr>
        <w:t>i</w:t>
      </w:r>
      <w:r w:rsidRPr="00940F01">
        <w:rPr>
          <w:rFonts w:asciiTheme="minorEastAsia" w:hAnsiTheme="minorEastAsia" w:cstheme="minorEastAsia"/>
        </w:rPr>
        <w:t>dentify high-risk individuals so appropriate messages</w:t>
      </w:r>
      <w:r w:rsidRPr="00940F01">
        <w:rPr>
          <w:rFonts w:asciiTheme="minorEastAsia" w:hAnsiTheme="minorEastAsia" w:cstheme="minorEastAsia"/>
        </w:rPr>
        <w:br/>
        <w:t>can be communicated to them</w:t>
      </w:r>
      <w:r>
        <w:rPr>
          <w:rFonts w:asciiTheme="minorEastAsia" w:hAnsiTheme="minorEastAsia" w:cstheme="minorEastAsia"/>
        </w:rPr>
        <w:t>.</w:t>
      </w:r>
    </w:p>
    <w:p w14:paraId="78830273" w14:textId="77777777" w:rsidR="009612BE" w:rsidRDefault="009612BE" w:rsidP="009612BE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Ref: </w:t>
      </w:r>
      <w:r w:rsidRPr="009612BE">
        <w:rPr>
          <w:rFonts w:asciiTheme="minorEastAsia" w:hAnsiTheme="minorEastAsia" w:cstheme="minorEastAsia"/>
        </w:rPr>
        <w:t xml:space="preserve">HC </w:t>
      </w:r>
      <w:proofErr w:type="spellStart"/>
      <w:r w:rsidRPr="009612BE">
        <w:rPr>
          <w:rFonts w:asciiTheme="minorEastAsia" w:hAnsiTheme="minorEastAsia" w:cstheme="minorEastAsia"/>
        </w:rPr>
        <w:t>Koh</w:t>
      </w:r>
      <w:proofErr w:type="spellEnd"/>
      <w:r w:rsidRPr="009612BE">
        <w:rPr>
          <w:rFonts w:asciiTheme="minorEastAsia" w:hAnsiTheme="minorEastAsia" w:cstheme="minorEastAsia"/>
        </w:rPr>
        <w:t>, G Tan - </w:t>
      </w:r>
      <w:r w:rsidRPr="009612BE">
        <w:rPr>
          <w:rFonts w:asciiTheme="minorEastAsia" w:hAnsiTheme="minorEastAsia" w:cstheme="minorEastAsia"/>
          <w:b/>
          <w:bCs/>
        </w:rPr>
        <w:t>Journal </w:t>
      </w:r>
      <w:r w:rsidRPr="009612BE">
        <w:rPr>
          <w:rFonts w:asciiTheme="minorEastAsia" w:hAnsiTheme="minorEastAsia" w:cstheme="minorEastAsia"/>
        </w:rPr>
        <w:t xml:space="preserve">of healthcare information management, 2011 </w:t>
      </w:r>
      <w:r>
        <w:rPr>
          <w:rFonts w:asciiTheme="minorEastAsia" w:hAnsiTheme="minorEastAsia" w:cstheme="minorEastAsia"/>
        </w:rPr>
        <w:t>–</w:t>
      </w:r>
      <w:r w:rsidRPr="009612BE">
        <w:rPr>
          <w:rFonts w:asciiTheme="minorEastAsia" w:hAnsiTheme="minorEastAsia" w:cstheme="minorEastAsia"/>
        </w:rPr>
        <w:t xml:space="preserve"> </w:t>
      </w:r>
      <w:proofErr w:type="spellStart"/>
      <w:r w:rsidRPr="009612BE">
        <w:rPr>
          <w:rFonts w:asciiTheme="minorEastAsia" w:hAnsiTheme="minorEastAsia" w:cstheme="minorEastAsia"/>
        </w:rPr>
        <w:t>Citeseer</w:t>
      </w:r>
      <w:proofErr w:type="spellEnd"/>
    </w:p>
    <w:p w14:paraId="5501E857" w14:textId="77777777" w:rsidR="009612BE" w:rsidRDefault="009612BE" w:rsidP="009612BE">
      <w:pPr>
        <w:rPr>
          <w:rFonts w:asciiTheme="minorEastAsia" w:hAnsiTheme="minorEastAsia" w:cstheme="minorEastAsia"/>
        </w:rPr>
      </w:pPr>
    </w:p>
    <w:p w14:paraId="453B4778" w14:textId="77777777" w:rsidR="009612BE" w:rsidRDefault="00450D21" w:rsidP="009612BE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(iv) Investment and risk management portfolio: Decision trees</w:t>
      </w:r>
      <w:r w:rsidR="00690171">
        <w:rPr>
          <w:rFonts w:asciiTheme="minorEastAsia" w:hAnsiTheme="minorEastAsia" w:cstheme="minorEastAsia"/>
        </w:rPr>
        <w:t xml:space="preserve"> aid in the development of optimal project decision strategies.</w:t>
      </w:r>
    </w:p>
    <w:p w14:paraId="0E3195B9" w14:textId="77777777" w:rsidR="00450D21" w:rsidRPr="00450D21" w:rsidRDefault="00450D21" w:rsidP="00450D21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Ref: </w:t>
      </w:r>
      <w:r w:rsidRPr="00450D21">
        <w:rPr>
          <w:rFonts w:asciiTheme="minorEastAsia" w:hAnsiTheme="minorEastAsia" w:cstheme="minorEastAsia"/>
        </w:rPr>
        <w:t xml:space="preserve">J Yao, A </w:t>
      </w:r>
      <w:proofErr w:type="spellStart"/>
      <w:r w:rsidRPr="00450D21">
        <w:rPr>
          <w:rFonts w:asciiTheme="minorEastAsia" w:hAnsiTheme="minorEastAsia" w:cstheme="minorEastAsia"/>
        </w:rPr>
        <w:t>Jaafari</w:t>
      </w:r>
      <w:proofErr w:type="spellEnd"/>
      <w:r w:rsidRPr="00450D21">
        <w:rPr>
          <w:rFonts w:asciiTheme="minorEastAsia" w:hAnsiTheme="minorEastAsia" w:cstheme="minorEastAsia"/>
        </w:rPr>
        <w:t> - </w:t>
      </w:r>
      <w:r w:rsidRPr="00450D21">
        <w:rPr>
          <w:rFonts w:asciiTheme="minorEastAsia" w:hAnsiTheme="minorEastAsia" w:cstheme="minorEastAsia"/>
          <w:b/>
          <w:bCs/>
        </w:rPr>
        <w:t>Journal </w:t>
      </w:r>
      <w:r w:rsidRPr="00450D21">
        <w:rPr>
          <w:rFonts w:asciiTheme="minorEastAsia" w:hAnsiTheme="minorEastAsia" w:cstheme="minorEastAsia"/>
        </w:rPr>
        <w:t>of Structured Finance, 2003 - search.proquest.com</w:t>
      </w:r>
    </w:p>
    <w:p w14:paraId="1F49867E" w14:textId="77777777" w:rsidR="00450D21" w:rsidRPr="009612BE" w:rsidRDefault="00450D21" w:rsidP="009612BE">
      <w:pPr>
        <w:rPr>
          <w:rFonts w:asciiTheme="minorEastAsia" w:hAnsiTheme="minorEastAsia" w:cstheme="minorEastAsia"/>
        </w:rPr>
      </w:pPr>
    </w:p>
    <w:p w14:paraId="62B950A9" w14:textId="77777777" w:rsidR="00940F01" w:rsidRPr="00940F01" w:rsidRDefault="00940F01" w:rsidP="00940F01">
      <w:pPr>
        <w:rPr>
          <w:rFonts w:asciiTheme="minorEastAsia" w:hAnsiTheme="minorEastAsia" w:cstheme="minorEastAsia"/>
        </w:rPr>
      </w:pPr>
    </w:p>
    <w:p w14:paraId="7A5848C5" w14:textId="77777777" w:rsidR="006A649B" w:rsidRPr="006A649B" w:rsidRDefault="00D80469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</w:p>
    <w:sectPr w:rsidR="006A649B" w:rsidRPr="006A649B" w:rsidSect="00115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49B"/>
    <w:rsid w:val="001155E7"/>
    <w:rsid w:val="00390F9B"/>
    <w:rsid w:val="0044610D"/>
    <w:rsid w:val="00450D21"/>
    <w:rsid w:val="004E53C4"/>
    <w:rsid w:val="00690171"/>
    <w:rsid w:val="006A649B"/>
    <w:rsid w:val="00940F01"/>
    <w:rsid w:val="009612BE"/>
    <w:rsid w:val="00BA796B"/>
    <w:rsid w:val="00D80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1C103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6A649B"/>
    <w:rPr>
      <w:rFonts w:ascii="Times New Roman" w:hAnsi="Times New Roman" w:cs="Times New Roman"/>
      <w:sz w:val="17"/>
      <w:szCs w:val="17"/>
      <w:lang w:eastAsia="zh-CN"/>
    </w:rPr>
  </w:style>
  <w:style w:type="character" w:styleId="Hyperlink">
    <w:name w:val="Hyperlink"/>
    <w:basedOn w:val="DefaultParagraphFont"/>
    <w:uiPriority w:val="99"/>
    <w:unhideWhenUsed/>
    <w:rsid w:val="00BA796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A79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3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16492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46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08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505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69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scholar.google.com/citations?user=O48qVXwAAAAJ&amp;hl=en&amp;oi=sra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178</Words>
  <Characters>1019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Varunya Ilanghovan</dc:creator>
  <cp:keywords/>
  <dc:description/>
  <cp:lastModifiedBy>Varunya Ilanghovan</cp:lastModifiedBy>
  <cp:revision>1</cp:revision>
  <dcterms:created xsi:type="dcterms:W3CDTF">2019-02-03T20:19:00Z</dcterms:created>
  <dcterms:modified xsi:type="dcterms:W3CDTF">2019-02-03T20:40:00Z</dcterms:modified>
</cp:coreProperties>
</file>