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19257" w14:textId="6F409731" w:rsidR="006F39A1" w:rsidRPr="004A417F" w:rsidRDefault="00935F8A">
      <w:pPr>
        <w:rPr>
          <w:color w:val="000000" w:themeColor="text1"/>
        </w:rPr>
      </w:pPr>
      <w:r w:rsidRPr="004A417F">
        <w:rPr>
          <w:color w:val="000000" w:themeColor="text1"/>
        </w:rPr>
        <w:t>A random paragraph can also be an excellent way for a writer to tackle writers block. Writing block can often happen due to being stuck with a current project that the writer is trying to complete. By inserting a completely random paragraph from which to begin, it can take down some of the issues that may have been causing the writers block in the first place.</w:t>
      </w:r>
      <w:r w:rsidR="0027501B">
        <w:rPr>
          <w:color w:val="000000" w:themeColor="text1"/>
        </w:rPr>
        <w:t xml:space="preserve"> </w:t>
      </w:r>
      <w:r w:rsidRPr="004A417F">
        <w:rPr>
          <w:color w:val="000000" w:themeColor="text1"/>
        </w:rPr>
        <w:t>A random paragraph can also be an excellent way for a writer to tackle writers block. Writing block can often happen due to being stuck with a current project that the writer is trying to complete. By inserting a completely random paragraph from which to begin, it can take down some of the issues that may have been causing the writers block in the first place.</w:t>
      </w:r>
    </w:p>
    <w:sectPr w:rsidR="006F39A1" w:rsidRPr="004A4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74"/>
    <w:rsid w:val="00217774"/>
    <w:rsid w:val="0027501B"/>
    <w:rsid w:val="004A417F"/>
    <w:rsid w:val="004F72BB"/>
    <w:rsid w:val="005113B7"/>
    <w:rsid w:val="006957CB"/>
    <w:rsid w:val="006F39A1"/>
    <w:rsid w:val="00767B26"/>
    <w:rsid w:val="00812004"/>
    <w:rsid w:val="00935F8A"/>
    <w:rsid w:val="00E5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592D"/>
  <w15:chartTrackingRefBased/>
  <w15:docId w15:val="{753FA50F-9CD8-4022-AA4F-DD837BDB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 Gupta</dc:creator>
  <cp:keywords/>
  <dc:description/>
  <cp:lastModifiedBy>Varun Kumar Gupta</cp:lastModifiedBy>
  <cp:revision>7</cp:revision>
  <dcterms:created xsi:type="dcterms:W3CDTF">2022-06-28T18:22:00Z</dcterms:created>
  <dcterms:modified xsi:type="dcterms:W3CDTF">2022-07-20T09:56:00Z</dcterms:modified>
</cp:coreProperties>
</file>