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D5F6" w14:textId="77777777" w:rsidR="00316002" w:rsidRDefault="00FF4E04">
      <w:pPr>
        <w:spacing w:before="1600" w:after="200"/>
      </w:pPr>
      <w:r>
        <w:rPr>
          <w:b/>
          <w:bCs/>
          <w:color w:val="0D6B56"/>
          <w:sz w:val="48"/>
          <w:szCs w:val="48"/>
        </w:rPr>
        <w:t>Business Requirements Document</w:t>
      </w:r>
    </w:p>
    <w:p w14:paraId="3031D5F7" w14:textId="77777777" w:rsidR="00316002" w:rsidRDefault="00FF4E04">
      <w:pPr>
        <w:spacing w:after="120"/>
      </w:pPr>
      <w:r>
        <w:rPr>
          <w:sz w:val="30"/>
          <w:szCs w:val="30"/>
        </w:rPr>
        <w:t>Retail Personal Loan Origination — Process Redesign</w:t>
      </w:r>
    </w:p>
    <w:p w14:paraId="3031D5F8" w14:textId="77777777" w:rsidR="00316002" w:rsidRDefault="00FF4E04">
      <w:pPr>
        <w:spacing w:after="600"/>
      </w:pPr>
      <w:r>
        <w:rPr>
          <w:color w:val="55636B"/>
          <w:sz w:val="22"/>
          <w:szCs w:val="22"/>
        </w:rPr>
        <w:t>Meridian Bank (fictional) · Banking Loan Process — As-Is / To-Be project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16002" w14:paraId="3031D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5F9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5FA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Detail</w:t>
            </w:r>
          </w:p>
        </w:tc>
      </w:tr>
      <w:tr w:rsidR="00316002" w14:paraId="3031D5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5FC" w14:textId="77777777" w:rsidR="00316002" w:rsidRDefault="00FF4E04">
            <w:r>
              <w:rPr>
                <w:color w:val="15212A"/>
                <w:sz w:val="17"/>
                <w:szCs w:val="17"/>
              </w:rPr>
              <w:t>Document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5FD" w14:textId="77777777" w:rsidR="00316002" w:rsidRDefault="00FF4E04">
            <w:r>
              <w:rPr>
                <w:color w:val="15212A"/>
                <w:sz w:val="17"/>
                <w:szCs w:val="17"/>
              </w:rPr>
              <w:t>10_BRD — Business Requirements Document</w:t>
            </w:r>
          </w:p>
        </w:tc>
      </w:tr>
      <w:tr w:rsidR="00316002" w14:paraId="3031D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5FF" w14:textId="77777777" w:rsidR="00316002" w:rsidRDefault="00FF4E04">
            <w:r>
              <w:rPr>
                <w:color w:val="15212A"/>
                <w:sz w:val="17"/>
                <w:szCs w:val="17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0" w14:textId="77777777" w:rsidR="00316002" w:rsidRDefault="00FF4E04">
            <w:r>
              <w:rPr>
                <w:color w:val="15212A"/>
                <w:sz w:val="17"/>
                <w:szCs w:val="17"/>
              </w:rPr>
              <w:t>0.2 (draft for review)</w:t>
            </w:r>
          </w:p>
        </w:tc>
      </w:tr>
      <w:tr w:rsidR="00316002" w14:paraId="3031D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2" w14:textId="77777777" w:rsidR="00316002" w:rsidRDefault="00FF4E04">
            <w:r>
              <w:rPr>
                <w:color w:val="15212A"/>
                <w:sz w:val="17"/>
                <w:szCs w:val="17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3" w14:textId="77777777" w:rsidR="00316002" w:rsidRDefault="00FF4E04">
            <w:r>
              <w:rPr>
                <w:color w:val="15212A"/>
                <w:sz w:val="17"/>
                <w:szCs w:val="17"/>
              </w:rPr>
              <w:t>27 September 2026</w:t>
            </w:r>
          </w:p>
        </w:tc>
      </w:tr>
      <w:tr w:rsidR="00316002" w14:paraId="3031D6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5" w14:textId="77777777" w:rsidR="00316002" w:rsidRDefault="00FF4E04">
            <w:r>
              <w:rPr>
                <w:color w:val="15212A"/>
                <w:sz w:val="17"/>
                <w:szCs w:val="17"/>
              </w:rPr>
              <w:t>Prepared by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6" w14:textId="77777777" w:rsidR="00316002" w:rsidRDefault="00FF4E04">
            <w:r>
              <w:rPr>
                <w:color w:val="15212A"/>
                <w:sz w:val="17"/>
                <w:szCs w:val="17"/>
              </w:rPr>
              <w:t>Varun (Business Analyst)</w:t>
            </w:r>
          </w:p>
        </w:tc>
      </w:tr>
      <w:tr w:rsidR="00316002" w14:paraId="3031D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8" w14:textId="77777777" w:rsidR="00316002" w:rsidRDefault="00FF4E04">
            <w:r>
              <w:rPr>
                <w:color w:val="15212A"/>
                <w:sz w:val="17"/>
                <w:szCs w:val="17"/>
              </w:rPr>
              <w:t>Sponsor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9" w14:textId="77777777" w:rsidR="00316002" w:rsidRDefault="00FF4E04">
            <w:r>
              <w:rPr>
                <w:color w:val="15212A"/>
                <w:sz w:val="17"/>
                <w:szCs w:val="17"/>
              </w:rPr>
              <w:t>Head of Retail Lending</w:t>
            </w:r>
          </w:p>
        </w:tc>
      </w:tr>
      <w:tr w:rsidR="00316002" w14:paraId="3031D6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E" w14:textId="77777777" w:rsidR="00316002" w:rsidRDefault="00FF4E04">
            <w:r>
              <w:rPr>
                <w:color w:val="15212A"/>
                <w:sz w:val="17"/>
                <w:szCs w:val="17"/>
              </w:rPr>
              <w:t>Basis</w:t>
            </w:r>
          </w:p>
        </w:tc>
        <w:tc>
          <w:tcPr>
            <w:tcW w:w="7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0F" w14:textId="77777777" w:rsidR="00316002" w:rsidRDefault="00FF4E04">
            <w:r>
              <w:rPr>
                <w:color w:val="15212A"/>
                <w:sz w:val="17"/>
                <w:szCs w:val="17"/>
              </w:rPr>
              <w:t>Reconstruction from public sources (07_source_log). All figures are estimates (assumption_register.xlsx).</w:t>
            </w:r>
          </w:p>
        </w:tc>
      </w:tr>
    </w:tbl>
    <w:p w14:paraId="3031D611" w14:textId="77777777" w:rsidR="00316002" w:rsidRDefault="00FF4E04">
      <w:r>
        <w:br w:type="page"/>
      </w:r>
    </w:p>
    <w:p w14:paraId="3031D612" w14:textId="77777777" w:rsidR="00316002" w:rsidRDefault="00FF4E04">
      <w:pPr>
        <w:pStyle w:val="Heading1"/>
      </w:pPr>
      <w:r>
        <w:lastRenderedPageBreak/>
        <w:t>1. Purpose</w:t>
      </w:r>
    </w:p>
    <w:p w14:paraId="3031D613" w14:textId="3107CB4C" w:rsidR="00316002" w:rsidRDefault="00FF4E04">
      <w:pPr>
        <w:spacing w:after="120"/>
      </w:pPr>
      <w:r>
        <w:t xml:space="preserve">This document states what Meridian Bank's personal loan origination process must </w:t>
      </w:r>
      <w:r w:rsidR="002E00E8">
        <w:t>improve</w:t>
      </w:r>
      <w:r>
        <w:t xml:space="preserve"> after the redesign, so that the business, IT and testing teams share one agreed description of the change. It describes business needs and system behaviour, not technical design.</w:t>
      </w:r>
    </w:p>
    <w:p w14:paraId="3031D614" w14:textId="77777777" w:rsidR="00316002" w:rsidRDefault="00FF4E04">
      <w:pPr>
        <w:pStyle w:val="Heading1"/>
      </w:pPr>
      <w:r>
        <w:t>2. Background and problem</w:t>
      </w:r>
    </w:p>
    <w:p w14:paraId="3031D615" w14:textId="77777777" w:rsidR="00316002" w:rsidRDefault="00FF4E04">
      <w:pPr>
        <w:spacing w:after="120"/>
      </w:pPr>
      <w:r>
        <w:t xml:space="preserve">Meridian Bank takes an estimated </w:t>
      </w:r>
      <w:r>
        <w:rPr>
          <w:b/>
          <w:bCs/>
        </w:rPr>
        <w:t>11.5 days</w:t>
      </w:r>
      <w:r>
        <w:t xml:space="preserve"> (expected, calendar time) to turn a personal loan application into money in the customer's account. Competitors advertise approval in 24–72 hours (Kotak, S05) or 48 hours once documents are complete (ICICI, S03).</w:t>
      </w:r>
    </w:p>
    <w:p w14:paraId="3031D616" w14:textId="77777777" w:rsidR="00316002" w:rsidRDefault="00FF4E04">
      <w:pPr>
        <w:spacing w:after="120"/>
      </w:pPr>
      <w:r>
        <w:t xml:space="preserve">Analysis of the current process (08_as_is_narrative, process_metrics.xlsx) found that an application is actively worked on for only about 6 hours; </w:t>
      </w:r>
      <w:r>
        <w:rPr>
          <w:b/>
          <w:bCs/>
        </w:rPr>
        <w:t>about 98% of the elapsed time is waiting</w:t>
      </w:r>
      <w:r>
        <w:t>. The waiting is concentrated in two stages:</w:t>
      </w:r>
    </w:p>
    <w:p w14:paraId="3031D617" w14:textId="77777777" w:rsidR="00316002" w:rsidRDefault="00FF4E0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 &amp; Disburse (48% of waiting): </w:t>
      </w:r>
      <w:r>
        <w:t>the customer must reply to the sanction letter, visit the branch to sign on paper, and then wait for mandate registration.</w:t>
      </w:r>
    </w:p>
    <w:p w14:paraId="3031D618" w14:textId="77777777" w:rsidR="00316002" w:rsidRDefault="00FF4E0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(39% of waiting): </w:t>
      </w:r>
      <w:r>
        <w:t>files found incomplete after the handoff to Credit Operations are sent back through the branch (the document chase), and employers are verified by email.</w:t>
      </w:r>
    </w:p>
    <w:p w14:paraId="3031D619" w14:textId="77777777" w:rsidR="00316002" w:rsidRDefault="00FF4E04">
      <w:pPr>
        <w:spacing w:after="120"/>
      </w:pPr>
      <w:r>
        <w:t xml:space="preserve">Root-cause analysis (09_root_cause) traced these to two design problems: </w:t>
      </w:r>
      <w:r>
        <w:rPr>
          <w:i/>
          <w:iCs/>
        </w:rPr>
        <w:t>completeness is checked too late and owned by a team that never meets the customer</w:t>
      </w:r>
      <w:r>
        <w:t xml:space="preserve">, and </w:t>
      </w:r>
      <w:r>
        <w:rPr>
          <w:i/>
          <w:iCs/>
        </w:rPr>
        <w:t>closing is designed around paper documents and sequential handoffs</w:t>
      </w:r>
      <w:r>
        <w:t>.</w:t>
      </w:r>
    </w:p>
    <w:p w14:paraId="3031D61A" w14:textId="77777777" w:rsidR="00316002" w:rsidRDefault="00FF4E04">
      <w:pPr>
        <w:spacing w:after="80"/>
        <w:jc w:val="center"/>
      </w:pPr>
      <w:r>
        <w:rPr>
          <w:noProof/>
        </w:rPr>
        <w:drawing>
          <wp:inline distT="0" distB="0" distL="0" distR="0" wp14:anchorId="3031D7B3" wp14:editId="3031D7B4">
            <wp:extent cx="5334000" cy="2505075"/>
            <wp:effectExtent l="0" t="0" r="0" b="0"/>
            <wp:docPr id="1" name="/home/claude/bottleneck_chart.png" descr="/home/claude/bottleneck_chart.png" title="/home/claude/bottleneck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D61B" w14:textId="77777777" w:rsidR="00316002" w:rsidRDefault="00FF4E04">
      <w:pPr>
        <w:spacing w:after="200"/>
        <w:jc w:val="center"/>
      </w:pPr>
      <w:r>
        <w:rPr>
          <w:i/>
          <w:iCs/>
        </w:rPr>
        <w:t>Figure 1 — Expected waiting time by stage, As-Is (process_metrics.xlsx, Bottleneck sheet)</w:t>
      </w:r>
    </w:p>
    <w:p w14:paraId="3031D61C" w14:textId="77777777" w:rsidR="00316002" w:rsidRDefault="00FF4E04">
      <w:pPr>
        <w:pStyle w:val="Heading1"/>
      </w:pPr>
      <w:r>
        <w:t>3. Scope</w:t>
      </w:r>
    </w:p>
    <w:p w14:paraId="3031D61D" w14:textId="77777777" w:rsidR="00316002" w:rsidRDefault="00FF4E04">
      <w:pPr>
        <w:spacing w:after="120"/>
      </w:pPr>
      <w:r>
        <w:t xml:space="preserve">In scope: retail unsecured personal loan origination, from </w:t>
      </w:r>
      <w:r>
        <w:rPr>
          <w:i/>
          <w:iCs/>
        </w:rPr>
        <w:t>loan application submitted</w:t>
      </w:r>
      <w:r>
        <w:t xml:space="preserve"> to </w:t>
      </w:r>
      <w:r>
        <w:rPr>
          <w:i/>
          <w:iCs/>
        </w:rPr>
        <w:t>funds credited and welcome pack issued</w:t>
      </w:r>
      <w:r>
        <w:t xml:space="preserve"> (full scope in 02_process_scope).</w:t>
      </w:r>
    </w:p>
    <w:p w14:paraId="3031D61E" w14:textId="77777777" w:rsidR="00316002" w:rsidRDefault="00FF4E04">
      <w:pPr>
        <w:spacing w:after="120"/>
      </w:pPr>
      <w:r>
        <w:t>Out of scope: loan servicing, collections, secured lending (home and vehicle loans), marketing and lead generation, and replacement of the core banking system (charter constraint 3).</w:t>
      </w:r>
    </w:p>
    <w:p w14:paraId="3031D61F" w14:textId="77777777" w:rsidR="00316002" w:rsidRDefault="00FF4E04">
      <w:pPr>
        <w:pStyle w:val="Heading1"/>
      </w:pPr>
      <w:r>
        <w:t>4. Business objectives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38"/>
        <w:gridCol w:w="1800"/>
        <w:gridCol w:w="2100"/>
      </w:tblGrid>
      <w:tr w:rsidR="00316002" w14:paraId="3031D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0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1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2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As-Is</w:t>
            </w:r>
          </w:p>
        </w:tc>
        <w:tc>
          <w:tcPr>
            <w:tcW w:w="2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3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</w:tr>
      <w:tr w:rsidR="00316002" w14:paraId="3031D6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5" w14:textId="77777777" w:rsidR="00316002" w:rsidRDefault="00FF4E04">
            <w:r>
              <w:rPr>
                <w:color w:val="15212A"/>
                <w:sz w:val="17"/>
                <w:szCs w:val="17"/>
              </w:rPr>
              <w:t>OBJ-1</w:t>
            </w:r>
          </w:p>
        </w:tc>
        <w:tc>
          <w:tcPr>
            <w:tcW w:w="4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6" w14:textId="77777777" w:rsidR="00316002" w:rsidRDefault="00FF4E04">
            <w:r>
              <w:rPr>
                <w:color w:val="15212A"/>
                <w:sz w:val="17"/>
                <w:szCs w:val="17"/>
              </w:rPr>
              <w:t>Reduce expected turnaround time</w:t>
            </w:r>
          </w:p>
        </w:tc>
        <w:tc>
          <w:tcPr>
            <w:tcW w:w="1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7" w14:textId="77777777" w:rsidR="00316002" w:rsidRDefault="00FF4E04">
            <w:r>
              <w:rPr>
                <w:color w:val="15212A"/>
                <w:sz w:val="17"/>
                <w:szCs w:val="17"/>
              </w:rPr>
              <w:t>11.5 days</w:t>
            </w:r>
          </w:p>
        </w:tc>
        <w:tc>
          <w:tcPr>
            <w:tcW w:w="2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8" w14:textId="77777777" w:rsidR="00316002" w:rsidRDefault="00FF4E04">
            <w:r>
              <w:rPr>
                <w:color w:val="15212A"/>
                <w:sz w:val="17"/>
                <w:szCs w:val="17"/>
              </w:rPr>
              <w:t>2 days or less</w:t>
            </w:r>
          </w:p>
        </w:tc>
      </w:tr>
      <w:tr w:rsidR="00316002" w14:paraId="3031D6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A" w14:textId="77777777" w:rsidR="00316002" w:rsidRDefault="00FF4E04">
            <w:r>
              <w:rPr>
                <w:color w:val="15212A"/>
                <w:sz w:val="17"/>
                <w:szCs w:val="17"/>
              </w:rPr>
              <w:t>OBJ-2</w:t>
            </w:r>
          </w:p>
        </w:tc>
        <w:tc>
          <w:tcPr>
            <w:tcW w:w="4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B" w14:textId="77777777" w:rsidR="00316002" w:rsidRDefault="00FF4E04">
            <w:r>
              <w:rPr>
                <w:color w:val="15212A"/>
                <w:sz w:val="17"/>
                <w:szCs w:val="17"/>
              </w:rPr>
              <w:t>Reduce document-chase rework</w:t>
            </w:r>
          </w:p>
        </w:tc>
        <w:tc>
          <w:tcPr>
            <w:tcW w:w="1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C" w14:textId="77777777" w:rsidR="00316002" w:rsidRDefault="00FF4E04">
            <w:r>
              <w:rPr>
                <w:color w:val="15212A"/>
                <w:sz w:val="17"/>
                <w:szCs w:val="17"/>
              </w:rPr>
              <w:t>0.5 rounds per application</w:t>
            </w:r>
          </w:p>
        </w:tc>
        <w:tc>
          <w:tcPr>
            <w:tcW w:w="2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D" w14:textId="77777777" w:rsidR="00316002" w:rsidRDefault="00FF4E04">
            <w:r>
              <w:rPr>
                <w:color w:val="15212A"/>
                <w:sz w:val="17"/>
                <w:szCs w:val="17"/>
              </w:rPr>
              <w:t>0.1 or less</w:t>
            </w:r>
          </w:p>
        </w:tc>
      </w:tr>
      <w:tr w:rsidR="00316002" w14:paraId="3031D6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2F" w14:textId="77777777" w:rsidR="00316002" w:rsidRDefault="00FF4E04">
            <w:r>
              <w:rPr>
                <w:color w:val="15212A"/>
                <w:sz w:val="17"/>
                <w:szCs w:val="17"/>
              </w:rPr>
              <w:t>OBJ-3</w:t>
            </w:r>
          </w:p>
        </w:tc>
        <w:tc>
          <w:tcPr>
            <w:tcW w:w="4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0" w14:textId="77777777" w:rsidR="00316002" w:rsidRDefault="00FF4E04">
            <w:r>
              <w:rPr>
                <w:color w:val="15212A"/>
                <w:sz w:val="17"/>
                <w:szCs w:val="17"/>
              </w:rPr>
              <w:t>Remove re-keying of customer data</w:t>
            </w:r>
          </w:p>
        </w:tc>
        <w:tc>
          <w:tcPr>
            <w:tcW w:w="1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1" w14:textId="77777777" w:rsidR="00316002" w:rsidRDefault="00FF4E04">
            <w:r>
              <w:rPr>
                <w:color w:val="15212A"/>
                <w:sz w:val="17"/>
                <w:szCs w:val="17"/>
              </w:rPr>
              <w:t>5 re-keying points</w:t>
            </w:r>
          </w:p>
        </w:tc>
        <w:tc>
          <w:tcPr>
            <w:tcW w:w="2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2" w14:textId="77777777" w:rsidR="00316002" w:rsidRDefault="00FF4E04">
            <w:r>
              <w:rPr>
                <w:color w:val="15212A"/>
                <w:sz w:val="17"/>
                <w:szCs w:val="17"/>
              </w:rPr>
              <w:t>0</w:t>
            </w:r>
          </w:p>
        </w:tc>
      </w:tr>
      <w:tr w:rsidR="00316002" w14:paraId="3031D6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4" w14:textId="77777777" w:rsidR="00316002" w:rsidRDefault="00FF4E04">
            <w:r>
              <w:rPr>
                <w:color w:val="15212A"/>
                <w:sz w:val="17"/>
                <w:szCs w:val="17"/>
              </w:rPr>
              <w:t>OBJ-4</w:t>
            </w:r>
          </w:p>
        </w:tc>
        <w:tc>
          <w:tcPr>
            <w:tcW w:w="4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5" w14:textId="77777777" w:rsidR="00316002" w:rsidRDefault="00FF4E04">
            <w:r>
              <w:rPr>
                <w:color w:val="15212A"/>
                <w:sz w:val="17"/>
                <w:szCs w:val="17"/>
              </w:rPr>
              <w:t>Reduce staff time per application</w:t>
            </w:r>
          </w:p>
        </w:tc>
        <w:tc>
          <w:tcPr>
            <w:tcW w:w="1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6" w14:textId="77777777" w:rsidR="00316002" w:rsidRDefault="00FF4E04">
            <w:r>
              <w:rPr>
                <w:color w:val="15212A"/>
                <w:sz w:val="17"/>
                <w:szCs w:val="17"/>
              </w:rPr>
              <w:t>5.8 hours</w:t>
            </w:r>
          </w:p>
        </w:tc>
        <w:tc>
          <w:tcPr>
            <w:tcW w:w="2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7" w14:textId="77777777" w:rsidR="00316002" w:rsidRDefault="00FF4E04">
            <w:r>
              <w:rPr>
                <w:color w:val="15212A"/>
                <w:sz w:val="17"/>
                <w:szCs w:val="17"/>
              </w:rPr>
              <w:t>Under 1 hour</w:t>
            </w:r>
          </w:p>
        </w:tc>
      </w:tr>
      <w:tr w:rsidR="00316002" w14:paraId="3031D6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9" w14:textId="77777777" w:rsidR="00316002" w:rsidRDefault="00FF4E04">
            <w:r>
              <w:rPr>
                <w:color w:val="15212A"/>
                <w:sz w:val="17"/>
                <w:szCs w:val="17"/>
              </w:rPr>
              <w:t>OBJ-5</w:t>
            </w:r>
          </w:p>
        </w:tc>
        <w:tc>
          <w:tcPr>
            <w:tcW w:w="4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A" w14:textId="77777777" w:rsidR="00316002" w:rsidRDefault="00FF4E04">
            <w:r>
              <w:rPr>
                <w:color w:val="15212A"/>
                <w:sz w:val="17"/>
                <w:szCs w:val="17"/>
              </w:rPr>
              <w:t>Keep every regulatory control</w:t>
            </w:r>
          </w:p>
        </w:tc>
        <w:tc>
          <w:tcPr>
            <w:tcW w:w="1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B" w14:textId="77777777" w:rsidR="00316002" w:rsidRDefault="00FF4E04">
            <w:r>
              <w:rPr>
                <w:color w:val="15212A"/>
                <w:sz w:val="17"/>
                <w:szCs w:val="17"/>
              </w:rPr>
              <w:t>All controls present</w:t>
            </w:r>
          </w:p>
        </w:tc>
        <w:tc>
          <w:tcPr>
            <w:tcW w:w="2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3C" w14:textId="77777777" w:rsidR="00316002" w:rsidRDefault="00FF4E04">
            <w:r>
              <w:rPr>
                <w:color w:val="15212A"/>
                <w:sz w:val="17"/>
                <w:szCs w:val="17"/>
              </w:rPr>
              <w:t>No control removed</w:t>
            </w:r>
          </w:p>
        </w:tc>
      </w:tr>
    </w:tbl>
    <w:p w14:paraId="3031D63E" w14:textId="77777777" w:rsidR="00316002" w:rsidRDefault="00FF4E04">
      <w:pPr>
        <w:spacing w:before="100" w:after="120"/>
      </w:pPr>
      <w:r>
        <w:rPr>
          <w:i/>
          <w:iCs/>
        </w:rPr>
        <w:lastRenderedPageBreak/>
        <w:t>Targets come from the To-Be estimate in process_metrics.xlsx (Comparison sheet): 1.8 days, 0.1 rounds, 0 re-keying, 0.5 staff hours.</w:t>
      </w:r>
    </w:p>
    <w:p w14:paraId="3031D63F" w14:textId="77777777" w:rsidR="00316002" w:rsidRDefault="00FF4E04">
      <w:pPr>
        <w:pStyle w:val="Heading1"/>
      </w:pPr>
      <w:r>
        <w:t>5. Stakeholders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38"/>
        <w:gridCol w:w="2400"/>
      </w:tblGrid>
      <w:tr w:rsidR="00316002" w14:paraId="3031D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0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1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Interest in this change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2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Involvement</w:t>
            </w:r>
          </w:p>
        </w:tc>
      </w:tr>
      <w:tr w:rsidR="00316002" w14:paraId="3031D6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4" w14:textId="77777777" w:rsidR="00316002" w:rsidRDefault="00FF4E04">
            <w:r>
              <w:rPr>
                <w:color w:val="15212A"/>
                <w:sz w:val="17"/>
                <w:szCs w:val="17"/>
              </w:rPr>
              <w:t>Head of Retail Lending (sponsor)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5" w14:textId="77777777" w:rsidR="00316002" w:rsidRDefault="00FF4E04">
            <w:r>
              <w:rPr>
                <w:color w:val="15212A"/>
                <w:sz w:val="17"/>
                <w:szCs w:val="17"/>
              </w:rPr>
              <w:t>Faster turnaround, lower cost per loan, competitiveness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6" w14:textId="77777777" w:rsidR="00316002" w:rsidRDefault="00FF4E04">
            <w:r>
              <w:rPr>
                <w:color w:val="15212A"/>
                <w:sz w:val="17"/>
                <w:szCs w:val="17"/>
              </w:rPr>
              <w:t>Approves this BRD</w:t>
            </w:r>
          </w:p>
        </w:tc>
      </w:tr>
      <w:tr w:rsidR="00316002" w14:paraId="3031D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8" w14:textId="77777777" w:rsidR="00316002" w:rsidRDefault="00FF4E04">
            <w:r>
              <w:rPr>
                <w:color w:val="15212A"/>
                <w:sz w:val="17"/>
                <w:szCs w:val="17"/>
              </w:rPr>
              <w:t>Customer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9" w14:textId="77777777" w:rsidR="00316002" w:rsidRDefault="00FF4E04">
            <w:r>
              <w:rPr>
                <w:color w:val="15212A"/>
                <w:sz w:val="17"/>
                <w:szCs w:val="17"/>
              </w:rPr>
              <w:t>Fast, certain decision; apply once; no branch visit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A" w14:textId="77777777" w:rsidR="00316002" w:rsidRDefault="00FF4E04">
            <w:r>
              <w:rPr>
                <w:color w:val="15212A"/>
                <w:sz w:val="17"/>
                <w:szCs w:val="17"/>
              </w:rPr>
              <w:t>Represented through journey tests (UAT)</w:t>
            </w:r>
          </w:p>
        </w:tc>
      </w:tr>
      <w:tr w:rsidR="00316002" w14:paraId="3031D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C" w14:textId="77777777" w:rsidR="00316002" w:rsidRDefault="00FF4E04">
            <w:r>
              <w:rPr>
                <w:color w:val="15212A"/>
                <w:sz w:val="17"/>
                <w:szCs w:val="17"/>
              </w:rPr>
              <w:t>Branch Sales Officer / RM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D" w14:textId="77777777" w:rsidR="00316002" w:rsidRDefault="00FF4E04">
            <w:r>
              <w:rPr>
                <w:color w:val="15212A"/>
                <w:sz w:val="17"/>
                <w:szCs w:val="17"/>
              </w:rPr>
              <w:t>Less chasing; assisted digital applications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4E" w14:textId="77777777" w:rsidR="00316002" w:rsidRDefault="00FF4E04">
            <w:r>
              <w:rPr>
                <w:color w:val="15212A"/>
                <w:sz w:val="17"/>
                <w:szCs w:val="17"/>
              </w:rPr>
              <w:t>Reviews FR-01 to FR-08</w:t>
            </w:r>
          </w:p>
        </w:tc>
      </w:tr>
      <w:tr w:rsidR="00316002" w14:paraId="3031D6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0" w14:textId="77777777" w:rsidR="00316002" w:rsidRDefault="00FF4E04">
            <w:r>
              <w:rPr>
                <w:color w:val="15212A"/>
                <w:sz w:val="17"/>
                <w:szCs w:val="17"/>
              </w:rPr>
              <w:t>Credit Operations Analyst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1" w14:textId="77777777" w:rsidR="00316002" w:rsidRDefault="00FF4E04">
            <w:r>
              <w:rPr>
                <w:color w:val="15212A"/>
                <w:sz w:val="17"/>
                <w:szCs w:val="17"/>
              </w:rPr>
              <w:t>Handle exceptions instead of routine checks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2" w14:textId="77777777" w:rsidR="00316002" w:rsidRDefault="00FF4E04">
            <w:r>
              <w:rPr>
                <w:color w:val="15212A"/>
                <w:sz w:val="17"/>
                <w:szCs w:val="17"/>
              </w:rPr>
              <w:t>Reviews FR-09 to FR-13</w:t>
            </w:r>
          </w:p>
        </w:tc>
      </w:tr>
      <w:tr w:rsidR="00316002" w14:paraId="3031D6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4" w14:textId="77777777" w:rsidR="00316002" w:rsidRDefault="00FF4E04">
            <w:r>
              <w:rPr>
                <w:color w:val="15212A"/>
                <w:sz w:val="17"/>
                <w:szCs w:val="17"/>
              </w:rPr>
              <w:t>Underwriter / Credit Manager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5" w14:textId="77777777" w:rsidR="00316002" w:rsidRDefault="00FF4E04">
            <w:r>
              <w:rPr>
                <w:color w:val="15212A"/>
                <w:sz w:val="17"/>
                <w:szCs w:val="17"/>
              </w:rPr>
              <w:t>Only referred cases; deviations in the system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6" w14:textId="77777777" w:rsidR="00316002" w:rsidRDefault="00FF4E04">
            <w:r>
              <w:rPr>
                <w:color w:val="15212A"/>
                <w:sz w:val="17"/>
                <w:szCs w:val="17"/>
              </w:rPr>
              <w:t>Reviews FR-14 to FR-18</w:t>
            </w:r>
          </w:p>
        </w:tc>
      </w:tr>
      <w:tr w:rsidR="00316002" w14:paraId="3031D6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8" w14:textId="77777777" w:rsidR="00316002" w:rsidRDefault="00FF4E04">
            <w:r>
              <w:rPr>
                <w:color w:val="15212A"/>
                <w:sz w:val="17"/>
                <w:szCs w:val="17"/>
              </w:rPr>
              <w:t>Risk &amp; Compliance Officer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9" w14:textId="77777777" w:rsidR="00316002" w:rsidRDefault="00FF4E04">
            <w:r>
              <w:rPr>
                <w:color w:val="15212A"/>
                <w:sz w:val="17"/>
                <w:szCs w:val="17"/>
              </w:rPr>
              <w:t>Every control kept and evidenced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A" w14:textId="77777777" w:rsidR="00316002" w:rsidRDefault="00FF4E04">
            <w:r>
              <w:rPr>
                <w:color w:val="15212A"/>
                <w:sz w:val="17"/>
                <w:szCs w:val="17"/>
              </w:rPr>
              <w:t>Reviews all Must requirements; signs off</w:t>
            </w:r>
          </w:p>
        </w:tc>
      </w:tr>
      <w:tr w:rsidR="00316002" w14:paraId="3031D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C" w14:textId="77777777" w:rsidR="00316002" w:rsidRDefault="00FF4E04">
            <w:r>
              <w:rPr>
                <w:color w:val="15212A"/>
                <w:sz w:val="17"/>
                <w:szCs w:val="17"/>
              </w:rPr>
              <w:t>Disbursement Officer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D" w14:textId="77777777" w:rsidR="00316002" w:rsidRDefault="00FF4E04">
            <w:r>
              <w:rPr>
                <w:color w:val="15212A"/>
                <w:sz w:val="17"/>
                <w:szCs w:val="17"/>
              </w:rPr>
              <w:t>No re-keying; complete files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5E" w14:textId="77777777" w:rsidR="00316002" w:rsidRDefault="00FF4E04">
            <w:r>
              <w:rPr>
                <w:color w:val="15212A"/>
                <w:sz w:val="17"/>
                <w:szCs w:val="17"/>
              </w:rPr>
              <w:t>Reviews FR-20 to FR-24</w:t>
            </w:r>
          </w:p>
        </w:tc>
      </w:tr>
      <w:tr w:rsidR="00316002" w14:paraId="3031D6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60" w14:textId="77777777" w:rsidR="00316002" w:rsidRDefault="00FF4E04">
            <w:r>
              <w:rPr>
                <w:color w:val="15212A"/>
                <w:sz w:val="17"/>
                <w:szCs w:val="17"/>
              </w:rPr>
              <w:t>IT / LOS Application Owner</w:t>
            </w:r>
          </w:p>
        </w:tc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61" w14:textId="77777777" w:rsidR="00316002" w:rsidRDefault="00FF4E04">
            <w:r>
              <w:rPr>
                <w:color w:val="15212A"/>
                <w:sz w:val="17"/>
                <w:szCs w:val="17"/>
              </w:rPr>
              <w:t>Clear, testable system requirements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62" w14:textId="77777777" w:rsidR="00316002" w:rsidRDefault="00FF4E04">
            <w:r>
              <w:rPr>
                <w:color w:val="15212A"/>
                <w:sz w:val="17"/>
                <w:szCs w:val="17"/>
              </w:rPr>
              <w:t>Estimates and builds</w:t>
            </w:r>
          </w:p>
        </w:tc>
      </w:tr>
    </w:tbl>
    <w:p w14:paraId="3031D664" w14:textId="77777777" w:rsidR="00316002" w:rsidRDefault="00FF4E04">
      <w:pPr>
        <w:pStyle w:val="Heading1"/>
      </w:pPr>
      <w:r>
        <w:t>6. Current process (As-Is)</w:t>
      </w:r>
    </w:p>
    <w:p w14:paraId="3031D665" w14:textId="77777777" w:rsidR="00316002" w:rsidRDefault="00FF4E04">
      <w:pPr>
        <w:spacing w:after="120"/>
      </w:pPr>
      <w:r>
        <w:t>The current process has 26 activities across five bank roles plus the customer, 10 handoffs on the main path, 5 points where data is re-keyed, and 4 systems connected only by manual bridges.</w:t>
      </w:r>
    </w:p>
    <w:p w14:paraId="3031D666" w14:textId="7C669C86" w:rsidR="00316002" w:rsidRDefault="000136EA">
      <w:pPr>
        <w:spacing w:after="80"/>
        <w:jc w:val="center"/>
      </w:pPr>
      <w:r w:rsidRPr="000136EA">
        <w:drawing>
          <wp:inline distT="0" distB="0" distL="0" distR="0" wp14:anchorId="078FB4D3" wp14:editId="6FA51908">
            <wp:extent cx="6120130" cy="2371090"/>
            <wp:effectExtent l="0" t="0" r="0" b="0"/>
            <wp:docPr id="181217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0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D667" w14:textId="77777777" w:rsidR="00316002" w:rsidRDefault="00FF4E04">
      <w:pPr>
        <w:spacing w:after="200"/>
        <w:jc w:val="center"/>
      </w:pPr>
      <w:r>
        <w:rPr>
          <w:i/>
          <w:iCs/>
        </w:rPr>
        <w:t>Figure 2 — As-Is Level 2 model (models/as-is/</w:t>
      </w:r>
      <w:proofErr w:type="spellStart"/>
      <w:r>
        <w:rPr>
          <w:i/>
          <w:iCs/>
        </w:rPr>
        <w:t>loan_origination_as_is.drawio</w:t>
      </w:r>
      <w:proofErr w:type="spellEnd"/>
      <w:r>
        <w:rPr>
          <w:i/>
          <w:iCs/>
        </w:rPr>
        <w:t>)</w:t>
      </w:r>
    </w:p>
    <w:p w14:paraId="46FFE92C" w14:textId="77777777" w:rsidR="008C0656" w:rsidRDefault="008C0656">
      <w:pPr>
        <w:pStyle w:val="Heading1"/>
      </w:pPr>
    </w:p>
    <w:p w14:paraId="58D01001" w14:textId="77777777" w:rsidR="008C0656" w:rsidRDefault="008C0656">
      <w:pPr>
        <w:pStyle w:val="Heading1"/>
      </w:pPr>
    </w:p>
    <w:p w14:paraId="26307316" w14:textId="77777777" w:rsidR="008C0656" w:rsidRDefault="008C0656">
      <w:pPr>
        <w:pStyle w:val="Heading1"/>
      </w:pPr>
    </w:p>
    <w:p w14:paraId="6279A48F" w14:textId="77777777" w:rsidR="008C0656" w:rsidRDefault="008C0656">
      <w:pPr>
        <w:pStyle w:val="Heading1"/>
      </w:pPr>
    </w:p>
    <w:p w14:paraId="0BE661B8" w14:textId="77777777" w:rsidR="008C0656" w:rsidRDefault="008C0656">
      <w:pPr>
        <w:pStyle w:val="Heading1"/>
      </w:pPr>
    </w:p>
    <w:p w14:paraId="3E7E3F65" w14:textId="77777777" w:rsidR="008C0656" w:rsidRDefault="008C0656">
      <w:pPr>
        <w:pStyle w:val="Heading1"/>
      </w:pPr>
    </w:p>
    <w:p w14:paraId="60C987EC" w14:textId="77777777" w:rsidR="008C0656" w:rsidRDefault="008C0656">
      <w:pPr>
        <w:pStyle w:val="Heading1"/>
      </w:pPr>
    </w:p>
    <w:p w14:paraId="3031D668" w14:textId="0C52D532" w:rsidR="00316002" w:rsidRDefault="00FF4E04">
      <w:pPr>
        <w:pStyle w:val="Heading1"/>
      </w:pPr>
      <w:r>
        <w:lastRenderedPageBreak/>
        <w:t>7. Future process (To-Be)</w:t>
      </w:r>
    </w:p>
    <w:p w14:paraId="3031D669" w14:textId="77777777" w:rsidR="00316002" w:rsidRDefault="00FF4E04">
      <w:pPr>
        <w:spacing w:after="120"/>
      </w:pPr>
      <w:r>
        <w:t>In the To-Be, the customer applies once online (or with branch help on a tablet). The loan system checks completeness at submission and runs identity, PAN, bureau, employment and screening checks automatically. Applications that meet policy are decided automatically; others go to an underwriter. The customer accepts the offer, e-signs and sets up an e-mandate in one session after seeing the KFS. Staff work only on exceptions, the final compliance check and disbursal.</w:t>
      </w:r>
    </w:p>
    <w:p w14:paraId="3031D66A" w14:textId="53C71DDD" w:rsidR="00316002" w:rsidRDefault="00316002">
      <w:pPr>
        <w:spacing w:after="80"/>
        <w:jc w:val="center"/>
      </w:pPr>
    </w:p>
    <w:p w14:paraId="3031D66B" w14:textId="3A2700F1" w:rsidR="00316002" w:rsidRDefault="00267B96">
      <w:pPr>
        <w:spacing w:after="200"/>
        <w:jc w:val="center"/>
      </w:pPr>
      <w:r w:rsidRPr="000C7D1A">
        <w:rPr>
          <w:noProof/>
        </w:rPr>
        <w:drawing>
          <wp:anchor distT="0" distB="0" distL="114300" distR="114300" simplePos="0" relativeHeight="251658240" behindDoc="0" locked="0" layoutInCell="1" allowOverlap="1" wp14:anchorId="36715389" wp14:editId="617AF76F">
            <wp:simplePos x="0" y="0"/>
            <wp:positionH relativeFrom="margin">
              <wp:posOffset>447403</wp:posOffset>
            </wp:positionH>
            <wp:positionV relativeFrom="paragraph">
              <wp:posOffset>202</wp:posOffset>
            </wp:positionV>
            <wp:extent cx="5388428" cy="2602936"/>
            <wp:effectExtent l="0" t="0" r="3175" b="6985"/>
            <wp:wrapTopAndBottom/>
            <wp:docPr id="6266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59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452" cy="260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E04">
        <w:rPr>
          <w:i/>
          <w:iCs/>
        </w:rPr>
        <w:t>Figure 3 — To-Be Level 2 mo</w:t>
      </w:r>
      <w:r w:rsidR="00FF4E04">
        <w:rPr>
          <w:i/>
          <w:iCs/>
        </w:rPr>
        <w:t>del (models/to-be/</w:t>
      </w:r>
      <w:proofErr w:type="spellStart"/>
      <w:r w:rsidR="00FF4E04">
        <w:rPr>
          <w:i/>
          <w:iCs/>
        </w:rPr>
        <w:t>l</w:t>
      </w:r>
      <w:r w:rsidR="00FF4E04">
        <w:rPr>
          <w:i/>
          <w:iCs/>
        </w:rPr>
        <w:t>oan_origination_to_be.drawio</w:t>
      </w:r>
      <w:proofErr w:type="spellEnd"/>
      <w:r w:rsidR="00FF4E04">
        <w:rPr>
          <w:i/>
          <w:iCs/>
        </w:rPr>
        <w:t>). Blue = automatic, orange = changed manual task.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2500"/>
        <w:gridCol w:w="2500"/>
      </w:tblGrid>
      <w:tr w:rsidR="00316002" w14:paraId="3031D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6C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6D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As-Is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6E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To-Be (estimate)</w:t>
            </w:r>
          </w:p>
        </w:tc>
      </w:tr>
      <w:tr w:rsidR="00316002" w14:paraId="3031D673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0" w14:textId="77777777" w:rsidR="00316002" w:rsidRDefault="00FF4E04">
            <w:r>
              <w:rPr>
                <w:color w:val="15212A"/>
                <w:sz w:val="17"/>
                <w:szCs w:val="17"/>
              </w:rPr>
              <w:t>Expected turnaround time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1" w14:textId="77777777" w:rsidR="00316002" w:rsidRDefault="00FF4E04">
            <w:r>
              <w:rPr>
                <w:color w:val="15212A"/>
                <w:sz w:val="17"/>
                <w:szCs w:val="17"/>
              </w:rPr>
              <w:t>11.5 days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2" w14:textId="77777777" w:rsidR="00316002" w:rsidRDefault="00FF4E04">
            <w:r>
              <w:rPr>
                <w:color w:val="15212A"/>
                <w:sz w:val="17"/>
                <w:szCs w:val="17"/>
              </w:rPr>
              <w:t>1.8 days</w:t>
            </w:r>
          </w:p>
        </w:tc>
      </w:tr>
      <w:tr w:rsidR="00316002" w14:paraId="3031D677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4" w14:textId="77777777" w:rsidR="00316002" w:rsidRDefault="00FF4E04">
            <w:r>
              <w:rPr>
                <w:color w:val="15212A"/>
                <w:sz w:val="17"/>
                <w:szCs w:val="17"/>
              </w:rPr>
              <w:t>Staff time per application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5" w14:textId="77777777" w:rsidR="00316002" w:rsidRDefault="00FF4E04">
            <w:r>
              <w:rPr>
                <w:color w:val="15212A"/>
                <w:sz w:val="17"/>
                <w:szCs w:val="17"/>
              </w:rPr>
              <w:t>5.8 hours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6" w14:textId="77777777" w:rsidR="00316002" w:rsidRDefault="00FF4E04">
            <w:r>
              <w:rPr>
                <w:color w:val="15212A"/>
                <w:sz w:val="17"/>
                <w:szCs w:val="17"/>
              </w:rPr>
              <w:t>0.5 hours</w:t>
            </w:r>
          </w:p>
        </w:tc>
      </w:tr>
      <w:tr w:rsidR="00316002" w14:paraId="3031D67B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8" w14:textId="77777777" w:rsidR="00316002" w:rsidRDefault="00FF4E04">
            <w:r>
              <w:rPr>
                <w:color w:val="15212A"/>
                <w:sz w:val="17"/>
                <w:szCs w:val="17"/>
              </w:rPr>
              <w:t>Handoffs on the main path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9" w14:textId="77777777" w:rsidR="00316002" w:rsidRDefault="00FF4E04">
            <w:r>
              <w:rPr>
                <w:color w:val="15212A"/>
                <w:sz w:val="17"/>
                <w:szCs w:val="17"/>
              </w:rPr>
              <w:t>10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A" w14:textId="77777777" w:rsidR="00316002" w:rsidRDefault="00FF4E04">
            <w:r>
              <w:rPr>
                <w:color w:val="15212A"/>
                <w:sz w:val="17"/>
                <w:szCs w:val="17"/>
              </w:rPr>
              <w:t>6</w:t>
            </w:r>
          </w:p>
        </w:tc>
      </w:tr>
      <w:tr w:rsidR="00316002" w14:paraId="3031D67F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C" w14:textId="77777777" w:rsidR="00316002" w:rsidRDefault="00FF4E04">
            <w:r>
              <w:rPr>
                <w:color w:val="15212A"/>
                <w:sz w:val="17"/>
                <w:szCs w:val="17"/>
              </w:rPr>
              <w:t>Re-keying points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D" w14:textId="77777777" w:rsidR="00316002" w:rsidRDefault="00FF4E04">
            <w:r>
              <w:rPr>
                <w:color w:val="15212A"/>
                <w:sz w:val="17"/>
                <w:szCs w:val="17"/>
              </w:rPr>
              <w:t>5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7E" w14:textId="77777777" w:rsidR="00316002" w:rsidRDefault="00FF4E04">
            <w:r>
              <w:rPr>
                <w:color w:val="15212A"/>
                <w:sz w:val="17"/>
                <w:szCs w:val="17"/>
              </w:rPr>
              <w:t>0</w:t>
            </w:r>
          </w:p>
        </w:tc>
      </w:tr>
      <w:tr w:rsidR="00316002" w14:paraId="3031D683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0" w14:textId="77777777" w:rsidR="00316002" w:rsidRDefault="00FF4E04">
            <w:r>
              <w:rPr>
                <w:color w:val="15212A"/>
                <w:sz w:val="17"/>
                <w:szCs w:val="17"/>
              </w:rPr>
              <w:t>Manual staff tasks on the happy path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1" w14:textId="77777777" w:rsidR="00316002" w:rsidRDefault="00FF4E04">
            <w:r>
              <w:rPr>
                <w:color w:val="15212A"/>
                <w:sz w:val="17"/>
                <w:szCs w:val="17"/>
              </w:rPr>
              <w:t>22</w:t>
            </w:r>
          </w:p>
        </w:tc>
        <w:tc>
          <w:tcPr>
            <w:tcW w:w="2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2" w14:textId="77777777" w:rsidR="00316002" w:rsidRDefault="00FF4E04">
            <w:r>
              <w:rPr>
                <w:color w:val="15212A"/>
                <w:sz w:val="17"/>
                <w:szCs w:val="17"/>
              </w:rPr>
              <w:t>2</w:t>
            </w:r>
          </w:p>
        </w:tc>
      </w:tr>
    </w:tbl>
    <w:p w14:paraId="3031D684" w14:textId="77777777" w:rsidR="00316002" w:rsidRDefault="00FF4E04">
      <w:pPr>
        <w:pStyle w:val="Heading1"/>
      </w:pPr>
      <w:r>
        <w:t>8. Business requirements</w:t>
      </w:r>
    </w:p>
    <w:p w14:paraId="3031D685" w14:textId="77777777" w:rsidR="00316002" w:rsidRDefault="00FF4E04">
      <w:pPr>
        <w:spacing w:after="120"/>
      </w:pPr>
      <w:r>
        <w:t xml:space="preserve">Priority uses </w:t>
      </w:r>
      <w:proofErr w:type="spellStart"/>
      <w:r>
        <w:t>MoSCoW</w:t>
      </w:r>
      <w:proofErr w:type="spellEnd"/>
      <w:r>
        <w:t>: Must (required for go-live), Should (important, can follow shortly), Could (desirable). Every requirement in sections 8–11 has an ID and at least one linked gap from gap_analysis.xlsx (G01–G17).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100"/>
        <w:gridCol w:w="2938"/>
        <w:gridCol w:w="1000"/>
        <w:gridCol w:w="800"/>
      </w:tblGrid>
      <w:tr w:rsidR="00316002" w14:paraId="3031D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6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7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Business requirement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8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9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Gaps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A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316002" w14:paraId="3031D6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C" w14:textId="77777777" w:rsidR="00316002" w:rsidRDefault="00FF4E04">
            <w:r>
              <w:rPr>
                <w:color w:val="15212A"/>
                <w:sz w:val="17"/>
                <w:szCs w:val="17"/>
              </w:rPr>
              <w:t>BR-01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D" w14:textId="77777777" w:rsidR="00316002" w:rsidRDefault="00FF4E04">
            <w:r>
              <w:rPr>
                <w:color w:val="15212A"/>
                <w:sz w:val="17"/>
                <w:szCs w:val="17"/>
              </w:rPr>
              <w:t>Customers must be able to apply and submit all required documents in one digital journey, entering each piece of information only once.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E" w14:textId="77777777" w:rsidR="00316002" w:rsidRDefault="00FF4E04">
            <w:r>
              <w:rPr>
                <w:color w:val="15212A"/>
                <w:sz w:val="17"/>
                <w:szCs w:val="17"/>
              </w:rPr>
              <w:t>Removes branch re-keying and the paper hand-over (PP-04).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8F" w14:textId="77777777" w:rsidR="00316002" w:rsidRDefault="00FF4E04">
            <w:r>
              <w:rPr>
                <w:color w:val="15212A"/>
                <w:sz w:val="17"/>
                <w:szCs w:val="17"/>
              </w:rPr>
              <w:t>G01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0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2" w14:textId="77777777" w:rsidR="00316002" w:rsidRDefault="00FF4E04">
            <w:r>
              <w:rPr>
                <w:color w:val="15212A"/>
                <w:sz w:val="17"/>
                <w:szCs w:val="17"/>
              </w:rPr>
              <w:t>BR-02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3" w14:textId="77777777" w:rsidR="00316002" w:rsidRDefault="00FF4E04">
            <w:r>
              <w:rPr>
                <w:color w:val="15212A"/>
                <w:sz w:val="17"/>
                <w:szCs w:val="17"/>
              </w:rPr>
              <w:t>An application must not enter credit processing until every mandatory document is present and readable.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4" w14:textId="77777777" w:rsidR="00316002" w:rsidRDefault="00FF4E04">
            <w:r>
              <w:rPr>
                <w:color w:val="15212A"/>
                <w:sz w:val="17"/>
                <w:szCs w:val="17"/>
              </w:rPr>
              <w:t>Removes the main cause of the document chase (PP-01, root cause 1).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5" w14:textId="77777777" w:rsidR="00316002" w:rsidRDefault="00FF4E04">
            <w:r>
              <w:rPr>
                <w:color w:val="15212A"/>
                <w:sz w:val="17"/>
                <w:szCs w:val="17"/>
              </w:rPr>
              <w:t>G02, G03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6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8" w14:textId="77777777" w:rsidR="00316002" w:rsidRDefault="00FF4E04">
            <w:r>
              <w:rPr>
                <w:color w:val="15212A"/>
                <w:sz w:val="17"/>
                <w:szCs w:val="17"/>
              </w:rPr>
              <w:t>BR-03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9" w14:textId="77777777" w:rsidR="00316002" w:rsidRDefault="00FF4E04">
            <w:r>
              <w:rPr>
                <w:color w:val="15212A"/>
                <w:sz w:val="17"/>
                <w:szCs w:val="17"/>
              </w:rPr>
              <w:t>When something is missing, the customer must receive one request listing everything missing and be able to respond digitally.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A" w14:textId="77777777" w:rsidR="00316002" w:rsidRDefault="00FF4E04">
            <w:r>
              <w:rPr>
                <w:color w:val="15212A"/>
                <w:sz w:val="17"/>
                <w:szCs w:val="17"/>
              </w:rPr>
              <w:t>Ends piecemeal chasing through the branch (PP-01).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B" w14:textId="77777777" w:rsidR="00316002" w:rsidRDefault="00FF4E04">
            <w:r>
              <w:rPr>
                <w:color w:val="15212A"/>
                <w:sz w:val="17"/>
                <w:szCs w:val="17"/>
              </w:rPr>
              <w:t>G04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C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E" w14:textId="77777777" w:rsidR="00316002" w:rsidRDefault="00FF4E04">
            <w:r>
              <w:rPr>
                <w:color w:val="15212A"/>
                <w:sz w:val="17"/>
                <w:szCs w:val="17"/>
              </w:rPr>
              <w:t>BR-04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9F" w14:textId="77777777" w:rsidR="00316002" w:rsidRDefault="00FF4E04">
            <w:r>
              <w:rPr>
                <w:color w:val="15212A"/>
                <w:sz w:val="17"/>
                <w:szCs w:val="17"/>
              </w:rPr>
              <w:t>Identity, PAN, credit bureau, employment and screening checks must run automatically at submission, keeping every KYC, consent and screening control.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0" w14:textId="77777777" w:rsidR="00316002" w:rsidRDefault="00FF4E04">
            <w:r>
              <w:rPr>
                <w:color w:val="15212A"/>
                <w:sz w:val="17"/>
                <w:szCs w:val="17"/>
              </w:rPr>
              <w:t>Removes manual portals and email checks; brings the bureau check forward (PP-04, PP-05, PP-06, PP-07).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1" w14:textId="77777777" w:rsidR="00316002" w:rsidRDefault="00FF4E04">
            <w:r>
              <w:rPr>
                <w:color w:val="15212A"/>
                <w:sz w:val="17"/>
                <w:szCs w:val="17"/>
              </w:rPr>
              <w:t>G05, G06, G07, G16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2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4" w14:textId="77777777" w:rsidR="00316002" w:rsidRDefault="00FF4E04">
            <w:r>
              <w:rPr>
                <w:color w:val="15212A"/>
                <w:sz w:val="17"/>
                <w:szCs w:val="17"/>
              </w:rPr>
              <w:t>BR-05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5" w14:textId="77777777" w:rsidR="00316002" w:rsidRDefault="00FF4E04">
            <w:r>
              <w:rPr>
                <w:color w:val="15212A"/>
                <w:sz w:val="17"/>
                <w:szCs w:val="17"/>
              </w:rPr>
              <w:t>Applications that meet credit policy must be decided without manual underwriting; all others must be referred to an underwriter with the reasons shown.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6" w14:textId="77777777" w:rsidR="00316002" w:rsidRDefault="00FF4E04">
            <w:r>
              <w:rPr>
                <w:color w:val="15212A"/>
                <w:sz w:val="17"/>
                <w:szCs w:val="17"/>
              </w:rPr>
              <w:t>Underwriters focus on the cases that need judgement (PP-04, PP-08).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7" w14:textId="77777777" w:rsidR="00316002" w:rsidRDefault="00FF4E04">
            <w:r>
              <w:rPr>
                <w:color w:val="15212A"/>
                <w:sz w:val="17"/>
                <w:szCs w:val="17"/>
              </w:rPr>
              <w:t>G08, G09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8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6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A" w14:textId="77777777" w:rsidR="00316002" w:rsidRDefault="00FF4E04">
            <w:r>
              <w:rPr>
                <w:color w:val="15212A"/>
                <w:sz w:val="17"/>
                <w:szCs w:val="17"/>
              </w:rPr>
              <w:lastRenderedPageBreak/>
              <w:t>BR-06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B" w14:textId="77777777" w:rsidR="00316002" w:rsidRDefault="00FF4E04">
            <w:r>
              <w:rPr>
                <w:color w:val="15212A"/>
                <w:sz w:val="17"/>
                <w:szCs w:val="17"/>
              </w:rPr>
              <w:t>Referrals, deviation approvals, screening hits and compliance evidence must be handled inside the loan system, with visible status and time limits.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C" w14:textId="77777777" w:rsidR="00316002" w:rsidRDefault="00FF4E04">
            <w:r>
              <w:rPr>
                <w:color w:val="15212A"/>
                <w:sz w:val="17"/>
                <w:szCs w:val="17"/>
              </w:rPr>
              <w:t>Ends email handoffs and late discovery of missing evidence (PP-07, PP-09, PP-10).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D" w14:textId="77777777" w:rsidR="00316002" w:rsidRDefault="00FF4E04">
            <w:r>
              <w:rPr>
                <w:color w:val="15212A"/>
                <w:sz w:val="17"/>
                <w:szCs w:val="17"/>
              </w:rPr>
              <w:t>G10, G12, G14, G17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AE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0" w14:textId="77777777" w:rsidR="00316002" w:rsidRDefault="00FF4E04">
            <w:r>
              <w:rPr>
                <w:color w:val="15212A"/>
                <w:sz w:val="17"/>
                <w:szCs w:val="17"/>
              </w:rPr>
              <w:t>BR-07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1" w14:textId="77777777" w:rsidR="00316002" w:rsidRDefault="00FF4E04">
            <w:r>
              <w:rPr>
                <w:color w:val="15212A"/>
                <w:sz w:val="17"/>
                <w:szCs w:val="17"/>
              </w:rPr>
              <w:t>After seeing the Key Fact Statement, customers must be able to accept the offer, sign the agreement and set up repayment in one digital step.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2" w14:textId="77777777" w:rsidR="00316002" w:rsidRDefault="00FF4E04">
            <w:r>
              <w:rPr>
                <w:color w:val="15212A"/>
                <w:sz w:val="17"/>
                <w:szCs w:val="17"/>
              </w:rPr>
              <w:t>Removes the branch visit and separate mandate step (PP-02, PP-03, root cause 2).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3" w14:textId="77777777" w:rsidR="00316002" w:rsidRDefault="00FF4E04">
            <w:r>
              <w:rPr>
                <w:color w:val="15212A"/>
                <w:sz w:val="17"/>
                <w:szCs w:val="17"/>
              </w:rPr>
              <w:t>G11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4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6" w14:textId="77777777" w:rsidR="00316002" w:rsidRDefault="00FF4E04">
            <w:r>
              <w:rPr>
                <w:color w:val="15212A"/>
                <w:sz w:val="17"/>
                <w:szCs w:val="17"/>
              </w:rPr>
              <w:t>BR-08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7" w14:textId="77777777" w:rsidR="00316002" w:rsidRDefault="00FF4E04">
            <w:r>
              <w:rPr>
                <w:color w:val="15212A"/>
                <w:sz w:val="17"/>
                <w:szCs w:val="17"/>
              </w:rPr>
              <w:t>The loan account must be created and funds disbursed without re-entering data, only into the borrower's own account.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8" w14:textId="77777777" w:rsidR="00316002" w:rsidRDefault="00FF4E04">
            <w:r>
              <w:rPr>
                <w:color w:val="15212A"/>
                <w:sz w:val="17"/>
                <w:szCs w:val="17"/>
              </w:rPr>
              <w:t>Removes the last manual bridge (PP-04) and keeps the disbursal control (S02).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9" w14:textId="77777777" w:rsidR="00316002" w:rsidRDefault="00FF4E04">
            <w:r>
              <w:rPr>
                <w:color w:val="15212A"/>
                <w:sz w:val="17"/>
                <w:szCs w:val="17"/>
              </w:rPr>
              <w:t>G13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A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C" w14:textId="77777777" w:rsidR="00316002" w:rsidRDefault="00FF4E04">
            <w:r>
              <w:rPr>
                <w:color w:val="15212A"/>
                <w:sz w:val="17"/>
                <w:szCs w:val="17"/>
              </w:rPr>
              <w:t>BR-09</w:t>
            </w:r>
          </w:p>
        </w:tc>
        <w:tc>
          <w:tcPr>
            <w:tcW w:w="4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D" w14:textId="77777777" w:rsidR="00316002" w:rsidRDefault="00FF4E04">
            <w:r>
              <w:rPr>
                <w:color w:val="15212A"/>
                <w:sz w:val="17"/>
                <w:szCs w:val="17"/>
              </w:rPr>
              <w:t>Roles and responsibilities must be updated: completeness owned at capture, Credit Operations handling exceptions, underwriters reviewing referred cases.</w:t>
            </w:r>
          </w:p>
        </w:tc>
        <w:tc>
          <w:tcPr>
            <w:tcW w:w="29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E" w14:textId="77777777" w:rsidR="00316002" w:rsidRDefault="00FF4E04">
            <w:r>
              <w:rPr>
                <w:color w:val="15212A"/>
                <w:sz w:val="17"/>
                <w:szCs w:val="17"/>
              </w:rPr>
              <w:t>Process change needs people change (G03, G15). Delivered by training and procedures, not by the system.</w:t>
            </w:r>
          </w:p>
        </w:tc>
        <w:tc>
          <w:tcPr>
            <w:tcW w:w="1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BF" w14:textId="77777777" w:rsidR="00316002" w:rsidRDefault="00FF4E04">
            <w:r>
              <w:rPr>
                <w:color w:val="15212A"/>
                <w:sz w:val="17"/>
                <w:szCs w:val="17"/>
              </w:rPr>
              <w:t>G03, G15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0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</w:tbl>
    <w:p w14:paraId="3031D6C2" w14:textId="77777777" w:rsidR="00316002" w:rsidRDefault="00FF4E04">
      <w:pPr>
        <w:pStyle w:val="Heading1"/>
      </w:pPr>
      <w:r>
        <w:t>9. Functional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838"/>
        <w:gridCol w:w="1100"/>
        <w:gridCol w:w="1100"/>
        <w:gridCol w:w="800"/>
      </w:tblGrid>
      <w:tr w:rsidR="00316002" w14:paraId="3031D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3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4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Functional requirement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5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BR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6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Gap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7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316002" w14:paraId="3031D6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9" w14:textId="77777777" w:rsidR="00316002" w:rsidRDefault="00FF4E04">
            <w:r>
              <w:rPr>
                <w:color w:val="15212A"/>
                <w:sz w:val="17"/>
                <w:szCs w:val="17"/>
              </w:rPr>
              <w:t>FR-01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A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provide a digital application form (web and mobile) capturing personal, employment, income and loan details, with a staff-assisted mode for branch walk-ins.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B" w14:textId="77777777" w:rsidR="00316002" w:rsidRDefault="00FF4E04">
            <w:r>
              <w:rPr>
                <w:color w:val="15212A"/>
                <w:sz w:val="17"/>
                <w:szCs w:val="17"/>
              </w:rPr>
              <w:t>BR-01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C" w14:textId="77777777" w:rsidR="00316002" w:rsidRDefault="00FF4E04">
            <w:r>
              <w:rPr>
                <w:color w:val="15212A"/>
                <w:sz w:val="17"/>
                <w:szCs w:val="17"/>
              </w:rPr>
              <w:t>G01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D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CF" w14:textId="77777777" w:rsidR="00316002" w:rsidRDefault="00FF4E04">
            <w:r>
              <w:rPr>
                <w:color w:val="15212A"/>
                <w:sz w:val="17"/>
                <w:szCs w:val="17"/>
              </w:rPr>
              <w:t>FR-02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0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pre-fill identity details from the CKYC registry or Aadhaar e-KYC after the customer gives consent.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1" w14:textId="77777777" w:rsidR="00316002" w:rsidRDefault="00FF4E04">
            <w:r>
              <w:rPr>
                <w:color w:val="15212A"/>
                <w:sz w:val="17"/>
                <w:szCs w:val="17"/>
              </w:rPr>
              <w:t>BR-01, BR-04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2" w14:textId="77777777" w:rsidR="00316002" w:rsidRDefault="00FF4E04">
            <w:r>
              <w:rPr>
                <w:color w:val="15212A"/>
                <w:sz w:val="17"/>
                <w:szCs w:val="17"/>
              </w:rPr>
              <w:t>G01, G05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3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6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5" w14:textId="77777777" w:rsidR="00316002" w:rsidRDefault="00FF4E04">
            <w:r>
              <w:rPr>
                <w:color w:val="15212A"/>
                <w:sz w:val="17"/>
                <w:szCs w:val="17"/>
              </w:rPr>
              <w:t>FR-03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6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show the mandatory document checklist for the applicant's type (salaried or self-employed).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7" w14:textId="77777777" w:rsidR="00316002" w:rsidRDefault="00FF4E04">
            <w:r>
              <w:rPr>
                <w:color w:val="15212A"/>
                <w:sz w:val="17"/>
                <w:szCs w:val="17"/>
              </w:rPr>
              <w:t>BR-02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8" w14:textId="77777777" w:rsidR="00316002" w:rsidRDefault="00FF4E04">
            <w:r>
              <w:rPr>
                <w:color w:val="15212A"/>
                <w:sz w:val="17"/>
                <w:szCs w:val="17"/>
              </w:rPr>
              <w:t>G02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9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B" w14:textId="77777777" w:rsidR="00316002" w:rsidRDefault="00FF4E04">
            <w:r>
              <w:rPr>
                <w:color w:val="15212A"/>
                <w:sz w:val="17"/>
                <w:szCs w:val="17"/>
              </w:rPr>
              <w:t>FR-04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C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not allow an application to be submitted until every mandatory document on the checklist is uploaded.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D" w14:textId="77777777" w:rsidR="00316002" w:rsidRDefault="00FF4E04">
            <w:r>
              <w:rPr>
                <w:color w:val="15212A"/>
                <w:sz w:val="17"/>
                <w:szCs w:val="17"/>
              </w:rPr>
              <w:t>BR-02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E" w14:textId="77777777" w:rsidR="00316002" w:rsidRDefault="00FF4E04">
            <w:r>
              <w:rPr>
                <w:color w:val="15212A"/>
                <w:sz w:val="17"/>
                <w:szCs w:val="17"/>
              </w:rPr>
              <w:t>G02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DF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1" w14:textId="77777777" w:rsidR="00316002" w:rsidRDefault="00FF4E04">
            <w:r>
              <w:rPr>
                <w:color w:val="15212A"/>
                <w:sz w:val="17"/>
                <w:szCs w:val="17"/>
              </w:rPr>
              <w:t>FR-05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2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reject unreadable, password-protected or wrong-type files at upload and tell the customer why.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3" w14:textId="77777777" w:rsidR="00316002" w:rsidRDefault="00FF4E04">
            <w:r>
              <w:rPr>
                <w:color w:val="15212A"/>
                <w:sz w:val="17"/>
                <w:szCs w:val="17"/>
              </w:rPr>
              <w:t>BR-02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4" w14:textId="77777777" w:rsidR="00316002" w:rsidRDefault="00FF4E04">
            <w:r>
              <w:rPr>
                <w:color w:val="15212A"/>
                <w:sz w:val="17"/>
                <w:szCs w:val="17"/>
              </w:rPr>
              <w:t>G02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5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7" w14:textId="77777777" w:rsidR="00316002" w:rsidRDefault="00FF4E04">
            <w:r>
              <w:rPr>
                <w:color w:val="15212A"/>
                <w:sz w:val="17"/>
                <w:szCs w:val="17"/>
              </w:rPr>
              <w:t>FR-06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8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record the customer's explicit consent for the credit bureau check, KYC and data use, with date and time.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9" w14:textId="77777777" w:rsidR="00316002" w:rsidRDefault="00FF4E04">
            <w:r>
              <w:rPr>
                <w:color w:val="15212A"/>
                <w:sz w:val="17"/>
                <w:szCs w:val="17"/>
              </w:rPr>
              <w:t>BR-04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A" w14:textId="77777777" w:rsidR="00316002" w:rsidRDefault="00FF4E04">
            <w:r>
              <w:rPr>
                <w:color w:val="15212A"/>
                <w:sz w:val="17"/>
                <w:szCs w:val="17"/>
              </w:rPr>
              <w:t>G01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B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D" w14:textId="77777777" w:rsidR="00316002" w:rsidRDefault="00FF4E04">
            <w:r>
              <w:rPr>
                <w:color w:val="15212A"/>
                <w:sz w:val="17"/>
                <w:szCs w:val="17"/>
              </w:rPr>
              <w:t>FR-07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E" w14:textId="77777777" w:rsidR="00316002" w:rsidRDefault="00FF4E04">
            <w:r>
              <w:rPr>
                <w:color w:val="15212A"/>
                <w:sz w:val="17"/>
                <w:szCs w:val="17"/>
              </w:rPr>
              <w:t>When items are missing or defective, the system shall send the customer one request listing every item, with a secure upload link.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EF" w14:textId="77777777" w:rsidR="00316002" w:rsidRDefault="00FF4E04">
            <w:r>
              <w:rPr>
                <w:color w:val="15212A"/>
                <w:sz w:val="17"/>
                <w:szCs w:val="17"/>
              </w:rPr>
              <w:t>BR-03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0" w14:textId="77777777" w:rsidR="00316002" w:rsidRDefault="00FF4E04">
            <w:r>
              <w:rPr>
                <w:color w:val="15212A"/>
                <w:sz w:val="17"/>
                <w:szCs w:val="17"/>
              </w:rPr>
              <w:t>G04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1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6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3" w14:textId="77777777" w:rsidR="00316002" w:rsidRDefault="00FF4E04">
            <w:r>
              <w:rPr>
                <w:color w:val="15212A"/>
                <w:sz w:val="17"/>
                <w:szCs w:val="17"/>
              </w:rPr>
              <w:t>FR-08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4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mark an application as lapsed and notify the customer if no response is received within 7 days of a missing-item request.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5" w14:textId="77777777" w:rsidR="00316002" w:rsidRDefault="00FF4E04">
            <w:r>
              <w:rPr>
                <w:color w:val="15212A"/>
                <w:sz w:val="17"/>
                <w:szCs w:val="17"/>
              </w:rPr>
              <w:t>BR-03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6" w14:textId="77777777" w:rsidR="00316002" w:rsidRDefault="00FF4E04">
            <w:r>
              <w:rPr>
                <w:color w:val="15212A"/>
                <w:sz w:val="17"/>
                <w:szCs w:val="17"/>
              </w:rPr>
              <w:t>G04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7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6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9" w14:textId="77777777" w:rsidR="00316002" w:rsidRDefault="00FF4E04">
            <w:r>
              <w:rPr>
                <w:color w:val="15212A"/>
                <w:sz w:val="17"/>
                <w:szCs w:val="17"/>
              </w:rPr>
              <w:t>FR-09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A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verify identity automatically through the CKYC registry or e-KYC, and route the application to video KYC or manual review when no match is found.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B" w14:textId="77777777" w:rsidR="00316002" w:rsidRDefault="00FF4E04">
            <w:r>
              <w:rPr>
                <w:color w:val="15212A"/>
                <w:sz w:val="17"/>
                <w:szCs w:val="17"/>
              </w:rPr>
              <w:t>BR-04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C" w14:textId="77777777" w:rsidR="00316002" w:rsidRDefault="00FF4E04">
            <w:r>
              <w:rPr>
                <w:color w:val="15212A"/>
                <w:sz w:val="17"/>
                <w:szCs w:val="17"/>
              </w:rPr>
              <w:t>G05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D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6FF" w14:textId="77777777" w:rsidR="00316002" w:rsidRDefault="00FF4E04">
            <w:r>
              <w:rPr>
                <w:color w:val="15212A"/>
                <w:sz w:val="17"/>
                <w:szCs w:val="17"/>
              </w:rPr>
              <w:t>FR-10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0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validate the PAN and check that name and date of birth match across the PAN, KYC record and application.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1" w14:textId="77777777" w:rsidR="00316002" w:rsidRDefault="00FF4E04">
            <w:r>
              <w:rPr>
                <w:color w:val="15212A"/>
                <w:sz w:val="17"/>
                <w:szCs w:val="17"/>
              </w:rPr>
              <w:t>BR-04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2" w14:textId="77777777" w:rsidR="00316002" w:rsidRDefault="00FF4E04">
            <w:r>
              <w:rPr>
                <w:color w:val="15212A"/>
                <w:sz w:val="17"/>
                <w:szCs w:val="17"/>
              </w:rPr>
              <w:t>G05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3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5" w14:textId="77777777" w:rsidR="00316002" w:rsidRDefault="00FF4E04">
            <w:r>
              <w:rPr>
                <w:color w:val="15212A"/>
                <w:sz w:val="17"/>
                <w:szCs w:val="17"/>
              </w:rPr>
              <w:t>FR-11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6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pull the credit bureau report at submission and store it with the application.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7" w14:textId="77777777" w:rsidR="00316002" w:rsidRDefault="00FF4E04">
            <w:r>
              <w:rPr>
                <w:color w:val="15212A"/>
                <w:sz w:val="17"/>
                <w:szCs w:val="17"/>
              </w:rPr>
              <w:t>BR-04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8" w14:textId="77777777" w:rsidR="00316002" w:rsidRDefault="00FF4E04">
            <w:r>
              <w:rPr>
                <w:color w:val="15212A"/>
                <w:sz w:val="17"/>
                <w:szCs w:val="17"/>
              </w:rPr>
              <w:t>G06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9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B" w14:textId="77777777" w:rsidR="00316002" w:rsidRDefault="00FF4E04">
            <w:r>
              <w:rPr>
                <w:color w:val="15212A"/>
                <w:sz w:val="17"/>
                <w:szCs w:val="17"/>
              </w:rPr>
              <w:t>FR-12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C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verify the applicant's employment electronically, without staff contacting the employer by email or phone (for example, official-email OTP or an employer database).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D" w14:textId="77777777" w:rsidR="00316002" w:rsidRDefault="00FF4E04">
            <w:r>
              <w:rPr>
                <w:color w:val="15212A"/>
                <w:sz w:val="17"/>
                <w:szCs w:val="17"/>
              </w:rPr>
              <w:t>BR-04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E" w14:textId="77777777" w:rsidR="00316002" w:rsidRDefault="00FF4E04">
            <w:r>
              <w:rPr>
                <w:color w:val="15212A"/>
                <w:sz w:val="17"/>
                <w:szCs w:val="17"/>
              </w:rPr>
              <w:t>G07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0F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7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1" w14:textId="77777777" w:rsidR="00316002" w:rsidRDefault="00FF4E04">
            <w:r>
              <w:rPr>
                <w:color w:val="15212A"/>
                <w:sz w:val="17"/>
                <w:szCs w:val="17"/>
              </w:rPr>
              <w:t>FR-13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2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screen every applicant against negative and AML lists and send any hit to the Risk &amp; Compliance queue.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3" w14:textId="77777777" w:rsidR="00316002" w:rsidRDefault="00FF4E04">
            <w:r>
              <w:rPr>
                <w:color w:val="15212A"/>
                <w:sz w:val="17"/>
                <w:szCs w:val="17"/>
              </w:rPr>
              <w:t>BR-04, BR-06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4" w14:textId="77777777" w:rsidR="00316002" w:rsidRDefault="00FF4E04">
            <w:r>
              <w:rPr>
                <w:color w:val="15212A"/>
                <w:sz w:val="17"/>
                <w:szCs w:val="17"/>
              </w:rPr>
              <w:t>G10, G16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5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7" w14:textId="77777777" w:rsidR="00316002" w:rsidRDefault="00FF4E04">
            <w:r>
              <w:rPr>
                <w:color w:val="15212A"/>
                <w:sz w:val="17"/>
                <w:szCs w:val="17"/>
              </w:rPr>
              <w:t>FR-14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8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calculate net monthly income and the debt-to-income ratio from bureau and bank-statement data.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9" w14:textId="77777777" w:rsidR="00316002" w:rsidRDefault="00FF4E04">
            <w:r>
              <w:rPr>
                <w:color w:val="15212A"/>
                <w:sz w:val="17"/>
                <w:szCs w:val="17"/>
              </w:rPr>
              <w:t>BR-05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A" w14:textId="77777777" w:rsidR="00316002" w:rsidRDefault="00FF4E04">
            <w:r>
              <w:rPr>
                <w:color w:val="15212A"/>
                <w:sz w:val="17"/>
                <w:szCs w:val="17"/>
              </w:rPr>
              <w:t>G08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B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7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D" w14:textId="77777777" w:rsidR="00316002" w:rsidRDefault="00FF4E04">
            <w:r>
              <w:rPr>
                <w:color w:val="15212A"/>
                <w:sz w:val="17"/>
                <w:szCs w:val="17"/>
              </w:rPr>
              <w:t>FR-15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E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apply configurable credit-policy rules and give each application an outcome of auto-approve, auto-decline or refer, recording the reasons.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1F" w14:textId="77777777" w:rsidR="00316002" w:rsidRDefault="00FF4E04">
            <w:r>
              <w:rPr>
                <w:color w:val="15212A"/>
                <w:sz w:val="17"/>
                <w:szCs w:val="17"/>
              </w:rPr>
              <w:t>BR-05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0" w14:textId="77777777" w:rsidR="00316002" w:rsidRDefault="00FF4E04">
            <w:r>
              <w:rPr>
                <w:color w:val="15212A"/>
                <w:sz w:val="17"/>
                <w:szCs w:val="17"/>
              </w:rPr>
              <w:t>G09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1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7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3" w14:textId="77777777" w:rsidR="00316002" w:rsidRDefault="00FF4E04">
            <w:r>
              <w:rPr>
                <w:color w:val="15212A"/>
                <w:sz w:val="17"/>
                <w:szCs w:val="17"/>
              </w:rPr>
              <w:t>FR-16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4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place referred applications in the underwriting queue with the referral reasons displayed.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5" w14:textId="77777777" w:rsidR="00316002" w:rsidRDefault="00FF4E04">
            <w:r>
              <w:rPr>
                <w:color w:val="15212A"/>
                <w:sz w:val="17"/>
                <w:szCs w:val="17"/>
              </w:rPr>
              <w:t>BR-05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6" w14:textId="77777777" w:rsidR="00316002" w:rsidRDefault="00FF4E04">
            <w:r>
              <w:rPr>
                <w:color w:val="15212A"/>
                <w:sz w:val="17"/>
                <w:szCs w:val="17"/>
              </w:rPr>
              <w:t>G09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7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7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9" w14:textId="77777777" w:rsidR="00316002" w:rsidRDefault="00FF4E04">
            <w:r>
              <w:rPr>
                <w:color w:val="15212A"/>
                <w:sz w:val="17"/>
                <w:szCs w:val="17"/>
              </w:rPr>
              <w:t>FR-17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A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route deviation requests to an approver with the required authority and record the approver, decision and time.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B" w14:textId="77777777" w:rsidR="00316002" w:rsidRDefault="00FF4E04">
            <w:r>
              <w:rPr>
                <w:color w:val="15212A"/>
                <w:sz w:val="17"/>
                <w:szCs w:val="17"/>
              </w:rPr>
              <w:t>BR-06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C" w14:textId="77777777" w:rsidR="00316002" w:rsidRDefault="00FF4E04">
            <w:r>
              <w:rPr>
                <w:color w:val="15212A"/>
                <w:sz w:val="17"/>
                <w:szCs w:val="17"/>
              </w:rPr>
              <w:t>G10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D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2F" w14:textId="77777777" w:rsidR="00316002" w:rsidRDefault="00FF4E04">
            <w:r>
              <w:rPr>
                <w:color w:val="15212A"/>
                <w:sz w:val="17"/>
                <w:szCs w:val="17"/>
              </w:rPr>
              <w:lastRenderedPageBreak/>
              <w:t>FR-18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0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show a time-limit (SLA) timer on every queue item and escalate items that breach it.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1" w14:textId="77777777" w:rsidR="00316002" w:rsidRDefault="00FF4E04">
            <w:r>
              <w:rPr>
                <w:color w:val="15212A"/>
                <w:sz w:val="17"/>
                <w:szCs w:val="17"/>
              </w:rPr>
              <w:t>BR-06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2" w14:textId="77777777" w:rsidR="00316002" w:rsidRDefault="00FF4E04">
            <w:r>
              <w:rPr>
                <w:color w:val="15212A"/>
                <w:sz w:val="17"/>
                <w:szCs w:val="17"/>
              </w:rPr>
              <w:t>G10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3" w14:textId="77777777" w:rsidR="00316002" w:rsidRDefault="00FF4E04">
            <w:r>
              <w:rPr>
                <w:color w:val="15212A"/>
                <w:sz w:val="17"/>
                <w:szCs w:val="17"/>
              </w:rPr>
              <w:t>Should</w:t>
            </w:r>
          </w:p>
        </w:tc>
      </w:tr>
      <w:tr w:rsidR="00316002" w14:paraId="3031D7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5" w14:textId="77777777" w:rsidR="00316002" w:rsidRDefault="00FF4E04">
            <w:r>
              <w:rPr>
                <w:color w:val="15212A"/>
                <w:sz w:val="17"/>
                <w:szCs w:val="17"/>
              </w:rPr>
              <w:t>FR-19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6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notify the customer and branch by SMS or email at each status change.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7" w14:textId="77777777" w:rsidR="00316002" w:rsidRDefault="00FF4E04">
            <w:r>
              <w:rPr>
                <w:color w:val="15212A"/>
                <w:sz w:val="17"/>
                <w:szCs w:val="17"/>
              </w:rPr>
              <w:t>BR-06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8" w14:textId="77777777" w:rsidR="00316002" w:rsidRDefault="00FF4E04">
            <w:r>
              <w:rPr>
                <w:color w:val="15212A"/>
                <w:sz w:val="17"/>
                <w:szCs w:val="17"/>
              </w:rPr>
              <w:t>G14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DE7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9" w14:textId="77777777" w:rsidR="00316002" w:rsidRDefault="00FF4E04">
            <w:r>
              <w:rPr>
                <w:color w:val="15212A"/>
                <w:sz w:val="17"/>
                <w:szCs w:val="17"/>
              </w:rPr>
              <w:t>Could</w:t>
            </w:r>
          </w:p>
        </w:tc>
      </w:tr>
      <w:tr w:rsidR="00316002" w14:paraId="3031D7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B" w14:textId="77777777" w:rsidR="00316002" w:rsidRDefault="00FF4E04">
            <w:r>
              <w:rPr>
                <w:color w:val="15212A"/>
                <w:sz w:val="17"/>
                <w:szCs w:val="17"/>
              </w:rPr>
              <w:t>FR-20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C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generate the sanction letter and Key Fact Statement and require the customer to view the KFS before accepting.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D" w14:textId="77777777" w:rsidR="00316002" w:rsidRDefault="00FF4E04">
            <w:r>
              <w:rPr>
                <w:color w:val="15212A"/>
                <w:sz w:val="17"/>
                <w:szCs w:val="17"/>
              </w:rPr>
              <w:t>BR-07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E" w14:textId="77777777" w:rsidR="00316002" w:rsidRDefault="00FF4E04">
            <w:r>
              <w:rPr>
                <w:color w:val="15212A"/>
                <w:sz w:val="17"/>
                <w:szCs w:val="17"/>
              </w:rPr>
              <w:t>G11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3F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1" w14:textId="77777777" w:rsidR="00316002" w:rsidRDefault="00FF4E04">
            <w:r>
              <w:rPr>
                <w:color w:val="15212A"/>
                <w:sz w:val="17"/>
                <w:szCs w:val="17"/>
              </w:rPr>
              <w:t>FR-21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2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let the customer accept the offer, sign the agreement electronically (for example, Aadhaar OTP e-sign) and register a repayment e-mandate in one session.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3" w14:textId="77777777" w:rsidR="00316002" w:rsidRDefault="00FF4E04">
            <w:r>
              <w:rPr>
                <w:color w:val="15212A"/>
                <w:sz w:val="17"/>
                <w:szCs w:val="17"/>
              </w:rPr>
              <w:t>BR-07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4" w14:textId="77777777" w:rsidR="00316002" w:rsidRDefault="00FF4E04">
            <w:r>
              <w:rPr>
                <w:color w:val="15212A"/>
                <w:sz w:val="17"/>
                <w:szCs w:val="17"/>
              </w:rPr>
              <w:t>G11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5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7" w14:textId="77777777" w:rsidR="00316002" w:rsidRDefault="00FF4E04">
            <w:r>
              <w:rPr>
                <w:color w:val="15212A"/>
                <w:sz w:val="17"/>
                <w:szCs w:val="17"/>
              </w:rPr>
              <w:t>FR-22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8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send copies of all signed documents and the welcome pack to the customer automatically, and archive the complete file.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9" w14:textId="77777777" w:rsidR="00316002" w:rsidRDefault="00FF4E04">
            <w:r>
              <w:rPr>
                <w:color w:val="15212A"/>
                <w:sz w:val="17"/>
                <w:szCs w:val="17"/>
              </w:rPr>
              <w:t>BR-07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A" w14:textId="77777777" w:rsidR="00316002" w:rsidRDefault="00FF4E04">
            <w:r>
              <w:rPr>
                <w:color w:val="15212A"/>
                <w:sz w:val="17"/>
                <w:szCs w:val="17"/>
              </w:rPr>
              <w:t>G11, G17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B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D" w14:textId="77777777" w:rsidR="00316002" w:rsidRDefault="00FF4E04">
            <w:r>
              <w:rPr>
                <w:color w:val="15212A"/>
                <w:sz w:val="17"/>
                <w:szCs w:val="17"/>
              </w:rPr>
              <w:t>FR-23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E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compile a compliance evidence checklist as the process runs and block disbursal until every mandatory item is present.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4F" w14:textId="77777777" w:rsidR="00316002" w:rsidRDefault="00FF4E04">
            <w:r>
              <w:rPr>
                <w:color w:val="15212A"/>
                <w:sz w:val="17"/>
                <w:szCs w:val="17"/>
              </w:rPr>
              <w:t>BR-06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0" w14:textId="77777777" w:rsidR="00316002" w:rsidRDefault="00FF4E04">
            <w:r>
              <w:rPr>
                <w:color w:val="15212A"/>
                <w:sz w:val="17"/>
                <w:szCs w:val="17"/>
              </w:rPr>
              <w:t>G12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1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  <w:tr w:rsidR="00316002" w14:paraId="3031D7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3" w14:textId="77777777" w:rsidR="00316002" w:rsidRDefault="00FF4E04">
            <w:r>
              <w:rPr>
                <w:color w:val="15212A"/>
                <w:sz w:val="17"/>
                <w:szCs w:val="17"/>
              </w:rPr>
              <w:t>FR-24</w:t>
            </w:r>
          </w:p>
        </w:tc>
        <w:tc>
          <w:tcPr>
            <w:tcW w:w="58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4" w14:textId="77777777" w:rsidR="00316002" w:rsidRDefault="00FF4E04">
            <w:r>
              <w:rPr>
                <w:color w:val="15212A"/>
                <w:sz w:val="17"/>
                <w:szCs w:val="17"/>
              </w:rPr>
              <w:t>The system shall create the loan account in the core banking system through an integration and disburse only to the borrower's own verified account.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5" w14:textId="77777777" w:rsidR="00316002" w:rsidRDefault="00FF4E04">
            <w:r>
              <w:rPr>
                <w:color w:val="15212A"/>
                <w:sz w:val="17"/>
                <w:szCs w:val="17"/>
              </w:rPr>
              <w:t>BR-08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6" w14:textId="77777777" w:rsidR="00316002" w:rsidRDefault="00FF4E04">
            <w:r>
              <w:rPr>
                <w:color w:val="15212A"/>
                <w:sz w:val="17"/>
                <w:szCs w:val="17"/>
              </w:rPr>
              <w:t>G13</w:t>
            </w:r>
          </w:p>
        </w:tc>
        <w:tc>
          <w:tcPr>
            <w:tcW w:w="8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E2F0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7" w14:textId="77777777" w:rsidR="00316002" w:rsidRDefault="00FF4E04">
            <w:r>
              <w:rPr>
                <w:color w:val="15212A"/>
                <w:sz w:val="17"/>
                <w:szCs w:val="17"/>
              </w:rPr>
              <w:t>Must</w:t>
            </w:r>
          </w:p>
        </w:tc>
      </w:tr>
    </w:tbl>
    <w:p w14:paraId="3031D759" w14:textId="77777777" w:rsidR="00316002" w:rsidRDefault="00FF4E04">
      <w:pPr>
        <w:spacing w:before="100"/>
      </w:pPr>
      <w:r>
        <w:rPr>
          <w:i/>
          <w:iCs/>
        </w:rPr>
        <w:t>BR-09 (roles and responsibilities) has no functional requirement. It is delivered through updated procedures, the revised RACI and staff training.</w:t>
      </w:r>
    </w:p>
    <w:p w14:paraId="3031D75A" w14:textId="77777777" w:rsidR="00316002" w:rsidRDefault="00FF4E04">
      <w:pPr>
        <w:pStyle w:val="Heading1"/>
      </w:pPr>
      <w:r>
        <w:t>10. Non-functional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5638"/>
        <w:gridCol w:w="1600"/>
      </w:tblGrid>
      <w:tr w:rsidR="00316002" w14:paraId="3031D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B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C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5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D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5E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Gaps</w:t>
            </w:r>
          </w:p>
        </w:tc>
      </w:tr>
      <w:tr w:rsidR="00316002" w14:paraId="3031D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0" w14:textId="77777777" w:rsidR="00316002" w:rsidRDefault="00FF4E04">
            <w:r>
              <w:rPr>
                <w:color w:val="15212A"/>
                <w:sz w:val="17"/>
                <w:szCs w:val="17"/>
              </w:rPr>
              <w:t>NFR-01</w:t>
            </w:r>
          </w:p>
        </w:tc>
        <w:tc>
          <w:tcPr>
            <w:tcW w:w="1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1" w14:textId="77777777" w:rsidR="00316002" w:rsidRDefault="00FF4E04">
            <w:r>
              <w:rPr>
                <w:color w:val="15212A"/>
                <w:sz w:val="17"/>
                <w:szCs w:val="17"/>
              </w:rPr>
              <w:t>Availability</w:t>
            </w:r>
          </w:p>
        </w:tc>
        <w:tc>
          <w:tcPr>
            <w:tcW w:w="5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2" w14:textId="77777777" w:rsidR="00316002" w:rsidRDefault="00FF4E04">
            <w:r>
              <w:rPr>
                <w:color w:val="15212A"/>
                <w:sz w:val="17"/>
                <w:szCs w:val="17"/>
              </w:rPr>
              <w:t>The customer application journey shall be available 99.5% of the time each month.</w:t>
            </w:r>
          </w:p>
        </w:tc>
        <w:tc>
          <w:tcPr>
            <w:tcW w:w="1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3" w14:textId="77777777" w:rsidR="00316002" w:rsidRDefault="00FF4E04">
            <w:r>
              <w:rPr>
                <w:color w:val="15212A"/>
                <w:sz w:val="17"/>
                <w:szCs w:val="17"/>
              </w:rPr>
              <w:t>G01, G11</w:t>
            </w:r>
          </w:p>
        </w:tc>
      </w:tr>
      <w:tr w:rsidR="00316002" w14:paraId="3031D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5" w14:textId="77777777" w:rsidR="00316002" w:rsidRDefault="00FF4E04">
            <w:r>
              <w:rPr>
                <w:color w:val="15212A"/>
                <w:sz w:val="17"/>
                <w:szCs w:val="17"/>
              </w:rPr>
              <w:t>NFR-02</w:t>
            </w:r>
          </w:p>
        </w:tc>
        <w:tc>
          <w:tcPr>
            <w:tcW w:w="1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6" w14:textId="77777777" w:rsidR="00316002" w:rsidRDefault="00FF4E04">
            <w:r>
              <w:rPr>
                <w:color w:val="15212A"/>
                <w:sz w:val="17"/>
                <w:szCs w:val="17"/>
              </w:rPr>
              <w:t>Performance</w:t>
            </w:r>
          </w:p>
        </w:tc>
        <w:tc>
          <w:tcPr>
            <w:tcW w:w="5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7" w14:textId="77777777" w:rsidR="00316002" w:rsidRDefault="00FF4E04">
            <w:r>
              <w:rPr>
                <w:color w:val="15212A"/>
                <w:sz w:val="17"/>
                <w:szCs w:val="17"/>
              </w:rPr>
              <w:t>Automated checks (N4, N5, N7) shall complete within 2 minutes for 95% of applications.</w:t>
            </w:r>
          </w:p>
        </w:tc>
        <w:tc>
          <w:tcPr>
            <w:tcW w:w="1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8" w14:textId="77777777" w:rsidR="00316002" w:rsidRDefault="00FF4E04">
            <w:r>
              <w:rPr>
                <w:color w:val="15212A"/>
                <w:sz w:val="17"/>
                <w:szCs w:val="17"/>
              </w:rPr>
              <w:t>G05, G06, G07, G08, G16</w:t>
            </w:r>
          </w:p>
        </w:tc>
      </w:tr>
      <w:tr w:rsidR="00316002" w14:paraId="3031D7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A" w14:textId="77777777" w:rsidR="00316002" w:rsidRDefault="00FF4E04">
            <w:r>
              <w:rPr>
                <w:color w:val="15212A"/>
                <w:sz w:val="17"/>
                <w:szCs w:val="17"/>
              </w:rPr>
              <w:t>NFR-03</w:t>
            </w:r>
          </w:p>
        </w:tc>
        <w:tc>
          <w:tcPr>
            <w:tcW w:w="1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B" w14:textId="77777777" w:rsidR="00316002" w:rsidRDefault="00FF4E04">
            <w:r>
              <w:rPr>
                <w:color w:val="15212A"/>
                <w:sz w:val="17"/>
                <w:szCs w:val="17"/>
              </w:rPr>
              <w:t>Audit trail</w:t>
            </w:r>
          </w:p>
        </w:tc>
        <w:tc>
          <w:tcPr>
            <w:tcW w:w="5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C" w14:textId="77777777" w:rsidR="00316002" w:rsidRDefault="00FF4E04">
            <w:r>
              <w:rPr>
                <w:color w:val="15212A"/>
                <w:sz w:val="17"/>
                <w:szCs w:val="17"/>
              </w:rPr>
              <w:t>Every decision, override, approval and data change shall be logged with user, date and time, and kept for the period required by regulation.</w:t>
            </w:r>
          </w:p>
        </w:tc>
        <w:tc>
          <w:tcPr>
            <w:tcW w:w="1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D" w14:textId="77777777" w:rsidR="00316002" w:rsidRDefault="00FF4E04">
            <w:r>
              <w:rPr>
                <w:color w:val="15212A"/>
                <w:sz w:val="17"/>
                <w:szCs w:val="17"/>
              </w:rPr>
              <w:t>G09, G10, G12</w:t>
            </w:r>
          </w:p>
        </w:tc>
      </w:tr>
      <w:tr w:rsidR="00316002" w14:paraId="3031D7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6F" w14:textId="77777777" w:rsidR="00316002" w:rsidRDefault="00FF4E04">
            <w:r>
              <w:rPr>
                <w:color w:val="15212A"/>
                <w:sz w:val="17"/>
                <w:szCs w:val="17"/>
              </w:rPr>
              <w:t>NFR-04</w:t>
            </w:r>
          </w:p>
        </w:tc>
        <w:tc>
          <w:tcPr>
            <w:tcW w:w="1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0" w14:textId="77777777" w:rsidR="00316002" w:rsidRDefault="00FF4E04">
            <w:r>
              <w:rPr>
                <w:color w:val="15212A"/>
                <w:sz w:val="17"/>
                <w:szCs w:val="17"/>
              </w:rPr>
              <w:t>Data privacy</w:t>
            </w:r>
          </w:p>
        </w:tc>
        <w:tc>
          <w:tcPr>
            <w:tcW w:w="5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1" w14:textId="77777777" w:rsidR="00316002" w:rsidRDefault="00FF4E04">
            <w:r>
              <w:rPr>
                <w:color w:val="15212A"/>
                <w:sz w:val="17"/>
                <w:szCs w:val="17"/>
              </w:rPr>
              <w:t>Customer data shall be collected only with explicit consent, encrypted in transit and at rest, and the app shall not access phone contacts, call logs or media (S02).</w:t>
            </w:r>
          </w:p>
        </w:tc>
        <w:tc>
          <w:tcPr>
            <w:tcW w:w="1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2" w14:textId="77777777" w:rsidR="00316002" w:rsidRDefault="00FF4E04">
            <w:r>
              <w:rPr>
                <w:color w:val="15212A"/>
                <w:sz w:val="17"/>
                <w:szCs w:val="17"/>
              </w:rPr>
              <w:t>G01, G05</w:t>
            </w:r>
          </w:p>
        </w:tc>
      </w:tr>
      <w:tr w:rsidR="00316002" w14:paraId="3031D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4" w14:textId="77777777" w:rsidR="00316002" w:rsidRDefault="00FF4E04">
            <w:r>
              <w:rPr>
                <w:color w:val="15212A"/>
                <w:sz w:val="17"/>
                <w:szCs w:val="17"/>
              </w:rPr>
              <w:t>NFR-05</w:t>
            </w:r>
          </w:p>
        </w:tc>
        <w:tc>
          <w:tcPr>
            <w:tcW w:w="15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5" w14:textId="77777777" w:rsidR="00316002" w:rsidRDefault="00FF4E04">
            <w:r>
              <w:rPr>
                <w:color w:val="15212A"/>
                <w:sz w:val="17"/>
                <w:szCs w:val="17"/>
              </w:rPr>
              <w:t>Usability</w:t>
            </w:r>
          </w:p>
        </w:tc>
        <w:tc>
          <w:tcPr>
            <w:tcW w:w="56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6" w14:textId="77777777" w:rsidR="00316002" w:rsidRDefault="00FF4E04">
            <w:r>
              <w:rPr>
                <w:color w:val="15212A"/>
                <w:sz w:val="17"/>
                <w:szCs w:val="17"/>
              </w:rPr>
              <w:t>The journey shall work on a mobile phone and be available in English and Hindi.</w:t>
            </w:r>
          </w:p>
        </w:tc>
        <w:tc>
          <w:tcPr>
            <w:tcW w:w="1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7" w14:textId="77777777" w:rsidR="00316002" w:rsidRDefault="00FF4E04">
            <w:r>
              <w:rPr>
                <w:color w:val="15212A"/>
                <w:sz w:val="17"/>
                <w:szCs w:val="17"/>
              </w:rPr>
              <w:t>G01, G11</w:t>
            </w:r>
          </w:p>
        </w:tc>
      </w:tr>
    </w:tbl>
    <w:p w14:paraId="3031D779" w14:textId="77777777" w:rsidR="00316002" w:rsidRDefault="00FF4E04">
      <w:pPr>
        <w:pStyle w:val="Heading1"/>
      </w:pPr>
      <w:r>
        <w:t>11. Key business rules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38"/>
        <w:gridCol w:w="2400"/>
        <w:gridCol w:w="1100"/>
      </w:tblGrid>
      <w:tr w:rsidR="00316002" w14:paraId="3031D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A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2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B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C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D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Gaps</w:t>
            </w:r>
          </w:p>
        </w:tc>
      </w:tr>
      <w:tr w:rsidR="00316002" w14:paraId="3031D7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7F" w14:textId="77777777" w:rsidR="00316002" w:rsidRDefault="00FF4E04">
            <w:r>
              <w:rPr>
                <w:color w:val="15212A"/>
                <w:sz w:val="17"/>
                <w:szCs w:val="17"/>
              </w:rPr>
              <w:t>RULE-01</w:t>
            </w:r>
          </w:p>
        </w:tc>
        <w:tc>
          <w:tcPr>
            <w:tcW w:w="52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0" w14:textId="77777777" w:rsidR="00316002" w:rsidRDefault="00FF4E04">
            <w:r>
              <w:rPr>
                <w:color w:val="15212A"/>
                <w:sz w:val="17"/>
                <w:szCs w:val="17"/>
              </w:rPr>
              <w:t>Mandatory documents (salaried): PAN, one identity and address proof, last 3 months' bank statement, latest salary slip.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1" w14:textId="77777777" w:rsidR="00316002" w:rsidRDefault="00FF4E04">
            <w:r>
              <w:rPr>
                <w:color w:val="15212A"/>
                <w:sz w:val="17"/>
                <w:szCs w:val="17"/>
              </w:rPr>
              <w:t>S03 (ICICI checklist) — Meridian to confirm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2" w14:textId="77777777" w:rsidR="00316002" w:rsidRDefault="00FF4E04">
            <w:r>
              <w:rPr>
                <w:color w:val="15212A"/>
                <w:sz w:val="17"/>
                <w:szCs w:val="17"/>
              </w:rPr>
              <w:t>G02</w:t>
            </w:r>
          </w:p>
        </w:tc>
      </w:tr>
      <w:tr w:rsidR="00316002" w14:paraId="3031D7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4" w14:textId="77777777" w:rsidR="00316002" w:rsidRDefault="00FF4E04">
            <w:r>
              <w:rPr>
                <w:color w:val="15212A"/>
                <w:sz w:val="17"/>
                <w:szCs w:val="17"/>
              </w:rPr>
              <w:t>RULE-02</w:t>
            </w:r>
          </w:p>
        </w:tc>
        <w:tc>
          <w:tcPr>
            <w:tcW w:w="52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5" w14:textId="77777777" w:rsidR="00316002" w:rsidRDefault="00FF4E04">
            <w:r>
              <w:rPr>
                <w:color w:val="15212A"/>
                <w:sz w:val="17"/>
                <w:szCs w:val="17"/>
              </w:rPr>
              <w:t>Debt-to-income limit: total EMIs must not exceed 65% of net monthly income.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6" w14:textId="77777777" w:rsidR="00316002" w:rsidRDefault="00FF4E04">
            <w:r>
              <w:rPr>
                <w:color w:val="15212A"/>
                <w:sz w:val="17"/>
                <w:szCs w:val="17"/>
              </w:rPr>
              <w:t>Modelled on S04 (SBI), AS-33 — credit policy to confirm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7" w14:textId="77777777" w:rsidR="00316002" w:rsidRDefault="00FF4E04">
            <w:r>
              <w:rPr>
                <w:color w:val="15212A"/>
                <w:sz w:val="17"/>
                <w:szCs w:val="17"/>
              </w:rPr>
              <w:t>G09</w:t>
            </w:r>
          </w:p>
        </w:tc>
      </w:tr>
      <w:tr w:rsidR="00316002" w14:paraId="3031D7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9" w14:textId="77777777" w:rsidR="00316002" w:rsidRDefault="00FF4E04">
            <w:r>
              <w:rPr>
                <w:color w:val="15212A"/>
                <w:sz w:val="17"/>
                <w:szCs w:val="17"/>
              </w:rPr>
              <w:t>RULE-03</w:t>
            </w:r>
          </w:p>
        </w:tc>
        <w:tc>
          <w:tcPr>
            <w:tcW w:w="52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A" w14:textId="77777777" w:rsidR="00316002" w:rsidRDefault="00FF4E04">
            <w:r>
              <w:rPr>
                <w:color w:val="15212A"/>
                <w:sz w:val="17"/>
                <w:szCs w:val="17"/>
              </w:rPr>
              <w:t>The customer must view the KFS before the offer can be accepted.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B" w14:textId="77777777" w:rsidR="00316002" w:rsidRDefault="00FF4E04">
            <w:r>
              <w:rPr>
                <w:color w:val="15212A"/>
                <w:sz w:val="17"/>
                <w:szCs w:val="17"/>
              </w:rPr>
              <w:t>S02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C" w14:textId="77777777" w:rsidR="00316002" w:rsidRDefault="00FF4E04">
            <w:r>
              <w:rPr>
                <w:color w:val="15212A"/>
                <w:sz w:val="17"/>
                <w:szCs w:val="17"/>
              </w:rPr>
              <w:t>G11</w:t>
            </w:r>
          </w:p>
        </w:tc>
      </w:tr>
      <w:tr w:rsidR="00316002" w14:paraId="3031D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E" w14:textId="77777777" w:rsidR="00316002" w:rsidRDefault="00FF4E04">
            <w:r>
              <w:rPr>
                <w:color w:val="15212A"/>
                <w:sz w:val="17"/>
                <w:szCs w:val="17"/>
              </w:rPr>
              <w:t>RULE-04</w:t>
            </w:r>
          </w:p>
        </w:tc>
        <w:tc>
          <w:tcPr>
            <w:tcW w:w="52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8F" w14:textId="77777777" w:rsidR="00316002" w:rsidRDefault="00FF4E04">
            <w:r>
              <w:rPr>
                <w:color w:val="15212A"/>
                <w:sz w:val="17"/>
                <w:szCs w:val="17"/>
              </w:rPr>
              <w:t>Funds are disbursed only to a bank account in the borrower's own name.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0" w14:textId="77777777" w:rsidR="00316002" w:rsidRDefault="00FF4E04">
            <w:r>
              <w:rPr>
                <w:color w:val="15212A"/>
                <w:sz w:val="17"/>
                <w:szCs w:val="17"/>
              </w:rPr>
              <w:t>S02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1" w14:textId="77777777" w:rsidR="00316002" w:rsidRDefault="00FF4E04">
            <w:r>
              <w:rPr>
                <w:color w:val="15212A"/>
                <w:sz w:val="17"/>
                <w:szCs w:val="17"/>
              </w:rPr>
              <w:t>G13</w:t>
            </w:r>
          </w:p>
        </w:tc>
      </w:tr>
      <w:tr w:rsidR="00316002" w14:paraId="3031D7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3" w14:textId="77777777" w:rsidR="00316002" w:rsidRDefault="00FF4E04">
            <w:r>
              <w:rPr>
                <w:color w:val="15212A"/>
                <w:sz w:val="17"/>
                <w:szCs w:val="17"/>
              </w:rPr>
              <w:t>RULE-05</w:t>
            </w:r>
          </w:p>
        </w:tc>
        <w:tc>
          <w:tcPr>
            <w:tcW w:w="52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4" w14:textId="77777777" w:rsidR="00316002" w:rsidRDefault="00FF4E04">
            <w:r>
              <w:rPr>
                <w:color w:val="15212A"/>
                <w:sz w:val="17"/>
                <w:szCs w:val="17"/>
              </w:rPr>
              <w:t>A missing-item request lapses after 7 days; an offer lapses after 30 days.</w:t>
            </w:r>
          </w:p>
        </w:tc>
        <w:tc>
          <w:tcPr>
            <w:tcW w:w="24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5" w14:textId="77777777" w:rsidR="00316002" w:rsidRDefault="00FF4E04">
            <w:r>
              <w:rPr>
                <w:color w:val="15212A"/>
                <w:sz w:val="17"/>
                <w:szCs w:val="17"/>
              </w:rPr>
              <w:t>Meridian policy (assumed)</w:t>
            </w:r>
          </w:p>
        </w:tc>
        <w:tc>
          <w:tcPr>
            <w:tcW w:w="11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6" w14:textId="77777777" w:rsidR="00316002" w:rsidRDefault="00FF4E04">
            <w:r>
              <w:rPr>
                <w:color w:val="15212A"/>
                <w:sz w:val="17"/>
                <w:szCs w:val="17"/>
              </w:rPr>
              <w:t>G04, G11</w:t>
            </w:r>
          </w:p>
        </w:tc>
      </w:tr>
    </w:tbl>
    <w:p w14:paraId="3031D798" w14:textId="77777777" w:rsidR="00316002" w:rsidRDefault="00FF4E04">
      <w:pPr>
        <w:pStyle w:val="Heading1"/>
      </w:pPr>
      <w:r>
        <w:t>12. Assumptions, constraints and dependencies</w:t>
      </w:r>
    </w:p>
    <w:p w14:paraId="3031D799" w14:textId="77777777" w:rsidR="00316002" w:rsidRDefault="00FF4E0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Assumptions: </w:t>
      </w:r>
      <w:r>
        <w:t>all time figures are estimates listed in assumption_register.xlsx (AS-01 to AS-35); no Meridian Bank data was available.</w:t>
      </w:r>
    </w:p>
    <w:p w14:paraId="3031D79A" w14:textId="77777777" w:rsidR="00316002" w:rsidRDefault="00FF4E0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>no regulatory control may be removed; the core banking system is not replaced; KYC must follow the RBI KYC Directions 2025 (S01) and lending the RBI Digital Lending Directions 2025 (S02).</w:t>
      </w:r>
    </w:p>
    <w:p w14:paraId="3031D79B" w14:textId="77777777" w:rsidR="00316002" w:rsidRDefault="00FF4E0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Dependencies: </w:t>
      </w:r>
      <w:r>
        <w:t>access to the CKYC registry, e-KYC and PAN services, a credit bureau API, an e-sign provider, an e-mandate (NACH) provider and an LOS–CBS interface; credit-policy approval of auto-decision rules (G09).</w:t>
      </w:r>
    </w:p>
    <w:p w14:paraId="71852781" w14:textId="77777777" w:rsidR="008C0656" w:rsidRDefault="008C0656">
      <w:pPr>
        <w:pStyle w:val="Heading1"/>
      </w:pPr>
    </w:p>
    <w:p w14:paraId="3031D79C" w14:textId="457340AE" w:rsidR="00316002" w:rsidRDefault="00FF4E04">
      <w:pPr>
        <w:pStyle w:val="Heading1"/>
      </w:pPr>
      <w:r>
        <w:t>13. Traceability</w:t>
      </w:r>
    </w:p>
    <w:p w14:paraId="3031D79D" w14:textId="77777777" w:rsidR="00316002" w:rsidRDefault="00FF4E04">
      <w:pPr>
        <w:spacing w:after="120"/>
      </w:pPr>
      <w:r>
        <w:t>Every requirement in this document traces backwards to a gap (gap_analysis.xlsx) and a pain point (pain_point_log.xlsx), and forwards to a user story (11_user_stories) and a test case (uat_test_cases.xlsx). The full chain is in traceability_matrix.xlsx.</w:t>
      </w:r>
    </w:p>
    <w:p w14:paraId="3031D79E" w14:textId="77777777" w:rsidR="00316002" w:rsidRDefault="00FF4E04">
      <w:pPr>
        <w:pStyle w:val="Heading1"/>
      </w:pPr>
      <w:r>
        <w:t>14. Sign-off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2038"/>
        <w:gridCol w:w="2000"/>
      </w:tblGrid>
      <w:tr w:rsidR="00316002" w14:paraId="3031D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9F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0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1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  <w:tc>
          <w:tcPr>
            <w:tcW w:w="2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0D6B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2" w14:textId="77777777" w:rsidR="00316002" w:rsidRDefault="00FF4E04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316002" w14:paraId="3031D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4" w14:textId="77777777" w:rsidR="00316002" w:rsidRDefault="00FF4E04">
            <w:r>
              <w:rPr>
                <w:color w:val="15212A"/>
                <w:sz w:val="17"/>
                <w:szCs w:val="17"/>
              </w:rPr>
              <w:t>Head of Retail Lending (sponsor)</w:t>
            </w:r>
          </w:p>
        </w:tc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5" w14:textId="77777777" w:rsidR="00316002" w:rsidRDefault="00316002"/>
        </w:tc>
        <w:tc>
          <w:tcPr>
            <w:tcW w:w="2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6" w14:textId="77777777" w:rsidR="00316002" w:rsidRDefault="00316002"/>
        </w:tc>
        <w:tc>
          <w:tcPr>
            <w:tcW w:w="2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7" w14:textId="77777777" w:rsidR="00316002" w:rsidRDefault="00316002"/>
        </w:tc>
      </w:tr>
      <w:tr w:rsidR="00316002" w14:paraId="3031D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9" w14:textId="77777777" w:rsidR="00316002" w:rsidRDefault="00FF4E04">
            <w:r>
              <w:rPr>
                <w:color w:val="15212A"/>
                <w:sz w:val="17"/>
                <w:szCs w:val="17"/>
              </w:rPr>
              <w:t>Risk &amp; Compliance</w:t>
            </w:r>
          </w:p>
        </w:tc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A" w14:textId="77777777" w:rsidR="00316002" w:rsidRDefault="00316002"/>
        </w:tc>
        <w:tc>
          <w:tcPr>
            <w:tcW w:w="2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B" w14:textId="77777777" w:rsidR="00316002" w:rsidRDefault="00316002"/>
        </w:tc>
        <w:tc>
          <w:tcPr>
            <w:tcW w:w="2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shd w:val="clear" w:color="auto" w:fill="F6F8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C" w14:textId="77777777" w:rsidR="00316002" w:rsidRDefault="00316002"/>
        </w:tc>
      </w:tr>
      <w:tr w:rsidR="00316002" w14:paraId="3031D7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E" w14:textId="77777777" w:rsidR="00316002" w:rsidRDefault="00FF4E04">
            <w:r>
              <w:rPr>
                <w:color w:val="15212A"/>
                <w:sz w:val="17"/>
                <w:szCs w:val="17"/>
              </w:rPr>
              <w:t>IT / LOS Application Owner</w:t>
            </w:r>
          </w:p>
        </w:tc>
        <w:tc>
          <w:tcPr>
            <w:tcW w:w="26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AF" w14:textId="77777777" w:rsidR="00316002" w:rsidRDefault="00316002"/>
        </w:tc>
        <w:tc>
          <w:tcPr>
            <w:tcW w:w="2038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B0" w14:textId="77777777" w:rsidR="00316002" w:rsidRDefault="00316002"/>
        </w:tc>
        <w:tc>
          <w:tcPr>
            <w:tcW w:w="2000" w:type="dxa"/>
            <w:tcBorders>
              <w:top w:val="single" w:sz="4" w:space="0" w:color="A6B2AD"/>
              <w:left w:val="single" w:sz="4" w:space="0" w:color="A6B2AD"/>
              <w:bottom w:val="single" w:sz="4" w:space="0" w:color="A6B2AD"/>
              <w:right w:val="single" w:sz="4" w:space="0" w:color="A6B2AD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D7B1" w14:textId="77777777" w:rsidR="00316002" w:rsidRDefault="00316002"/>
        </w:tc>
      </w:tr>
    </w:tbl>
    <w:p w14:paraId="3031D7B3" w14:textId="77777777" w:rsidR="00FF4E04" w:rsidRDefault="00FF4E04"/>
    <w:sectPr w:rsidR="00FF4E04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8DF8" w14:textId="77777777" w:rsidR="00FF4E04" w:rsidRDefault="00FF4E04">
      <w:r>
        <w:separator/>
      </w:r>
    </w:p>
  </w:endnote>
  <w:endnote w:type="continuationSeparator" w:id="0">
    <w:p w14:paraId="79B46F87" w14:textId="77777777" w:rsidR="00FF4E04" w:rsidRDefault="00FF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D7B9" w14:textId="6203E668" w:rsidR="00316002" w:rsidRDefault="00FF4E04">
    <w:pPr>
      <w:jc w:val="right"/>
    </w:pPr>
    <w:r>
      <w:rPr>
        <w:color w:val="55636B"/>
        <w:sz w:val="16"/>
        <w:szCs w:val="16"/>
      </w:rPr>
      <w:t xml:space="preserve">10_BRD · Meridian Bank personal loan origination · page </w:t>
    </w:r>
    <w:r>
      <w:rPr>
        <w:color w:val="55636B"/>
        <w:sz w:val="16"/>
        <w:szCs w:val="16"/>
      </w:rPr>
      <w:fldChar w:fldCharType="begin"/>
    </w:r>
    <w:r>
      <w:rPr>
        <w:color w:val="55636B"/>
        <w:sz w:val="16"/>
        <w:szCs w:val="16"/>
      </w:rPr>
      <w:instrText>PAGE</w:instrText>
    </w:r>
    <w:r>
      <w:rPr>
        <w:color w:val="55636B"/>
        <w:sz w:val="16"/>
        <w:szCs w:val="16"/>
      </w:rPr>
      <w:fldChar w:fldCharType="separate"/>
    </w:r>
    <w:r w:rsidR="001C0354">
      <w:rPr>
        <w:noProof/>
        <w:color w:val="55636B"/>
        <w:sz w:val="16"/>
        <w:szCs w:val="16"/>
      </w:rPr>
      <w:t>1</w:t>
    </w:r>
    <w:r>
      <w:rPr>
        <w:color w:val="5563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96C7" w14:textId="77777777" w:rsidR="00FF4E04" w:rsidRDefault="00FF4E04">
      <w:r>
        <w:separator/>
      </w:r>
    </w:p>
  </w:footnote>
  <w:footnote w:type="continuationSeparator" w:id="0">
    <w:p w14:paraId="16FEDF3D" w14:textId="77777777" w:rsidR="00FF4E04" w:rsidRDefault="00FF4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6B4"/>
    <w:multiLevelType w:val="hybridMultilevel"/>
    <w:tmpl w:val="07D85788"/>
    <w:lvl w:ilvl="0" w:tplc="6F2A265C">
      <w:start w:val="1"/>
      <w:numFmt w:val="bullet"/>
      <w:lvlText w:val="●"/>
      <w:lvlJc w:val="left"/>
      <w:pPr>
        <w:ind w:left="720" w:hanging="360"/>
      </w:pPr>
    </w:lvl>
    <w:lvl w:ilvl="1" w:tplc="EB7A64FC">
      <w:start w:val="1"/>
      <w:numFmt w:val="bullet"/>
      <w:lvlText w:val="○"/>
      <w:lvlJc w:val="left"/>
      <w:pPr>
        <w:ind w:left="1440" w:hanging="360"/>
      </w:pPr>
    </w:lvl>
    <w:lvl w:ilvl="2" w:tplc="A1D26E74">
      <w:start w:val="1"/>
      <w:numFmt w:val="bullet"/>
      <w:lvlText w:val="■"/>
      <w:lvlJc w:val="left"/>
      <w:pPr>
        <w:ind w:left="2160" w:hanging="360"/>
      </w:pPr>
    </w:lvl>
    <w:lvl w:ilvl="3" w:tplc="C64AB09A">
      <w:start w:val="1"/>
      <w:numFmt w:val="bullet"/>
      <w:lvlText w:val="●"/>
      <w:lvlJc w:val="left"/>
      <w:pPr>
        <w:ind w:left="2880" w:hanging="360"/>
      </w:pPr>
    </w:lvl>
    <w:lvl w:ilvl="4" w:tplc="81202DB2">
      <w:start w:val="1"/>
      <w:numFmt w:val="bullet"/>
      <w:lvlText w:val="○"/>
      <w:lvlJc w:val="left"/>
      <w:pPr>
        <w:ind w:left="3600" w:hanging="360"/>
      </w:pPr>
    </w:lvl>
    <w:lvl w:ilvl="5" w:tplc="73D88ACC">
      <w:start w:val="1"/>
      <w:numFmt w:val="bullet"/>
      <w:lvlText w:val="■"/>
      <w:lvlJc w:val="left"/>
      <w:pPr>
        <w:ind w:left="4320" w:hanging="360"/>
      </w:pPr>
    </w:lvl>
    <w:lvl w:ilvl="6" w:tplc="3F10A076">
      <w:start w:val="1"/>
      <w:numFmt w:val="bullet"/>
      <w:lvlText w:val="●"/>
      <w:lvlJc w:val="left"/>
      <w:pPr>
        <w:ind w:left="5040" w:hanging="360"/>
      </w:pPr>
    </w:lvl>
    <w:lvl w:ilvl="7" w:tplc="6A76B60A">
      <w:start w:val="1"/>
      <w:numFmt w:val="bullet"/>
      <w:lvlText w:val="●"/>
      <w:lvlJc w:val="left"/>
      <w:pPr>
        <w:ind w:left="5760" w:hanging="360"/>
      </w:pPr>
    </w:lvl>
    <w:lvl w:ilvl="8" w:tplc="54885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B90ABE"/>
    <w:multiLevelType w:val="hybridMultilevel"/>
    <w:tmpl w:val="B38C90C0"/>
    <w:lvl w:ilvl="0" w:tplc="982079CC">
      <w:start w:val="1"/>
      <w:numFmt w:val="bullet"/>
      <w:lvlText w:val="•"/>
      <w:lvlJc w:val="left"/>
      <w:pPr>
        <w:ind w:left="540" w:hanging="270"/>
      </w:pPr>
    </w:lvl>
    <w:lvl w:ilvl="1" w:tplc="1F5A00BC">
      <w:numFmt w:val="decimal"/>
      <w:lvlText w:val=""/>
      <w:lvlJc w:val="left"/>
    </w:lvl>
    <w:lvl w:ilvl="2" w:tplc="6EF2D4AC">
      <w:numFmt w:val="decimal"/>
      <w:lvlText w:val=""/>
      <w:lvlJc w:val="left"/>
    </w:lvl>
    <w:lvl w:ilvl="3" w:tplc="45A2B59E">
      <w:numFmt w:val="decimal"/>
      <w:lvlText w:val=""/>
      <w:lvlJc w:val="left"/>
    </w:lvl>
    <w:lvl w:ilvl="4" w:tplc="2114704A">
      <w:numFmt w:val="decimal"/>
      <w:lvlText w:val=""/>
      <w:lvlJc w:val="left"/>
    </w:lvl>
    <w:lvl w:ilvl="5" w:tplc="233CF584">
      <w:numFmt w:val="decimal"/>
      <w:lvlText w:val=""/>
      <w:lvlJc w:val="left"/>
    </w:lvl>
    <w:lvl w:ilvl="6" w:tplc="7DB4BFB4">
      <w:numFmt w:val="decimal"/>
      <w:lvlText w:val=""/>
      <w:lvlJc w:val="left"/>
    </w:lvl>
    <w:lvl w:ilvl="7" w:tplc="E87A58CC">
      <w:numFmt w:val="decimal"/>
      <w:lvlText w:val=""/>
      <w:lvlJc w:val="left"/>
    </w:lvl>
    <w:lvl w:ilvl="8" w:tplc="F15A8D3C">
      <w:numFmt w:val="decimal"/>
      <w:lvlText w:val=""/>
      <w:lvlJc w:val="left"/>
    </w:lvl>
  </w:abstractNum>
  <w:num w:numId="1" w16cid:durableId="39281103">
    <w:abstractNumId w:val="0"/>
    <w:lvlOverride w:ilvl="0">
      <w:startOverride w:val="1"/>
    </w:lvlOverride>
  </w:num>
  <w:num w:numId="2" w16cid:durableId="1144784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002"/>
    <w:rsid w:val="000136EA"/>
    <w:rsid w:val="000C7D1A"/>
    <w:rsid w:val="001C0354"/>
    <w:rsid w:val="00267B96"/>
    <w:rsid w:val="002E00E8"/>
    <w:rsid w:val="00316002"/>
    <w:rsid w:val="005009FA"/>
    <w:rsid w:val="008C0656"/>
    <w:rsid w:val="00FF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D5F6"/>
  <w15:docId w15:val="{BFC44E8E-4EB4-4782-95FC-A86E8F69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D6B5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2013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Personal Loan Origination</dc:title>
  <dc:creator>Varun</dc:creator>
  <cp:lastModifiedBy>Varun Arora</cp:lastModifiedBy>
  <cp:revision>7</cp:revision>
  <dcterms:created xsi:type="dcterms:W3CDTF">2026-09-26T20:59:00Z</dcterms:created>
  <dcterms:modified xsi:type="dcterms:W3CDTF">2026-10-06T14:38:00Z</dcterms:modified>
</cp:coreProperties>
</file>