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59" w:lineRule="auto" w:before="60"/>
        <w:ind w:left="722" w:firstLine="165"/>
      </w:pPr>
      <w:r>
        <w:rPr/>
        <w:t>Case Study: Setting Up and Configuring</w:t>
      </w:r>
      <w:r>
        <w:rPr>
          <w:spacing w:val="-7"/>
        </w:rPr>
        <w:t> </w:t>
      </w:r>
      <w:r>
        <w:rPr/>
        <w:t>Apache Tomcat, Samba, DNS/LDAP</w:t>
      </w:r>
      <w:r>
        <w:rPr>
          <w:spacing w:val="-20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Firewall,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Proxy</w:t>
      </w:r>
      <w:r>
        <w:rPr>
          <w:spacing w:val="-7"/>
        </w:rPr>
        <w:t> </w:t>
      </w:r>
      <w:r>
        <w:rPr/>
        <w:t>Server</w:t>
      </w:r>
      <w:r>
        <w:rPr>
          <w:spacing w:val="-12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</w:p>
    <w:p>
      <w:pPr>
        <w:spacing w:before="0"/>
        <w:ind w:left="3633" w:right="0" w:firstLine="0"/>
        <w:jc w:val="left"/>
        <w:rPr>
          <w:b/>
          <w:sz w:val="32"/>
        </w:rPr>
      </w:pPr>
      <w:r>
        <w:rPr>
          <w:b/>
          <w:sz w:val="32"/>
        </w:rPr>
        <w:t>Networked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Environment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1"/>
        <w:rPr>
          <w:b/>
          <w:sz w:val="32"/>
        </w:rPr>
      </w:pPr>
    </w:p>
    <w:p>
      <w:pPr>
        <w:pStyle w:val="Heading2"/>
      </w:pPr>
      <w:r>
        <w:rPr>
          <w:spacing w:val="-2"/>
        </w:rPr>
        <w:t>Overview</w:t>
      </w:r>
    </w:p>
    <w:p>
      <w:pPr>
        <w:pStyle w:val="BodyText"/>
        <w:spacing w:line="259" w:lineRule="auto" w:before="186"/>
        <w:ind w:left="100" w:firstLine="720"/>
      </w:pP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focuses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networked</w:t>
      </w:r>
      <w:r>
        <w:rPr>
          <w:spacing w:val="-1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includes</w:t>
      </w:r>
      <w:r>
        <w:rPr>
          <w:spacing w:val="-15"/>
        </w:rPr>
        <w:t> </w:t>
      </w:r>
      <w:r>
        <w:rPr/>
        <w:t>Apache Tomcat for web applications, Samba for file sharing, DNS and LDAP</w:t>
      </w:r>
      <w:r>
        <w:rPr>
          <w:spacing w:val="-2"/>
        </w:rPr>
        <w:t> </w:t>
      </w:r>
      <w:r>
        <w:rPr/>
        <w:t>for directory services, firewall configurations for security, and proxy server settings for controlled internet access. The environment is designed to support a medium-sized organization with a focus on security, performance, and ease of</w:t>
      </w:r>
    </w:p>
    <w:p>
      <w:pPr>
        <w:pStyle w:val="BodyText"/>
        <w:spacing w:line="274" w:lineRule="exact"/>
        <w:ind w:left="100"/>
      </w:pPr>
      <w:r>
        <w:rPr>
          <w:spacing w:val="-2"/>
        </w:rPr>
        <w:t>management.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Heading2"/>
      </w:pPr>
      <w:r>
        <w:rPr>
          <w:spacing w:val="-2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4" w:after="0"/>
        <w:ind w:left="820" w:right="0" w:hanging="360"/>
        <w:jc w:val="left"/>
        <w:rPr>
          <w:sz w:val="24"/>
        </w:rPr>
      </w:pPr>
      <w:r>
        <w:rPr>
          <w:sz w:val="24"/>
        </w:rPr>
        <w:t>Deploy</w:t>
      </w:r>
      <w:r>
        <w:rPr>
          <w:spacing w:val="-17"/>
          <w:sz w:val="24"/>
        </w:rPr>
        <w:t> </w:t>
      </w:r>
      <w:r>
        <w:rPr>
          <w:sz w:val="24"/>
        </w:rPr>
        <w:t>Apache</w:t>
      </w:r>
      <w:r>
        <w:rPr>
          <w:spacing w:val="-10"/>
          <w:sz w:val="24"/>
        </w:rPr>
        <w:t> </w:t>
      </w:r>
      <w:r>
        <w:rPr>
          <w:sz w:val="24"/>
        </w:rPr>
        <w:t>Tomcat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hosting</w:t>
      </w:r>
      <w:r>
        <w:rPr>
          <w:spacing w:val="-3"/>
          <w:sz w:val="24"/>
        </w:rPr>
        <w:t> </w:t>
      </w:r>
      <w:r>
        <w:rPr>
          <w:sz w:val="24"/>
        </w:rPr>
        <w:t>Java-based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Samba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sharing</w:t>
      </w:r>
      <w:r>
        <w:rPr>
          <w:spacing w:val="-1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DNS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LDAP for</w:t>
      </w:r>
      <w:r>
        <w:rPr>
          <w:spacing w:val="-3"/>
          <w:sz w:val="24"/>
        </w:rPr>
        <w:t> </w:t>
      </w:r>
      <w:r>
        <w:rPr>
          <w:sz w:val="24"/>
        </w:rPr>
        <w:t>centralized</w:t>
      </w:r>
      <w:r>
        <w:rPr>
          <w:spacing w:val="-2"/>
          <w:sz w:val="24"/>
        </w:rPr>
        <w:t> </w:t>
      </w:r>
      <w:r>
        <w:rPr>
          <w:sz w:val="24"/>
        </w:rPr>
        <w:t>user management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resource</w:t>
      </w:r>
      <w:r>
        <w:rPr>
          <w:spacing w:val="-2"/>
          <w:sz w:val="24"/>
        </w:rPr>
        <w:t> location.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firewall to secure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network.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proxy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controlled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monitoring.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2"/>
        <w:spacing w:before="1"/>
      </w:pPr>
      <w:r>
        <w:rPr/>
        <w:t>Environment</w:t>
      </w:r>
      <w:r>
        <w:rPr>
          <w:spacing w:val="-13"/>
        </w:rPr>
        <w:t> </w:t>
      </w:r>
      <w:r>
        <w:rPr>
          <w:spacing w:val="-2"/>
        </w:rPr>
        <w:t>Setup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6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Hardware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16GB</w:t>
      </w:r>
      <w:r>
        <w:rPr>
          <w:spacing w:val="-1"/>
          <w:sz w:val="24"/>
        </w:rPr>
        <w:t> </w:t>
      </w:r>
      <w:r>
        <w:rPr>
          <w:sz w:val="24"/>
        </w:rPr>
        <w:t>RAM,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CPU</w:t>
      </w:r>
      <w:r>
        <w:rPr>
          <w:spacing w:val="-2"/>
          <w:sz w:val="24"/>
        </w:rPr>
        <w:t> </w:t>
      </w:r>
      <w:r>
        <w:rPr>
          <w:sz w:val="24"/>
        </w:rPr>
        <w:t>cores,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500GB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storage.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Ubuntu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22.04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LTS.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Network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Configuration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IP</w:t>
      </w:r>
      <w:r>
        <w:rPr>
          <w:spacing w:val="-11"/>
          <w:sz w:val="24"/>
        </w:rPr>
        <w:t> </w:t>
      </w:r>
      <w:r>
        <w:rPr>
          <w:sz w:val="24"/>
        </w:rPr>
        <w:t>addressing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servers,</w:t>
      </w:r>
      <w:r>
        <w:rPr>
          <w:spacing w:val="-2"/>
          <w:sz w:val="24"/>
        </w:rPr>
        <w:t> </w:t>
      </w:r>
      <w:r>
        <w:rPr>
          <w:sz w:val="24"/>
        </w:rPr>
        <w:t>DHCP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client </w:t>
      </w:r>
      <w:r>
        <w:rPr>
          <w:spacing w:val="-2"/>
          <w:sz w:val="24"/>
        </w:rPr>
        <w:t>machines.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2"/>
        <w:numPr>
          <w:ilvl w:val="0"/>
          <w:numId w:val="2"/>
        </w:numPr>
        <w:tabs>
          <w:tab w:pos="279" w:val="left" w:leader="none"/>
        </w:tabs>
        <w:spacing w:line="240" w:lineRule="auto" w:before="0" w:after="0"/>
        <w:ind w:left="279" w:right="7155" w:hanging="279"/>
        <w:jc w:val="right"/>
      </w:pPr>
      <w:r>
        <w:rPr/>
        <w:t>Deploying</w:t>
      </w:r>
      <w:r>
        <w:rPr>
          <w:spacing w:val="-18"/>
        </w:rPr>
        <w:t> </w:t>
      </w:r>
      <w:r>
        <w:rPr/>
        <w:t>Apache</w:t>
      </w:r>
      <w:r>
        <w:rPr>
          <w:spacing w:val="-17"/>
        </w:rPr>
        <w:t> </w:t>
      </w:r>
      <w:r>
        <w:rPr>
          <w:spacing w:val="-2"/>
        </w:rPr>
        <w:t>Tomcat</w:t>
      </w:r>
    </w:p>
    <w:p>
      <w:pPr>
        <w:pStyle w:val="BodyText"/>
        <w:spacing w:before="186"/>
        <w:ind w:left="100"/>
      </w:pPr>
      <w:r>
        <w:rPr/>
        <w:t>Installation</w:t>
      </w:r>
      <w:r>
        <w:rPr>
          <w:spacing w:val="-2"/>
        </w:rPr>
        <w:t> Steps: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Kit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(JDK)</w:t>
      </w:r>
    </w:p>
    <w:p>
      <w:pPr>
        <w:pStyle w:val="BodyText"/>
        <w:spacing w:before="6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1371600</wp:posOffset>
            </wp:positionH>
            <wp:positionV relativeFrom="paragraph">
              <wp:posOffset>114546</wp:posOffset>
            </wp:positionV>
            <wp:extent cx="4191000" cy="7429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360" w:val="left" w:leader="none"/>
        </w:tabs>
        <w:spacing w:line="240" w:lineRule="auto" w:before="184" w:after="0"/>
        <w:ind w:left="360" w:right="7098" w:hanging="360"/>
        <w:jc w:val="right"/>
        <w:rPr>
          <w:sz w:val="24"/>
        </w:rPr>
      </w:pPr>
      <w:r>
        <w:rPr>
          <w:b/>
          <w:sz w:val="24"/>
        </w:rPr>
        <w:t>Download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Apache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Tomcat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2"/>
        </w:numPr>
        <w:tabs>
          <w:tab w:pos="1539" w:val="left" w:leader="none"/>
        </w:tabs>
        <w:spacing w:line="240" w:lineRule="auto" w:before="180" w:after="0"/>
        <w:ind w:left="1539" w:right="0" w:hanging="359"/>
        <w:jc w:val="left"/>
        <w:rPr>
          <w:sz w:val="24"/>
        </w:rPr>
      </w:pPr>
      <w:r>
        <w:rPr>
          <w:spacing w:val="-2"/>
          <w:sz w:val="24"/>
        </w:rPr>
        <w:t>wget</w:t>
      </w:r>
      <w:r>
        <w:rPr>
          <w:spacing w:val="36"/>
          <w:sz w:val="24"/>
        </w:rPr>
        <w:t>  </w:t>
      </w:r>
      <w:r>
        <w:rPr>
          <w:spacing w:val="-2"/>
          <w:sz w:val="24"/>
        </w:rPr>
        <w:t>https://downloads.apache.org/tomcat/tomcat-9/v9.0.62/bin/apache-tomcat-9.0.62.tar.gz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Extract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Configure</w:t>
      </w:r>
      <w:r>
        <w:rPr>
          <w:spacing w:val="-2"/>
          <w:sz w:val="24"/>
        </w:rPr>
        <w:t>: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1000" w:top="640" w:bottom="1200" w:left="620" w:right="620"/>
          <w:pgNumType w:start="1"/>
        </w:sect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1371600</wp:posOffset>
            </wp:positionH>
            <wp:positionV relativeFrom="page">
              <wp:posOffset>457199</wp:posOffset>
            </wp:positionV>
            <wp:extent cx="5305425" cy="78105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600"/>
        <w:rPr>
          <w:sz w:val="20"/>
        </w:rPr>
      </w:pPr>
      <w:r>
        <w:rPr>
          <w:sz w:val="20"/>
        </w:rPr>
        <w:drawing>
          <wp:inline distT="0" distB="0" distL="0" distR="0">
            <wp:extent cx="4419600" cy="55245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Start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Tomcat</w:t>
      </w:r>
      <w:r>
        <w:rPr>
          <w:spacing w:val="-2"/>
          <w:sz w:val="24"/>
        </w:rPr>
        <w:t>: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1447800</wp:posOffset>
            </wp:positionH>
            <wp:positionV relativeFrom="paragraph">
              <wp:posOffset>116727</wp:posOffset>
            </wp:positionV>
            <wp:extent cx="3143250" cy="5810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9"/>
      </w:pPr>
    </w:p>
    <w:p>
      <w:pPr>
        <w:pStyle w:val="Heading2"/>
      </w:pPr>
      <w:r>
        <w:rPr>
          <w:spacing w:val="-2"/>
        </w:rPr>
        <w:t>Configuration: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84" w:after="0"/>
        <w:ind w:left="820" w:right="0" w:hanging="360"/>
        <w:jc w:val="left"/>
        <w:rPr>
          <w:sz w:val="24"/>
        </w:rPr>
      </w:pPr>
      <w:r>
        <w:rPr>
          <w:sz w:val="24"/>
        </w:rPr>
        <w:t>Edit</w:t>
      </w:r>
      <w:r>
        <w:rPr>
          <w:spacing w:val="-3"/>
          <w:sz w:val="24"/>
        </w:rPr>
        <w:t> </w:t>
      </w:r>
      <w:r>
        <w:rPr>
          <w:sz w:val="24"/>
        </w:rPr>
        <w:t>“server.xml”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configure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port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paths.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proper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settings</w:t>
      </w:r>
      <w:r>
        <w:rPr>
          <w:spacing w:val="-2"/>
          <w:sz w:val="24"/>
        </w:rPr>
        <w:t> </w:t>
      </w:r>
      <w:r>
        <w:rPr>
          <w:sz w:val="24"/>
        </w:rPr>
        <w:t>in “web.xml”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2"/>
        <w:numPr>
          <w:ilvl w:val="0"/>
          <w:numId w:val="2"/>
        </w:numPr>
        <w:tabs>
          <w:tab w:pos="379" w:val="left" w:leader="none"/>
        </w:tabs>
        <w:spacing w:line="240" w:lineRule="auto" w:before="1" w:after="0"/>
        <w:ind w:left="379" w:right="0" w:hanging="279"/>
        <w:jc w:val="left"/>
      </w:pP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2"/>
        </w:rPr>
        <w:t> </w:t>
      </w:r>
      <w:r>
        <w:rPr>
          <w:spacing w:val="-4"/>
        </w:rPr>
        <w:t>Samba</w:t>
      </w:r>
    </w:p>
    <w:p>
      <w:pPr>
        <w:pStyle w:val="BodyText"/>
        <w:spacing w:before="185"/>
        <w:ind w:left="820"/>
      </w:pPr>
      <w:r>
        <w:rPr/>
        <w:t>Installation</w:t>
      </w:r>
      <w:r>
        <w:rPr>
          <w:spacing w:val="-2"/>
        </w:rPr>
        <w:t> Steps: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Samba</w:t>
      </w:r>
    </w:p>
    <w:p>
      <w:pPr>
        <w:pStyle w:val="BodyText"/>
        <w:spacing w:before="7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952500</wp:posOffset>
            </wp:positionH>
            <wp:positionV relativeFrom="paragraph">
              <wp:posOffset>114961</wp:posOffset>
            </wp:positionV>
            <wp:extent cx="2933700" cy="6191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98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Configure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Samba:</w:t>
      </w:r>
    </w:p>
    <w:p>
      <w:pPr>
        <w:pStyle w:val="BodyText"/>
        <w:spacing w:before="180"/>
        <w:ind w:left="1540"/>
        <w:rPr>
          <w:b/>
        </w:rPr>
      </w:pPr>
      <w:r>
        <w:rPr/>
        <w:t>Edit</w:t>
      </w:r>
      <w:r>
        <w:rPr>
          <w:spacing w:val="-2"/>
        </w:rPr>
        <w:t> </w:t>
      </w:r>
      <w:r>
        <w:rPr/>
        <w:t>/etc/samba/smb.conf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 a</w:t>
      </w:r>
      <w:r>
        <w:rPr>
          <w:spacing w:val="-2"/>
        </w:rPr>
        <w:t> share</w:t>
      </w:r>
      <w:r>
        <w:rPr>
          <w:b/>
          <w:spacing w:val="-2"/>
        </w:rPr>
        <w:t>:</w:t>
      </w: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1371600</wp:posOffset>
            </wp:positionH>
            <wp:positionV relativeFrom="paragraph">
              <wp:posOffset>115980</wp:posOffset>
            </wp:positionV>
            <wp:extent cx="3438525" cy="15621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89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Shared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Directory</w:t>
      </w:r>
      <w:r>
        <w:rPr>
          <w:spacing w:val="-2"/>
          <w:sz w:val="24"/>
        </w:rPr>
        <w:t>: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"/>
          <w:footerReference w:type="default" r:id="rId8"/>
          <w:pgSz w:w="11910" w:h="16840"/>
          <w:pgMar w:header="2141" w:footer="1000" w:top="2400" w:bottom="1200" w:left="620" w:right="620"/>
        </w:sect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1371600</wp:posOffset>
            </wp:positionH>
            <wp:positionV relativeFrom="page">
              <wp:posOffset>457199</wp:posOffset>
            </wp:positionV>
            <wp:extent cx="4371975" cy="76200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3233137" cy="55245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137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9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379" w:val="left" w:leader="none"/>
        </w:tabs>
        <w:spacing w:line="240" w:lineRule="auto" w:before="0" w:after="0"/>
        <w:ind w:left="379" w:right="0" w:hanging="279"/>
        <w:jc w:val="left"/>
      </w:pPr>
      <w:r>
        <w:rPr/>
        <w:t>Implementing</w:t>
      </w:r>
      <w:r>
        <w:rPr>
          <w:spacing w:val="-5"/>
        </w:rPr>
        <w:t> </w:t>
      </w:r>
      <w:r>
        <w:rPr/>
        <w:t>DNS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LDAP</w:t>
      </w:r>
    </w:p>
    <w:p>
      <w:pPr>
        <w:pStyle w:val="BodyText"/>
        <w:spacing w:before="186"/>
        <w:ind w:left="820"/>
      </w:pPr>
      <w:r>
        <w:rPr/>
        <w:t>Installation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DNS</w:t>
      </w:r>
      <w:r>
        <w:rPr>
          <w:spacing w:val="-1"/>
        </w:rPr>
        <w:t> </w:t>
      </w:r>
      <w:r>
        <w:rPr>
          <w:spacing w:val="-2"/>
        </w:rPr>
        <w:t>(Bind9):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Bind9</w:t>
      </w:r>
    </w:p>
    <w:p>
      <w:pPr>
        <w:pStyle w:val="BodyText"/>
        <w:spacing w:before="7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1371600</wp:posOffset>
            </wp:positionH>
            <wp:positionV relativeFrom="paragraph">
              <wp:posOffset>115050</wp:posOffset>
            </wp:positionV>
            <wp:extent cx="2828925" cy="52387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96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Configure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Zone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Files:</w:t>
      </w:r>
    </w:p>
    <w:p>
      <w:pPr>
        <w:pStyle w:val="BodyText"/>
        <w:spacing w:before="183"/>
        <w:ind w:left="1540"/>
      </w:pPr>
      <w:r>
        <w:rPr/>
        <w:t>Edit</w:t>
      </w:r>
      <w:r>
        <w:rPr>
          <w:spacing w:val="-2"/>
        </w:rPr>
        <w:t> </w:t>
      </w:r>
      <w:r>
        <w:rPr/>
        <w:t>/etc/bind/named.conf.local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>
          <w:spacing w:val="-2"/>
        </w:rPr>
        <w:t>zones.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Restart</w:t>
      </w:r>
      <w:r>
        <w:rPr>
          <w:b/>
          <w:spacing w:val="-2"/>
          <w:sz w:val="24"/>
        </w:rPr>
        <w:t> Bind9</w:t>
      </w: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1371600</wp:posOffset>
            </wp:positionH>
            <wp:positionV relativeFrom="paragraph">
              <wp:posOffset>116406</wp:posOffset>
            </wp:positionV>
            <wp:extent cx="3505200" cy="46672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02"/>
        <w:rPr>
          <w:b/>
        </w:rPr>
      </w:pPr>
    </w:p>
    <w:p>
      <w:pPr>
        <w:pStyle w:val="BodyText"/>
        <w:ind w:left="100"/>
      </w:pPr>
      <w:r>
        <w:rPr/>
        <w:t>Installation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LDAP</w:t>
      </w:r>
      <w:r>
        <w:rPr>
          <w:spacing w:val="-11"/>
        </w:rPr>
        <w:t> </w:t>
      </w:r>
      <w:r>
        <w:rPr>
          <w:spacing w:val="-2"/>
        </w:rPr>
        <w:t>(OpenLDAP):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OpenLDAP</w:t>
      </w:r>
    </w:p>
    <w:p>
      <w:pPr>
        <w:pStyle w:val="BodyText"/>
        <w:spacing w:before="8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1371600</wp:posOffset>
            </wp:positionH>
            <wp:positionV relativeFrom="paragraph">
              <wp:posOffset>115553</wp:posOffset>
            </wp:positionV>
            <wp:extent cx="4260066" cy="54292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066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96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Configure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LDAP</w:t>
      </w:r>
      <w:r>
        <w:rPr>
          <w:spacing w:val="-4"/>
          <w:sz w:val="24"/>
        </w:rPr>
        <w:t>:</w:t>
      </w:r>
    </w:p>
    <w:p>
      <w:pPr>
        <w:pStyle w:val="BodyText"/>
        <w:spacing w:before="183"/>
        <w:ind w:left="1540"/>
      </w:pPr>
      <w:r>
        <w:rPr/>
        <w:t>Use</w:t>
      </w:r>
      <w:r>
        <w:rPr>
          <w:spacing w:val="-5"/>
        </w:rPr>
        <w:t> </w:t>
      </w:r>
      <w:r>
        <w:rPr/>
        <w:t>dpkg-reconfigure</w:t>
      </w:r>
      <w:r>
        <w:rPr>
          <w:spacing w:val="-1"/>
        </w:rPr>
        <w:t> </w:t>
      </w:r>
      <w:r>
        <w:rPr/>
        <w:t>slapd</w:t>
      </w:r>
      <w:r>
        <w:rPr>
          <w:spacing w:val="-1"/>
        </w:rPr>
        <w:t> </w:t>
      </w:r>
      <w:r>
        <w:rPr/>
        <w:t>to set up</w:t>
      </w:r>
      <w:r>
        <w:rPr>
          <w:spacing w:val="-1"/>
        </w:rPr>
        <w:t> </w:t>
      </w:r>
      <w:r>
        <w:rPr/>
        <w:t>the domain</w:t>
      </w:r>
      <w:r>
        <w:rPr>
          <w:spacing w:val="-1"/>
        </w:rPr>
        <w:t> </w:t>
      </w:r>
      <w:r>
        <w:rPr/>
        <w:t>and admin </w:t>
      </w:r>
      <w:r>
        <w:rPr>
          <w:spacing w:val="-2"/>
        </w:rPr>
        <w:t>password.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Users:</w:t>
      </w:r>
    </w:p>
    <w:p>
      <w:pPr>
        <w:pStyle w:val="BodyText"/>
        <w:spacing w:before="180"/>
        <w:ind w:left="1540"/>
      </w:pPr>
      <w:r>
        <w:rPr/>
        <w:t>Create</w:t>
      </w:r>
      <w:r>
        <w:rPr>
          <w:spacing w:val="-2"/>
        </w:rPr>
        <w:t> </w:t>
      </w:r>
      <w:r>
        <w:rPr/>
        <w:t>LDIF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ldapadd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populate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directory.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1"/>
        <w:numPr>
          <w:ilvl w:val="0"/>
          <w:numId w:val="2"/>
        </w:numPr>
        <w:tabs>
          <w:tab w:pos="417" w:val="left" w:leader="none"/>
        </w:tabs>
        <w:spacing w:line="240" w:lineRule="auto" w:before="0" w:after="0"/>
        <w:ind w:left="417" w:right="0" w:hanging="317"/>
        <w:jc w:val="left"/>
      </w:pPr>
      <w:r>
        <w:rPr/>
        <w:t>Configuring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Firewall</w:t>
      </w:r>
    </w:p>
    <w:p>
      <w:pPr>
        <w:pStyle w:val="BodyText"/>
        <w:spacing w:before="190"/>
        <w:ind w:left="820"/>
      </w:pPr>
      <w:r>
        <w:rPr/>
        <w:t>Installation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Configuration: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79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UFW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4"/>
          <w:footerReference w:type="default" r:id="rId15"/>
          <w:pgSz w:w="11910" w:h="16840"/>
          <w:pgMar w:header="2112" w:footer="1000" w:top="2360" w:bottom="1200" w:left="620" w:right="620"/>
        </w:sectPr>
      </w:pPr>
    </w:p>
    <w:p>
      <w:pPr>
        <w:pStyle w:val="BodyText"/>
        <w:spacing w:before="1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1371600</wp:posOffset>
            </wp:positionH>
            <wp:positionV relativeFrom="page">
              <wp:posOffset>457199</wp:posOffset>
            </wp:positionV>
            <wp:extent cx="2638425" cy="523875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4001790" cy="236220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17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3"/>
        <w:rPr>
          <w:b/>
          <w:sz w:val="28"/>
        </w:rPr>
      </w:pPr>
    </w:p>
    <w:p>
      <w:pPr>
        <w:pStyle w:val="Heading2"/>
        <w:numPr>
          <w:ilvl w:val="0"/>
          <w:numId w:val="2"/>
        </w:numPr>
        <w:tabs>
          <w:tab w:pos="379" w:val="left" w:leader="none"/>
        </w:tabs>
        <w:spacing w:line="240" w:lineRule="auto" w:before="0" w:after="0"/>
        <w:ind w:left="379" w:right="0" w:hanging="279"/>
        <w:jc w:val="left"/>
      </w:pPr>
      <w:r>
        <w:rPr/>
        <w:t>Setting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Proxy</w:t>
      </w:r>
      <w:r>
        <w:rPr>
          <w:spacing w:val="-3"/>
        </w:rPr>
        <w:t> </w:t>
      </w:r>
      <w:r>
        <w:rPr>
          <w:spacing w:val="-2"/>
        </w:rPr>
        <w:t>Server</w:t>
      </w:r>
    </w:p>
    <w:p>
      <w:pPr>
        <w:pStyle w:val="BodyText"/>
        <w:spacing w:before="184"/>
        <w:ind w:left="820"/>
      </w:pPr>
      <w:r>
        <w:rPr/>
        <w:t>Installation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(Squid</w:t>
      </w:r>
      <w:r>
        <w:rPr>
          <w:spacing w:val="-4"/>
        </w:rPr>
        <w:t> </w:t>
      </w:r>
      <w:r>
        <w:rPr>
          <w:spacing w:val="-2"/>
        </w:rPr>
        <w:t>Proxy):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Squid</w:t>
      </w: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1371600</wp:posOffset>
            </wp:positionH>
            <wp:positionV relativeFrom="paragraph">
              <wp:posOffset>115990</wp:posOffset>
            </wp:positionV>
            <wp:extent cx="2860583" cy="44767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583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1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Configure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Squid:</w:t>
      </w:r>
    </w:p>
    <w:p>
      <w:pPr>
        <w:spacing w:before="182"/>
        <w:ind w:left="1540" w:right="0" w:firstLine="0"/>
        <w:jc w:val="left"/>
        <w:rPr>
          <w:b/>
          <w:sz w:val="24"/>
        </w:rPr>
      </w:pPr>
      <w:r>
        <w:rPr>
          <w:b/>
          <w:sz w:val="24"/>
        </w:rPr>
        <w:t>Edit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/etc/squid/squid.conf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ACLs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access</w:t>
      </w: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1371600</wp:posOffset>
            </wp:positionH>
            <wp:positionV relativeFrom="paragraph">
              <wp:posOffset>115904</wp:posOffset>
            </wp:positionV>
            <wp:extent cx="5743430" cy="80772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3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Restart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Squid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Service:</w:t>
      </w:r>
    </w:p>
    <w:p>
      <w:pPr>
        <w:pStyle w:val="BodyText"/>
        <w:spacing w:before="7"/>
        <w:rPr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1371600</wp:posOffset>
            </wp:positionH>
            <wp:positionV relativeFrom="paragraph">
              <wp:posOffset>114924</wp:posOffset>
            </wp:positionV>
            <wp:extent cx="3533775" cy="46672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5"/>
        <w:rPr>
          <w:b/>
        </w:rPr>
      </w:pPr>
    </w:p>
    <w:p>
      <w:pPr>
        <w:pStyle w:val="Heading2"/>
        <w:spacing w:before="1"/>
      </w:pPr>
      <w:r>
        <w:rPr>
          <w:spacing w:val="-2"/>
        </w:rPr>
        <w:t>Summary</w:t>
      </w:r>
    </w:p>
    <w:p>
      <w:pPr>
        <w:pStyle w:val="BodyText"/>
        <w:spacing w:before="183"/>
        <w:ind w:left="820"/>
      </w:pPr>
      <w:r>
        <w:rPr/>
        <w:t>This</w:t>
      </w:r>
      <w:r>
        <w:rPr>
          <w:spacing w:val="-7"/>
        </w:rPr>
        <w:t> </w:t>
      </w:r>
      <w:r>
        <w:rPr/>
        <w:t>setup</w:t>
      </w:r>
      <w:r>
        <w:rPr>
          <w:spacing w:val="-2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secure,</w:t>
      </w:r>
      <w:r>
        <w:rPr>
          <w:spacing w:val="-3"/>
        </w:rPr>
        <w:t> </w:t>
      </w:r>
      <w:r>
        <w:rPr/>
        <w:t>scalable</w:t>
      </w:r>
      <w:r>
        <w:rPr>
          <w:spacing w:val="-2"/>
        </w:rPr>
        <w:t> </w:t>
      </w:r>
      <w:r>
        <w:rPr/>
        <w:t>infrastructure</w:t>
      </w:r>
      <w:r>
        <w:rPr>
          <w:spacing w:val="-4"/>
        </w:rPr>
        <w:t> </w:t>
      </w:r>
      <w:r>
        <w:rPr/>
        <w:t>with</w:t>
      </w:r>
      <w:r>
        <w:rPr>
          <w:spacing w:val="-15"/>
        </w:rPr>
        <w:t> </w:t>
      </w:r>
      <w:r>
        <w:rPr/>
        <w:t>Apache</w:t>
      </w:r>
      <w:r>
        <w:rPr>
          <w:spacing w:val="-8"/>
        </w:rPr>
        <w:t> </w:t>
      </w:r>
      <w:r>
        <w:rPr/>
        <w:t>Tomcat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applications,</w:t>
      </w:r>
    </w:p>
    <w:p>
      <w:pPr>
        <w:pStyle w:val="BodyText"/>
        <w:spacing w:line="259" w:lineRule="auto" w:before="22"/>
        <w:ind w:left="100"/>
      </w:pPr>
      <w:r>
        <w:rPr/>
        <w:t>Samba for file sharing, DNS and LDAP</w:t>
      </w:r>
      <w:r>
        <w:rPr>
          <w:spacing w:val="-1"/>
        </w:rPr>
        <w:t> </w:t>
      </w:r>
      <w:r>
        <w:rPr/>
        <w:t>for centralized resource and user management, and firewall/proxy configurations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security.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practices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securing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logs</w:t>
      </w:r>
      <w:r>
        <w:rPr>
          <w:spacing w:val="-5"/>
        </w:rPr>
        <w:t> </w:t>
      </w:r>
      <w:r>
        <w:rPr/>
        <w:t>helps</w:t>
      </w:r>
      <w:r>
        <w:rPr>
          <w:spacing w:val="-5"/>
        </w:rPr>
        <w:t> </w:t>
      </w:r>
      <w:r>
        <w:rPr/>
        <w:t>in maintaining a reliable and compliant environment.</w:t>
      </w:r>
    </w:p>
    <w:sectPr>
      <w:headerReference w:type="default" r:id="rId21"/>
      <w:footerReference w:type="default" r:id="rId22"/>
      <w:pgSz w:w="11910" w:h="16840"/>
      <w:pgMar w:header="1752" w:footer="1000" w:top="2000" w:bottom="120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5200">
              <wp:simplePos x="0" y="0"/>
              <wp:positionH relativeFrom="page">
                <wp:posOffset>444500</wp:posOffset>
              </wp:positionH>
              <wp:positionV relativeFrom="page">
                <wp:posOffset>9917379</wp:posOffset>
              </wp:positionV>
              <wp:extent cx="844550" cy="3371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44550" cy="337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Tanishq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Kale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0827CI221136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780.895996pt;width:66.5pt;height:26.55pt;mso-position-horizontal-relative:page;mso-position-vertical-relative:page;z-index:-1584128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Tanishq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Kale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0827CI221136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444500</wp:posOffset>
              </wp:positionH>
              <wp:positionV relativeFrom="page">
                <wp:posOffset>9917379</wp:posOffset>
              </wp:positionV>
              <wp:extent cx="844550" cy="3371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844550" cy="337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Tanishq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Kale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0827CI221136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80.895996pt;width:66.5pt;height:26.55pt;mso-position-horizontal-relative:page;mso-position-vertical-relative:page;z-index:-15840256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Tanishq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Kale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0827CI221136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7248">
              <wp:simplePos x="0" y="0"/>
              <wp:positionH relativeFrom="page">
                <wp:posOffset>444500</wp:posOffset>
              </wp:positionH>
              <wp:positionV relativeFrom="page">
                <wp:posOffset>9917379</wp:posOffset>
              </wp:positionV>
              <wp:extent cx="844550" cy="33718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844550" cy="337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Tanishq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Kale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0827CI221136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80.895996pt;width:66.5pt;height:26.55pt;mso-position-horizontal-relative:page;mso-position-vertical-relative:page;z-index:-15839232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Tanishq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Kale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0827CI221136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8272">
              <wp:simplePos x="0" y="0"/>
              <wp:positionH relativeFrom="page">
                <wp:posOffset>444500</wp:posOffset>
              </wp:positionH>
              <wp:positionV relativeFrom="page">
                <wp:posOffset>9917379</wp:posOffset>
              </wp:positionV>
              <wp:extent cx="844550" cy="33718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844550" cy="337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Tanishq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Kale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0827CI221136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80.895996pt;width:66.5pt;height:26.55pt;mso-position-horizontal-relative:page;mso-position-vertical-relative:page;z-index:-15838208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Tanishq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Kale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0827CI221136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5712">
              <wp:simplePos x="0" y="0"/>
              <wp:positionH relativeFrom="page">
                <wp:posOffset>673100</wp:posOffset>
              </wp:positionH>
              <wp:positionV relativeFrom="page">
                <wp:posOffset>1346792</wp:posOffset>
              </wp:positionV>
              <wp:extent cx="1273175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2731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4.</w:t>
                          </w:r>
                          <w:r>
                            <w:rPr>
                              <w:spacing w:val="29"/>
                              <w:sz w:val="24"/>
                            </w:rPr>
                            <w:t>  </w:t>
                          </w:r>
                          <w:r>
                            <w:rPr>
                              <w:b/>
                              <w:sz w:val="24"/>
                            </w:rPr>
                            <w:t>Set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Permissions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106.046623pt;width:100.25pt;height:15.3pt;mso-position-horizontal-relative:page;mso-position-vertical-relative:page;z-index:-15840768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  <w:r>
                      <w:rPr>
                        <w:spacing w:val="29"/>
                        <w:sz w:val="24"/>
                      </w:rPr>
                      <w:t>  </w:t>
                    </w:r>
                    <w:r>
                      <w:rPr>
                        <w:b/>
                        <w:sz w:val="24"/>
                      </w:rPr>
                      <w:t>Set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Permissions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6736">
              <wp:simplePos x="0" y="0"/>
              <wp:positionH relativeFrom="page">
                <wp:posOffset>673100</wp:posOffset>
              </wp:positionH>
              <wp:positionV relativeFrom="page">
                <wp:posOffset>1328504</wp:posOffset>
              </wp:positionV>
              <wp:extent cx="1735455" cy="1943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7354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2"/>
                            </w:rPr>
                            <w:t>4.</w:t>
                          </w:r>
                          <w:r>
                            <w:rPr>
                              <w:spacing w:val="41"/>
                              <w:sz w:val="22"/>
                            </w:rPr>
                            <w:t>  </w:t>
                          </w:r>
                          <w:r>
                            <w:rPr>
                              <w:b/>
                              <w:sz w:val="24"/>
                            </w:rPr>
                            <w:t>Restart Samba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Service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104.606621pt;width:136.65pt;height:15.3pt;mso-position-horizontal-relative:page;mso-position-vertical-relative:page;z-index:-15839744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z w:val="22"/>
                      </w:rPr>
                      <w:t>4.</w:t>
                    </w:r>
                    <w:r>
                      <w:rPr>
                        <w:spacing w:val="41"/>
                        <w:sz w:val="22"/>
                      </w:rPr>
                      <w:t>  </w:t>
                    </w:r>
                    <w:r>
                      <w:rPr>
                        <w:b/>
                        <w:sz w:val="24"/>
                      </w:rPr>
                      <w:t>Restart Samba </w:t>
                    </w:r>
                    <w:r>
                      <w:rPr>
                        <w:b/>
                        <w:spacing w:val="-2"/>
                        <w:sz w:val="24"/>
                      </w:rPr>
                      <w:t>Service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7760">
              <wp:simplePos x="0" y="0"/>
              <wp:positionH relativeFrom="page">
                <wp:posOffset>673100</wp:posOffset>
              </wp:positionH>
              <wp:positionV relativeFrom="page">
                <wp:posOffset>1099904</wp:posOffset>
              </wp:positionV>
              <wp:extent cx="1708785" cy="19431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087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2.</w:t>
                          </w:r>
                          <w:r>
                            <w:rPr>
                              <w:b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b/>
                              <w:sz w:val="24"/>
                            </w:rPr>
                            <w:t>Allow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Necessary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Ports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86.606621pt;width:134.550pt;height:15.3pt;mso-position-horizontal-relative:page;mso-position-vertical-relative:page;z-index:-15838720" type="#_x0000_t202" id="docshape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2.</w:t>
                    </w:r>
                    <w:r>
                      <w:rPr>
                        <w:b/>
                        <w:spacing w:val="27"/>
                        <w:sz w:val="24"/>
                      </w:rPr>
                      <w:t>  </w:t>
                    </w:r>
                    <w:r>
                      <w:rPr>
                        <w:b/>
                        <w:sz w:val="24"/>
                      </w:rPr>
                      <w:t>Allow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Necessary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Ports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0" w:hanging="28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7" w:hanging="31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eader" Target="header3.xml"/><Relationship Id="rId22" Type="http://schemas.openxmlformats.org/officeDocument/2006/relationships/footer" Target="footer4.xml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Gehlot</dc:creator>
  <dcterms:created xsi:type="dcterms:W3CDTF">2024-12-09T16:54:24Z</dcterms:created>
  <dcterms:modified xsi:type="dcterms:W3CDTF">2024-12-09T16:54:24Z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2021</vt:lpwstr>
  </property>
</Properties>
</file>