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 xml:space="preserve">Project Design Phase-II
Data Flow Diagram &amp; User Stories</w:t>
      </w:r>
    </w:p>
    <w:p>
      <w:pPr>
        <w:pBdr>
          <w:bottom w:val="single" w:color="2E75B6" w:sz="6"/>
        </w:pBdr>
        <w:spacing w:after="100"/>
        <w:jc w:val="center"/>
      </w:pPr>
      <w:r>
        <w:rPr>
          <w:color w:val="595959"/>
          <w:sz w:val="28"/>
          <w:szCs w:val="28"/>
        </w:rPr>
        <w:t xml:space="preserve">Quotes Recommendation Chatbot using Rasa NLU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March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SmartBridge-EL-2026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Recommendation Chatbot using Rasa NLU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per evaluation criteria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SmartBridge Experiential Learning Program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Team Members: Vansh Malhotra | Varun Gaikwad | Vedika Tandulwadkar | Vidisha Jain</w:t>
      </w:r>
    </w:p>
    <w:p>
      <w:r>
        <w:br w:type="pag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Data Flow Diagram (DFD) — Level 0 (Context Diagram)</w:t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The DFD below shows how data enters and exits the Quotes Recommendation Chatbot system at the highest level.</w:t>
      </w:r>
    </w:p>
    <w:p>
      <w:pPr>
        <w:spacing w:after="60"/>
      </w:pPr>
      <w:r>
        <w:t xml:space="preserve"/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3000"/>
        <w:gridCol w:w="500"/>
        <w:gridCol w:w="3000"/>
        <w:gridCol w:w="500"/>
        <w:gridCol w:w="310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USER</w:t>
            </w:r>
          </w:p>
          <w:p>
            <w:pPr>
              <w:jc w:val="center"/>
            </w:pPr>
            <w:r>
              <w:rPr>
                <w:color w:val="CCDDFF"/>
                <w:sz w:val="18"/>
                <w:szCs w:val="18"/>
              </w:rPr>
              <w:t xml:space="preserve">(External Entity)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"/>
              <w:bottom w:type="dxa" w:w="200"/>
              <w:right w:type="dxa" w:w="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→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text message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Flask Web App</w:t>
            </w:r>
          </w:p>
          <w:p>
            <w:pPr>
              <w:jc w:val="center"/>
            </w:pPr>
            <w:r>
              <w:rPr>
                <w:color w:val="CCDDFF"/>
                <w:sz w:val="18"/>
                <w:szCs w:val="18"/>
              </w:rPr>
              <w:t xml:space="preserve">Receive &amp; forward message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"/>
              <w:bottom w:type="dxa" w:w="200"/>
              <w:right w:type="dxa" w:w="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→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REST POST</w:t>
            </w:r>
          </w:p>
        </w:tc>
        <w:tc>
          <w:tcPr>
            <w:tcW w:type="dxa" w:w="3000"/>
            <w:tcBorders>
              <w:top w:val="single" w:color="1F7A4A" w:sz="4"/>
              <w:left w:val="single" w:color="1F7A4A" w:sz="4"/>
              <w:bottom w:val="single" w:color="1F7A4A" w:sz="4"/>
              <w:right w:val="single" w:color="1F7A4A" w:sz="4"/>
            </w:tcBorders>
            <w:shd w:fill="1F7A4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Rasa NLU Server</w:t>
            </w:r>
          </w:p>
          <w:p>
            <w:pPr>
              <w:jc w:val="center"/>
            </w:pPr>
            <w:r>
              <w:rPr>
                <w:color w:val="CCFFDD"/>
                <w:sz w:val="18"/>
                <w:szCs w:val="18"/>
              </w:rPr>
              <w:t xml:space="preserve">Classify intent &amp; manage dialogue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0"/>
              <w:bottom w:type="dxa" w:w="200"/>
              <w:right w:type="dxa" w:w="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→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trigger action</w:t>
            </w:r>
          </w:p>
        </w:tc>
        <w:tc>
          <w:tcPr>
            <w:tcW w:type="dxa" w:w="3100"/>
            <w:tcBorders>
              <w:top w:val="single" w:color="7B4F00" w:sz="4"/>
              <w:left w:val="single" w:color="7B4F00" w:sz="4"/>
              <w:bottom w:val="single" w:color="7B4F00" w:sz="4"/>
              <w:right w:val="single" w:color="7B4F00" w:sz="4"/>
            </w:tcBorders>
            <w:shd w:fill="7B4F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Actions + Domain</w:t>
            </w:r>
          </w:p>
          <w:p>
            <w:pPr>
              <w:jc w:val="center"/>
            </w:pPr>
            <w:r>
              <w:rPr>
                <w:color w:val="FFE5AA"/>
                <w:sz w:val="18"/>
                <w:szCs w:val="18"/>
              </w:rPr>
              <w:t xml:space="preserve">Fetch &amp; return quote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Return path: Quote response travels back: Actions → Rasa → Flask → Browser (displayed in chat UI)</w:t>
      </w:r>
    </w:p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DFD — Level 1 (Detailed Process Flow)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400"/>
        <w:gridCol w:w="420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In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Out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sends message via browser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string: e.g. 'give me a motivation quote'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POST request to Flask /send endpoint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forwards to Rasa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{sender: user, message: text}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to Rasa REST webhook at localhost:5005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NLU classifies intent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text message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Intent label: e.g. motivational_quote, funny_quote, greet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triggers custom action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Intent + entities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name: e.g. action_motivational_quote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Actions.py fetches quote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name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 string selected from domain.yml responses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returned to Flask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{text: quote_string}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receives JSON response from Rasa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renders reply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 JSON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 chat bubble displayed to user in browser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User Stories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"/>
        <w:gridCol w:w="2700"/>
        <w:gridCol w:w="1700"/>
        <w:gridCol w:w="800"/>
        <w:gridCol w:w="3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 (FR)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say 'hi' or 'hello' to start the chatbot conversation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responds with welcome message listing available categories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Motivational Quote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ask for a motivational quote by typing 'motivate me' or 'give me motivation'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returns a relevant motivational quote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Inspirational Quote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ask for an inspirational quote in natural language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returns an inspirational quote correctly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Love Quote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ask for 'something about love' or a 'love quote'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returns a love-themed quote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 Quote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request a quote about success or achievement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returns a success-themed quote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Funny Quote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ask for something funny to lighten my mood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returns a humorous quote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Goodbye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USN-7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say 'bye' to end the conversation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responds with a farewell message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USN-8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if the bot doesn't understand my message, I get a helpful prompt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returns fallback message suggesting valid categories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USN-9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interact with the chatbot through a browser at localhost:5000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 UI loads, messages send/receive correctly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USN-10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train the NLU model using 'rasa train' from the project directory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trains successfully and is saved in /models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S-2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USN-11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run 'rasa test' to validate the model on test stories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test stories pass with correct intent classification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S-2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USN-12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add a new quote category by editing nlu.yml and domain.yml only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category responds correctly after retraining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S-3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2026-03-08T06:22:44.795Z</dcterms:created>
  <dcterms:modified xsi:type="dcterms:W3CDTF">2026-03-08T06:22:44.795Z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