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27E2A" w14:textId="5A41FD5A" w:rsidR="00B60B88" w:rsidRDefault="00B60B88" w:rsidP="002006AC">
      <w:pPr>
        <w:widowControl w:val="0"/>
        <w:autoSpaceDE w:val="0"/>
        <w:autoSpaceDN w:val="0"/>
        <w:adjustRightInd w:val="0"/>
        <w:spacing w:line="336" w:lineRule="atLeast"/>
        <w:jc w:val="center"/>
        <w:outlineLvl w:val="0"/>
        <w:rPr>
          <w:color w:val="000000"/>
          <w:sz w:val="28"/>
          <w:szCs w:val="28"/>
        </w:rPr>
      </w:pPr>
    </w:p>
    <w:p w14:paraId="2969CE07" w14:textId="77777777" w:rsidR="00A75CEC" w:rsidRPr="00A75CEC" w:rsidRDefault="00A75CEC" w:rsidP="00A75CEC">
      <w:pPr>
        <w:ind w:left="-90" w:right="-61"/>
        <w:jc w:val="center"/>
        <w:outlineLvl w:val="0"/>
        <w:rPr>
          <w:b/>
          <w:bCs/>
          <w:color w:val="7030A0"/>
          <w:sz w:val="56"/>
          <w:szCs w:val="44"/>
          <w:lang w:val="en-IN"/>
        </w:rPr>
      </w:pPr>
      <w:r w:rsidRPr="00A75CEC">
        <w:rPr>
          <w:b/>
          <w:bCs/>
          <w:i/>
          <w:iCs/>
          <w:color w:val="7030A0"/>
          <w:sz w:val="56"/>
          <w:szCs w:val="44"/>
        </w:rPr>
        <w:t>SoulPass - Soulbound NFT Based Certification System</w:t>
      </w:r>
    </w:p>
    <w:p w14:paraId="5C644AF1" w14:textId="2A211E41" w:rsidR="005D6398" w:rsidRDefault="00B60B88" w:rsidP="006C32DA">
      <w:pPr>
        <w:ind w:left="-90" w:right="-61"/>
        <w:jc w:val="center"/>
        <w:outlineLvl w:val="0"/>
        <w:rPr>
          <w:b/>
          <w:sz w:val="36"/>
          <w:szCs w:val="36"/>
        </w:rPr>
      </w:pPr>
      <w:r w:rsidRPr="00B60B88">
        <w:rPr>
          <w:noProof/>
          <w:lang w:eastAsia="en-IN"/>
        </w:rPr>
        <w:t xml:space="preserve"> </w:t>
      </w:r>
    </w:p>
    <w:p w14:paraId="2B67E5A3" w14:textId="048F64E7" w:rsidR="00315A25" w:rsidRDefault="00A534DF" w:rsidP="00924AA3">
      <w:pPr>
        <w:spacing w:line="276" w:lineRule="auto"/>
        <w:ind w:left="-90" w:right="-61"/>
        <w:jc w:val="center"/>
        <w:outlineLvl w:val="0"/>
        <w:rPr>
          <w:b/>
          <w:sz w:val="36"/>
          <w:szCs w:val="36"/>
        </w:rPr>
      </w:pPr>
      <w:r w:rsidRPr="00A534DF">
        <w:rPr>
          <w:b/>
          <w:sz w:val="36"/>
          <w:szCs w:val="36"/>
        </w:rPr>
        <w:t>Project Synopsis</w:t>
      </w:r>
    </w:p>
    <w:p w14:paraId="0C1EA3F9" w14:textId="6F5307DE" w:rsidR="00A534DF" w:rsidRDefault="00C4207C" w:rsidP="00924AA3">
      <w:pPr>
        <w:spacing w:line="276" w:lineRule="auto"/>
        <w:ind w:left="-90" w:right="-61"/>
        <w:jc w:val="center"/>
        <w:outlineLvl w:val="0"/>
        <w:rPr>
          <w:b/>
          <w:sz w:val="36"/>
          <w:szCs w:val="36"/>
        </w:rPr>
      </w:pPr>
      <w:r>
        <w:rPr>
          <w:sz w:val="23"/>
          <w:szCs w:val="23"/>
        </w:rPr>
        <w:t>Of</w:t>
      </w:r>
      <w:r w:rsidR="00A534DF">
        <w:rPr>
          <w:sz w:val="23"/>
          <w:szCs w:val="23"/>
        </w:rPr>
        <w:t xml:space="preserve"> Major Project</w:t>
      </w:r>
    </w:p>
    <w:p w14:paraId="7CC71CE2" w14:textId="59DCFC08" w:rsidR="00D660CC" w:rsidRPr="00D660CC" w:rsidRDefault="00D660CC" w:rsidP="002006AC">
      <w:pPr>
        <w:ind w:left="-90" w:right="-61"/>
        <w:jc w:val="center"/>
        <w:outlineLvl w:val="0"/>
        <w:rPr>
          <w:b/>
          <w:sz w:val="20"/>
          <w:szCs w:val="36"/>
        </w:rPr>
      </w:pPr>
    </w:p>
    <w:p w14:paraId="0821FC2E" w14:textId="55ED04DA" w:rsidR="00A534DF" w:rsidRDefault="00A534DF" w:rsidP="00AE3931">
      <w:pPr>
        <w:widowControl w:val="0"/>
        <w:autoSpaceDE w:val="0"/>
        <w:autoSpaceDN w:val="0"/>
        <w:adjustRightInd w:val="0"/>
        <w:spacing w:line="276" w:lineRule="auto"/>
        <w:jc w:val="center"/>
        <w:outlineLvl w:val="0"/>
        <w:rPr>
          <w:b/>
          <w:i/>
          <w:color w:val="000000"/>
        </w:rPr>
      </w:pPr>
      <w:r>
        <w:rPr>
          <w:b/>
          <w:i/>
          <w:color w:val="000000"/>
        </w:rPr>
        <w:t>S</w:t>
      </w:r>
      <w:r w:rsidR="005604D0">
        <w:rPr>
          <w:b/>
          <w:i/>
          <w:color w:val="000000"/>
        </w:rPr>
        <w:t xml:space="preserve">ubmitted to </w:t>
      </w:r>
    </w:p>
    <w:p w14:paraId="146BFA42" w14:textId="2B216B1A" w:rsidR="00A534DF" w:rsidRDefault="00097524" w:rsidP="00AE3931">
      <w:pPr>
        <w:widowControl w:val="0"/>
        <w:autoSpaceDE w:val="0"/>
        <w:autoSpaceDN w:val="0"/>
        <w:adjustRightInd w:val="0"/>
        <w:spacing w:line="276" w:lineRule="auto"/>
        <w:jc w:val="center"/>
        <w:outlineLvl w:val="0"/>
        <w:rPr>
          <w:b/>
          <w:i/>
          <w:color w:val="000000"/>
        </w:rPr>
      </w:pPr>
      <w:r w:rsidRPr="00097524">
        <w:rPr>
          <w:b/>
          <w:i/>
          <w:color w:val="000000"/>
        </w:rPr>
        <w:t>G H Raisoni College of Engineering &amp; Management Nagpur</w:t>
      </w:r>
      <w:r>
        <w:rPr>
          <w:b/>
          <w:i/>
          <w:color w:val="000000"/>
        </w:rPr>
        <w:t>,</w:t>
      </w:r>
    </w:p>
    <w:p w14:paraId="0C8ADC05" w14:textId="013AB556" w:rsidR="005D6398" w:rsidRDefault="00EC7775" w:rsidP="00AE3931">
      <w:pPr>
        <w:widowControl w:val="0"/>
        <w:autoSpaceDE w:val="0"/>
        <w:autoSpaceDN w:val="0"/>
        <w:adjustRightInd w:val="0"/>
        <w:spacing w:line="276" w:lineRule="auto"/>
        <w:jc w:val="center"/>
        <w:outlineLvl w:val="0"/>
        <w:rPr>
          <w:b/>
          <w:i/>
          <w:color w:val="000000"/>
        </w:rPr>
      </w:pPr>
      <w:r>
        <w:rPr>
          <w:b/>
          <w:i/>
          <w:color w:val="000000"/>
        </w:rPr>
        <w:t>In</w:t>
      </w:r>
      <w:r w:rsidR="005604D0">
        <w:rPr>
          <w:b/>
          <w:i/>
          <w:color w:val="000000"/>
        </w:rPr>
        <w:t xml:space="preserve"> partial fulfillment of the requirement for the award of degree of</w:t>
      </w:r>
    </w:p>
    <w:p w14:paraId="4627667C" w14:textId="5C395260" w:rsidR="005D6398" w:rsidRDefault="005D6398" w:rsidP="002006AC">
      <w:pPr>
        <w:widowControl w:val="0"/>
        <w:autoSpaceDE w:val="0"/>
        <w:autoSpaceDN w:val="0"/>
        <w:adjustRightInd w:val="0"/>
        <w:spacing w:line="336" w:lineRule="atLeast"/>
        <w:jc w:val="center"/>
        <w:rPr>
          <w:b/>
          <w:i/>
          <w:color w:val="000000"/>
        </w:rPr>
      </w:pPr>
    </w:p>
    <w:p w14:paraId="04B92466" w14:textId="77777777" w:rsidR="00A534DF" w:rsidRPr="00A534DF" w:rsidRDefault="005604D0" w:rsidP="002006AC">
      <w:pPr>
        <w:widowControl w:val="0"/>
        <w:autoSpaceDE w:val="0"/>
        <w:autoSpaceDN w:val="0"/>
        <w:adjustRightInd w:val="0"/>
        <w:spacing w:line="336" w:lineRule="atLeast"/>
        <w:jc w:val="center"/>
        <w:outlineLvl w:val="0"/>
        <w:rPr>
          <w:b/>
          <w:color w:val="000000"/>
          <w:sz w:val="32"/>
          <w:szCs w:val="28"/>
        </w:rPr>
      </w:pPr>
      <w:r w:rsidRPr="00A534DF">
        <w:rPr>
          <w:b/>
          <w:color w:val="000000"/>
          <w:sz w:val="32"/>
          <w:szCs w:val="28"/>
        </w:rPr>
        <w:t xml:space="preserve">Bachelor of </w:t>
      </w:r>
      <w:r w:rsidR="00B60B88" w:rsidRPr="00A534DF">
        <w:rPr>
          <w:b/>
          <w:color w:val="000000"/>
          <w:sz w:val="32"/>
          <w:szCs w:val="28"/>
        </w:rPr>
        <w:t>Technology</w:t>
      </w:r>
    </w:p>
    <w:p w14:paraId="75A120EB" w14:textId="13FC7ED0" w:rsidR="00A534DF" w:rsidRPr="00A534DF" w:rsidRDefault="00A534DF" w:rsidP="002006AC">
      <w:pPr>
        <w:widowControl w:val="0"/>
        <w:autoSpaceDE w:val="0"/>
        <w:autoSpaceDN w:val="0"/>
        <w:adjustRightInd w:val="0"/>
        <w:spacing w:line="336" w:lineRule="atLeast"/>
        <w:jc w:val="center"/>
        <w:outlineLvl w:val="0"/>
        <w:rPr>
          <w:b/>
          <w:color w:val="000000"/>
          <w:sz w:val="28"/>
          <w:szCs w:val="28"/>
        </w:rPr>
      </w:pPr>
      <w:r w:rsidRPr="00A534DF">
        <w:rPr>
          <w:b/>
          <w:color w:val="000000"/>
          <w:sz w:val="28"/>
          <w:szCs w:val="28"/>
        </w:rPr>
        <w:t>In</w:t>
      </w:r>
      <w:r w:rsidR="005604D0" w:rsidRPr="00A534DF">
        <w:rPr>
          <w:b/>
          <w:color w:val="000000"/>
          <w:sz w:val="28"/>
          <w:szCs w:val="28"/>
        </w:rPr>
        <w:t xml:space="preserve"> </w:t>
      </w:r>
    </w:p>
    <w:p w14:paraId="70938580" w14:textId="1F8532CA" w:rsidR="005D6398" w:rsidRPr="00A534DF" w:rsidRDefault="00437F76" w:rsidP="002006AC">
      <w:pPr>
        <w:widowControl w:val="0"/>
        <w:autoSpaceDE w:val="0"/>
        <w:autoSpaceDN w:val="0"/>
        <w:adjustRightInd w:val="0"/>
        <w:spacing w:line="336" w:lineRule="atLeast"/>
        <w:jc w:val="center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Computer Science &amp;</w:t>
      </w:r>
      <w:r w:rsidR="002F3D4F" w:rsidRPr="00A534DF">
        <w:rPr>
          <w:b/>
          <w:color w:val="000000"/>
          <w:sz w:val="28"/>
          <w:szCs w:val="28"/>
        </w:rPr>
        <w:t xml:space="preserve"> Engineering</w:t>
      </w:r>
      <w:r>
        <w:rPr>
          <w:b/>
          <w:color w:val="000000"/>
          <w:sz w:val="28"/>
          <w:szCs w:val="28"/>
        </w:rPr>
        <w:t xml:space="preserve"> </w:t>
      </w:r>
      <w:r w:rsidR="004C2348">
        <w:rPr>
          <w:b/>
          <w:color w:val="000000"/>
          <w:sz w:val="28"/>
          <w:szCs w:val="28"/>
        </w:rPr>
        <w:t>(Cyber</w:t>
      </w:r>
      <w:r>
        <w:rPr>
          <w:b/>
          <w:color w:val="000000"/>
          <w:sz w:val="28"/>
          <w:szCs w:val="28"/>
        </w:rPr>
        <w:t xml:space="preserve"> Security)</w:t>
      </w:r>
    </w:p>
    <w:p w14:paraId="66757343" w14:textId="6F96EA53" w:rsidR="005D6398" w:rsidRDefault="005D6398" w:rsidP="002006AC">
      <w:pPr>
        <w:widowControl w:val="0"/>
        <w:autoSpaceDE w:val="0"/>
        <w:autoSpaceDN w:val="0"/>
        <w:adjustRightInd w:val="0"/>
        <w:spacing w:line="336" w:lineRule="atLeast"/>
        <w:jc w:val="center"/>
        <w:rPr>
          <w:color w:val="000000"/>
          <w:sz w:val="28"/>
          <w:szCs w:val="28"/>
        </w:rPr>
      </w:pPr>
    </w:p>
    <w:p w14:paraId="205D0901" w14:textId="77777777" w:rsidR="005D6398" w:rsidRDefault="005D6398" w:rsidP="002006AC">
      <w:pPr>
        <w:widowControl w:val="0"/>
        <w:autoSpaceDE w:val="0"/>
        <w:autoSpaceDN w:val="0"/>
        <w:adjustRightInd w:val="0"/>
        <w:spacing w:line="336" w:lineRule="atLeast"/>
        <w:jc w:val="center"/>
        <w:outlineLvl w:val="0"/>
        <w:rPr>
          <w:i/>
          <w:color w:val="000000"/>
          <w:sz w:val="28"/>
          <w:szCs w:val="28"/>
        </w:rPr>
      </w:pPr>
    </w:p>
    <w:p w14:paraId="2C2F2EA7" w14:textId="3F7F889E" w:rsidR="005D6398" w:rsidRDefault="005604D0" w:rsidP="002006AC">
      <w:pPr>
        <w:widowControl w:val="0"/>
        <w:autoSpaceDE w:val="0"/>
        <w:autoSpaceDN w:val="0"/>
        <w:adjustRightInd w:val="0"/>
        <w:spacing w:line="336" w:lineRule="atLeast"/>
        <w:jc w:val="center"/>
        <w:outlineLvl w:val="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Submitted by</w:t>
      </w:r>
    </w:p>
    <w:tbl>
      <w:tblPr>
        <w:tblStyle w:val="TableGrid"/>
        <w:tblW w:w="83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2"/>
        <w:gridCol w:w="3544"/>
      </w:tblGrid>
      <w:tr w:rsidR="00AE3931" w14:paraId="5EF7A62D" w14:textId="77777777" w:rsidTr="00AE3931">
        <w:trPr>
          <w:jc w:val="center"/>
        </w:trPr>
        <w:tc>
          <w:tcPr>
            <w:tcW w:w="4822" w:type="dxa"/>
          </w:tcPr>
          <w:p w14:paraId="0E9F1836" w14:textId="08CD848E" w:rsidR="00AE3931" w:rsidRPr="00AE3931" w:rsidRDefault="00AE3931" w:rsidP="00AE3931">
            <w:pPr>
              <w:widowControl w:val="0"/>
              <w:autoSpaceDE w:val="0"/>
              <w:autoSpaceDN w:val="0"/>
              <w:adjustRightInd w:val="0"/>
              <w:spacing w:line="336" w:lineRule="atLeast"/>
              <w:ind w:left="450"/>
              <w:outlineLv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08708053" w14:textId="1536EEB4" w:rsidR="00AE3931" w:rsidRPr="00AE3931" w:rsidRDefault="00AE3931" w:rsidP="00AE3931">
            <w:pPr>
              <w:widowControl w:val="0"/>
              <w:autoSpaceDE w:val="0"/>
              <w:autoSpaceDN w:val="0"/>
              <w:adjustRightInd w:val="0"/>
              <w:spacing w:line="336" w:lineRule="atLeast"/>
              <w:ind w:left="164"/>
              <w:outlineLvl w:val="0"/>
              <w:rPr>
                <w:color w:val="000000"/>
                <w:sz w:val="28"/>
                <w:szCs w:val="28"/>
              </w:rPr>
            </w:pPr>
          </w:p>
        </w:tc>
      </w:tr>
      <w:tr w:rsidR="00AE3931" w14:paraId="02AEDCA5" w14:textId="77777777" w:rsidTr="00AE3931">
        <w:trPr>
          <w:jc w:val="center"/>
        </w:trPr>
        <w:tc>
          <w:tcPr>
            <w:tcW w:w="4822" w:type="dxa"/>
          </w:tcPr>
          <w:p w14:paraId="5DAEE4C3" w14:textId="4F62EC24" w:rsidR="00AE3931" w:rsidRPr="00AE3931" w:rsidRDefault="00AE3931" w:rsidP="00AE3931">
            <w:pPr>
              <w:widowControl w:val="0"/>
              <w:autoSpaceDE w:val="0"/>
              <w:autoSpaceDN w:val="0"/>
              <w:adjustRightInd w:val="0"/>
              <w:spacing w:line="336" w:lineRule="atLeast"/>
              <w:ind w:left="450"/>
              <w:outlineLv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198AF392" w14:textId="77702F00" w:rsidR="00AE3931" w:rsidRPr="00AE3931" w:rsidRDefault="00AE3931" w:rsidP="00AE3931">
            <w:pPr>
              <w:widowControl w:val="0"/>
              <w:autoSpaceDE w:val="0"/>
              <w:autoSpaceDN w:val="0"/>
              <w:adjustRightInd w:val="0"/>
              <w:spacing w:line="336" w:lineRule="atLeast"/>
              <w:ind w:left="164"/>
              <w:outlineLvl w:val="0"/>
              <w:rPr>
                <w:color w:val="000000"/>
                <w:sz w:val="28"/>
                <w:szCs w:val="28"/>
              </w:rPr>
            </w:pPr>
          </w:p>
        </w:tc>
      </w:tr>
      <w:tr w:rsidR="00AE3931" w14:paraId="4E5B6F36" w14:textId="77777777" w:rsidTr="00AE3931">
        <w:trPr>
          <w:jc w:val="center"/>
        </w:trPr>
        <w:tc>
          <w:tcPr>
            <w:tcW w:w="4822" w:type="dxa"/>
          </w:tcPr>
          <w:p w14:paraId="095346B0" w14:textId="2109EF88" w:rsidR="00AE3931" w:rsidRPr="00AE3931" w:rsidRDefault="00AE3931" w:rsidP="00AE3931">
            <w:pPr>
              <w:widowControl w:val="0"/>
              <w:autoSpaceDE w:val="0"/>
              <w:autoSpaceDN w:val="0"/>
              <w:adjustRightInd w:val="0"/>
              <w:spacing w:line="336" w:lineRule="atLeast"/>
              <w:ind w:left="450"/>
              <w:outlineLv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5ACB8FE0" w14:textId="25C81B5F" w:rsidR="00AE3931" w:rsidRPr="00AE3931" w:rsidRDefault="00AE3931" w:rsidP="00AE3931">
            <w:pPr>
              <w:widowControl w:val="0"/>
              <w:autoSpaceDE w:val="0"/>
              <w:autoSpaceDN w:val="0"/>
              <w:adjustRightInd w:val="0"/>
              <w:spacing w:line="336" w:lineRule="atLeast"/>
              <w:ind w:left="164"/>
              <w:outlineLvl w:val="0"/>
              <w:rPr>
                <w:color w:val="000000"/>
                <w:sz w:val="28"/>
                <w:szCs w:val="28"/>
              </w:rPr>
            </w:pPr>
          </w:p>
        </w:tc>
      </w:tr>
    </w:tbl>
    <w:p w14:paraId="5DF8B7D6" w14:textId="77777777" w:rsidR="00AE3931" w:rsidRDefault="00AE3931" w:rsidP="002006AC">
      <w:pPr>
        <w:widowControl w:val="0"/>
        <w:autoSpaceDE w:val="0"/>
        <w:autoSpaceDN w:val="0"/>
        <w:adjustRightInd w:val="0"/>
        <w:spacing w:line="336" w:lineRule="atLeast"/>
        <w:jc w:val="center"/>
        <w:outlineLvl w:val="0"/>
        <w:rPr>
          <w:i/>
          <w:color w:val="000000"/>
          <w:sz w:val="28"/>
          <w:szCs w:val="28"/>
        </w:rPr>
      </w:pPr>
    </w:p>
    <w:p w14:paraId="7F219D85" w14:textId="77777777" w:rsidR="005D6398" w:rsidRDefault="005604D0" w:rsidP="002006AC">
      <w:pPr>
        <w:widowControl w:val="0"/>
        <w:autoSpaceDE w:val="0"/>
        <w:autoSpaceDN w:val="0"/>
        <w:adjustRightInd w:val="0"/>
        <w:spacing w:line="336" w:lineRule="atLeast"/>
        <w:jc w:val="center"/>
        <w:outlineLvl w:val="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Under the guidance of</w:t>
      </w:r>
    </w:p>
    <w:p w14:paraId="55BB5390" w14:textId="77777777" w:rsidR="00AE3931" w:rsidRDefault="00AE3931" w:rsidP="002006AC">
      <w:pPr>
        <w:widowControl w:val="0"/>
        <w:autoSpaceDE w:val="0"/>
        <w:autoSpaceDN w:val="0"/>
        <w:adjustRightInd w:val="0"/>
        <w:spacing w:line="336" w:lineRule="atLeast"/>
        <w:jc w:val="center"/>
        <w:outlineLvl w:val="0"/>
        <w:rPr>
          <w:i/>
          <w:color w:val="000000"/>
          <w:sz w:val="28"/>
          <w:szCs w:val="28"/>
        </w:rPr>
      </w:pPr>
    </w:p>
    <w:p w14:paraId="5750561B" w14:textId="77777777" w:rsidR="00AE3931" w:rsidRDefault="00AE3931" w:rsidP="002006AC">
      <w:pPr>
        <w:widowControl w:val="0"/>
        <w:autoSpaceDE w:val="0"/>
        <w:autoSpaceDN w:val="0"/>
        <w:adjustRightInd w:val="0"/>
        <w:spacing w:line="336" w:lineRule="atLeast"/>
        <w:jc w:val="center"/>
        <w:outlineLvl w:val="0"/>
        <w:rPr>
          <w:i/>
          <w:color w:val="000000"/>
          <w:sz w:val="28"/>
          <w:szCs w:val="28"/>
        </w:rPr>
      </w:pPr>
    </w:p>
    <w:p w14:paraId="1D9004AB" w14:textId="371C1768" w:rsidR="00D660CC" w:rsidRDefault="002006AC" w:rsidP="006404E4">
      <w:pPr>
        <w:widowControl w:val="0"/>
        <w:autoSpaceDE w:val="0"/>
        <w:autoSpaceDN w:val="0"/>
        <w:adjustRightInd w:val="0"/>
        <w:spacing w:line="336" w:lineRule="atLeast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Prof</w:t>
      </w:r>
      <w:r w:rsidR="006404E4">
        <w:rPr>
          <w:color w:val="000000"/>
          <w:sz w:val="28"/>
          <w:szCs w:val="28"/>
        </w:rPr>
        <w:t>. Shalini Kumari</w:t>
      </w:r>
    </w:p>
    <w:p w14:paraId="08AFDBA4" w14:textId="576F2DC5" w:rsidR="00D660CC" w:rsidRDefault="00D660CC" w:rsidP="006404E4">
      <w:pPr>
        <w:widowControl w:val="0"/>
        <w:autoSpaceDE w:val="0"/>
        <w:autoSpaceDN w:val="0"/>
        <w:adjustRightInd w:val="0"/>
        <w:spacing w:line="336" w:lineRule="atLeast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(Guide)</w:t>
      </w:r>
    </w:p>
    <w:p w14:paraId="3C168D20" w14:textId="518E6D3D" w:rsidR="00097524" w:rsidRDefault="006404E4" w:rsidP="00D660CC">
      <w:pPr>
        <w:widowControl w:val="0"/>
        <w:autoSpaceDE w:val="0"/>
        <w:autoSpaceDN w:val="0"/>
        <w:adjustRightInd w:val="0"/>
        <w:spacing w:line="336" w:lineRule="atLeast"/>
        <w:outlineLvl w:val="0"/>
        <w:rPr>
          <w:color w:val="000000"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 wp14:anchorId="0F18623B" wp14:editId="08DF749B">
            <wp:simplePos x="0" y="0"/>
            <wp:positionH relativeFrom="column">
              <wp:posOffset>1528445</wp:posOffset>
            </wp:positionH>
            <wp:positionV relativeFrom="page">
              <wp:posOffset>7184390</wp:posOffset>
            </wp:positionV>
            <wp:extent cx="2261235" cy="1259840"/>
            <wp:effectExtent l="0" t="0" r="5715" b="0"/>
            <wp:wrapTight wrapText="bothSides">
              <wp:wrapPolygon edited="0">
                <wp:start x="0" y="0"/>
                <wp:lineTo x="0" y="21230"/>
                <wp:lineTo x="21473" y="21230"/>
                <wp:lineTo x="21473" y="0"/>
                <wp:lineTo x="0" y="0"/>
              </wp:wrapPolygon>
            </wp:wrapTight>
            <wp:docPr id="22" name="Picture 22" descr="C:\Users\Roshan_Dir_SP\AppData\Local\Packages\Microsoft.Windows.Photos_8wekyb3d8bbwe\TempState\ShareServiceTempFolder\GHRCEM Nagpu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han_Dir_SP\AppData\Local\Packages\Microsoft.Windows.Photos_8wekyb3d8bbwe\TempState\ShareServiceTempFolder\GHRCEM Nagpur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51726" w14:textId="3900EA01" w:rsidR="00097524" w:rsidRDefault="00097524" w:rsidP="00D660CC">
      <w:pPr>
        <w:widowControl w:val="0"/>
        <w:autoSpaceDE w:val="0"/>
        <w:autoSpaceDN w:val="0"/>
        <w:adjustRightInd w:val="0"/>
        <w:spacing w:line="336" w:lineRule="atLeast"/>
        <w:outlineLvl w:val="0"/>
        <w:rPr>
          <w:color w:val="000000"/>
          <w:sz w:val="28"/>
          <w:szCs w:val="28"/>
        </w:rPr>
      </w:pPr>
    </w:p>
    <w:p w14:paraId="25F5DA82" w14:textId="08BAD9A1" w:rsidR="00097524" w:rsidRDefault="00097524" w:rsidP="00D660CC">
      <w:pPr>
        <w:widowControl w:val="0"/>
        <w:autoSpaceDE w:val="0"/>
        <w:autoSpaceDN w:val="0"/>
        <w:adjustRightInd w:val="0"/>
        <w:spacing w:line="336" w:lineRule="atLeast"/>
        <w:outlineLvl w:val="0"/>
        <w:rPr>
          <w:color w:val="000000"/>
          <w:sz w:val="28"/>
          <w:szCs w:val="28"/>
        </w:rPr>
      </w:pPr>
    </w:p>
    <w:p w14:paraId="63CC7A10" w14:textId="77777777" w:rsidR="00097524" w:rsidRDefault="00097524" w:rsidP="00D660CC">
      <w:pPr>
        <w:widowControl w:val="0"/>
        <w:autoSpaceDE w:val="0"/>
        <w:autoSpaceDN w:val="0"/>
        <w:adjustRightInd w:val="0"/>
        <w:spacing w:line="336" w:lineRule="atLeast"/>
        <w:outlineLvl w:val="0"/>
        <w:rPr>
          <w:color w:val="000000"/>
          <w:sz w:val="28"/>
          <w:szCs w:val="28"/>
        </w:rPr>
      </w:pPr>
    </w:p>
    <w:p w14:paraId="3E0D3177" w14:textId="3B6DC7DD" w:rsidR="00A534DF" w:rsidRPr="00924AA3" w:rsidRDefault="00A534DF" w:rsidP="00D660CC">
      <w:pPr>
        <w:widowControl w:val="0"/>
        <w:autoSpaceDE w:val="0"/>
        <w:autoSpaceDN w:val="0"/>
        <w:adjustRightInd w:val="0"/>
        <w:spacing w:line="336" w:lineRule="atLeast"/>
        <w:outlineLvl w:val="0"/>
        <w:rPr>
          <w:color w:val="000000"/>
          <w:sz w:val="16"/>
          <w:szCs w:val="28"/>
        </w:rPr>
      </w:pPr>
    </w:p>
    <w:p w14:paraId="0F0DE4D1" w14:textId="77777777" w:rsidR="00097524" w:rsidRDefault="00097524" w:rsidP="00AE3931">
      <w:pPr>
        <w:widowControl w:val="0"/>
        <w:autoSpaceDE w:val="0"/>
        <w:autoSpaceDN w:val="0"/>
        <w:adjustRightInd w:val="0"/>
        <w:spacing w:line="276" w:lineRule="auto"/>
        <w:jc w:val="center"/>
        <w:outlineLvl w:val="0"/>
        <w:rPr>
          <w:b/>
          <w:color w:val="000000"/>
          <w:sz w:val="32"/>
          <w:szCs w:val="28"/>
        </w:rPr>
      </w:pPr>
    </w:p>
    <w:p w14:paraId="230FE5B1" w14:textId="77777777" w:rsidR="00097524" w:rsidRDefault="00097524" w:rsidP="00AE3931">
      <w:pPr>
        <w:widowControl w:val="0"/>
        <w:autoSpaceDE w:val="0"/>
        <w:autoSpaceDN w:val="0"/>
        <w:adjustRightInd w:val="0"/>
        <w:spacing w:line="276" w:lineRule="auto"/>
        <w:jc w:val="center"/>
        <w:outlineLvl w:val="0"/>
        <w:rPr>
          <w:b/>
          <w:color w:val="000000"/>
          <w:sz w:val="32"/>
          <w:szCs w:val="28"/>
        </w:rPr>
      </w:pPr>
    </w:p>
    <w:p w14:paraId="5DBBA895" w14:textId="5A44EF61" w:rsidR="002006AC" w:rsidRPr="006C32DA" w:rsidRDefault="002006AC" w:rsidP="00AE3931">
      <w:pPr>
        <w:widowControl w:val="0"/>
        <w:autoSpaceDE w:val="0"/>
        <w:autoSpaceDN w:val="0"/>
        <w:adjustRightInd w:val="0"/>
        <w:spacing w:line="276" w:lineRule="auto"/>
        <w:jc w:val="center"/>
        <w:outlineLvl w:val="0"/>
        <w:rPr>
          <w:b/>
          <w:color w:val="000000"/>
          <w:sz w:val="32"/>
          <w:szCs w:val="28"/>
        </w:rPr>
      </w:pPr>
      <w:r w:rsidRPr="006C32DA">
        <w:rPr>
          <w:b/>
          <w:color w:val="000000"/>
          <w:sz w:val="32"/>
          <w:szCs w:val="28"/>
        </w:rPr>
        <w:t xml:space="preserve">Department of </w:t>
      </w:r>
      <w:r w:rsidR="00437F76">
        <w:rPr>
          <w:b/>
          <w:color w:val="000000"/>
          <w:sz w:val="28"/>
          <w:szCs w:val="28"/>
        </w:rPr>
        <w:t>Computer Science &amp;</w:t>
      </w:r>
      <w:r w:rsidR="00437F76" w:rsidRPr="00A534DF">
        <w:rPr>
          <w:b/>
          <w:color w:val="000000"/>
          <w:sz w:val="28"/>
          <w:szCs w:val="28"/>
        </w:rPr>
        <w:t xml:space="preserve"> Engineering</w:t>
      </w:r>
      <w:r w:rsidR="00437F76">
        <w:rPr>
          <w:b/>
          <w:color w:val="000000"/>
          <w:sz w:val="28"/>
          <w:szCs w:val="28"/>
        </w:rPr>
        <w:t xml:space="preserve"> </w:t>
      </w:r>
      <w:r w:rsidR="004C2348">
        <w:rPr>
          <w:b/>
          <w:color w:val="000000"/>
          <w:sz w:val="28"/>
          <w:szCs w:val="28"/>
        </w:rPr>
        <w:t>(Cyber</w:t>
      </w:r>
      <w:r w:rsidR="00437F76">
        <w:rPr>
          <w:b/>
          <w:color w:val="000000"/>
          <w:sz w:val="28"/>
          <w:szCs w:val="28"/>
        </w:rPr>
        <w:t xml:space="preserve"> Security)</w:t>
      </w:r>
    </w:p>
    <w:p w14:paraId="59F42450" w14:textId="2027B284" w:rsidR="006C32DA" w:rsidRPr="00A534DF" w:rsidRDefault="006C32DA" w:rsidP="00AE3931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color w:val="7030A0"/>
          <w:sz w:val="28"/>
          <w:szCs w:val="28"/>
        </w:rPr>
      </w:pPr>
      <w:r w:rsidRPr="00A534DF">
        <w:rPr>
          <w:b/>
          <w:color w:val="7030A0"/>
          <w:sz w:val="28"/>
          <w:szCs w:val="28"/>
        </w:rPr>
        <w:t xml:space="preserve">G H </w:t>
      </w:r>
      <w:r w:rsidR="00A534DF" w:rsidRPr="00A534DF">
        <w:rPr>
          <w:b/>
          <w:color w:val="7030A0"/>
          <w:sz w:val="28"/>
          <w:szCs w:val="28"/>
        </w:rPr>
        <w:t>Raisoni College</w:t>
      </w:r>
      <w:r w:rsidRPr="00A534DF">
        <w:rPr>
          <w:b/>
          <w:color w:val="7030A0"/>
          <w:sz w:val="28"/>
          <w:szCs w:val="28"/>
        </w:rPr>
        <w:t xml:space="preserve"> of Engineering &amp; </w:t>
      </w:r>
      <w:r w:rsidR="00A534DF" w:rsidRPr="00A534DF">
        <w:rPr>
          <w:b/>
          <w:color w:val="7030A0"/>
          <w:sz w:val="28"/>
          <w:szCs w:val="28"/>
        </w:rPr>
        <w:t>Management</w:t>
      </w:r>
      <w:r w:rsidRPr="00A534DF">
        <w:rPr>
          <w:b/>
          <w:color w:val="7030A0"/>
          <w:sz w:val="28"/>
          <w:szCs w:val="28"/>
        </w:rPr>
        <w:t xml:space="preserve"> </w:t>
      </w:r>
      <w:r w:rsidR="002006AC" w:rsidRPr="00A534DF">
        <w:rPr>
          <w:b/>
          <w:color w:val="7030A0"/>
          <w:sz w:val="28"/>
          <w:szCs w:val="28"/>
        </w:rPr>
        <w:t>Nagpur</w:t>
      </w:r>
    </w:p>
    <w:p w14:paraId="5D900C7F" w14:textId="7007A166" w:rsidR="00A534DF" w:rsidRPr="009D0100" w:rsidRDefault="00A534DF" w:rsidP="00A534DF">
      <w:pPr>
        <w:spacing w:line="276" w:lineRule="auto"/>
        <w:jc w:val="center"/>
        <w:rPr>
          <w:sz w:val="20"/>
          <w:szCs w:val="20"/>
        </w:rPr>
      </w:pPr>
      <w:r w:rsidRPr="009D0100">
        <w:rPr>
          <w:sz w:val="20"/>
          <w:szCs w:val="20"/>
        </w:rPr>
        <w:t xml:space="preserve">(Formerly Known as G H Raisoni Institute of Engineering </w:t>
      </w:r>
      <w:r w:rsidR="004C2348" w:rsidRPr="009D0100">
        <w:rPr>
          <w:sz w:val="20"/>
          <w:szCs w:val="20"/>
        </w:rPr>
        <w:t>&amp; Technology</w:t>
      </w:r>
      <w:r w:rsidRPr="009D0100">
        <w:rPr>
          <w:sz w:val="20"/>
          <w:szCs w:val="20"/>
        </w:rPr>
        <w:t>, Nagpur)</w:t>
      </w:r>
    </w:p>
    <w:p w14:paraId="5C62D3B7" w14:textId="60228A0F" w:rsidR="006C32DA" w:rsidRDefault="00315A25" w:rsidP="006C32DA">
      <w:pPr>
        <w:jc w:val="center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</w:t>
      </w:r>
      <w:r w:rsidR="006C32DA">
        <w:rPr>
          <w:rFonts w:eastAsiaTheme="minorEastAsia"/>
          <w:sz w:val="20"/>
        </w:rPr>
        <w:t>(Approved by AICTE, New Delhi and Recognized by DTE, Maharashtra)</w:t>
      </w:r>
    </w:p>
    <w:p w14:paraId="5660F064" w14:textId="77777777" w:rsidR="006C32DA" w:rsidRDefault="006C32DA" w:rsidP="006C32DA">
      <w:pPr>
        <w:jc w:val="center"/>
        <w:rPr>
          <w:rFonts w:eastAsiaTheme="minorEastAsia"/>
          <w:sz w:val="20"/>
        </w:rPr>
      </w:pPr>
      <w:r>
        <w:rPr>
          <w:rFonts w:eastAsiaTheme="minorEastAsia"/>
          <w:sz w:val="20"/>
        </w:rPr>
        <w:lastRenderedPageBreak/>
        <w:t>An Autonomous Institute Affiliated to Rashtrasant Tukadoji Maharaj Nagpur University, Nagpur</w:t>
      </w:r>
    </w:p>
    <w:p w14:paraId="5FF30F28" w14:textId="77777777" w:rsidR="006C32DA" w:rsidRDefault="006C32DA" w:rsidP="006C32DA">
      <w:pPr>
        <w:jc w:val="center"/>
        <w:rPr>
          <w:rFonts w:eastAsiaTheme="minorEastAsia"/>
          <w:b/>
          <w:color w:val="0000FF" w:themeColor="hyperlink"/>
          <w:szCs w:val="20"/>
        </w:rPr>
      </w:pPr>
      <w:r>
        <w:rPr>
          <w:rFonts w:eastAsiaTheme="minorEastAsia"/>
          <w:b/>
          <w:color w:val="0000FF" w:themeColor="hyperlink"/>
          <w:szCs w:val="20"/>
        </w:rPr>
        <w:t>Accredited by NAAC with A+ Grade</w:t>
      </w:r>
    </w:p>
    <w:p w14:paraId="580A4F73" w14:textId="261F144F" w:rsidR="002006AC" w:rsidRDefault="002006AC" w:rsidP="006C32DA">
      <w:pPr>
        <w:widowControl w:val="0"/>
        <w:autoSpaceDE w:val="0"/>
        <w:autoSpaceDN w:val="0"/>
        <w:adjustRightInd w:val="0"/>
        <w:spacing w:line="336" w:lineRule="atLeast"/>
        <w:ind w:right="22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Session: 202</w:t>
      </w:r>
      <w:r w:rsidR="00D80C17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-202</w:t>
      </w:r>
      <w:r w:rsidR="00D80C17">
        <w:rPr>
          <w:b/>
          <w:color w:val="000000"/>
          <w:sz w:val="28"/>
          <w:szCs w:val="28"/>
        </w:rPr>
        <w:t>6</w:t>
      </w:r>
    </w:p>
    <w:p w14:paraId="0DD0840F" w14:textId="77777777" w:rsidR="00A534DF" w:rsidRDefault="00A534DF" w:rsidP="006C32DA">
      <w:pPr>
        <w:widowControl w:val="0"/>
        <w:autoSpaceDE w:val="0"/>
        <w:autoSpaceDN w:val="0"/>
        <w:adjustRightInd w:val="0"/>
        <w:spacing w:line="336" w:lineRule="atLeast"/>
        <w:ind w:right="22"/>
        <w:jc w:val="center"/>
        <w:rPr>
          <w:b/>
          <w:color w:val="000000"/>
          <w:sz w:val="28"/>
          <w:szCs w:val="28"/>
        </w:rPr>
      </w:pPr>
    </w:p>
    <w:p w14:paraId="1284CD0C" w14:textId="77777777" w:rsidR="00A5044F" w:rsidRPr="00A5044F" w:rsidRDefault="00A5044F" w:rsidP="00A5044F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color w:val="7030A0"/>
          <w:sz w:val="32"/>
          <w:szCs w:val="28"/>
        </w:rPr>
      </w:pPr>
      <w:r w:rsidRPr="00A5044F">
        <w:rPr>
          <w:b/>
          <w:color w:val="7030A0"/>
          <w:sz w:val="32"/>
          <w:szCs w:val="28"/>
        </w:rPr>
        <w:t>G H Raisoni College of Engineering &amp; Management Nagpur</w:t>
      </w:r>
    </w:p>
    <w:p w14:paraId="0BBB0953" w14:textId="33D1BC11" w:rsidR="00A5044F" w:rsidRPr="009D0100" w:rsidRDefault="00A5044F" w:rsidP="00A5044F">
      <w:pPr>
        <w:spacing w:line="276" w:lineRule="auto"/>
        <w:jc w:val="center"/>
        <w:rPr>
          <w:sz w:val="20"/>
          <w:szCs w:val="20"/>
        </w:rPr>
      </w:pPr>
      <w:r w:rsidRPr="009D0100">
        <w:rPr>
          <w:sz w:val="20"/>
          <w:szCs w:val="20"/>
        </w:rPr>
        <w:t xml:space="preserve">(Formerly Known as G H Raisoni Institute of Engineering </w:t>
      </w:r>
      <w:r w:rsidR="004C2348" w:rsidRPr="009D0100">
        <w:rPr>
          <w:sz w:val="20"/>
          <w:szCs w:val="20"/>
        </w:rPr>
        <w:t>&amp; Technology</w:t>
      </w:r>
      <w:r w:rsidRPr="009D0100">
        <w:rPr>
          <w:sz w:val="20"/>
          <w:szCs w:val="20"/>
        </w:rPr>
        <w:t>, Nagpur)</w:t>
      </w:r>
    </w:p>
    <w:p w14:paraId="21615EF7" w14:textId="77777777" w:rsidR="00A5044F" w:rsidRDefault="00A5044F" w:rsidP="00A5044F">
      <w:pPr>
        <w:jc w:val="center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(Approved by AICTE, New Delhi and Recognized by DTE, Maharashtra)</w:t>
      </w:r>
    </w:p>
    <w:p w14:paraId="2F84EAD8" w14:textId="77777777" w:rsidR="00A5044F" w:rsidRDefault="00A5044F" w:rsidP="00A5044F">
      <w:pPr>
        <w:jc w:val="center"/>
        <w:rPr>
          <w:rFonts w:eastAsiaTheme="minorEastAsia"/>
          <w:sz w:val="20"/>
        </w:rPr>
      </w:pPr>
      <w:r>
        <w:rPr>
          <w:rFonts w:eastAsiaTheme="minorEastAsia"/>
          <w:sz w:val="20"/>
        </w:rPr>
        <w:t>An Autonomous Institute Affiliated to Rashtrasant Tukadoji Maharaj Nagpur University, Nagpur</w:t>
      </w:r>
    </w:p>
    <w:p w14:paraId="19323464" w14:textId="77777777" w:rsidR="00A5044F" w:rsidRDefault="00A5044F" w:rsidP="00A5044F">
      <w:pPr>
        <w:jc w:val="center"/>
        <w:rPr>
          <w:rFonts w:eastAsiaTheme="minorEastAsia"/>
          <w:b/>
          <w:color w:val="0000FF" w:themeColor="hyperlink"/>
          <w:szCs w:val="20"/>
        </w:rPr>
      </w:pPr>
      <w:r>
        <w:rPr>
          <w:rFonts w:eastAsiaTheme="minorEastAsia"/>
          <w:b/>
          <w:color w:val="0000FF" w:themeColor="hyperlink"/>
          <w:szCs w:val="20"/>
        </w:rPr>
        <w:t>Accredited by NAAC with A+ Grade</w:t>
      </w:r>
    </w:p>
    <w:p w14:paraId="418E56CB" w14:textId="77777777" w:rsidR="008C2378" w:rsidRDefault="008C2378" w:rsidP="008C2378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</w:rPr>
      </w:pPr>
    </w:p>
    <w:p w14:paraId="287B65E2" w14:textId="3B158C1F" w:rsidR="005D6398" w:rsidRPr="00A5044F" w:rsidRDefault="005604D0" w:rsidP="008C2378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 w:rsidRPr="00A5044F">
        <w:rPr>
          <w:color w:val="000000"/>
        </w:rPr>
        <w:t xml:space="preserve">We, the </w:t>
      </w:r>
      <w:r w:rsidR="004C2348" w:rsidRPr="00A5044F">
        <w:rPr>
          <w:color w:val="000000"/>
        </w:rPr>
        <w:t>above-mentioned</w:t>
      </w:r>
      <w:r w:rsidRPr="00A5044F">
        <w:rPr>
          <w:color w:val="000000"/>
        </w:rPr>
        <w:t xml:space="preserve"> students of Final year </w:t>
      </w:r>
      <w:r w:rsidR="00437F76" w:rsidRPr="00437F76">
        <w:rPr>
          <w:color w:val="000000"/>
          <w:szCs w:val="28"/>
        </w:rPr>
        <w:t xml:space="preserve">Computer Science &amp; Engineering </w:t>
      </w:r>
      <w:r w:rsidR="004C2348" w:rsidRPr="00437F76">
        <w:rPr>
          <w:color w:val="000000"/>
          <w:szCs w:val="28"/>
        </w:rPr>
        <w:t>(Cyber</w:t>
      </w:r>
      <w:r w:rsidR="00437F76" w:rsidRPr="00437F76">
        <w:rPr>
          <w:color w:val="000000"/>
          <w:szCs w:val="28"/>
        </w:rPr>
        <w:t xml:space="preserve"> Security)</w:t>
      </w:r>
      <w:r w:rsidR="00437F76">
        <w:rPr>
          <w:b/>
          <w:color w:val="000000"/>
          <w:sz w:val="28"/>
          <w:szCs w:val="28"/>
        </w:rPr>
        <w:t xml:space="preserve"> </w:t>
      </w:r>
      <w:r w:rsidRPr="00A5044F">
        <w:rPr>
          <w:color w:val="000000"/>
        </w:rPr>
        <w:t>Department, wish to undergo the project</w:t>
      </w:r>
      <w:r w:rsidRPr="00A5044F">
        <w:rPr>
          <w:b/>
          <w:color w:val="000000"/>
        </w:rPr>
        <w:t xml:space="preserve"> </w:t>
      </w:r>
      <w:r w:rsidRPr="00A5044F">
        <w:rPr>
          <w:color w:val="000000"/>
        </w:rPr>
        <w:t>titled</w:t>
      </w:r>
      <w:r w:rsidRPr="00A5044F">
        <w:rPr>
          <w:b/>
          <w:color w:val="000000"/>
        </w:rPr>
        <w:t xml:space="preserve"> ‘</w:t>
      </w:r>
      <w:r w:rsidR="00F64239" w:rsidRPr="00A5044F">
        <w:rPr>
          <w:b/>
          <w:bCs/>
          <w:szCs w:val="28"/>
        </w:rPr>
        <w:t>Title of Project</w:t>
      </w:r>
      <w:r w:rsidRPr="00A5044F">
        <w:rPr>
          <w:b/>
          <w:color w:val="000000"/>
        </w:rPr>
        <w:t xml:space="preserve"> </w:t>
      </w:r>
      <w:r w:rsidRPr="00A5044F">
        <w:rPr>
          <w:color w:val="000000"/>
        </w:rPr>
        <w:t>under the guidance of</w:t>
      </w:r>
      <w:r w:rsidR="00073E7B">
        <w:rPr>
          <w:b/>
          <w:color w:val="000000"/>
        </w:rPr>
        <w:t xml:space="preserve"> Prof</w:t>
      </w:r>
      <w:r w:rsidRPr="00A5044F">
        <w:rPr>
          <w:b/>
          <w:color w:val="000000"/>
        </w:rPr>
        <w:t>.</w:t>
      </w:r>
      <w:r w:rsidR="00EC7775" w:rsidRPr="00A5044F">
        <w:rPr>
          <w:color w:val="000000"/>
        </w:rPr>
        <w:t xml:space="preserve"> </w:t>
      </w:r>
      <w:r w:rsidR="00F64239" w:rsidRPr="00A5044F">
        <w:rPr>
          <w:b/>
          <w:color w:val="000000"/>
          <w:szCs w:val="28"/>
        </w:rPr>
        <w:t xml:space="preserve">XYZ (Guide) and </w:t>
      </w:r>
      <w:r w:rsidR="00F64239" w:rsidRPr="00A5044F">
        <w:rPr>
          <w:b/>
          <w:color w:val="000000"/>
        </w:rPr>
        <w:t>Prof.</w:t>
      </w:r>
      <w:r w:rsidR="00F64239" w:rsidRPr="00A5044F">
        <w:rPr>
          <w:color w:val="000000"/>
        </w:rPr>
        <w:t xml:space="preserve"> </w:t>
      </w:r>
      <w:r w:rsidR="00F64239" w:rsidRPr="00A5044F">
        <w:rPr>
          <w:b/>
          <w:color w:val="000000"/>
          <w:szCs w:val="28"/>
        </w:rPr>
        <w:t xml:space="preserve">XYZ (Co-Guide) </w:t>
      </w:r>
      <w:r w:rsidR="00EA5A6D" w:rsidRPr="00A5044F">
        <w:rPr>
          <w:color w:val="000000"/>
        </w:rPr>
        <w:t>for the</w:t>
      </w:r>
      <w:r w:rsidR="00F17AB3" w:rsidRPr="00A5044F">
        <w:rPr>
          <w:b/>
          <w:color w:val="000000"/>
        </w:rPr>
        <w:t xml:space="preserve"> session 202</w:t>
      </w:r>
      <w:r w:rsidR="00D80C17">
        <w:rPr>
          <w:b/>
          <w:color w:val="000000"/>
        </w:rPr>
        <w:t>5</w:t>
      </w:r>
      <w:r w:rsidR="00EA5A6D" w:rsidRPr="00A5044F">
        <w:rPr>
          <w:b/>
          <w:color w:val="000000"/>
        </w:rPr>
        <w:t>-2</w:t>
      </w:r>
      <w:r w:rsidR="00D80C17">
        <w:rPr>
          <w:b/>
          <w:color w:val="000000"/>
        </w:rPr>
        <w:t>6</w:t>
      </w:r>
      <w:r w:rsidRPr="00A5044F">
        <w:rPr>
          <w:b/>
          <w:color w:val="000000"/>
        </w:rPr>
        <w:t>.</w:t>
      </w:r>
    </w:p>
    <w:p w14:paraId="21004833" w14:textId="4BCE2213" w:rsidR="005D6398" w:rsidRDefault="00073E7B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  <w:r>
        <w:rPr>
          <w:b/>
          <w:noProof/>
          <w:color w:val="000000"/>
          <w:lang w:val="en-IN" w:eastAsia="en-IN"/>
        </w:rPr>
        <w:drawing>
          <wp:anchor distT="0" distB="0" distL="114300" distR="114300" simplePos="0" relativeHeight="251662336" behindDoc="1" locked="0" layoutInCell="0" allowOverlap="1" wp14:anchorId="4D149375" wp14:editId="01D1880E">
            <wp:simplePos x="0" y="0"/>
            <wp:positionH relativeFrom="margin">
              <wp:posOffset>1358277</wp:posOffset>
            </wp:positionH>
            <wp:positionV relativeFrom="margin">
              <wp:posOffset>3025871</wp:posOffset>
            </wp:positionV>
            <wp:extent cx="3053715" cy="2204383"/>
            <wp:effectExtent l="0" t="0" r="0" b="5715"/>
            <wp:wrapNone/>
            <wp:docPr id="3" name="Picture 3" descr="F:\GHRIET Mech Data (05-05-2021)\D Drive\Mechanical Data Folder (All Years) 13-1-2021\2024-2025 Mechanical Department\New Logo and letter head\RGI Grou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61571127" descr="F:\GHRIET Mech Data (05-05-2021)\D Drive\Mechanical Data Folder (All Years) 13-1-2021\2024-2025 Mechanical Department\New Logo and letter head\RGI Group 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20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2"/>
        <w:gridCol w:w="4680"/>
        <w:gridCol w:w="2897"/>
      </w:tblGrid>
      <w:tr w:rsidR="00606C5D" w:rsidRPr="00A5044F" w14:paraId="19F34E34" w14:textId="77777777" w:rsidTr="007F59A6">
        <w:trPr>
          <w:trHeight w:val="411"/>
          <w:jc w:val="center"/>
        </w:trPr>
        <w:tc>
          <w:tcPr>
            <w:tcW w:w="1085" w:type="dxa"/>
          </w:tcPr>
          <w:p w14:paraId="22DE8FBD" w14:textId="77777777" w:rsidR="005D6398" w:rsidRPr="00A5044F" w:rsidRDefault="005604D0">
            <w:pPr>
              <w:widowControl w:val="0"/>
              <w:autoSpaceDE w:val="0"/>
              <w:autoSpaceDN w:val="0"/>
              <w:adjustRightInd w:val="0"/>
              <w:spacing w:line="336" w:lineRule="atLeast"/>
              <w:jc w:val="center"/>
              <w:rPr>
                <w:b/>
                <w:color w:val="000000"/>
              </w:rPr>
            </w:pPr>
            <w:r w:rsidRPr="00A5044F">
              <w:rPr>
                <w:b/>
                <w:color w:val="000000"/>
              </w:rPr>
              <w:t>Roll No.</w:t>
            </w:r>
          </w:p>
        </w:tc>
        <w:tc>
          <w:tcPr>
            <w:tcW w:w="4700" w:type="dxa"/>
          </w:tcPr>
          <w:p w14:paraId="4F3D1CE0" w14:textId="77777777" w:rsidR="005D6398" w:rsidRPr="00A5044F" w:rsidRDefault="005604D0">
            <w:pPr>
              <w:widowControl w:val="0"/>
              <w:autoSpaceDE w:val="0"/>
              <w:autoSpaceDN w:val="0"/>
              <w:adjustRightInd w:val="0"/>
              <w:spacing w:line="336" w:lineRule="atLeast"/>
              <w:jc w:val="center"/>
              <w:rPr>
                <w:b/>
                <w:color w:val="000000"/>
              </w:rPr>
            </w:pPr>
            <w:r w:rsidRPr="00A5044F">
              <w:rPr>
                <w:b/>
                <w:color w:val="000000"/>
              </w:rPr>
              <w:t>Name of Student</w:t>
            </w:r>
          </w:p>
        </w:tc>
        <w:tc>
          <w:tcPr>
            <w:tcW w:w="2907" w:type="dxa"/>
          </w:tcPr>
          <w:p w14:paraId="7689A7B2" w14:textId="77777777" w:rsidR="005D6398" w:rsidRPr="00A5044F" w:rsidRDefault="005604D0">
            <w:pPr>
              <w:widowControl w:val="0"/>
              <w:autoSpaceDE w:val="0"/>
              <w:autoSpaceDN w:val="0"/>
              <w:adjustRightInd w:val="0"/>
              <w:spacing w:line="336" w:lineRule="atLeast"/>
              <w:jc w:val="center"/>
              <w:rPr>
                <w:b/>
                <w:color w:val="000000"/>
              </w:rPr>
            </w:pPr>
            <w:r w:rsidRPr="00A5044F">
              <w:rPr>
                <w:b/>
                <w:color w:val="000000"/>
              </w:rPr>
              <w:t>Signature</w:t>
            </w:r>
          </w:p>
        </w:tc>
      </w:tr>
      <w:tr w:rsidR="00606C5D" w:rsidRPr="00A5044F" w14:paraId="22A576BF" w14:textId="77777777" w:rsidTr="007F59A6">
        <w:trPr>
          <w:trHeight w:val="432"/>
          <w:jc w:val="center"/>
        </w:trPr>
        <w:tc>
          <w:tcPr>
            <w:tcW w:w="1085" w:type="dxa"/>
          </w:tcPr>
          <w:p w14:paraId="260BE228" w14:textId="6F89346F" w:rsidR="00EC7775" w:rsidRPr="00A5044F" w:rsidRDefault="006404E4" w:rsidP="00DB28D2">
            <w:pPr>
              <w:widowControl w:val="0"/>
              <w:autoSpaceDE w:val="0"/>
              <w:autoSpaceDN w:val="0"/>
              <w:adjustRightInd w:val="0"/>
              <w:spacing w:line="336" w:lineRule="atLeas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55</w:t>
            </w:r>
          </w:p>
        </w:tc>
        <w:tc>
          <w:tcPr>
            <w:tcW w:w="4700" w:type="dxa"/>
          </w:tcPr>
          <w:p w14:paraId="30EFD407" w14:textId="3962FB18" w:rsidR="00EC7775" w:rsidRPr="00BC5F18" w:rsidRDefault="00BC5F18" w:rsidP="00EC7775">
            <w:pPr>
              <w:widowControl w:val="0"/>
              <w:autoSpaceDE w:val="0"/>
              <w:autoSpaceDN w:val="0"/>
              <w:adjustRightInd w:val="0"/>
              <w:spacing w:line="336" w:lineRule="atLeast"/>
              <w:rPr>
                <w:color w:val="000000"/>
                <w:lang w:val="en-IN"/>
              </w:rPr>
            </w:pPr>
            <w:r w:rsidRPr="00BC5F18">
              <w:rPr>
                <w:color w:val="000000"/>
              </w:rPr>
              <w:t>Varun Gotmare</w:t>
            </w:r>
          </w:p>
        </w:tc>
        <w:tc>
          <w:tcPr>
            <w:tcW w:w="2907" w:type="dxa"/>
          </w:tcPr>
          <w:p w14:paraId="7BA5CC8F" w14:textId="78C4FA61" w:rsidR="00EC7775" w:rsidRPr="00A5044F" w:rsidRDefault="00EC7775" w:rsidP="00EC7775">
            <w:pPr>
              <w:widowControl w:val="0"/>
              <w:autoSpaceDE w:val="0"/>
              <w:autoSpaceDN w:val="0"/>
              <w:adjustRightInd w:val="0"/>
              <w:spacing w:line="336" w:lineRule="atLeast"/>
              <w:rPr>
                <w:b/>
                <w:color w:val="000000"/>
              </w:rPr>
            </w:pPr>
          </w:p>
        </w:tc>
      </w:tr>
      <w:tr w:rsidR="00606C5D" w:rsidRPr="00A5044F" w14:paraId="4FB5E4F8" w14:textId="77777777" w:rsidTr="007F59A6">
        <w:trPr>
          <w:trHeight w:val="411"/>
          <w:jc w:val="center"/>
        </w:trPr>
        <w:tc>
          <w:tcPr>
            <w:tcW w:w="1085" w:type="dxa"/>
          </w:tcPr>
          <w:p w14:paraId="40C94D56" w14:textId="02851805" w:rsidR="00EC7775" w:rsidRPr="00A5044F" w:rsidRDefault="006404E4" w:rsidP="00DB28D2">
            <w:pPr>
              <w:widowControl w:val="0"/>
              <w:autoSpaceDE w:val="0"/>
              <w:autoSpaceDN w:val="0"/>
              <w:adjustRightInd w:val="0"/>
              <w:spacing w:line="336" w:lineRule="atLeas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51</w:t>
            </w:r>
          </w:p>
        </w:tc>
        <w:tc>
          <w:tcPr>
            <w:tcW w:w="4700" w:type="dxa"/>
          </w:tcPr>
          <w:p w14:paraId="05A8AED1" w14:textId="40C42A2E" w:rsidR="00EC7775" w:rsidRPr="00BC5F18" w:rsidRDefault="00BC5F18" w:rsidP="00EC7775">
            <w:pPr>
              <w:widowControl w:val="0"/>
              <w:autoSpaceDE w:val="0"/>
              <w:autoSpaceDN w:val="0"/>
              <w:adjustRightInd w:val="0"/>
              <w:spacing w:line="336" w:lineRule="atLeast"/>
              <w:rPr>
                <w:bCs/>
                <w:color w:val="000000"/>
                <w:lang w:val="en-IN"/>
              </w:rPr>
            </w:pPr>
            <w:r w:rsidRPr="00BC5F18">
              <w:rPr>
                <w:bCs/>
                <w:color w:val="000000"/>
              </w:rPr>
              <w:t>Tejashwini Battinwar</w:t>
            </w:r>
          </w:p>
        </w:tc>
        <w:tc>
          <w:tcPr>
            <w:tcW w:w="2907" w:type="dxa"/>
          </w:tcPr>
          <w:p w14:paraId="334741D9" w14:textId="37C6567F" w:rsidR="00EC7775" w:rsidRPr="00A5044F" w:rsidRDefault="00EC7775" w:rsidP="00EC7775">
            <w:pPr>
              <w:widowControl w:val="0"/>
              <w:autoSpaceDE w:val="0"/>
              <w:autoSpaceDN w:val="0"/>
              <w:adjustRightInd w:val="0"/>
              <w:spacing w:line="336" w:lineRule="atLeast"/>
              <w:rPr>
                <w:b/>
                <w:color w:val="000000"/>
              </w:rPr>
            </w:pPr>
          </w:p>
        </w:tc>
      </w:tr>
      <w:tr w:rsidR="00606C5D" w:rsidRPr="00A5044F" w14:paraId="7F4A114F" w14:textId="77777777" w:rsidTr="007F59A6">
        <w:trPr>
          <w:trHeight w:val="411"/>
          <w:jc w:val="center"/>
        </w:trPr>
        <w:tc>
          <w:tcPr>
            <w:tcW w:w="1085" w:type="dxa"/>
          </w:tcPr>
          <w:p w14:paraId="101DCE58" w14:textId="15D9D02E" w:rsidR="00EC7775" w:rsidRPr="00A5044F" w:rsidRDefault="006404E4" w:rsidP="00DB28D2">
            <w:pPr>
              <w:widowControl w:val="0"/>
              <w:autoSpaceDE w:val="0"/>
              <w:autoSpaceDN w:val="0"/>
              <w:adjustRightInd w:val="0"/>
              <w:spacing w:line="336" w:lineRule="atLeas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43</w:t>
            </w:r>
          </w:p>
        </w:tc>
        <w:tc>
          <w:tcPr>
            <w:tcW w:w="4700" w:type="dxa"/>
          </w:tcPr>
          <w:p w14:paraId="6281CE0C" w14:textId="07DBB520" w:rsidR="00EC7775" w:rsidRPr="00BC5F18" w:rsidRDefault="00BC5F18" w:rsidP="00EC7775">
            <w:pPr>
              <w:widowControl w:val="0"/>
              <w:autoSpaceDE w:val="0"/>
              <w:autoSpaceDN w:val="0"/>
              <w:adjustRightInd w:val="0"/>
              <w:spacing w:line="336" w:lineRule="atLeast"/>
              <w:rPr>
                <w:color w:val="000000"/>
                <w:lang w:val="en-IN"/>
              </w:rPr>
            </w:pPr>
            <w:r w:rsidRPr="00BC5F18">
              <w:rPr>
                <w:color w:val="000000"/>
              </w:rPr>
              <w:t>Shruti Singh Thakur</w:t>
            </w:r>
          </w:p>
        </w:tc>
        <w:tc>
          <w:tcPr>
            <w:tcW w:w="2907" w:type="dxa"/>
          </w:tcPr>
          <w:p w14:paraId="28CA9886" w14:textId="4EF11855" w:rsidR="00EC7775" w:rsidRPr="00A5044F" w:rsidRDefault="00EC7775" w:rsidP="00EC7775">
            <w:pPr>
              <w:widowControl w:val="0"/>
              <w:autoSpaceDE w:val="0"/>
              <w:autoSpaceDN w:val="0"/>
              <w:adjustRightInd w:val="0"/>
              <w:spacing w:line="336" w:lineRule="atLeast"/>
              <w:rPr>
                <w:b/>
                <w:color w:val="000000"/>
              </w:rPr>
            </w:pPr>
          </w:p>
        </w:tc>
      </w:tr>
      <w:tr w:rsidR="00606C5D" w:rsidRPr="00A5044F" w14:paraId="06F598E6" w14:textId="77777777" w:rsidTr="007F59A6">
        <w:trPr>
          <w:trHeight w:val="411"/>
          <w:jc w:val="center"/>
        </w:trPr>
        <w:tc>
          <w:tcPr>
            <w:tcW w:w="1085" w:type="dxa"/>
          </w:tcPr>
          <w:p w14:paraId="57871296" w14:textId="7FA732FF" w:rsidR="00EC7775" w:rsidRPr="00A5044F" w:rsidRDefault="006404E4" w:rsidP="00DB28D2">
            <w:pPr>
              <w:widowControl w:val="0"/>
              <w:autoSpaceDE w:val="0"/>
              <w:autoSpaceDN w:val="0"/>
              <w:adjustRightInd w:val="0"/>
              <w:spacing w:line="336" w:lineRule="atLeas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47</w:t>
            </w:r>
          </w:p>
        </w:tc>
        <w:tc>
          <w:tcPr>
            <w:tcW w:w="4700" w:type="dxa"/>
          </w:tcPr>
          <w:p w14:paraId="73E0ED50" w14:textId="4162A3A7" w:rsidR="00EC7775" w:rsidRPr="00A5044F" w:rsidRDefault="00BC5F18" w:rsidP="00EC7775">
            <w:pPr>
              <w:widowControl w:val="0"/>
              <w:autoSpaceDE w:val="0"/>
              <w:autoSpaceDN w:val="0"/>
              <w:adjustRightInd w:val="0"/>
              <w:spacing w:line="336" w:lineRule="atLeast"/>
              <w:rPr>
                <w:b/>
                <w:color w:val="000000"/>
              </w:rPr>
            </w:pPr>
            <w:r>
              <w:rPr>
                <w:color w:val="000000"/>
              </w:rPr>
              <w:t>Siddhanth Sakhare</w:t>
            </w:r>
          </w:p>
        </w:tc>
        <w:tc>
          <w:tcPr>
            <w:tcW w:w="2907" w:type="dxa"/>
          </w:tcPr>
          <w:p w14:paraId="16FD1AB0" w14:textId="123F58B0" w:rsidR="00EC7775" w:rsidRPr="00A5044F" w:rsidRDefault="00EC7775" w:rsidP="00EC7775">
            <w:pPr>
              <w:widowControl w:val="0"/>
              <w:autoSpaceDE w:val="0"/>
              <w:autoSpaceDN w:val="0"/>
              <w:adjustRightInd w:val="0"/>
              <w:spacing w:line="336" w:lineRule="atLeast"/>
              <w:rPr>
                <w:b/>
                <w:color w:val="000000"/>
              </w:rPr>
            </w:pPr>
          </w:p>
        </w:tc>
      </w:tr>
      <w:tr w:rsidR="00606C5D" w:rsidRPr="00A5044F" w14:paraId="250E9C2D" w14:textId="77777777" w:rsidTr="007F59A6">
        <w:trPr>
          <w:trHeight w:val="411"/>
          <w:jc w:val="center"/>
        </w:trPr>
        <w:tc>
          <w:tcPr>
            <w:tcW w:w="1085" w:type="dxa"/>
          </w:tcPr>
          <w:p w14:paraId="16F7638F" w14:textId="0C58682C" w:rsidR="00EC7775" w:rsidRPr="00A5044F" w:rsidRDefault="006404E4" w:rsidP="00DB28D2">
            <w:pPr>
              <w:widowControl w:val="0"/>
              <w:autoSpaceDE w:val="0"/>
              <w:autoSpaceDN w:val="0"/>
              <w:adjustRightInd w:val="0"/>
              <w:spacing w:line="336" w:lineRule="atLeas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53</w:t>
            </w:r>
          </w:p>
        </w:tc>
        <w:tc>
          <w:tcPr>
            <w:tcW w:w="4700" w:type="dxa"/>
          </w:tcPr>
          <w:p w14:paraId="2BB31AAD" w14:textId="18FBF8AA" w:rsidR="00EC7775" w:rsidRPr="00BC5F18" w:rsidRDefault="00BC5F18" w:rsidP="00EC7775">
            <w:pPr>
              <w:widowControl w:val="0"/>
              <w:autoSpaceDE w:val="0"/>
              <w:autoSpaceDN w:val="0"/>
              <w:adjustRightInd w:val="0"/>
              <w:spacing w:line="336" w:lineRule="atLeast"/>
              <w:rPr>
                <w:color w:val="000000"/>
                <w:lang w:val="en-IN"/>
              </w:rPr>
            </w:pPr>
            <w:r w:rsidRPr="00BC5F18">
              <w:rPr>
                <w:color w:val="000000"/>
              </w:rPr>
              <w:t>Vaishnavi Lepande</w:t>
            </w:r>
          </w:p>
        </w:tc>
        <w:tc>
          <w:tcPr>
            <w:tcW w:w="2907" w:type="dxa"/>
          </w:tcPr>
          <w:p w14:paraId="11131B65" w14:textId="048436CE" w:rsidR="00EC7775" w:rsidRPr="00A5044F" w:rsidRDefault="00EC7775" w:rsidP="00EC7775">
            <w:pPr>
              <w:widowControl w:val="0"/>
              <w:autoSpaceDE w:val="0"/>
              <w:autoSpaceDN w:val="0"/>
              <w:adjustRightInd w:val="0"/>
              <w:spacing w:line="336" w:lineRule="atLeast"/>
              <w:rPr>
                <w:b/>
                <w:color w:val="000000"/>
              </w:rPr>
            </w:pPr>
          </w:p>
        </w:tc>
      </w:tr>
    </w:tbl>
    <w:p w14:paraId="3C8A43D0" w14:textId="77777777" w:rsidR="005D6398" w:rsidRDefault="005D6398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</w:p>
    <w:p w14:paraId="40AAC144" w14:textId="4B7B9074" w:rsidR="00F64239" w:rsidRDefault="00F64239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</w:p>
    <w:p w14:paraId="469363E7" w14:textId="77777777" w:rsidR="00F21B20" w:rsidRDefault="00F21B20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</w:p>
    <w:p w14:paraId="3E50D187" w14:textId="495B3A29" w:rsidR="00673885" w:rsidRDefault="00673885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</w:p>
    <w:p w14:paraId="3248AFE7" w14:textId="4BD319A6" w:rsidR="005D6398" w:rsidRDefault="006404E4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  <w:r>
        <w:rPr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35448A" wp14:editId="61DFB745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2747653" cy="1343025"/>
                <wp:effectExtent l="0" t="0" r="0" b="952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653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BED966" w14:textId="0365DABF" w:rsidR="00F35020" w:rsidRPr="00A5044F" w:rsidRDefault="00F35020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A5044F">
                              <w:rPr>
                                <w:color w:val="000000"/>
                                <w:szCs w:val="28"/>
                              </w:rPr>
                              <w:t xml:space="preserve">Prof. </w:t>
                            </w:r>
                            <w:r w:rsidR="006404E4">
                              <w:rPr>
                                <w:color w:val="000000"/>
                                <w:szCs w:val="28"/>
                              </w:rPr>
                              <w:t>Shalini Kumari</w:t>
                            </w:r>
                          </w:p>
                          <w:p w14:paraId="200C6A3A" w14:textId="72944B69" w:rsidR="00673885" w:rsidRPr="00A5044F" w:rsidRDefault="00673885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A5044F">
                              <w:rPr>
                                <w:color w:val="000000"/>
                                <w:szCs w:val="28"/>
                              </w:rPr>
                              <w:t>(Guide)</w:t>
                            </w:r>
                          </w:p>
                          <w:p w14:paraId="450EB0AD" w14:textId="41044B11" w:rsidR="00F35020" w:rsidRPr="00A5044F" w:rsidRDefault="00F350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044F">
                              <w:rPr>
                                <w:b/>
                              </w:rPr>
                              <w:t>Assistant Professor</w:t>
                            </w:r>
                          </w:p>
                          <w:p w14:paraId="5F9CBD34" w14:textId="3DEFE568" w:rsidR="00F35020" w:rsidRPr="00A5044F" w:rsidRDefault="00F350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044F">
                              <w:rPr>
                                <w:b/>
                              </w:rPr>
                              <w:t xml:space="preserve">Department of </w:t>
                            </w:r>
                            <w:r w:rsidR="00437F76" w:rsidRPr="00437F76">
                              <w:rPr>
                                <w:b/>
                                <w:color w:val="000000"/>
                                <w:szCs w:val="28"/>
                              </w:rPr>
                              <w:t xml:space="preserve">Computer Science &amp; Engineering </w:t>
                            </w:r>
                            <w:r w:rsidR="004C2348" w:rsidRPr="00437F76">
                              <w:rPr>
                                <w:b/>
                                <w:color w:val="000000"/>
                                <w:szCs w:val="28"/>
                              </w:rPr>
                              <w:t>(Cyber</w:t>
                            </w:r>
                            <w:r w:rsidR="00437F76" w:rsidRPr="00437F76">
                              <w:rPr>
                                <w:b/>
                                <w:color w:val="000000"/>
                                <w:szCs w:val="28"/>
                              </w:rPr>
                              <w:t xml:space="preserve"> Security)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5448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.6pt;width:216.35pt;height:105.7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" filled="f" stroked="f">
                <v:textbox>
                  <w:txbxContent>
                    <w:p w14:paraId="34BED966" w14:textId="0365DABF" w:rsidR="00F35020" w:rsidRPr="00A5044F" w:rsidRDefault="00F35020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A5044F">
                        <w:rPr>
                          <w:color w:val="000000"/>
                          <w:szCs w:val="28"/>
                        </w:rPr>
                        <w:t xml:space="preserve">Prof. </w:t>
                      </w:r>
                      <w:r w:rsidR="006404E4">
                        <w:rPr>
                          <w:color w:val="000000"/>
                          <w:szCs w:val="28"/>
                        </w:rPr>
                        <w:t>Shalini Kumari</w:t>
                      </w:r>
                    </w:p>
                    <w:p w14:paraId="200C6A3A" w14:textId="72944B69" w:rsidR="00673885" w:rsidRPr="00A5044F" w:rsidRDefault="00673885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A5044F">
                        <w:rPr>
                          <w:color w:val="000000"/>
                          <w:szCs w:val="28"/>
                        </w:rPr>
                        <w:t>(Guide)</w:t>
                      </w:r>
                    </w:p>
                    <w:p w14:paraId="450EB0AD" w14:textId="41044B11" w:rsidR="00F35020" w:rsidRPr="00A5044F" w:rsidRDefault="00F35020">
                      <w:pPr>
                        <w:jc w:val="center"/>
                        <w:rPr>
                          <w:b/>
                        </w:rPr>
                      </w:pPr>
                      <w:r w:rsidRPr="00A5044F">
                        <w:rPr>
                          <w:b/>
                        </w:rPr>
                        <w:t>Assistant Professor</w:t>
                      </w:r>
                    </w:p>
                    <w:p w14:paraId="5F9CBD34" w14:textId="3DEFE568" w:rsidR="00F35020" w:rsidRPr="00A5044F" w:rsidRDefault="00F35020">
                      <w:pPr>
                        <w:jc w:val="center"/>
                        <w:rPr>
                          <w:b/>
                        </w:rPr>
                      </w:pPr>
                      <w:r w:rsidRPr="00A5044F">
                        <w:rPr>
                          <w:b/>
                        </w:rPr>
                        <w:t xml:space="preserve">Department of </w:t>
                      </w:r>
                      <w:r w:rsidR="00437F76" w:rsidRPr="00437F76">
                        <w:rPr>
                          <w:b/>
                          <w:color w:val="000000"/>
                          <w:szCs w:val="28"/>
                        </w:rPr>
                        <w:t xml:space="preserve">Computer Science &amp; Engineering </w:t>
                      </w:r>
                      <w:r w:rsidR="004C2348" w:rsidRPr="00437F76">
                        <w:rPr>
                          <w:b/>
                          <w:color w:val="000000"/>
                          <w:szCs w:val="28"/>
                        </w:rPr>
                        <w:t>(Cyber</w:t>
                      </w:r>
                      <w:r w:rsidR="00437F76" w:rsidRPr="00437F76">
                        <w:rPr>
                          <w:b/>
                          <w:color w:val="000000"/>
                          <w:szCs w:val="28"/>
                        </w:rPr>
                        <w:t xml:space="preserve"> Security)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910883" w14:textId="2B185AFD" w:rsidR="005D6398" w:rsidRDefault="005D6398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</w:p>
    <w:p w14:paraId="3C004A07" w14:textId="04F38BEC" w:rsidR="005D6398" w:rsidRDefault="005D6398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</w:p>
    <w:p w14:paraId="7224D079" w14:textId="56C67882" w:rsidR="005D6398" w:rsidRDefault="005D6398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</w:p>
    <w:p w14:paraId="095E9B4F" w14:textId="37578AC6" w:rsidR="005D6398" w:rsidRDefault="005D6398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</w:p>
    <w:p w14:paraId="0D78E82A" w14:textId="77777777" w:rsidR="005D6398" w:rsidRDefault="005D6398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</w:p>
    <w:p w14:paraId="6129D91B" w14:textId="08DA145C" w:rsidR="005D6398" w:rsidRDefault="005D6398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</w:p>
    <w:p w14:paraId="5B55A90C" w14:textId="57304418" w:rsidR="00673885" w:rsidRDefault="00673885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</w:p>
    <w:p w14:paraId="23F31CF6" w14:textId="4B277C5D" w:rsidR="00F64239" w:rsidRDefault="00F64239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</w:p>
    <w:p w14:paraId="276A9131" w14:textId="44DAE06A" w:rsidR="00673885" w:rsidRDefault="00437F76">
      <w:pPr>
        <w:widowControl w:val="0"/>
        <w:autoSpaceDE w:val="0"/>
        <w:autoSpaceDN w:val="0"/>
        <w:adjustRightInd w:val="0"/>
        <w:spacing w:line="336" w:lineRule="atLeast"/>
        <w:rPr>
          <w:b/>
          <w:color w:val="000000"/>
        </w:rPr>
      </w:pPr>
      <w:r>
        <w:rPr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05AAAA" wp14:editId="0BFE271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318385" cy="1352550"/>
                <wp:effectExtent l="0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38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1E540B" w14:textId="77777777" w:rsidR="00EA5187" w:rsidRPr="00A5044F" w:rsidRDefault="00EA5187" w:rsidP="00EA5187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A5044F">
                              <w:rPr>
                                <w:color w:val="000000"/>
                                <w:szCs w:val="28"/>
                              </w:rPr>
                              <w:t>Prof. XYZ</w:t>
                            </w:r>
                          </w:p>
                          <w:p w14:paraId="698AF6A5" w14:textId="0D5083D5" w:rsidR="00EA5187" w:rsidRPr="00A5044F" w:rsidRDefault="00EA5187" w:rsidP="00EA5187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Project </w:t>
                            </w:r>
                            <w:r w:rsidR="004C2348">
                              <w:rPr>
                                <w:color w:val="000000"/>
                                <w:szCs w:val="28"/>
                              </w:rPr>
                              <w:t>In charge</w:t>
                            </w:r>
                          </w:p>
                          <w:p w14:paraId="1325112E" w14:textId="77777777" w:rsidR="00EA5187" w:rsidRPr="00A5044F" w:rsidRDefault="00EA5187" w:rsidP="00EA51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044F">
                              <w:rPr>
                                <w:b/>
                              </w:rPr>
                              <w:t>Assistant Professor</w:t>
                            </w:r>
                          </w:p>
                          <w:p w14:paraId="1010C125" w14:textId="1D77CA36" w:rsidR="00EA5187" w:rsidRPr="00A5044F" w:rsidRDefault="00EA5187" w:rsidP="00EA51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044F">
                              <w:rPr>
                                <w:b/>
                              </w:rPr>
                              <w:t xml:space="preserve">Department of </w:t>
                            </w:r>
                            <w:r w:rsidR="00437F76" w:rsidRPr="00437F76">
                              <w:rPr>
                                <w:b/>
                                <w:color w:val="000000"/>
                                <w:sz w:val="22"/>
                                <w:szCs w:val="28"/>
                              </w:rPr>
                              <w:t xml:space="preserve">Computer Science &amp; Engineering </w:t>
                            </w:r>
                            <w:r w:rsidR="004C2348" w:rsidRPr="00437F76">
                              <w:rPr>
                                <w:b/>
                                <w:color w:val="000000"/>
                                <w:sz w:val="22"/>
                                <w:szCs w:val="28"/>
                              </w:rPr>
                              <w:t>(Cyber</w:t>
                            </w:r>
                            <w:r w:rsidR="00437F76" w:rsidRPr="00437F76">
                              <w:rPr>
                                <w:b/>
                                <w:color w:val="000000"/>
                                <w:sz w:val="22"/>
                                <w:szCs w:val="28"/>
                              </w:rPr>
                              <w:t xml:space="preserve"> Security)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AAAA" id="_x0000_s1027" type="#_x0000_t202" style="position:absolute;margin-left:0;margin-top:1.5pt;width:182.55pt;height:10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" filled="f" stroked="f">
                <v:textbox>
                  <w:txbxContent>
                    <w:p w14:paraId="1F1E540B" w14:textId="77777777" w:rsidR="00EA5187" w:rsidRPr="00A5044F" w:rsidRDefault="00EA5187" w:rsidP="00EA5187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A5044F">
                        <w:rPr>
                          <w:color w:val="000000"/>
                          <w:szCs w:val="28"/>
                        </w:rPr>
                        <w:t>Prof. XYZ</w:t>
                      </w:r>
                    </w:p>
                    <w:p w14:paraId="698AF6A5" w14:textId="0D5083D5" w:rsidR="00EA5187" w:rsidRPr="00A5044F" w:rsidRDefault="00EA5187" w:rsidP="00EA5187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Project </w:t>
                      </w:r>
                      <w:r w:rsidR="004C2348">
                        <w:rPr>
                          <w:color w:val="000000"/>
                          <w:szCs w:val="28"/>
                        </w:rPr>
                        <w:t>In charge</w:t>
                      </w:r>
                    </w:p>
                    <w:p w14:paraId="1325112E" w14:textId="77777777" w:rsidR="00EA5187" w:rsidRPr="00A5044F" w:rsidRDefault="00EA5187" w:rsidP="00EA5187">
                      <w:pPr>
                        <w:jc w:val="center"/>
                        <w:rPr>
                          <w:b/>
                        </w:rPr>
                      </w:pPr>
                      <w:r w:rsidRPr="00A5044F">
                        <w:rPr>
                          <w:b/>
                        </w:rPr>
                        <w:t>Assistant Professor</w:t>
                      </w:r>
                    </w:p>
                    <w:p w14:paraId="1010C125" w14:textId="1D77CA36" w:rsidR="00EA5187" w:rsidRPr="00A5044F" w:rsidRDefault="00EA5187" w:rsidP="00EA5187">
                      <w:pPr>
                        <w:jc w:val="center"/>
                        <w:rPr>
                          <w:b/>
                        </w:rPr>
                      </w:pPr>
                      <w:r w:rsidRPr="00A5044F">
                        <w:rPr>
                          <w:b/>
                        </w:rPr>
                        <w:t xml:space="preserve">Department of </w:t>
                      </w:r>
                      <w:r w:rsidR="00437F76" w:rsidRPr="00437F76">
                        <w:rPr>
                          <w:b/>
                          <w:color w:val="000000"/>
                          <w:sz w:val="22"/>
                          <w:szCs w:val="28"/>
                        </w:rPr>
                        <w:t xml:space="preserve">Computer Science &amp; Engineering </w:t>
                      </w:r>
                      <w:r w:rsidR="004C2348" w:rsidRPr="00437F76">
                        <w:rPr>
                          <w:b/>
                          <w:color w:val="000000"/>
                          <w:sz w:val="22"/>
                          <w:szCs w:val="28"/>
                        </w:rPr>
                        <w:t>(Cyber</w:t>
                      </w:r>
                      <w:r w:rsidR="00437F76" w:rsidRPr="00437F76">
                        <w:rPr>
                          <w:b/>
                          <w:color w:val="000000"/>
                          <w:sz w:val="22"/>
                          <w:szCs w:val="28"/>
                        </w:rPr>
                        <w:t xml:space="preserve"> Security)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69D311" wp14:editId="1CD6D09E">
                <wp:simplePos x="0" y="0"/>
                <wp:positionH relativeFrom="column">
                  <wp:posOffset>3181350</wp:posOffset>
                </wp:positionH>
                <wp:positionV relativeFrom="paragraph">
                  <wp:posOffset>47624</wp:posOffset>
                </wp:positionV>
                <wp:extent cx="2318385" cy="1190625"/>
                <wp:effectExtent l="0" t="0" r="0" b="952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38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DD628" w14:textId="77777777" w:rsidR="00EA5187" w:rsidRPr="00A5044F" w:rsidRDefault="00EA5187" w:rsidP="00EA5187">
                            <w:pPr>
                              <w:widowControl w:val="0"/>
                              <w:tabs>
                                <w:tab w:val="left" w:pos="90"/>
                                <w:tab w:val="left" w:pos="45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Dr</w:t>
                            </w:r>
                            <w:r w:rsidRPr="00A5044F">
                              <w:rPr>
                                <w:color w:val="000000"/>
                              </w:rPr>
                              <w:t>. Tejpal C. Parshiwanikar</w:t>
                            </w:r>
                          </w:p>
                          <w:p w14:paraId="6A3D7BEB" w14:textId="77777777" w:rsidR="00EA5187" w:rsidRPr="00A5044F" w:rsidRDefault="00EA5187" w:rsidP="00EA5187">
                            <w:pPr>
                              <w:widowControl w:val="0"/>
                              <w:tabs>
                                <w:tab w:val="left" w:pos="90"/>
                                <w:tab w:val="left" w:pos="450"/>
                                <w:tab w:val="left" w:pos="3420"/>
                                <w:tab w:val="left" w:pos="4050"/>
                                <w:tab w:val="left" w:pos="468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A5044F">
                              <w:rPr>
                                <w:b/>
                                <w:color w:val="000000"/>
                              </w:rPr>
                              <w:t xml:space="preserve">HOD </w:t>
                            </w:r>
                          </w:p>
                          <w:p w14:paraId="3D588814" w14:textId="53B2E393" w:rsidR="00EA5187" w:rsidRPr="00EA5187" w:rsidRDefault="00EA5187" w:rsidP="00EA5187">
                            <w:pPr>
                              <w:widowControl w:val="0"/>
                              <w:tabs>
                                <w:tab w:val="left" w:pos="90"/>
                                <w:tab w:val="left" w:pos="450"/>
                                <w:tab w:val="left" w:pos="3420"/>
                                <w:tab w:val="left" w:pos="4050"/>
                                <w:tab w:val="left" w:pos="468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A5044F">
                              <w:rPr>
                                <w:b/>
                                <w:color w:val="000000"/>
                              </w:rPr>
                              <w:t xml:space="preserve">Department of </w:t>
                            </w:r>
                            <w:r w:rsidR="00437F76" w:rsidRPr="00437F76">
                              <w:rPr>
                                <w:b/>
                                <w:color w:val="000000"/>
                                <w:szCs w:val="28"/>
                              </w:rPr>
                              <w:t xml:space="preserve">Computer Science &amp; Engineering </w:t>
                            </w:r>
                            <w:r w:rsidR="004C2348" w:rsidRPr="00437F76">
                              <w:rPr>
                                <w:b/>
                                <w:color w:val="000000"/>
                                <w:szCs w:val="28"/>
                              </w:rPr>
                              <w:t>(Cyber</w:t>
                            </w:r>
                            <w:r w:rsidR="00437F76" w:rsidRPr="00437F76">
                              <w:rPr>
                                <w:b/>
                                <w:color w:val="000000"/>
                                <w:szCs w:val="28"/>
                              </w:rPr>
                              <w:t xml:space="preserve"> Security)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D311" id="_x0000_s1028" type="#_x0000_t202" style="position:absolute;margin-left:250.5pt;margin-top:3.75pt;width:182.55pt;height:9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" filled="f" stroked="f">
                <v:textbox>
                  <w:txbxContent>
                    <w:p w14:paraId="27EDD628" w14:textId="77777777" w:rsidR="00EA5187" w:rsidRPr="00A5044F" w:rsidRDefault="00EA5187" w:rsidP="00EA5187">
                      <w:pPr>
                        <w:widowControl w:val="0"/>
                        <w:tabs>
                          <w:tab w:val="left" w:pos="90"/>
                          <w:tab w:val="left" w:pos="45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Dr</w:t>
                      </w:r>
                      <w:r w:rsidRPr="00A5044F">
                        <w:rPr>
                          <w:color w:val="000000"/>
                        </w:rPr>
                        <w:t>. Tejpal C. Parshiwanikar</w:t>
                      </w:r>
                    </w:p>
                    <w:p w14:paraId="6A3D7BEB" w14:textId="77777777" w:rsidR="00EA5187" w:rsidRPr="00A5044F" w:rsidRDefault="00EA5187" w:rsidP="00EA5187">
                      <w:pPr>
                        <w:widowControl w:val="0"/>
                        <w:tabs>
                          <w:tab w:val="left" w:pos="90"/>
                          <w:tab w:val="left" w:pos="450"/>
                          <w:tab w:val="left" w:pos="3420"/>
                          <w:tab w:val="left" w:pos="4050"/>
                          <w:tab w:val="left" w:pos="468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</w:rPr>
                      </w:pPr>
                      <w:r w:rsidRPr="00A5044F">
                        <w:rPr>
                          <w:b/>
                          <w:color w:val="000000"/>
                        </w:rPr>
                        <w:t xml:space="preserve">HOD </w:t>
                      </w:r>
                    </w:p>
                    <w:p w14:paraId="3D588814" w14:textId="53B2E393" w:rsidR="00EA5187" w:rsidRPr="00EA5187" w:rsidRDefault="00EA5187" w:rsidP="00EA5187">
                      <w:pPr>
                        <w:widowControl w:val="0"/>
                        <w:tabs>
                          <w:tab w:val="left" w:pos="90"/>
                          <w:tab w:val="left" w:pos="450"/>
                          <w:tab w:val="left" w:pos="3420"/>
                          <w:tab w:val="left" w:pos="4050"/>
                          <w:tab w:val="left" w:pos="468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</w:rPr>
                      </w:pPr>
                      <w:r w:rsidRPr="00A5044F">
                        <w:rPr>
                          <w:b/>
                          <w:color w:val="000000"/>
                        </w:rPr>
                        <w:t xml:space="preserve">Department of </w:t>
                      </w:r>
                      <w:r w:rsidR="00437F76" w:rsidRPr="00437F76">
                        <w:rPr>
                          <w:b/>
                          <w:color w:val="000000"/>
                          <w:szCs w:val="28"/>
                        </w:rPr>
                        <w:t xml:space="preserve">Computer Science &amp; Engineering </w:t>
                      </w:r>
                      <w:r w:rsidR="004C2348" w:rsidRPr="00437F76">
                        <w:rPr>
                          <w:b/>
                          <w:color w:val="000000"/>
                          <w:szCs w:val="28"/>
                        </w:rPr>
                        <w:t>(Cyber</w:t>
                      </w:r>
                      <w:r w:rsidR="00437F76" w:rsidRPr="00437F76">
                        <w:rPr>
                          <w:b/>
                          <w:color w:val="000000"/>
                          <w:szCs w:val="28"/>
                        </w:rPr>
                        <w:t xml:space="preserve"> Security)</w:t>
                      </w:r>
                    </w:p>
                  </w:txbxContent>
                </v:textbox>
              </v:shape>
            </w:pict>
          </mc:Fallback>
        </mc:AlternateContent>
      </w:r>
    </w:p>
    <w:p w14:paraId="713E2B1A" w14:textId="0AC8BE31" w:rsidR="005D6398" w:rsidRDefault="005D6398" w:rsidP="00E52687">
      <w:pPr>
        <w:widowControl w:val="0"/>
        <w:tabs>
          <w:tab w:val="left" w:pos="90"/>
          <w:tab w:val="left" w:pos="450"/>
          <w:tab w:val="left" w:pos="3420"/>
          <w:tab w:val="left" w:pos="4050"/>
          <w:tab w:val="left" w:pos="4680"/>
        </w:tabs>
        <w:autoSpaceDE w:val="0"/>
        <w:autoSpaceDN w:val="0"/>
        <w:adjustRightInd w:val="0"/>
        <w:jc w:val="center"/>
        <w:rPr>
          <w:b/>
          <w:color w:val="000000"/>
          <w:sz w:val="28"/>
        </w:rPr>
      </w:pPr>
    </w:p>
    <w:p w14:paraId="50465720" w14:textId="77777777" w:rsidR="00A5044F" w:rsidRDefault="00A5044F" w:rsidP="00E52687">
      <w:pPr>
        <w:widowControl w:val="0"/>
        <w:tabs>
          <w:tab w:val="left" w:pos="90"/>
          <w:tab w:val="left" w:pos="450"/>
          <w:tab w:val="left" w:pos="3420"/>
          <w:tab w:val="left" w:pos="4050"/>
          <w:tab w:val="left" w:pos="4680"/>
        </w:tabs>
        <w:autoSpaceDE w:val="0"/>
        <w:autoSpaceDN w:val="0"/>
        <w:adjustRightInd w:val="0"/>
        <w:jc w:val="center"/>
        <w:rPr>
          <w:b/>
          <w:color w:val="000000"/>
          <w:sz w:val="28"/>
        </w:rPr>
      </w:pPr>
    </w:p>
    <w:p w14:paraId="1C28E758" w14:textId="77777777" w:rsidR="00BC0F4B" w:rsidRDefault="00BC0F4B" w:rsidP="00E52687">
      <w:pPr>
        <w:widowControl w:val="0"/>
        <w:tabs>
          <w:tab w:val="left" w:pos="90"/>
          <w:tab w:val="left" w:pos="450"/>
          <w:tab w:val="left" w:pos="3420"/>
          <w:tab w:val="left" w:pos="4050"/>
          <w:tab w:val="left" w:pos="4680"/>
        </w:tabs>
        <w:autoSpaceDE w:val="0"/>
        <w:autoSpaceDN w:val="0"/>
        <w:adjustRightInd w:val="0"/>
        <w:jc w:val="center"/>
        <w:rPr>
          <w:b/>
          <w:color w:val="000000"/>
          <w:sz w:val="28"/>
        </w:rPr>
      </w:pPr>
    </w:p>
    <w:p w14:paraId="5EC1A848" w14:textId="77777777" w:rsidR="00EA5187" w:rsidRDefault="00EA5187" w:rsidP="00F21B20">
      <w:pPr>
        <w:autoSpaceDE w:val="0"/>
        <w:autoSpaceDN w:val="0"/>
        <w:adjustRightInd w:val="0"/>
        <w:jc w:val="center"/>
        <w:outlineLvl w:val="0"/>
        <w:rPr>
          <w:b/>
          <w:sz w:val="36"/>
          <w:szCs w:val="28"/>
          <w:u w:val="single"/>
        </w:rPr>
      </w:pPr>
    </w:p>
    <w:p w14:paraId="4661BFB4" w14:textId="77777777" w:rsidR="00EA5187" w:rsidRDefault="00EA5187" w:rsidP="00F21B20">
      <w:pPr>
        <w:autoSpaceDE w:val="0"/>
        <w:autoSpaceDN w:val="0"/>
        <w:adjustRightInd w:val="0"/>
        <w:jc w:val="center"/>
        <w:outlineLvl w:val="0"/>
        <w:rPr>
          <w:b/>
          <w:sz w:val="36"/>
          <w:szCs w:val="28"/>
          <w:u w:val="single"/>
        </w:rPr>
      </w:pPr>
    </w:p>
    <w:p w14:paraId="02F3C324" w14:textId="1E9F919E" w:rsidR="005D6398" w:rsidRPr="00475B35" w:rsidRDefault="00F21B20" w:rsidP="00F21B20">
      <w:pPr>
        <w:autoSpaceDE w:val="0"/>
        <w:autoSpaceDN w:val="0"/>
        <w:adjustRightInd w:val="0"/>
        <w:jc w:val="center"/>
        <w:outlineLvl w:val="0"/>
        <w:rPr>
          <w:b/>
          <w:sz w:val="36"/>
          <w:szCs w:val="28"/>
          <w:u w:val="single"/>
        </w:rPr>
      </w:pPr>
      <w:r w:rsidRPr="00475B35">
        <w:rPr>
          <w:b/>
          <w:sz w:val="36"/>
          <w:szCs w:val="28"/>
          <w:u w:val="single"/>
        </w:rPr>
        <w:t>Index</w:t>
      </w:r>
    </w:p>
    <w:p w14:paraId="5C91F300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6624264F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5542"/>
        <w:gridCol w:w="1453"/>
      </w:tblGrid>
      <w:tr w:rsidR="005D6398" w:rsidRPr="00475B35" w14:paraId="13CB376A" w14:textId="77777777" w:rsidTr="007A5883">
        <w:trPr>
          <w:trHeight w:val="655"/>
        </w:trPr>
        <w:tc>
          <w:tcPr>
            <w:tcW w:w="1362" w:type="dxa"/>
            <w:vAlign w:val="center"/>
          </w:tcPr>
          <w:p w14:paraId="13DE9758" w14:textId="77777777" w:rsidR="005D6398" w:rsidRPr="00475B35" w:rsidRDefault="005604D0" w:rsidP="006A3F0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475B35">
              <w:rPr>
                <w:b/>
                <w:bCs/>
                <w:color w:val="000000"/>
                <w:szCs w:val="28"/>
              </w:rPr>
              <w:t>Sr. No.</w:t>
            </w:r>
          </w:p>
        </w:tc>
        <w:tc>
          <w:tcPr>
            <w:tcW w:w="5542" w:type="dxa"/>
            <w:vAlign w:val="center"/>
          </w:tcPr>
          <w:p w14:paraId="5D60BAFF" w14:textId="77777777" w:rsidR="005D6398" w:rsidRPr="00475B35" w:rsidRDefault="005604D0" w:rsidP="006A3F0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475B35">
              <w:rPr>
                <w:b/>
                <w:bCs/>
                <w:color w:val="000000"/>
                <w:szCs w:val="28"/>
              </w:rPr>
              <w:t>Topic</w:t>
            </w:r>
          </w:p>
        </w:tc>
        <w:tc>
          <w:tcPr>
            <w:tcW w:w="1453" w:type="dxa"/>
            <w:vAlign w:val="center"/>
          </w:tcPr>
          <w:p w14:paraId="62F2B308" w14:textId="77777777" w:rsidR="005D6398" w:rsidRPr="00475B35" w:rsidRDefault="005604D0" w:rsidP="006A3F0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475B35">
              <w:rPr>
                <w:b/>
                <w:bCs/>
                <w:color w:val="000000"/>
                <w:szCs w:val="28"/>
              </w:rPr>
              <w:t>Page No.</w:t>
            </w:r>
          </w:p>
        </w:tc>
      </w:tr>
      <w:tr w:rsidR="00910637" w:rsidRPr="00475B35" w14:paraId="10849A26" w14:textId="77777777" w:rsidTr="007A5883">
        <w:trPr>
          <w:trHeight w:val="655"/>
        </w:trPr>
        <w:tc>
          <w:tcPr>
            <w:tcW w:w="1362" w:type="dxa"/>
            <w:vAlign w:val="center"/>
          </w:tcPr>
          <w:p w14:paraId="76199A7F" w14:textId="77777777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Cs w:val="28"/>
              </w:rPr>
            </w:pPr>
            <w:r w:rsidRPr="00475B35">
              <w:rPr>
                <w:bCs/>
                <w:color w:val="000000"/>
                <w:szCs w:val="28"/>
              </w:rPr>
              <w:t>1.</w:t>
            </w:r>
          </w:p>
        </w:tc>
        <w:tc>
          <w:tcPr>
            <w:tcW w:w="5542" w:type="dxa"/>
            <w:vAlign w:val="center"/>
          </w:tcPr>
          <w:p w14:paraId="4F48F4CB" w14:textId="0D30F8ED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szCs w:val="28"/>
              </w:rPr>
            </w:pPr>
            <w:r w:rsidRPr="00475B35">
              <w:rPr>
                <w:bCs/>
                <w:color w:val="000000"/>
                <w:szCs w:val="28"/>
              </w:rPr>
              <w:t>Introduction</w:t>
            </w:r>
          </w:p>
        </w:tc>
        <w:tc>
          <w:tcPr>
            <w:tcW w:w="1453" w:type="dxa"/>
            <w:vAlign w:val="center"/>
          </w:tcPr>
          <w:p w14:paraId="3CE3F6EC" w14:textId="5DCA7826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</w:p>
        </w:tc>
      </w:tr>
      <w:tr w:rsidR="00910637" w:rsidRPr="00475B35" w14:paraId="4CF3E24B" w14:textId="77777777" w:rsidTr="007A5883">
        <w:trPr>
          <w:trHeight w:val="626"/>
        </w:trPr>
        <w:tc>
          <w:tcPr>
            <w:tcW w:w="1362" w:type="dxa"/>
            <w:vAlign w:val="center"/>
          </w:tcPr>
          <w:p w14:paraId="4A1A522F" w14:textId="77777777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Cs w:val="28"/>
              </w:rPr>
            </w:pPr>
            <w:r w:rsidRPr="00475B35">
              <w:rPr>
                <w:bCs/>
                <w:color w:val="000000"/>
                <w:szCs w:val="28"/>
              </w:rPr>
              <w:t>2.</w:t>
            </w:r>
          </w:p>
        </w:tc>
        <w:tc>
          <w:tcPr>
            <w:tcW w:w="5542" w:type="dxa"/>
            <w:vAlign w:val="center"/>
          </w:tcPr>
          <w:p w14:paraId="6ECFBF9F" w14:textId="2ACA5DF6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szCs w:val="28"/>
              </w:rPr>
            </w:pPr>
            <w:r w:rsidRPr="00475B35">
              <w:rPr>
                <w:bCs/>
                <w:color w:val="000000"/>
                <w:szCs w:val="28"/>
              </w:rPr>
              <w:t xml:space="preserve">Literature Survey </w:t>
            </w:r>
          </w:p>
        </w:tc>
        <w:tc>
          <w:tcPr>
            <w:tcW w:w="1453" w:type="dxa"/>
            <w:vAlign w:val="center"/>
          </w:tcPr>
          <w:p w14:paraId="32F71BD7" w14:textId="3C512126" w:rsidR="00910637" w:rsidRPr="00475B35" w:rsidRDefault="006404E4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2-3</w:t>
            </w:r>
          </w:p>
        </w:tc>
      </w:tr>
      <w:tr w:rsidR="00910637" w:rsidRPr="00475B35" w14:paraId="517F76E9" w14:textId="77777777" w:rsidTr="007A5883">
        <w:trPr>
          <w:trHeight w:val="655"/>
        </w:trPr>
        <w:tc>
          <w:tcPr>
            <w:tcW w:w="1362" w:type="dxa"/>
            <w:vAlign w:val="center"/>
          </w:tcPr>
          <w:p w14:paraId="433D3342" w14:textId="77777777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Cs w:val="28"/>
              </w:rPr>
            </w:pPr>
            <w:r w:rsidRPr="00475B35">
              <w:rPr>
                <w:bCs/>
                <w:color w:val="000000"/>
                <w:szCs w:val="28"/>
              </w:rPr>
              <w:t>3.</w:t>
            </w:r>
          </w:p>
        </w:tc>
        <w:tc>
          <w:tcPr>
            <w:tcW w:w="5542" w:type="dxa"/>
            <w:vAlign w:val="center"/>
          </w:tcPr>
          <w:p w14:paraId="1DE446EA" w14:textId="3083733F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szCs w:val="28"/>
              </w:rPr>
            </w:pPr>
            <w:r w:rsidRPr="00475B35">
              <w:rPr>
                <w:bCs/>
                <w:color w:val="000000"/>
                <w:szCs w:val="28"/>
              </w:rPr>
              <w:t>Problem Statement</w:t>
            </w:r>
          </w:p>
        </w:tc>
        <w:tc>
          <w:tcPr>
            <w:tcW w:w="1453" w:type="dxa"/>
            <w:vAlign w:val="center"/>
          </w:tcPr>
          <w:p w14:paraId="598153FA" w14:textId="66A150B4" w:rsidR="00910637" w:rsidRPr="00475B35" w:rsidRDefault="00053BDD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4</w:t>
            </w:r>
          </w:p>
        </w:tc>
      </w:tr>
      <w:tr w:rsidR="00910637" w:rsidRPr="00475B35" w14:paraId="51E194FB" w14:textId="77777777" w:rsidTr="007A5883">
        <w:trPr>
          <w:trHeight w:val="655"/>
        </w:trPr>
        <w:tc>
          <w:tcPr>
            <w:tcW w:w="1362" w:type="dxa"/>
            <w:vAlign w:val="center"/>
          </w:tcPr>
          <w:p w14:paraId="2201A15D" w14:textId="77777777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Cs w:val="28"/>
              </w:rPr>
            </w:pPr>
            <w:r w:rsidRPr="00475B35">
              <w:rPr>
                <w:bCs/>
                <w:color w:val="000000"/>
                <w:szCs w:val="28"/>
              </w:rPr>
              <w:t>4.</w:t>
            </w:r>
          </w:p>
        </w:tc>
        <w:tc>
          <w:tcPr>
            <w:tcW w:w="5542" w:type="dxa"/>
            <w:vAlign w:val="center"/>
          </w:tcPr>
          <w:p w14:paraId="339822A9" w14:textId="3DE8F94D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szCs w:val="28"/>
              </w:rPr>
            </w:pPr>
            <w:r w:rsidRPr="00475B35">
              <w:rPr>
                <w:bCs/>
                <w:color w:val="000000"/>
                <w:szCs w:val="28"/>
              </w:rPr>
              <w:t>Objective of Project</w:t>
            </w:r>
          </w:p>
        </w:tc>
        <w:tc>
          <w:tcPr>
            <w:tcW w:w="1453" w:type="dxa"/>
            <w:vAlign w:val="center"/>
          </w:tcPr>
          <w:p w14:paraId="6E7677DF" w14:textId="4B1BA7F7" w:rsidR="00910637" w:rsidRPr="00475B35" w:rsidRDefault="006404E4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5</w:t>
            </w:r>
          </w:p>
        </w:tc>
      </w:tr>
      <w:tr w:rsidR="00910637" w:rsidRPr="00475B35" w14:paraId="5C97F3EF" w14:textId="77777777" w:rsidTr="007A5883">
        <w:trPr>
          <w:trHeight w:val="626"/>
        </w:trPr>
        <w:tc>
          <w:tcPr>
            <w:tcW w:w="1362" w:type="dxa"/>
            <w:vAlign w:val="center"/>
          </w:tcPr>
          <w:p w14:paraId="561D3B79" w14:textId="77777777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Cs w:val="28"/>
              </w:rPr>
            </w:pPr>
            <w:r w:rsidRPr="00475B35">
              <w:rPr>
                <w:bCs/>
                <w:color w:val="000000"/>
                <w:szCs w:val="28"/>
              </w:rPr>
              <w:t>5.</w:t>
            </w:r>
          </w:p>
        </w:tc>
        <w:tc>
          <w:tcPr>
            <w:tcW w:w="5542" w:type="dxa"/>
            <w:vAlign w:val="center"/>
          </w:tcPr>
          <w:p w14:paraId="3A7F6614" w14:textId="2DB0C867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szCs w:val="28"/>
              </w:rPr>
            </w:pPr>
            <w:r w:rsidRPr="00475B35">
              <w:rPr>
                <w:szCs w:val="28"/>
              </w:rPr>
              <w:t>Design/Block Diagram</w:t>
            </w:r>
          </w:p>
        </w:tc>
        <w:tc>
          <w:tcPr>
            <w:tcW w:w="1453" w:type="dxa"/>
            <w:vAlign w:val="center"/>
          </w:tcPr>
          <w:p w14:paraId="447BCDEE" w14:textId="44D0DC24" w:rsidR="00910637" w:rsidRPr="00475B35" w:rsidRDefault="006404E4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6</w:t>
            </w:r>
          </w:p>
        </w:tc>
      </w:tr>
      <w:tr w:rsidR="00910637" w:rsidRPr="00475B35" w14:paraId="0B71EB43" w14:textId="77777777" w:rsidTr="007A5883">
        <w:trPr>
          <w:trHeight w:val="655"/>
        </w:trPr>
        <w:tc>
          <w:tcPr>
            <w:tcW w:w="1362" w:type="dxa"/>
            <w:vAlign w:val="center"/>
          </w:tcPr>
          <w:p w14:paraId="0FD59ED5" w14:textId="45D1A14A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 w:rsidRPr="00475B35">
              <w:rPr>
                <w:szCs w:val="28"/>
              </w:rPr>
              <w:t>6.</w:t>
            </w:r>
          </w:p>
        </w:tc>
        <w:tc>
          <w:tcPr>
            <w:tcW w:w="5542" w:type="dxa"/>
            <w:vAlign w:val="center"/>
          </w:tcPr>
          <w:p w14:paraId="113AFFC3" w14:textId="7204F18E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Cs w:val="28"/>
              </w:rPr>
            </w:pPr>
            <w:r w:rsidRPr="00475B35">
              <w:rPr>
                <w:szCs w:val="28"/>
              </w:rPr>
              <w:t xml:space="preserve">Expected Results &amp; Discussion </w:t>
            </w:r>
          </w:p>
        </w:tc>
        <w:tc>
          <w:tcPr>
            <w:tcW w:w="1453" w:type="dxa"/>
            <w:vAlign w:val="center"/>
          </w:tcPr>
          <w:p w14:paraId="1F72A007" w14:textId="1B9A3C3A" w:rsidR="00910637" w:rsidRPr="00475B35" w:rsidRDefault="006404E4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7</w:t>
            </w:r>
          </w:p>
        </w:tc>
      </w:tr>
      <w:tr w:rsidR="00910637" w:rsidRPr="00475B35" w14:paraId="3C5E7037" w14:textId="77777777" w:rsidTr="007A5883">
        <w:trPr>
          <w:trHeight w:val="655"/>
        </w:trPr>
        <w:tc>
          <w:tcPr>
            <w:tcW w:w="1362" w:type="dxa"/>
            <w:vAlign w:val="center"/>
          </w:tcPr>
          <w:p w14:paraId="4AA21955" w14:textId="16256F39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 w:rsidRPr="00475B35">
              <w:rPr>
                <w:szCs w:val="28"/>
              </w:rPr>
              <w:t>7.</w:t>
            </w:r>
          </w:p>
        </w:tc>
        <w:tc>
          <w:tcPr>
            <w:tcW w:w="5542" w:type="dxa"/>
            <w:vAlign w:val="center"/>
          </w:tcPr>
          <w:p w14:paraId="47B2A653" w14:textId="42B3C222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Cs w:val="28"/>
              </w:rPr>
            </w:pPr>
            <w:r w:rsidRPr="00475B35">
              <w:rPr>
                <w:szCs w:val="28"/>
              </w:rPr>
              <w:t>Work plan</w:t>
            </w:r>
          </w:p>
        </w:tc>
        <w:tc>
          <w:tcPr>
            <w:tcW w:w="1453" w:type="dxa"/>
            <w:vAlign w:val="center"/>
          </w:tcPr>
          <w:p w14:paraId="2BA38CD4" w14:textId="77777777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Cs w:val="28"/>
              </w:rPr>
            </w:pPr>
          </w:p>
        </w:tc>
      </w:tr>
      <w:tr w:rsidR="00910637" w:rsidRPr="00475B35" w14:paraId="4582E1BE" w14:textId="77777777" w:rsidTr="007A5883">
        <w:trPr>
          <w:trHeight w:val="626"/>
        </w:trPr>
        <w:tc>
          <w:tcPr>
            <w:tcW w:w="1362" w:type="dxa"/>
            <w:vAlign w:val="center"/>
          </w:tcPr>
          <w:p w14:paraId="32806387" w14:textId="491AFE67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 w:rsidRPr="00475B35">
              <w:rPr>
                <w:szCs w:val="28"/>
              </w:rPr>
              <w:t>8.</w:t>
            </w:r>
          </w:p>
        </w:tc>
        <w:tc>
          <w:tcPr>
            <w:tcW w:w="5542" w:type="dxa"/>
            <w:vAlign w:val="center"/>
          </w:tcPr>
          <w:p w14:paraId="0277061E" w14:textId="052B5B69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Cs w:val="28"/>
              </w:rPr>
            </w:pPr>
            <w:r w:rsidRPr="00475B35">
              <w:rPr>
                <w:szCs w:val="28"/>
              </w:rPr>
              <w:t>References</w:t>
            </w:r>
          </w:p>
        </w:tc>
        <w:tc>
          <w:tcPr>
            <w:tcW w:w="1453" w:type="dxa"/>
            <w:vAlign w:val="center"/>
          </w:tcPr>
          <w:p w14:paraId="2B3258BC" w14:textId="77777777" w:rsidR="00910637" w:rsidRPr="00475B35" w:rsidRDefault="00910637" w:rsidP="009106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Cs w:val="28"/>
              </w:rPr>
            </w:pPr>
          </w:p>
        </w:tc>
      </w:tr>
    </w:tbl>
    <w:p w14:paraId="1235CA61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6B5E8270" w14:textId="77777777" w:rsidR="00910637" w:rsidRDefault="00910637">
      <w:pPr>
        <w:autoSpaceDE w:val="0"/>
        <w:autoSpaceDN w:val="0"/>
        <w:adjustRightInd w:val="0"/>
        <w:outlineLvl w:val="0"/>
        <w:rPr>
          <w:b/>
        </w:rPr>
      </w:pPr>
    </w:p>
    <w:p w14:paraId="23BF04D7" w14:textId="77777777" w:rsidR="00910637" w:rsidRDefault="00910637">
      <w:pPr>
        <w:autoSpaceDE w:val="0"/>
        <w:autoSpaceDN w:val="0"/>
        <w:adjustRightInd w:val="0"/>
        <w:outlineLvl w:val="0"/>
        <w:rPr>
          <w:b/>
        </w:rPr>
      </w:pPr>
    </w:p>
    <w:p w14:paraId="72297336" w14:textId="77777777" w:rsidR="00910637" w:rsidRDefault="00910637">
      <w:pPr>
        <w:autoSpaceDE w:val="0"/>
        <w:autoSpaceDN w:val="0"/>
        <w:adjustRightInd w:val="0"/>
        <w:outlineLvl w:val="0"/>
        <w:rPr>
          <w:b/>
        </w:rPr>
      </w:pPr>
    </w:p>
    <w:p w14:paraId="34A19679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36167261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162EC596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1B5ED6DF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2065F883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02FB88B8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06B8A721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74F05DE0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444E56BF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0C62BC2D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42D9B535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35098833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49BACD1E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1E5BC168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41176D86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05434018" w14:textId="77777777" w:rsidR="006404E4" w:rsidRDefault="006404E4">
      <w:pPr>
        <w:autoSpaceDE w:val="0"/>
        <w:autoSpaceDN w:val="0"/>
        <w:adjustRightInd w:val="0"/>
        <w:outlineLvl w:val="0"/>
        <w:rPr>
          <w:b/>
        </w:rPr>
      </w:pPr>
    </w:p>
    <w:p w14:paraId="6371EA8A" w14:textId="77777777" w:rsidR="006404E4" w:rsidRDefault="006404E4">
      <w:pPr>
        <w:autoSpaceDE w:val="0"/>
        <w:autoSpaceDN w:val="0"/>
        <w:adjustRightInd w:val="0"/>
        <w:outlineLvl w:val="0"/>
        <w:rPr>
          <w:b/>
        </w:rPr>
      </w:pPr>
    </w:p>
    <w:p w14:paraId="4AC4F35F" w14:textId="77777777" w:rsidR="005D6398" w:rsidRDefault="005D6398">
      <w:pPr>
        <w:autoSpaceDE w:val="0"/>
        <w:autoSpaceDN w:val="0"/>
        <w:adjustRightInd w:val="0"/>
        <w:outlineLvl w:val="0"/>
        <w:rPr>
          <w:b/>
        </w:rPr>
      </w:pPr>
    </w:p>
    <w:p w14:paraId="2450C389" w14:textId="0F6FD459" w:rsidR="00FC4CC2" w:rsidRPr="00252430" w:rsidRDefault="00FC4CC2" w:rsidP="00BD15AA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2"/>
          <w:szCs w:val="28"/>
        </w:rPr>
      </w:pPr>
      <w:r w:rsidRPr="00BD15AA">
        <w:rPr>
          <w:b/>
          <w:bCs/>
          <w:color w:val="000000"/>
          <w:sz w:val="32"/>
          <w:szCs w:val="28"/>
          <w:u w:val="single"/>
        </w:rPr>
        <w:lastRenderedPageBreak/>
        <w:t>Introduction</w:t>
      </w:r>
    </w:p>
    <w:p w14:paraId="6935F15E" w14:textId="77777777" w:rsidR="0066553E" w:rsidRDefault="0066553E" w:rsidP="0066553E">
      <w:pPr>
        <w:autoSpaceDE w:val="0"/>
        <w:autoSpaceDN w:val="0"/>
        <w:adjustRightInd w:val="0"/>
        <w:spacing w:line="360" w:lineRule="auto"/>
        <w:jc w:val="both"/>
        <w:rPr>
          <w:rFonts w:ascii="Cambria" w:eastAsia="Cambria" w:hAnsi="Cambria" w:cs="Cambria"/>
          <w:color w:val="131413"/>
          <w:szCs w:val="20"/>
          <w:lang w:val="en-IN" w:eastAsia="en-IN"/>
        </w:rPr>
      </w:pPr>
    </w:p>
    <w:p w14:paraId="119C0C5B" w14:textId="3D43B2FA" w:rsidR="0066553E" w:rsidRPr="0066553E" w:rsidRDefault="0066553E" w:rsidP="0066553E">
      <w:pPr>
        <w:autoSpaceDE w:val="0"/>
        <w:autoSpaceDN w:val="0"/>
        <w:adjustRightInd w:val="0"/>
        <w:spacing w:line="360" w:lineRule="auto"/>
        <w:jc w:val="both"/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</w:pPr>
      <w:r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>The shift toward digital transformation in education has created a need for secure, verifiable, and tamper-proof credential systems. Traditional methods—whether paper-based or centralized—are prone to forgery, loss, and slow verification, and often lack interoperability, transparency, and lifetime accessibility.</w:t>
      </w:r>
    </w:p>
    <w:p w14:paraId="2A92C1F9" w14:textId="508FD8EE" w:rsidR="0066553E" w:rsidRPr="0066553E" w:rsidRDefault="0066553E" w:rsidP="0066553E">
      <w:pPr>
        <w:autoSpaceDE w:val="0"/>
        <w:autoSpaceDN w:val="0"/>
        <w:adjustRightInd w:val="0"/>
        <w:spacing w:line="360" w:lineRule="auto"/>
        <w:jc w:val="both"/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</w:pPr>
      <w:r w:rsidRPr="0066553E">
        <w:rPr>
          <w:rFonts w:ascii="Cambria" w:eastAsia="Cambria" w:hAnsi="Cambria" w:cs="Cambria"/>
          <w:b/>
          <w:bCs/>
          <w:color w:val="131413"/>
          <w:sz w:val="25"/>
          <w:szCs w:val="25"/>
          <w:lang w:val="en-IN" w:eastAsia="en-IN"/>
        </w:rPr>
        <w:t>SoulPass</w:t>
      </w:r>
      <w:r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 xml:space="preserve"> is a decentralized credential verification system that uses </w:t>
      </w:r>
      <w:r w:rsidR="004C2348" w:rsidRPr="0066553E">
        <w:rPr>
          <w:rFonts w:ascii="Cambria" w:eastAsia="Cambria" w:hAnsi="Cambria" w:cs="Cambria"/>
          <w:b/>
          <w:bCs/>
          <w:color w:val="131413"/>
          <w:sz w:val="25"/>
          <w:szCs w:val="25"/>
          <w:lang w:val="en-IN" w:eastAsia="en-IN"/>
        </w:rPr>
        <w:t>Soul bound</w:t>
      </w:r>
      <w:r w:rsidRPr="0066553E">
        <w:rPr>
          <w:rFonts w:ascii="Cambria" w:eastAsia="Cambria" w:hAnsi="Cambria" w:cs="Cambria"/>
          <w:b/>
          <w:bCs/>
          <w:color w:val="131413"/>
          <w:sz w:val="25"/>
          <w:szCs w:val="25"/>
          <w:lang w:val="en-IN" w:eastAsia="en-IN"/>
        </w:rPr>
        <w:t xml:space="preserve"> NFTs (SBTs)</w:t>
      </w:r>
      <w:r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 xml:space="preserve"> to permanently bind credentials to an individual’s blockchain wallet. These non-transferable, immutable tokens ensure authenticity for achievements such as event participation, academic accomplishments, and institutional recognition. Metadata is stored via </w:t>
      </w:r>
      <w:r w:rsidRPr="0066553E">
        <w:rPr>
          <w:rFonts w:ascii="Cambria" w:eastAsia="Cambria" w:hAnsi="Cambria" w:cs="Cambria"/>
          <w:b/>
          <w:bCs/>
          <w:color w:val="131413"/>
          <w:sz w:val="25"/>
          <w:szCs w:val="25"/>
          <w:lang w:val="en-IN" w:eastAsia="en-IN"/>
        </w:rPr>
        <w:t>IPFS</w:t>
      </w:r>
      <w:r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>, making credentials publicly verifiable without reliance on centralized authorities.</w:t>
      </w:r>
    </w:p>
    <w:p w14:paraId="5B2828CD" w14:textId="5F52E4A7" w:rsidR="0066553E" w:rsidRPr="0066553E" w:rsidRDefault="0066553E" w:rsidP="0066553E">
      <w:pPr>
        <w:autoSpaceDE w:val="0"/>
        <w:autoSpaceDN w:val="0"/>
        <w:adjustRightInd w:val="0"/>
        <w:spacing w:line="360" w:lineRule="auto"/>
        <w:jc w:val="both"/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</w:pPr>
      <w:r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 xml:space="preserve">The system enables event organizers and institutions to issue credentials seamlessly. Students can scan a </w:t>
      </w:r>
      <w:r w:rsidRPr="0066553E">
        <w:rPr>
          <w:rFonts w:ascii="Cambria" w:eastAsia="Cambria" w:hAnsi="Cambria" w:cs="Cambria"/>
          <w:b/>
          <w:bCs/>
          <w:color w:val="131413"/>
          <w:sz w:val="25"/>
          <w:szCs w:val="25"/>
          <w:lang w:val="en-IN" w:eastAsia="en-IN"/>
        </w:rPr>
        <w:t>QR code</w:t>
      </w:r>
      <w:r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 xml:space="preserve"> during events, triggering instant minting of a </w:t>
      </w:r>
      <w:r w:rsidR="004C2348"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>Soul bound</w:t>
      </w:r>
      <w:r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 xml:space="preserve"> NFT tied to their identity. This eliminates manual attendance tracking, prevents duplication, and builds a lifelong, verifiable academic portfolio. Institutions can verify credentials directly via blockchain or the SoulPass portal, improving trust and reducing administrative effort.</w:t>
      </w:r>
    </w:p>
    <w:p w14:paraId="2EB214EB" w14:textId="34599379" w:rsidR="0066553E" w:rsidRPr="0066553E" w:rsidRDefault="0066553E" w:rsidP="0066553E">
      <w:pPr>
        <w:autoSpaceDE w:val="0"/>
        <w:autoSpaceDN w:val="0"/>
        <w:adjustRightInd w:val="0"/>
        <w:spacing w:line="360" w:lineRule="auto"/>
        <w:jc w:val="both"/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</w:pPr>
      <w:r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 xml:space="preserve">Incorporating principles from </w:t>
      </w:r>
      <w:r w:rsidRPr="0066553E">
        <w:rPr>
          <w:rFonts w:ascii="Cambria" w:eastAsia="Cambria" w:hAnsi="Cambria" w:cs="Cambria"/>
          <w:b/>
          <w:bCs/>
          <w:color w:val="131413"/>
          <w:sz w:val="25"/>
          <w:szCs w:val="25"/>
          <w:lang w:val="en-IN" w:eastAsia="en-IN"/>
        </w:rPr>
        <w:t xml:space="preserve">rejectable </w:t>
      </w:r>
      <w:r w:rsidR="004C2348" w:rsidRPr="0066553E">
        <w:rPr>
          <w:rFonts w:ascii="Cambria" w:eastAsia="Cambria" w:hAnsi="Cambria" w:cs="Cambria"/>
          <w:b/>
          <w:bCs/>
          <w:color w:val="131413"/>
          <w:sz w:val="25"/>
          <w:szCs w:val="25"/>
          <w:lang w:val="en-IN" w:eastAsia="en-IN"/>
        </w:rPr>
        <w:t>soul bound</w:t>
      </w:r>
      <w:r w:rsidRPr="0066553E">
        <w:rPr>
          <w:rFonts w:ascii="Cambria" w:eastAsia="Cambria" w:hAnsi="Cambria" w:cs="Cambria"/>
          <w:b/>
          <w:bCs/>
          <w:color w:val="131413"/>
          <w:sz w:val="25"/>
          <w:szCs w:val="25"/>
          <w:lang w:val="en-IN" w:eastAsia="en-IN"/>
        </w:rPr>
        <w:t xml:space="preserve"> tokens (RejSBTs)</w:t>
      </w:r>
      <w:r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 xml:space="preserve">, SoulPass supports </w:t>
      </w:r>
      <w:r w:rsidRPr="0066553E">
        <w:rPr>
          <w:rFonts w:ascii="Cambria" w:eastAsia="Cambria" w:hAnsi="Cambria" w:cs="Cambria"/>
          <w:b/>
          <w:bCs/>
          <w:color w:val="131413"/>
          <w:sz w:val="25"/>
          <w:szCs w:val="25"/>
          <w:lang w:val="en-IN" w:eastAsia="en-IN"/>
        </w:rPr>
        <w:t>selective reception</w:t>
      </w:r>
      <w:r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 xml:space="preserve">, ensuring only rightful recipients can accept credentials. It aligns with </w:t>
      </w:r>
      <w:r w:rsidRPr="0066553E">
        <w:rPr>
          <w:rFonts w:ascii="Cambria" w:eastAsia="Cambria" w:hAnsi="Cambria" w:cs="Cambria"/>
          <w:b/>
          <w:bCs/>
          <w:color w:val="131413"/>
          <w:sz w:val="25"/>
          <w:szCs w:val="25"/>
          <w:lang w:val="en-IN" w:eastAsia="en-IN"/>
        </w:rPr>
        <w:t>self-sovereign identity (SSI)</w:t>
      </w:r>
      <w:r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 xml:space="preserve"> principles, empowering individuals to control their own verifiable achievements.</w:t>
      </w:r>
    </w:p>
    <w:p w14:paraId="00D94A0D" w14:textId="77777777" w:rsidR="0066553E" w:rsidRPr="0066553E" w:rsidRDefault="0066553E" w:rsidP="0066553E">
      <w:pPr>
        <w:autoSpaceDE w:val="0"/>
        <w:autoSpaceDN w:val="0"/>
        <w:adjustRightInd w:val="0"/>
        <w:spacing w:line="360" w:lineRule="auto"/>
        <w:jc w:val="both"/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</w:pPr>
      <w:r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 xml:space="preserve">While initially focused on academic events, SoulPass can extend to </w:t>
      </w:r>
      <w:r w:rsidRPr="0066553E">
        <w:rPr>
          <w:rFonts w:ascii="Cambria" w:eastAsia="Cambria" w:hAnsi="Cambria" w:cs="Cambria"/>
          <w:b/>
          <w:bCs/>
          <w:color w:val="131413"/>
          <w:sz w:val="25"/>
          <w:szCs w:val="25"/>
          <w:lang w:val="en-IN" w:eastAsia="en-IN"/>
        </w:rPr>
        <w:t>digital transcripts, online course completions, professional certifications, and job fair participation</w:t>
      </w:r>
      <w:r w:rsidRPr="0066553E">
        <w:rPr>
          <w:rFonts w:ascii="Cambria" w:eastAsia="Cambria" w:hAnsi="Cambria" w:cs="Cambria"/>
          <w:color w:val="131413"/>
          <w:sz w:val="25"/>
          <w:szCs w:val="25"/>
          <w:lang w:val="en-IN" w:eastAsia="en-IN"/>
        </w:rPr>
        <w:t>, creating a scalable, secure, and transparent ecosystem for digital credential management.</w:t>
      </w:r>
    </w:p>
    <w:p w14:paraId="383CC0D4" w14:textId="77777777" w:rsidR="0066553E" w:rsidRDefault="0066553E" w:rsidP="00BD15AA">
      <w:pPr>
        <w:autoSpaceDE w:val="0"/>
        <w:autoSpaceDN w:val="0"/>
        <w:adjustRightInd w:val="0"/>
        <w:spacing w:line="360" w:lineRule="auto"/>
        <w:jc w:val="center"/>
        <w:rPr>
          <w:rFonts w:ascii="Cambria" w:eastAsia="Cambria" w:hAnsi="Cambria" w:cs="Cambria"/>
          <w:color w:val="131413"/>
          <w:szCs w:val="20"/>
          <w:lang w:val="en-IN" w:eastAsia="en-IN"/>
        </w:rPr>
      </w:pPr>
    </w:p>
    <w:p w14:paraId="57BA923A" w14:textId="77777777" w:rsidR="0066553E" w:rsidRDefault="0066553E" w:rsidP="00BD15AA">
      <w:pPr>
        <w:autoSpaceDE w:val="0"/>
        <w:autoSpaceDN w:val="0"/>
        <w:adjustRightInd w:val="0"/>
        <w:spacing w:line="360" w:lineRule="auto"/>
        <w:jc w:val="center"/>
        <w:rPr>
          <w:rFonts w:ascii="Cambria" w:eastAsia="Cambria" w:hAnsi="Cambria" w:cs="Cambria"/>
          <w:color w:val="131413"/>
          <w:szCs w:val="20"/>
          <w:lang w:val="en-IN" w:eastAsia="en-IN"/>
        </w:rPr>
      </w:pPr>
    </w:p>
    <w:p w14:paraId="3201DD9A" w14:textId="77777777" w:rsidR="0066553E" w:rsidRDefault="0066553E" w:rsidP="00BD15AA">
      <w:pPr>
        <w:autoSpaceDE w:val="0"/>
        <w:autoSpaceDN w:val="0"/>
        <w:adjustRightInd w:val="0"/>
        <w:spacing w:line="360" w:lineRule="auto"/>
        <w:jc w:val="center"/>
        <w:rPr>
          <w:rFonts w:ascii="Cambria" w:eastAsia="Cambria" w:hAnsi="Cambria" w:cs="Cambria"/>
          <w:color w:val="131413"/>
          <w:szCs w:val="20"/>
          <w:lang w:val="en-IN" w:eastAsia="en-IN"/>
        </w:rPr>
      </w:pPr>
    </w:p>
    <w:p w14:paraId="59421508" w14:textId="77777777" w:rsidR="006404E4" w:rsidRDefault="006404E4" w:rsidP="00BD15AA">
      <w:pPr>
        <w:autoSpaceDE w:val="0"/>
        <w:autoSpaceDN w:val="0"/>
        <w:adjustRightInd w:val="0"/>
        <w:spacing w:line="360" w:lineRule="auto"/>
        <w:jc w:val="center"/>
        <w:rPr>
          <w:rFonts w:ascii="Cambria" w:eastAsia="Cambria" w:hAnsi="Cambria" w:cs="Cambria"/>
          <w:color w:val="131413"/>
          <w:szCs w:val="20"/>
          <w:lang w:val="en-IN" w:eastAsia="en-IN"/>
        </w:rPr>
      </w:pPr>
    </w:p>
    <w:p w14:paraId="399AB9C6" w14:textId="2B88967C" w:rsidR="00FC4CC2" w:rsidRDefault="00FC4CC2" w:rsidP="00BD15AA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2"/>
          <w:szCs w:val="28"/>
          <w:u w:val="single"/>
        </w:rPr>
      </w:pPr>
      <w:r w:rsidRPr="00BD15AA">
        <w:rPr>
          <w:b/>
          <w:bCs/>
          <w:color w:val="000000"/>
          <w:sz w:val="32"/>
          <w:szCs w:val="28"/>
          <w:u w:val="single"/>
        </w:rPr>
        <w:lastRenderedPageBreak/>
        <w:t>Literature Survey</w:t>
      </w:r>
    </w:p>
    <w:p w14:paraId="43C6DCAF" w14:textId="77777777" w:rsidR="00BC7041" w:rsidRPr="00BC7041" w:rsidRDefault="00BC7041" w:rsidP="00BD15AA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8"/>
          <w:szCs w:val="28"/>
          <w:u w:val="single"/>
        </w:rPr>
      </w:pPr>
    </w:p>
    <w:p w14:paraId="759180C4" w14:textId="4EC462B1" w:rsidR="0066553E" w:rsidRDefault="0066553E" w:rsidP="0066553E">
      <w:pPr>
        <w:pStyle w:val="Default"/>
        <w:spacing w:line="360" w:lineRule="auto"/>
        <w:ind w:left="-567"/>
        <w:jc w:val="both"/>
        <w:rPr>
          <w:sz w:val="25"/>
          <w:szCs w:val="25"/>
          <w:lang w:val="en-IN"/>
        </w:rPr>
      </w:pPr>
      <w:r w:rsidRPr="0066553E">
        <w:rPr>
          <w:sz w:val="25"/>
          <w:szCs w:val="25"/>
          <w:lang w:val="en-IN"/>
        </w:rPr>
        <w:t>Existing research highlights multiple approaches to designing decentralized credential systems, with a focus on non-transferability, user control, interoperability, and trust.</w:t>
      </w:r>
    </w:p>
    <w:p w14:paraId="2098B567" w14:textId="77777777" w:rsidR="005A2F05" w:rsidRPr="0066553E" w:rsidRDefault="005A2F05" w:rsidP="0066553E">
      <w:pPr>
        <w:pStyle w:val="Default"/>
        <w:spacing w:line="360" w:lineRule="auto"/>
        <w:ind w:left="-567"/>
        <w:jc w:val="both"/>
        <w:rPr>
          <w:sz w:val="25"/>
          <w:szCs w:val="25"/>
          <w:lang w:val="en-IN"/>
        </w:rPr>
      </w:pPr>
    </w:p>
    <w:p w14:paraId="04985BBC" w14:textId="7DF611FB" w:rsidR="005A2F05" w:rsidRPr="005A2F05" w:rsidRDefault="005A2F05" w:rsidP="005A2F05">
      <w:pPr>
        <w:pStyle w:val="Default"/>
        <w:numPr>
          <w:ilvl w:val="0"/>
          <w:numId w:val="22"/>
        </w:numPr>
        <w:spacing w:line="360" w:lineRule="auto"/>
        <w:jc w:val="both"/>
        <w:rPr>
          <w:b/>
          <w:bCs/>
          <w:sz w:val="25"/>
          <w:szCs w:val="25"/>
          <w:lang w:val="en-IN"/>
        </w:rPr>
      </w:pPr>
      <w:r w:rsidRPr="005A2F05">
        <w:rPr>
          <w:b/>
          <w:bCs/>
          <w:sz w:val="25"/>
          <w:szCs w:val="25"/>
          <w:lang w:val="en-IN"/>
        </w:rPr>
        <w:t xml:space="preserve">Digital Credentials Management System using Rejectable </w:t>
      </w:r>
      <w:r w:rsidR="004C2348" w:rsidRPr="005A2F05">
        <w:rPr>
          <w:b/>
          <w:bCs/>
          <w:sz w:val="25"/>
          <w:szCs w:val="25"/>
          <w:lang w:val="en-IN"/>
        </w:rPr>
        <w:t>Soul bound</w:t>
      </w:r>
      <w:r w:rsidRPr="005A2F05">
        <w:rPr>
          <w:b/>
          <w:bCs/>
          <w:sz w:val="25"/>
          <w:szCs w:val="25"/>
          <w:lang w:val="en-IN"/>
        </w:rPr>
        <w:t xml:space="preserve"> Tokens (RejSBTs) — Rosa Pericàs-</w:t>
      </w:r>
      <w:proofErr w:type="spellStart"/>
      <w:r w:rsidRPr="005A2F05">
        <w:rPr>
          <w:b/>
          <w:bCs/>
          <w:sz w:val="25"/>
          <w:szCs w:val="25"/>
          <w:lang w:val="en-IN"/>
        </w:rPr>
        <w:t>Gornals</w:t>
      </w:r>
      <w:proofErr w:type="spellEnd"/>
      <w:r w:rsidRPr="005A2F05">
        <w:rPr>
          <w:b/>
          <w:bCs/>
          <w:sz w:val="25"/>
          <w:szCs w:val="25"/>
          <w:lang w:val="en-IN"/>
        </w:rPr>
        <w:t xml:space="preserve"> et al. (Springer, 2024)</w:t>
      </w:r>
    </w:p>
    <w:p w14:paraId="04E5B6B8" w14:textId="77777777" w:rsidR="005A2F05" w:rsidRPr="005A2F05" w:rsidRDefault="005A2F05" w:rsidP="005A2F05">
      <w:pPr>
        <w:pStyle w:val="Default"/>
        <w:spacing w:line="360" w:lineRule="auto"/>
        <w:ind w:left="-207"/>
        <w:jc w:val="both"/>
        <w:rPr>
          <w:sz w:val="25"/>
          <w:szCs w:val="25"/>
          <w:lang w:val="en-IN"/>
        </w:rPr>
      </w:pPr>
      <w:r w:rsidRPr="005A2F05">
        <w:rPr>
          <w:sz w:val="25"/>
          <w:szCs w:val="25"/>
          <w:lang w:val="en-IN"/>
        </w:rPr>
        <w:t>Enhances SBTs by allowing users to accept or reject credentials, implements non-repudiation, and manages privacy-aware metadata.</w:t>
      </w:r>
    </w:p>
    <w:p w14:paraId="2C70F41E" w14:textId="77777777" w:rsidR="005A2F05" w:rsidRPr="005A2F05" w:rsidRDefault="005A2F05" w:rsidP="005A2F05">
      <w:pPr>
        <w:pStyle w:val="Default"/>
        <w:spacing w:line="360" w:lineRule="auto"/>
        <w:jc w:val="both"/>
        <w:rPr>
          <w:b/>
          <w:bCs/>
          <w:sz w:val="25"/>
          <w:szCs w:val="25"/>
          <w:lang w:val="en-IN"/>
        </w:rPr>
      </w:pPr>
    </w:p>
    <w:p w14:paraId="578AB9A4" w14:textId="1F34E295" w:rsidR="005A2F05" w:rsidRPr="005A2F05" w:rsidRDefault="004C2348" w:rsidP="005A2F05">
      <w:pPr>
        <w:pStyle w:val="Default"/>
        <w:numPr>
          <w:ilvl w:val="0"/>
          <w:numId w:val="22"/>
        </w:numPr>
        <w:spacing w:line="360" w:lineRule="auto"/>
        <w:jc w:val="both"/>
        <w:rPr>
          <w:b/>
          <w:bCs/>
          <w:sz w:val="25"/>
          <w:szCs w:val="25"/>
          <w:lang w:val="en-IN"/>
        </w:rPr>
      </w:pPr>
      <w:r w:rsidRPr="005A2F05">
        <w:rPr>
          <w:b/>
          <w:bCs/>
          <w:sz w:val="25"/>
          <w:szCs w:val="25"/>
          <w:lang w:val="en-IN"/>
        </w:rPr>
        <w:t>Soul bound</w:t>
      </w:r>
      <w:r w:rsidR="005A2F05" w:rsidRPr="005A2F05">
        <w:rPr>
          <w:b/>
          <w:bCs/>
          <w:sz w:val="25"/>
          <w:szCs w:val="25"/>
          <w:lang w:val="en-IN"/>
        </w:rPr>
        <w:t xml:space="preserve"> Token Framework for Privacy-Preserving Verification — Reddy &amp; Kushwaha (ICDSAC, 2023)</w:t>
      </w:r>
    </w:p>
    <w:p w14:paraId="0000BE25" w14:textId="77777777" w:rsidR="005A2F05" w:rsidRPr="005A2F05" w:rsidRDefault="005A2F05" w:rsidP="005A2F05">
      <w:pPr>
        <w:pStyle w:val="Default"/>
        <w:spacing w:line="360" w:lineRule="auto"/>
        <w:ind w:left="-207"/>
        <w:jc w:val="both"/>
        <w:rPr>
          <w:sz w:val="25"/>
          <w:szCs w:val="25"/>
          <w:lang w:val="en-IN"/>
        </w:rPr>
      </w:pPr>
      <w:r w:rsidRPr="005A2F05">
        <w:rPr>
          <w:sz w:val="25"/>
          <w:szCs w:val="25"/>
          <w:lang w:val="en-IN"/>
        </w:rPr>
        <w:t>Proposes non-transferrable SBTs with selective disclosure and key recovery mechanisms for users.</w:t>
      </w:r>
    </w:p>
    <w:p w14:paraId="74D71D6E" w14:textId="77777777" w:rsidR="005A2F05" w:rsidRPr="005A2F05" w:rsidRDefault="005A2F05" w:rsidP="005A2F05">
      <w:pPr>
        <w:pStyle w:val="Default"/>
        <w:spacing w:line="360" w:lineRule="auto"/>
        <w:jc w:val="both"/>
        <w:rPr>
          <w:b/>
          <w:bCs/>
          <w:sz w:val="25"/>
          <w:szCs w:val="25"/>
          <w:lang w:val="en-IN"/>
        </w:rPr>
      </w:pPr>
    </w:p>
    <w:p w14:paraId="039A23F1" w14:textId="61C1B0B2" w:rsidR="005A2F05" w:rsidRPr="005A2F05" w:rsidRDefault="005A2F05" w:rsidP="005A2F05">
      <w:pPr>
        <w:pStyle w:val="Default"/>
        <w:numPr>
          <w:ilvl w:val="0"/>
          <w:numId w:val="22"/>
        </w:numPr>
        <w:spacing w:line="360" w:lineRule="auto"/>
        <w:jc w:val="both"/>
        <w:rPr>
          <w:b/>
          <w:bCs/>
          <w:sz w:val="25"/>
          <w:szCs w:val="25"/>
          <w:lang w:val="en-IN"/>
        </w:rPr>
      </w:pPr>
      <w:r w:rsidRPr="005A2F05">
        <w:rPr>
          <w:b/>
          <w:bCs/>
          <w:sz w:val="25"/>
          <w:szCs w:val="25"/>
          <w:lang w:val="en-IN"/>
        </w:rPr>
        <w:t>Web 3.0 and a Decentralized Approach to Education — Flanery et al. (arXiv, 2023)</w:t>
      </w:r>
    </w:p>
    <w:p w14:paraId="4B617525" w14:textId="77777777" w:rsidR="005A2F05" w:rsidRPr="005A2F05" w:rsidRDefault="005A2F05" w:rsidP="005A2F05">
      <w:pPr>
        <w:pStyle w:val="Default"/>
        <w:spacing w:line="360" w:lineRule="auto"/>
        <w:ind w:left="-207"/>
        <w:jc w:val="both"/>
        <w:rPr>
          <w:sz w:val="25"/>
          <w:szCs w:val="25"/>
          <w:lang w:val="en-IN"/>
        </w:rPr>
      </w:pPr>
      <w:r w:rsidRPr="005A2F05">
        <w:rPr>
          <w:sz w:val="25"/>
          <w:szCs w:val="25"/>
          <w:lang w:val="en-IN"/>
        </w:rPr>
        <w:t>Implements DIDs and DID-based access control to attach credentials directly to users over a secure, decentralized Web3 ecosystem.</w:t>
      </w:r>
    </w:p>
    <w:p w14:paraId="19BE48ED" w14:textId="77777777" w:rsidR="005A2F05" w:rsidRPr="005A2F05" w:rsidRDefault="005A2F05" w:rsidP="005A2F05">
      <w:pPr>
        <w:pStyle w:val="Default"/>
        <w:spacing w:line="360" w:lineRule="auto"/>
        <w:jc w:val="both"/>
        <w:rPr>
          <w:b/>
          <w:bCs/>
          <w:sz w:val="25"/>
          <w:szCs w:val="25"/>
          <w:lang w:val="en-IN"/>
        </w:rPr>
      </w:pPr>
    </w:p>
    <w:p w14:paraId="0EBE0C4D" w14:textId="355BDBAB" w:rsidR="005A2F05" w:rsidRPr="005A2F05" w:rsidRDefault="005A2F05" w:rsidP="005A2F05">
      <w:pPr>
        <w:pStyle w:val="Default"/>
        <w:numPr>
          <w:ilvl w:val="0"/>
          <w:numId w:val="22"/>
        </w:numPr>
        <w:spacing w:line="360" w:lineRule="auto"/>
        <w:jc w:val="both"/>
        <w:rPr>
          <w:b/>
          <w:bCs/>
          <w:sz w:val="25"/>
          <w:szCs w:val="25"/>
          <w:lang w:val="en-IN"/>
        </w:rPr>
      </w:pPr>
      <w:r w:rsidRPr="005A2F05">
        <w:rPr>
          <w:b/>
          <w:bCs/>
          <w:sz w:val="25"/>
          <w:szCs w:val="25"/>
          <w:lang w:val="en-IN"/>
        </w:rPr>
        <w:t>Blockchain-Enabled Micro-Credentialing for Lifelong Learning — University of Ljubljana (EDULEARN25, 2025)</w:t>
      </w:r>
    </w:p>
    <w:p w14:paraId="61612A35" w14:textId="2006FDCC" w:rsidR="005A2F05" w:rsidRPr="005A2F05" w:rsidRDefault="005A2F05" w:rsidP="005A2F05">
      <w:pPr>
        <w:pStyle w:val="Default"/>
        <w:spacing w:line="360" w:lineRule="auto"/>
        <w:jc w:val="both"/>
        <w:rPr>
          <w:sz w:val="25"/>
          <w:szCs w:val="25"/>
          <w:lang w:val="en-IN"/>
        </w:rPr>
      </w:pPr>
      <w:r w:rsidRPr="005A2F05">
        <w:rPr>
          <w:sz w:val="25"/>
          <w:szCs w:val="25"/>
          <w:lang w:val="en-IN"/>
        </w:rPr>
        <w:t>Uses blockchain to enhance trust, mobility, and interoperability of micro-credentials in lifelong learning systems.</w:t>
      </w:r>
    </w:p>
    <w:p w14:paraId="679D1DBA" w14:textId="77777777" w:rsidR="005A2F05" w:rsidRPr="005A2F05" w:rsidRDefault="005A2F05" w:rsidP="005A2F05">
      <w:pPr>
        <w:pStyle w:val="Default"/>
        <w:spacing w:line="360" w:lineRule="auto"/>
        <w:ind w:left="-567"/>
        <w:jc w:val="both"/>
        <w:rPr>
          <w:b/>
          <w:bCs/>
          <w:sz w:val="25"/>
          <w:szCs w:val="25"/>
          <w:lang w:val="en-IN"/>
        </w:rPr>
      </w:pPr>
    </w:p>
    <w:p w14:paraId="00C66073" w14:textId="1825D7A3" w:rsidR="005A2F05" w:rsidRPr="005A2F05" w:rsidRDefault="005A2F05" w:rsidP="005A2F05">
      <w:pPr>
        <w:pStyle w:val="Default"/>
        <w:numPr>
          <w:ilvl w:val="0"/>
          <w:numId w:val="22"/>
        </w:numPr>
        <w:spacing w:line="360" w:lineRule="auto"/>
        <w:jc w:val="both"/>
        <w:rPr>
          <w:b/>
          <w:bCs/>
          <w:sz w:val="25"/>
          <w:szCs w:val="25"/>
          <w:lang w:val="en-IN"/>
        </w:rPr>
      </w:pPr>
      <w:r w:rsidRPr="005A2F05">
        <w:rPr>
          <w:b/>
          <w:bCs/>
          <w:sz w:val="25"/>
          <w:szCs w:val="25"/>
          <w:lang w:val="en-IN"/>
        </w:rPr>
        <w:t>ZKBAR-V: Zero-Knowledge Academic Record Verification System — Berrios Moya et al. (Sensors, 2025)</w:t>
      </w:r>
    </w:p>
    <w:p w14:paraId="556ECA15" w14:textId="77777777" w:rsidR="005A2F05" w:rsidRPr="005A2F05" w:rsidRDefault="005A2F05" w:rsidP="005A2F05">
      <w:pPr>
        <w:pStyle w:val="Default"/>
        <w:spacing w:line="360" w:lineRule="auto"/>
        <w:jc w:val="both"/>
        <w:rPr>
          <w:sz w:val="25"/>
          <w:szCs w:val="25"/>
          <w:lang w:val="en-IN"/>
        </w:rPr>
      </w:pPr>
      <w:r w:rsidRPr="005A2F05">
        <w:rPr>
          <w:sz w:val="25"/>
          <w:szCs w:val="25"/>
          <w:lang w:val="en-IN"/>
        </w:rPr>
        <w:t>Leverages zk-proofs, dual-blockchain architecture, DIDs, and IPFS to enable privacy-preserving credential verification without exposing user data.</w:t>
      </w:r>
    </w:p>
    <w:p w14:paraId="665CC4EA" w14:textId="77777777" w:rsidR="005A2F05" w:rsidRPr="005A2F05" w:rsidRDefault="005A2F05" w:rsidP="005A2F05">
      <w:pPr>
        <w:pStyle w:val="Default"/>
        <w:spacing w:line="360" w:lineRule="auto"/>
        <w:ind w:left="-567"/>
        <w:jc w:val="both"/>
        <w:rPr>
          <w:b/>
          <w:bCs/>
          <w:sz w:val="25"/>
          <w:szCs w:val="25"/>
          <w:lang w:val="en-IN"/>
        </w:rPr>
      </w:pPr>
    </w:p>
    <w:p w14:paraId="52F30EBF" w14:textId="02FC954E" w:rsidR="005A2F05" w:rsidRDefault="005A2F05" w:rsidP="005A2F05">
      <w:pPr>
        <w:pStyle w:val="Default"/>
        <w:numPr>
          <w:ilvl w:val="0"/>
          <w:numId w:val="22"/>
        </w:numPr>
        <w:spacing w:line="360" w:lineRule="auto"/>
        <w:jc w:val="both"/>
        <w:rPr>
          <w:b/>
          <w:bCs/>
          <w:sz w:val="25"/>
          <w:szCs w:val="25"/>
          <w:lang w:val="en-IN"/>
        </w:rPr>
      </w:pPr>
      <w:r w:rsidRPr="005A2F05">
        <w:rPr>
          <w:b/>
          <w:bCs/>
          <w:sz w:val="25"/>
          <w:szCs w:val="25"/>
          <w:lang w:val="en-IN"/>
        </w:rPr>
        <w:t>BACIP: Blockchain Academic Credential Interoperability Protocol — Berrios Moya (arXiv, 2024)</w:t>
      </w:r>
    </w:p>
    <w:p w14:paraId="295F76A9" w14:textId="7F7552B6" w:rsidR="005A2F05" w:rsidRPr="005A2F05" w:rsidRDefault="005A2F05" w:rsidP="005A2F05">
      <w:pPr>
        <w:pStyle w:val="Default"/>
        <w:spacing w:line="360" w:lineRule="auto"/>
        <w:jc w:val="both"/>
        <w:rPr>
          <w:sz w:val="25"/>
          <w:szCs w:val="25"/>
          <w:lang w:val="en-IN"/>
        </w:rPr>
      </w:pPr>
      <w:r w:rsidRPr="005A2F05">
        <w:rPr>
          <w:sz w:val="25"/>
          <w:szCs w:val="25"/>
          <w:lang w:val="en-IN"/>
        </w:rPr>
        <w:lastRenderedPageBreak/>
        <w:t>Introduces a zero-knowledge and interoperability protocol to prevent academic fraud and support global credential verification.</w:t>
      </w:r>
    </w:p>
    <w:p w14:paraId="21609DBB" w14:textId="77777777" w:rsidR="005A2F05" w:rsidRPr="005A2F05" w:rsidRDefault="005A2F05" w:rsidP="005A2F05">
      <w:pPr>
        <w:pStyle w:val="Default"/>
        <w:spacing w:line="360" w:lineRule="auto"/>
        <w:jc w:val="both"/>
        <w:rPr>
          <w:b/>
          <w:bCs/>
          <w:sz w:val="25"/>
          <w:szCs w:val="25"/>
          <w:lang w:val="en-IN"/>
        </w:rPr>
      </w:pPr>
    </w:p>
    <w:p w14:paraId="33F35BD9" w14:textId="31A6FEC3" w:rsidR="005A2F05" w:rsidRPr="005A2F05" w:rsidRDefault="005A2F05" w:rsidP="005A2F05">
      <w:pPr>
        <w:pStyle w:val="Default"/>
        <w:numPr>
          <w:ilvl w:val="0"/>
          <w:numId w:val="22"/>
        </w:numPr>
        <w:spacing w:line="360" w:lineRule="auto"/>
        <w:jc w:val="both"/>
        <w:rPr>
          <w:b/>
          <w:bCs/>
          <w:sz w:val="25"/>
          <w:szCs w:val="25"/>
          <w:lang w:val="en-IN"/>
        </w:rPr>
      </w:pPr>
      <w:r w:rsidRPr="005A2F05">
        <w:rPr>
          <w:b/>
          <w:bCs/>
          <w:sz w:val="25"/>
          <w:szCs w:val="25"/>
          <w:lang w:val="en-IN"/>
        </w:rPr>
        <w:t>Cerberus: Blockchain-Based Degree Verification System — Tariq et al. (arXiv, 2019)</w:t>
      </w:r>
    </w:p>
    <w:p w14:paraId="1A175925" w14:textId="77777777" w:rsidR="005A2F05" w:rsidRPr="005A2F05" w:rsidRDefault="005A2F05" w:rsidP="005A2F05">
      <w:pPr>
        <w:pStyle w:val="Default"/>
        <w:spacing w:line="360" w:lineRule="auto"/>
        <w:ind w:left="-207"/>
        <w:jc w:val="both"/>
        <w:rPr>
          <w:sz w:val="25"/>
          <w:szCs w:val="25"/>
          <w:lang w:val="en-IN"/>
        </w:rPr>
      </w:pPr>
      <w:r w:rsidRPr="005A2F05">
        <w:rPr>
          <w:sz w:val="25"/>
          <w:szCs w:val="25"/>
          <w:lang w:val="en-IN"/>
        </w:rPr>
        <w:t>Provides smart contract-based revocation, selective disclosure, and audit mechanisms for academic credentials.</w:t>
      </w:r>
    </w:p>
    <w:p w14:paraId="46284EE1" w14:textId="77777777" w:rsidR="005A2F05" w:rsidRPr="005A2F05" w:rsidRDefault="005A2F05" w:rsidP="005A2F05">
      <w:pPr>
        <w:pStyle w:val="Default"/>
        <w:spacing w:line="360" w:lineRule="auto"/>
        <w:jc w:val="both"/>
        <w:rPr>
          <w:b/>
          <w:bCs/>
          <w:sz w:val="25"/>
          <w:szCs w:val="25"/>
          <w:lang w:val="en-IN"/>
        </w:rPr>
      </w:pPr>
    </w:p>
    <w:p w14:paraId="6DEE8903" w14:textId="444D4CD9" w:rsidR="005A2F05" w:rsidRPr="005A2F05" w:rsidRDefault="005A2F05" w:rsidP="005A2F05">
      <w:pPr>
        <w:pStyle w:val="Default"/>
        <w:numPr>
          <w:ilvl w:val="0"/>
          <w:numId w:val="22"/>
        </w:numPr>
        <w:spacing w:line="360" w:lineRule="auto"/>
        <w:jc w:val="both"/>
        <w:rPr>
          <w:b/>
          <w:bCs/>
          <w:sz w:val="25"/>
          <w:szCs w:val="25"/>
          <w:lang w:val="en-IN"/>
        </w:rPr>
      </w:pPr>
      <w:r w:rsidRPr="005A2F05">
        <w:rPr>
          <w:b/>
          <w:bCs/>
          <w:sz w:val="25"/>
          <w:szCs w:val="25"/>
          <w:lang w:val="en-IN"/>
        </w:rPr>
        <w:t>NFTCert: NFT-Based Certificates with Payment Integration — Zhao &amp; Si (arXiv, 2022)</w:t>
      </w:r>
    </w:p>
    <w:p w14:paraId="730B30DF" w14:textId="77777777" w:rsidR="005A2F05" w:rsidRPr="005A2F05" w:rsidRDefault="005A2F05" w:rsidP="005A2F05">
      <w:pPr>
        <w:pStyle w:val="Default"/>
        <w:spacing w:line="360" w:lineRule="auto"/>
        <w:jc w:val="both"/>
        <w:rPr>
          <w:sz w:val="25"/>
          <w:szCs w:val="25"/>
          <w:lang w:val="en-IN"/>
        </w:rPr>
      </w:pPr>
      <w:r w:rsidRPr="005A2F05">
        <w:rPr>
          <w:sz w:val="25"/>
          <w:szCs w:val="25"/>
          <w:lang w:val="en-IN"/>
        </w:rPr>
        <w:t>A practical NFT-based certificate system featuring minting, verification, and a payment gateway—with an emphasis on usability.</w:t>
      </w:r>
    </w:p>
    <w:p w14:paraId="43ED2BA9" w14:textId="77777777" w:rsidR="005A2F05" w:rsidRPr="005A2F05" w:rsidRDefault="005A2F05" w:rsidP="005A2F05">
      <w:pPr>
        <w:pStyle w:val="Default"/>
        <w:spacing w:line="360" w:lineRule="auto"/>
        <w:jc w:val="both"/>
        <w:rPr>
          <w:b/>
          <w:bCs/>
          <w:sz w:val="25"/>
          <w:szCs w:val="25"/>
          <w:lang w:val="en-IN"/>
        </w:rPr>
      </w:pPr>
    </w:p>
    <w:p w14:paraId="2516914A" w14:textId="199C7117" w:rsidR="005A2F05" w:rsidRPr="005A2F05" w:rsidRDefault="005A2F05" w:rsidP="005A2F05">
      <w:pPr>
        <w:pStyle w:val="Default"/>
        <w:numPr>
          <w:ilvl w:val="0"/>
          <w:numId w:val="22"/>
        </w:numPr>
        <w:spacing w:line="360" w:lineRule="auto"/>
        <w:jc w:val="both"/>
        <w:rPr>
          <w:b/>
          <w:bCs/>
          <w:sz w:val="25"/>
          <w:szCs w:val="25"/>
          <w:lang w:val="en-IN"/>
        </w:rPr>
      </w:pPr>
      <w:r w:rsidRPr="005A2F05">
        <w:rPr>
          <w:b/>
          <w:bCs/>
          <w:sz w:val="25"/>
          <w:szCs w:val="25"/>
          <w:lang w:val="en-IN"/>
        </w:rPr>
        <w:t xml:space="preserve">SBTCert: </w:t>
      </w:r>
      <w:r w:rsidR="004C2348" w:rsidRPr="005A2F05">
        <w:rPr>
          <w:b/>
          <w:bCs/>
          <w:sz w:val="25"/>
          <w:szCs w:val="25"/>
          <w:lang w:val="en-IN"/>
        </w:rPr>
        <w:t>Soul bound</w:t>
      </w:r>
      <w:r w:rsidRPr="005A2F05">
        <w:rPr>
          <w:b/>
          <w:bCs/>
          <w:sz w:val="25"/>
          <w:szCs w:val="25"/>
          <w:lang w:val="en-IN"/>
        </w:rPr>
        <w:t xml:space="preserve"> Token Certificate Verification System — Tumati, Jiang &amp; Tian (IEEE CCNC, 2024)</w:t>
      </w:r>
    </w:p>
    <w:p w14:paraId="6DD096FA" w14:textId="77777777" w:rsidR="005A2F05" w:rsidRPr="005A2F05" w:rsidRDefault="005A2F05" w:rsidP="005A2F05">
      <w:pPr>
        <w:pStyle w:val="Default"/>
        <w:spacing w:line="360" w:lineRule="auto"/>
        <w:ind w:left="-567" w:firstLine="360"/>
        <w:jc w:val="both"/>
        <w:rPr>
          <w:sz w:val="25"/>
          <w:szCs w:val="25"/>
          <w:lang w:val="en-IN"/>
        </w:rPr>
      </w:pPr>
      <w:r w:rsidRPr="005A2F05">
        <w:rPr>
          <w:sz w:val="25"/>
          <w:szCs w:val="25"/>
          <w:lang w:val="en-IN"/>
        </w:rPr>
        <w:t>Presents a non-transferable credential issuance system suitable for academic degree verification with on-chain validation.</w:t>
      </w:r>
    </w:p>
    <w:p w14:paraId="79B70F52" w14:textId="77777777" w:rsidR="005A2F05" w:rsidRDefault="005A2F05" w:rsidP="005A2F05">
      <w:pPr>
        <w:pStyle w:val="Default"/>
        <w:spacing w:line="360" w:lineRule="auto"/>
        <w:jc w:val="both"/>
        <w:rPr>
          <w:b/>
          <w:bCs/>
          <w:sz w:val="25"/>
          <w:szCs w:val="25"/>
          <w:lang w:val="en-IN"/>
        </w:rPr>
      </w:pPr>
    </w:p>
    <w:p w14:paraId="7976414E" w14:textId="60AD76E5" w:rsidR="0066553E" w:rsidRPr="0066553E" w:rsidRDefault="0066553E" w:rsidP="0066553E">
      <w:pPr>
        <w:pStyle w:val="Default"/>
        <w:spacing w:line="360" w:lineRule="auto"/>
        <w:ind w:left="-567"/>
        <w:jc w:val="both"/>
        <w:rPr>
          <w:sz w:val="25"/>
          <w:szCs w:val="25"/>
          <w:lang w:val="en-IN"/>
        </w:rPr>
      </w:pPr>
      <w:r w:rsidRPr="0066553E">
        <w:rPr>
          <w:sz w:val="25"/>
          <w:szCs w:val="25"/>
          <w:lang w:val="en-IN"/>
        </w:rPr>
        <w:t xml:space="preserve">Collectively, these studies illustrate a progressive movement toward </w:t>
      </w:r>
      <w:r w:rsidRPr="0066553E">
        <w:rPr>
          <w:b/>
          <w:bCs/>
          <w:sz w:val="25"/>
          <w:szCs w:val="25"/>
          <w:lang w:val="en-IN"/>
        </w:rPr>
        <w:t>self-sovereign, blockchain-based credential systems</w:t>
      </w:r>
      <w:r w:rsidRPr="0066553E">
        <w:rPr>
          <w:sz w:val="25"/>
          <w:szCs w:val="25"/>
          <w:lang w:val="en-IN"/>
        </w:rPr>
        <w:t xml:space="preserve"> that prioritize </w:t>
      </w:r>
      <w:r w:rsidRPr="0066553E">
        <w:rPr>
          <w:b/>
          <w:bCs/>
          <w:sz w:val="25"/>
          <w:szCs w:val="25"/>
          <w:lang w:val="en-IN"/>
        </w:rPr>
        <w:t>security, authenticity, privacy, and user control</w:t>
      </w:r>
      <w:r w:rsidRPr="0066553E">
        <w:rPr>
          <w:sz w:val="25"/>
          <w:szCs w:val="25"/>
          <w:lang w:val="en-IN"/>
        </w:rPr>
        <w:t xml:space="preserve">. They establish a strong foundation for the development of </w:t>
      </w:r>
      <w:r w:rsidRPr="0066553E">
        <w:rPr>
          <w:b/>
          <w:bCs/>
          <w:sz w:val="25"/>
          <w:szCs w:val="25"/>
          <w:lang w:val="en-IN"/>
        </w:rPr>
        <w:t>SoulPass</w:t>
      </w:r>
      <w:r w:rsidRPr="0066553E">
        <w:rPr>
          <w:sz w:val="25"/>
          <w:szCs w:val="25"/>
          <w:lang w:val="en-IN"/>
        </w:rPr>
        <w:t>, which integrates RejSBT principles, lifelong academic record management, and user-centric verification processes to create a scalable, verifiable, and tamper-proof credentialing platform for educational institutions and beyond.</w:t>
      </w:r>
    </w:p>
    <w:p w14:paraId="7040CC4E" w14:textId="77777777" w:rsidR="00266DD2" w:rsidRDefault="00266DD2" w:rsidP="00921EA8">
      <w:pPr>
        <w:pStyle w:val="Default"/>
        <w:spacing w:line="360" w:lineRule="auto"/>
        <w:rPr>
          <w:lang w:val="en-IN"/>
        </w:rPr>
      </w:pPr>
    </w:p>
    <w:p w14:paraId="7D4424BB" w14:textId="77777777" w:rsidR="00921EA8" w:rsidRDefault="00FC4CC2" w:rsidP="00921EA8">
      <w:pPr>
        <w:pStyle w:val="Default"/>
        <w:spacing w:line="360" w:lineRule="auto"/>
        <w:ind w:left="-567"/>
        <w:jc w:val="center"/>
        <w:rPr>
          <w:b/>
          <w:bCs/>
          <w:sz w:val="32"/>
          <w:szCs w:val="28"/>
          <w:u w:val="single"/>
        </w:rPr>
      </w:pPr>
      <w:r w:rsidRPr="00D74E97">
        <w:rPr>
          <w:b/>
          <w:bCs/>
          <w:sz w:val="32"/>
          <w:szCs w:val="28"/>
          <w:u w:val="single"/>
        </w:rPr>
        <w:t>Problem Statement</w:t>
      </w:r>
    </w:p>
    <w:p w14:paraId="2B3ED00E" w14:textId="77777777" w:rsidR="00921EA8" w:rsidRPr="00921EA8" w:rsidRDefault="00921EA8" w:rsidP="00921EA8">
      <w:pPr>
        <w:pStyle w:val="Default"/>
        <w:spacing w:line="360" w:lineRule="auto"/>
        <w:ind w:left="-567"/>
        <w:jc w:val="center"/>
        <w:rPr>
          <w:b/>
          <w:bCs/>
          <w:sz w:val="20"/>
          <w:szCs w:val="18"/>
          <w:u w:val="single"/>
        </w:rPr>
      </w:pPr>
    </w:p>
    <w:p w14:paraId="11332E1C" w14:textId="77777777" w:rsidR="00921EA8" w:rsidRPr="00921EA8" w:rsidRDefault="00921EA8" w:rsidP="00921EA8">
      <w:pPr>
        <w:pStyle w:val="Default"/>
        <w:spacing w:line="360" w:lineRule="auto"/>
        <w:ind w:left="-567"/>
        <w:jc w:val="both"/>
        <w:rPr>
          <w:bCs/>
          <w:sz w:val="25"/>
          <w:szCs w:val="25"/>
          <w:lang w:val="en-IN"/>
        </w:rPr>
      </w:pPr>
      <w:r w:rsidRPr="00921EA8">
        <w:rPr>
          <w:bCs/>
          <w:sz w:val="25"/>
          <w:szCs w:val="25"/>
          <w:lang w:val="en-IN"/>
        </w:rPr>
        <w:t xml:space="preserve">Traditional and existing digital certificate systems used by event organizers and educational institutions suffer from inefficiencies, vulnerabilities, and a lack of standardization. Paper-based certificates are highly susceptible to loss, damage, and duplication, while many digital alternatives still depend on centralized databases that can be hacked, altered, or deleted. The </w:t>
      </w:r>
      <w:r w:rsidRPr="00921EA8">
        <w:rPr>
          <w:bCs/>
          <w:sz w:val="25"/>
          <w:szCs w:val="25"/>
          <w:lang w:val="en-IN"/>
        </w:rPr>
        <w:lastRenderedPageBreak/>
        <w:t>absence of a globally accepted verification mechanism forces institutions to rely on slow, manual validation processes, creating bottlenecks in confirming authenticity. This lack of permanent ownership, transparency, and tamper-proofing erodes trust in issued credentials. Consequently, students are deprived of a secure, verifiable academic record, and administrators face difficulty in maintaining and verifying genuine credentials.</w:t>
      </w:r>
    </w:p>
    <w:p w14:paraId="0EFE9A62" w14:textId="77777777" w:rsidR="00921EA8" w:rsidRDefault="00921EA8" w:rsidP="00921EA8">
      <w:pPr>
        <w:pStyle w:val="Default"/>
        <w:spacing w:line="360" w:lineRule="auto"/>
        <w:ind w:left="-567"/>
        <w:jc w:val="both"/>
        <w:rPr>
          <w:bCs/>
          <w:lang w:val="en-IN"/>
        </w:rPr>
      </w:pPr>
    </w:p>
    <w:p w14:paraId="2E74D06B" w14:textId="2986DA8F" w:rsidR="00921EA8" w:rsidRPr="00921EA8" w:rsidRDefault="00921EA8" w:rsidP="00921EA8">
      <w:pPr>
        <w:pStyle w:val="Default"/>
        <w:spacing w:line="360" w:lineRule="auto"/>
        <w:ind w:left="-567"/>
        <w:jc w:val="both"/>
        <w:rPr>
          <w:bCs/>
          <w:lang w:val="en-IN"/>
        </w:rPr>
      </w:pPr>
      <w:r w:rsidRPr="00921EA8">
        <w:rPr>
          <w:b/>
          <w:bCs/>
          <w:sz w:val="28"/>
          <w:szCs w:val="28"/>
          <w:u w:val="single"/>
          <w:lang w:val="en-IN"/>
        </w:rPr>
        <w:t>Challenges</w:t>
      </w:r>
      <w:r>
        <w:rPr>
          <w:b/>
          <w:bCs/>
          <w:sz w:val="28"/>
          <w:szCs w:val="28"/>
          <w:u w:val="single"/>
          <w:lang w:val="en-IN"/>
        </w:rPr>
        <w:t>:</w:t>
      </w:r>
    </w:p>
    <w:p w14:paraId="526C6A78" w14:textId="77777777" w:rsidR="00921EA8" w:rsidRPr="00921EA8" w:rsidRDefault="00921EA8" w:rsidP="00921EA8">
      <w:pPr>
        <w:pStyle w:val="ListParagraph"/>
        <w:shd w:val="clear" w:color="auto" w:fill="FFFFFF"/>
        <w:spacing w:line="360" w:lineRule="auto"/>
        <w:ind w:left="284"/>
        <w:jc w:val="both"/>
        <w:rPr>
          <w:b/>
          <w:sz w:val="25"/>
          <w:szCs w:val="25"/>
          <w:lang w:val="en-IN"/>
        </w:rPr>
      </w:pPr>
      <w:r w:rsidRPr="00921EA8">
        <w:rPr>
          <w:rFonts w:ascii="Segoe UI Emoji" w:hAnsi="Segoe UI Emoji" w:cs="Segoe UI Emoji"/>
          <w:b/>
          <w:bCs/>
          <w:sz w:val="25"/>
          <w:szCs w:val="25"/>
          <w:lang w:val="en-IN"/>
        </w:rPr>
        <w:t>🔹</w:t>
      </w:r>
      <w:r w:rsidRPr="00921EA8">
        <w:rPr>
          <w:b/>
          <w:bCs/>
          <w:sz w:val="25"/>
          <w:szCs w:val="25"/>
          <w:lang w:val="en-IN"/>
        </w:rPr>
        <w:t xml:space="preserve"> For Admins:</w:t>
      </w:r>
    </w:p>
    <w:p w14:paraId="316FB4C7" w14:textId="65B70323" w:rsidR="00921EA8" w:rsidRPr="00921EA8" w:rsidRDefault="00921EA8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284" w:hanging="284"/>
        <w:jc w:val="both"/>
        <w:rPr>
          <w:b/>
          <w:sz w:val="25"/>
          <w:szCs w:val="25"/>
          <w:lang w:val="en-IN"/>
        </w:rPr>
      </w:pPr>
      <w:r w:rsidRPr="00921EA8">
        <w:rPr>
          <w:b/>
          <w:bCs/>
          <w:sz w:val="25"/>
          <w:szCs w:val="25"/>
          <w:lang w:val="en-IN"/>
        </w:rPr>
        <w:t>Risk of forgery and fraud:</w:t>
      </w:r>
      <w:r w:rsidRPr="00921EA8">
        <w:rPr>
          <w:b/>
          <w:sz w:val="25"/>
          <w:szCs w:val="25"/>
          <w:lang w:val="en-IN"/>
        </w:rPr>
        <w:t xml:space="preserve"> </w:t>
      </w:r>
      <w:r w:rsidRPr="00921EA8">
        <w:rPr>
          <w:bCs/>
          <w:sz w:val="25"/>
          <w:szCs w:val="25"/>
          <w:lang w:val="en-IN"/>
        </w:rPr>
        <w:t>Certificates can be replicated or manipulated without detection, leading to false claims of participation or achievement.</w:t>
      </w:r>
    </w:p>
    <w:p w14:paraId="5F337BCC" w14:textId="4B08F36F" w:rsidR="00921EA8" w:rsidRPr="00921EA8" w:rsidRDefault="00921EA8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284" w:hanging="284"/>
        <w:jc w:val="both"/>
        <w:rPr>
          <w:bCs/>
          <w:sz w:val="25"/>
          <w:szCs w:val="25"/>
          <w:lang w:val="en-IN"/>
        </w:rPr>
      </w:pPr>
      <w:r w:rsidRPr="00921EA8">
        <w:rPr>
          <w:b/>
          <w:bCs/>
          <w:sz w:val="25"/>
          <w:szCs w:val="25"/>
          <w:lang w:val="en-IN"/>
        </w:rPr>
        <w:t>No secure verification mechanism:</w:t>
      </w:r>
      <w:r w:rsidRPr="00921EA8">
        <w:rPr>
          <w:b/>
          <w:sz w:val="25"/>
          <w:szCs w:val="25"/>
          <w:lang w:val="en-IN"/>
        </w:rPr>
        <w:t xml:space="preserve"> </w:t>
      </w:r>
      <w:r w:rsidRPr="00921EA8">
        <w:rPr>
          <w:bCs/>
          <w:sz w:val="25"/>
          <w:szCs w:val="25"/>
          <w:lang w:val="en-IN"/>
        </w:rPr>
        <w:t>Institutions must manually validate certificates, often by contacting the issuing authority, which is time-consuming, error-prone, and not scalable for large events or multiple verifications.</w:t>
      </w:r>
    </w:p>
    <w:p w14:paraId="763965EF" w14:textId="77777777" w:rsidR="00921EA8" w:rsidRPr="00921EA8" w:rsidRDefault="00921EA8" w:rsidP="00921EA8">
      <w:pPr>
        <w:pStyle w:val="ListParagraph"/>
        <w:shd w:val="clear" w:color="auto" w:fill="FFFFFF"/>
        <w:spacing w:line="360" w:lineRule="auto"/>
        <w:ind w:left="284"/>
        <w:jc w:val="both"/>
        <w:rPr>
          <w:rFonts w:ascii="Segoe UI Emoji" w:hAnsi="Segoe UI Emoji" w:cs="Segoe UI Emoji"/>
          <w:b/>
          <w:bCs/>
          <w:sz w:val="25"/>
          <w:szCs w:val="25"/>
          <w:lang w:val="en-IN"/>
        </w:rPr>
      </w:pPr>
    </w:p>
    <w:p w14:paraId="552132D9" w14:textId="686E9AE6" w:rsidR="00921EA8" w:rsidRPr="00921EA8" w:rsidRDefault="00921EA8" w:rsidP="00921EA8">
      <w:pPr>
        <w:pStyle w:val="ListParagraph"/>
        <w:shd w:val="clear" w:color="auto" w:fill="FFFFFF"/>
        <w:spacing w:line="360" w:lineRule="auto"/>
        <w:ind w:left="284"/>
        <w:jc w:val="both"/>
        <w:rPr>
          <w:b/>
          <w:sz w:val="25"/>
          <w:szCs w:val="25"/>
          <w:lang w:val="en-IN"/>
        </w:rPr>
      </w:pPr>
      <w:r w:rsidRPr="00921EA8">
        <w:rPr>
          <w:rFonts w:ascii="Segoe UI Emoji" w:hAnsi="Segoe UI Emoji" w:cs="Segoe UI Emoji"/>
          <w:b/>
          <w:bCs/>
          <w:sz w:val="25"/>
          <w:szCs w:val="25"/>
          <w:lang w:val="en-IN"/>
        </w:rPr>
        <w:t>🔹</w:t>
      </w:r>
      <w:r w:rsidRPr="00921EA8">
        <w:rPr>
          <w:b/>
          <w:bCs/>
          <w:sz w:val="25"/>
          <w:szCs w:val="25"/>
          <w:lang w:val="en-IN"/>
        </w:rPr>
        <w:t xml:space="preserve"> For Students:</w:t>
      </w:r>
    </w:p>
    <w:p w14:paraId="75A8A4B1" w14:textId="77777777" w:rsidR="00921EA8" w:rsidRPr="00921EA8" w:rsidRDefault="00921EA8" w:rsidP="00921EA8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284" w:hanging="284"/>
        <w:jc w:val="both"/>
        <w:rPr>
          <w:b/>
          <w:sz w:val="25"/>
          <w:szCs w:val="25"/>
          <w:lang w:val="en-IN"/>
        </w:rPr>
      </w:pPr>
      <w:r w:rsidRPr="00921EA8">
        <w:rPr>
          <w:b/>
          <w:bCs/>
          <w:sz w:val="25"/>
          <w:szCs w:val="25"/>
          <w:lang w:val="en-IN"/>
        </w:rPr>
        <w:t>Loss or damage of certificates:</w:t>
      </w:r>
      <w:r w:rsidRPr="00921EA8">
        <w:rPr>
          <w:b/>
          <w:sz w:val="25"/>
          <w:szCs w:val="25"/>
          <w:lang w:val="en-IN"/>
        </w:rPr>
        <w:t xml:space="preserve"> </w:t>
      </w:r>
      <w:r w:rsidRPr="00921EA8">
        <w:rPr>
          <w:bCs/>
          <w:sz w:val="25"/>
          <w:szCs w:val="25"/>
          <w:lang w:val="en-IN"/>
        </w:rPr>
        <w:t>Physical certificates can be misplaced, stolen, or destroyed over time, while some digital versions may become inaccessible due to server failures or expired storage links.</w:t>
      </w:r>
    </w:p>
    <w:p w14:paraId="49578A5F" w14:textId="2CB611C8" w:rsidR="00D218DD" w:rsidRPr="00AB4F5B" w:rsidRDefault="00921EA8" w:rsidP="00AB4F5B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284" w:hanging="284"/>
        <w:jc w:val="both"/>
        <w:rPr>
          <w:b/>
          <w:sz w:val="25"/>
          <w:szCs w:val="25"/>
          <w:lang w:val="en-IN"/>
        </w:rPr>
      </w:pPr>
      <w:r w:rsidRPr="00921EA8">
        <w:rPr>
          <w:b/>
          <w:bCs/>
          <w:sz w:val="25"/>
          <w:szCs w:val="25"/>
          <w:lang w:val="en-IN"/>
        </w:rPr>
        <w:t>No authenticity proof:</w:t>
      </w:r>
      <w:r w:rsidRPr="00921EA8">
        <w:rPr>
          <w:b/>
          <w:sz w:val="25"/>
          <w:szCs w:val="25"/>
          <w:lang w:val="en-IN"/>
        </w:rPr>
        <w:t xml:space="preserve"> </w:t>
      </w:r>
      <w:r w:rsidRPr="00921EA8">
        <w:rPr>
          <w:bCs/>
          <w:sz w:val="25"/>
          <w:szCs w:val="25"/>
          <w:lang w:val="en-IN"/>
        </w:rPr>
        <w:t>Students lack an independent, verifiable proof of their achievements, making it difficult to present credentials confidently to employers, institutions, or professional bodies.</w:t>
      </w:r>
    </w:p>
    <w:p w14:paraId="313051F2" w14:textId="77777777" w:rsidR="00F35020" w:rsidRDefault="00F35020" w:rsidP="00921EA8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32"/>
          <w:szCs w:val="28"/>
          <w:u w:val="single"/>
        </w:rPr>
      </w:pPr>
    </w:p>
    <w:p w14:paraId="4E5738B3" w14:textId="23E56E99" w:rsidR="00FC4CC2" w:rsidRDefault="00FC4CC2" w:rsidP="006E602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2"/>
          <w:szCs w:val="28"/>
          <w:u w:val="single"/>
        </w:rPr>
      </w:pPr>
      <w:r w:rsidRPr="006E6029">
        <w:rPr>
          <w:b/>
          <w:bCs/>
          <w:color w:val="000000"/>
          <w:sz w:val="32"/>
          <w:szCs w:val="28"/>
          <w:u w:val="single"/>
        </w:rPr>
        <w:t>Objective</w:t>
      </w:r>
      <w:r w:rsidR="00053BDD">
        <w:rPr>
          <w:b/>
          <w:bCs/>
          <w:color w:val="000000"/>
          <w:sz w:val="32"/>
          <w:szCs w:val="28"/>
          <w:u w:val="single"/>
        </w:rPr>
        <w:t>s</w:t>
      </w:r>
      <w:r w:rsidR="009D4901">
        <w:rPr>
          <w:b/>
          <w:bCs/>
          <w:color w:val="000000"/>
          <w:sz w:val="32"/>
          <w:szCs w:val="28"/>
          <w:u w:val="single"/>
        </w:rPr>
        <w:t xml:space="preserve"> </w:t>
      </w:r>
      <w:r w:rsidR="009D4901" w:rsidRPr="009D4901">
        <w:rPr>
          <w:b/>
          <w:bCs/>
          <w:color w:val="000000"/>
          <w:sz w:val="32"/>
          <w:szCs w:val="28"/>
          <w:u w:val="single"/>
        </w:rPr>
        <w:t xml:space="preserve">of </w:t>
      </w:r>
      <w:r w:rsidR="00044B2A">
        <w:rPr>
          <w:b/>
          <w:bCs/>
          <w:color w:val="000000"/>
          <w:sz w:val="32"/>
          <w:szCs w:val="28"/>
          <w:u w:val="single"/>
        </w:rPr>
        <w:t xml:space="preserve">the </w:t>
      </w:r>
      <w:r w:rsidR="009D4901" w:rsidRPr="009D4901">
        <w:rPr>
          <w:b/>
          <w:bCs/>
          <w:color w:val="000000"/>
          <w:sz w:val="32"/>
          <w:szCs w:val="28"/>
          <w:u w:val="single"/>
        </w:rPr>
        <w:t>Project</w:t>
      </w:r>
    </w:p>
    <w:p w14:paraId="2DB0AF49" w14:textId="77777777" w:rsidR="004E26BB" w:rsidRPr="004E26BB" w:rsidRDefault="004E26BB" w:rsidP="006E602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6"/>
          <w:szCs w:val="28"/>
          <w:u w:val="single"/>
        </w:rPr>
      </w:pPr>
    </w:p>
    <w:p w14:paraId="16C288FD" w14:textId="1F069802" w:rsidR="00053BDD" w:rsidRDefault="00053BDD" w:rsidP="00053BDD">
      <w:p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t xml:space="preserve">The primary objective of the </w:t>
      </w:r>
      <w:r w:rsidRPr="00053BDD">
        <w:rPr>
          <w:b/>
          <w:bCs/>
          <w:color w:val="222222"/>
        </w:rPr>
        <w:t>SoulPass</w:t>
      </w:r>
      <w:r w:rsidRPr="00053BDD">
        <w:rPr>
          <w:color w:val="222222"/>
        </w:rPr>
        <w:t xml:space="preserve"> project is to design and develop a secure, transparent, and tamper-proof </w:t>
      </w:r>
      <w:r w:rsidRPr="00053BDD">
        <w:rPr>
          <w:b/>
          <w:bCs/>
          <w:color w:val="222222"/>
        </w:rPr>
        <w:t>Attendance and Event Credential Verification System</w:t>
      </w:r>
      <w:r w:rsidRPr="00053BDD">
        <w:rPr>
          <w:color w:val="222222"/>
        </w:rPr>
        <w:t xml:space="preserve"> using </w:t>
      </w:r>
      <w:r w:rsidRPr="00053BDD">
        <w:rPr>
          <w:b/>
          <w:bCs/>
          <w:color w:val="222222"/>
        </w:rPr>
        <w:t>Soul bound NFTs</w:t>
      </w:r>
      <w:r w:rsidRPr="00053BDD">
        <w:rPr>
          <w:color w:val="222222"/>
        </w:rPr>
        <w:t>. This system leverages blockchain technology to provide immutable proof of participation while offering a seamless, modern, and student-friendly user experience.</w:t>
      </w:r>
    </w:p>
    <w:p w14:paraId="1D0A6777" w14:textId="77777777" w:rsidR="00053BDD" w:rsidRPr="00053BDD" w:rsidRDefault="00053BDD" w:rsidP="00053BDD">
      <w:pPr>
        <w:autoSpaceDE w:val="0"/>
        <w:autoSpaceDN w:val="0"/>
        <w:adjustRightInd w:val="0"/>
        <w:rPr>
          <w:color w:val="222222"/>
        </w:rPr>
      </w:pPr>
    </w:p>
    <w:p w14:paraId="400E0FBA" w14:textId="77777777" w:rsidR="00053BDD" w:rsidRDefault="00053BDD" w:rsidP="00053BDD">
      <w:p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t>The specific objectives of the project are:</w:t>
      </w:r>
    </w:p>
    <w:p w14:paraId="5290EDD2" w14:textId="77777777" w:rsidR="00053BDD" w:rsidRPr="00053BDD" w:rsidRDefault="00053BDD" w:rsidP="00053BDD">
      <w:pPr>
        <w:autoSpaceDE w:val="0"/>
        <w:autoSpaceDN w:val="0"/>
        <w:adjustRightInd w:val="0"/>
        <w:rPr>
          <w:color w:val="222222"/>
        </w:rPr>
      </w:pPr>
    </w:p>
    <w:p w14:paraId="767E26C9" w14:textId="3145DE76" w:rsidR="00053BDD" w:rsidRPr="00053BDD" w:rsidRDefault="00053BDD" w:rsidP="00053BDD">
      <w:pPr>
        <w:numPr>
          <w:ilvl w:val="0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b/>
          <w:bCs/>
          <w:color w:val="222222"/>
        </w:rPr>
        <w:t>Implement a Soul bound NFT Credential System</w:t>
      </w:r>
    </w:p>
    <w:p w14:paraId="498B9C64" w14:textId="77777777" w:rsidR="00053BDD" w:rsidRPr="00053BDD" w:rsidRDefault="00053BDD" w:rsidP="00053BDD">
      <w:pPr>
        <w:autoSpaceDE w:val="0"/>
        <w:autoSpaceDN w:val="0"/>
        <w:adjustRightInd w:val="0"/>
        <w:ind w:left="720"/>
        <w:rPr>
          <w:color w:val="222222"/>
        </w:rPr>
      </w:pPr>
    </w:p>
    <w:p w14:paraId="60A2F384" w14:textId="6F0F68DD" w:rsidR="00053BDD" w:rsidRPr="00053BDD" w:rsidRDefault="00053BDD" w:rsidP="00053BDD">
      <w:pPr>
        <w:numPr>
          <w:ilvl w:val="1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lastRenderedPageBreak/>
        <w:t xml:space="preserve">To design and deploy </w:t>
      </w:r>
      <w:r w:rsidRPr="00053BDD">
        <w:rPr>
          <w:b/>
          <w:bCs/>
          <w:color w:val="222222"/>
        </w:rPr>
        <w:t>non-transferable ERC-721 tokens</w:t>
      </w:r>
      <w:r w:rsidRPr="00053BDD">
        <w:rPr>
          <w:color w:val="222222"/>
        </w:rPr>
        <w:t xml:space="preserve"> (Soul bound NFTs) that represent unique attendance or event participation credentials.</w:t>
      </w:r>
    </w:p>
    <w:p w14:paraId="6664EA97" w14:textId="77777777" w:rsidR="00053BDD" w:rsidRDefault="00053BDD" w:rsidP="00053BDD">
      <w:pPr>
        <w:numPr>
          <w:ilvl w:val="1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t>Ensure that each credential is permanently bound to the student’s blockchain wallet, preventing resale or unauthorized transfer.</w:t>
      </w:r>
    </w:p>
    <w:p w14:paraId="352316C3" w14:textId="77777777" w:rsidR="00053BDD" w:rsidRDefault="00053BDD" w:rsidP="00053BDD">
      <w:pPr>
        <w:autoSpaceDE w:val="0"/>
        <w:autoSpaceDN w:val="0"/>
        <w:adjustRightInd w:val="0"/>
        <w:ind w:left="1440"/>
        <w:rPr>
          <w:color w:val="222222"/>
        </w:rPr>
      </w:pPr>
    </w:p>
    <w:p w14:paraId="2D177994" w14:textId="77777777" w:rsidR="00053BDD" w:rsidRPr="00053BDD" w:rsidRDefault="00053BDD" w:rsidP="00053BDD">
      <w:pPr>
        <w:autoSpaceDE w:val="0"/>
        <w:autoSpaceDN w:val="0"/>
        <w:adjustRightInd w:val="0"/>
        <w:ind w:left="1440"/>
        <w:rPr>
          <w:color w:val="222222"/>
        </w:rPr>
      </w:pPr>
    </w:p>
    <w:p w14:paraId="48888250" w14:textId="77777777" w:rsidR="00053BDD" w:rsidRPr="00053BDD" w:rsidRDefault="00053BDD" w:rsidP="00053BDD">
      <w:pPr>
        <w:numPr>
          <w:ilvl w:val="0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b/>
          <w:bCs/>
          <w:color w:val="222222"/>
        </w:rPr>
        <w:t>Enable Secure and Instant NFT Claiming via QR Codes</w:t>
      </w:r>
    </w:p>
    <w:p w14:paraId="72918A46" w14:textId="77777777" w:rsidR="00053BDD" w:rsidRPr="00053BDD" w:rsidRDefault="00053BDD" w:rsidP="00053BDD">
      <w:pPr>
        <w:autoSpaceDE w:val="0"/>
        <w:autoSpaceDN w:val="0"/>
        <w:adjustRightInd w:val="0"/>
        <w:ind w:left="720"/>
        <w:rPr>
          <w:color w:val="222222"/>
        </w:rPr>
      </w:pPr>
    </w:p>
    <w:p w14:paraId="37FC20A3" w14:textId="77777777" w:rsidR="00053BDD" w:rsidRPr="00053BDD" w:rsidRDefault="00053BDD" w:rsidP="00053BDD">
      <w:pPr>
        <w:numPr>
          <w:ilvl w:val="1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t xml:space="preserve">To develop a </w:t>
      </w:r>
      <w:r w:rsidRPr="00053BDD">
        <w:rPr>
          <w:b/>
          <w:bCs/>
          <w:color w:val="222222"/>
        </w:rPr>
        <w:t>QR code-based claim mechanism</w:t>
      </w:r>
      <w:r w:rsidRPr="00053BDD">
        <w:rPr>
          <w:color w:val="222222"/>
        </w:rPr>
        <w:t xml:space="preserve"> where participants can instantly claim their event credentials by scanning a code during the event.</w:t>
      </w:r>
    </w:p>
    <w:p w14:paraId="5E7CE46E" w14:textId="77777777" w:rsidR="00053BDD" w:rsidRDefault="00053BDD" w:rsidP="00053BDD">
      <w:pPr>
        <w:numPr>
          <w:ilvl w:val="1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t>Integrate hybrid claiming modes (live scan and manual code entry) to cater to various real-world event scenarios.</w:t>
      </w:r>
    </w:p>
    <w:p w14:paraId="2D48B0DE" w14:textId="77777777" w:rsidR="00053BDD" w:rsidRPr="00053BDD" w:rsidRDefault="00053BDD" w:rsidP="00053BDD">
      <w:pPr>
        <w:autoSpaceDE w:val="0"/>
        <w:autoSpaceDN w:val="0"/>
        <w:adjustRightInd w:val="0"/>
        <w:ind w:left="720"/>
        <w:rPr>
          <w:color w:val="222222"/>
        </w:rPr>
      </w:pPr>
    </w:p>
    <w:p w14:paraId="78543A48" w14:textId="77777777" w:rsidR="00053BDD" w:rsidRPr="00053BDD" w:rsidRDefault="00053BDD" w:rsidP="00053BDD">
      <w:pPr>
        <w:numPr>
          <w:ilvl w:val="0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b/>
          <w:bCs/>
          <w:color w:val="222222"/>
        </w:rPr>
        <w:t>Provide a Transparent and Immutable Record of Participation</w:t>
      </w:r>
    </w:p>
    <w:p w14:paraId="7FF4B08D" w14:textId="77777777" w:rsidR="00053BDD" w:rsidRPr="00053BDD" w:rsidRDefault="00053BDD" w:rsidP="00053BDD">
      <w:pPr>
        <w:autoSpaceDE w:val="0"/>
        <w:autoSpaceDN w:val="0"/>
        <w:adjustRightInd w:val="0"/>
        <w:ind w:left="720"/>
        <w:rPr>
          <w:color w:val="222222"/>
        </w:rPr>
      </w:pPr>
    </w:p>
    <w:p w14:paraId="524CD2B1" w14:textId="77777777" w:rsidR="00053BDD" w:rsidRPr="00053BDD" w:rsidRDefault="00053BDD" w:rsidP="00053BDD">
      <w:pPr>
        <w:numPr>
          <w:ilvl w:val="1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t xml:space="preserve">To store attendance records on the blockchain, ensuring </w:t>
      </w:r>
      <w:r w:rsidRPr="00053BDD">
        <w:rPr>
          <w:b/>
          <w:bCs/>
          <w:color w:val="222222"/>
        </w:rPr>
        <w:t>tamper-proof verification</w:t>
      </w:r>
      <w:r w:rsidRPr="00053BDD">
        <w:rPr>
          <w:color w:val="222222"/>
        </w:rPr>
        <w:t xml:space="preserve"> for academic and extracurricular activities.</w:t>
      </w:r>
    </w:p>
    <w:p w14:paraId="683BB7ED" w14:textId="77777777" w:rsidR="00053BDD" w:rsidRDefault="00053BDD" w:rsidP="00053BDD">
      <w:pPr>
        <w:numPr>
          <w:ilvl w:val="1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t>Allow third parties, such as recruiters or institutions, to verify a participant’s credentials without relying on centralized databases.</w:t>
      </w:r>
    </w:p>
    <w:p w14:paraId="010DA521" w14:textId="77777777" w:rsidR="00053BDD" w:rsidRPr="00053BDD" w:rsidRDefault="00053BDD" w:rsidP="00053BDD">
      <w:pPr>
        <w:autoSpaceDE w:val="0"/>
        <w:autoSpaceDN w:val="0"/>
        <w:adjustRightInd w:val="0"/>
        <w:ind w:left="720"/>
        <w:rPr>
          <w:color w:val="222222"/>
        </w:rPr>
      </w:pPr>
    </w:p>
    <w:p w14:paraId="560BE0F4" w14:textId="77777777" w:rsidR="00053BDD" w:rsidRPr="00053BDD" w:rsidRDefault="00053BDD" w:rsidP="00053BDD">
      <w:pPr>
        <w:numPr>
          <w:ilvl w:val="0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b/>
          <w:bCs/>
          <w:color w:val="222222"/>
        </w:rPr>
        <w:t>Design an Intuitive and Responsive Web Interface</w:t>
      </w:r>
    </w:p>
    <w:p w14:paraId="164F88C7" w14:textId="77777777" w:rsidR="00053BDD" w:rsidRPr="00053BDD" w:rsidRDefault="00053BDD" w:rsidP="00053BDD">
      <w:pPr>
        <w:autoSpaceDE w:val="0"/>
        <w:autoSpaceDN w:val="0"/>
        <w:adjustRightInd w:val="0"/>
        <w:ind w:left="720"/>
        <w:rPr>
          <w:color w:val="222222"/>
        </w:rPr>
      </w:pPr>
    </w:p>
    <w:p w14:paraId="20C1D306" w14:textId="77777777" w:rsidR="00053BDD" w:rsidRPr="00053BDD" w:rsidRDefault="00053BDD" w:rsidP="00053BDD">
      <w:pPr>
        <w:numPr>
          <w:ilvl w:val="1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t xml:space="preserve">To build a </w:t>
      </w:r>
      <w:r w:rsidRPr="00053BDD">
        <w:rPr>
          <w:b/>
          <w:bCs/>
          <w:color w:val="222222"/>
        </w:rPr>
        <w:t>Next.js + Tailwind CSS</w:t>
      </w:r>
      <w:r w:rsidRPr="00053BDD">
        <w:rPr>
          <w:color w:val="222222"/>
        </w:rPr>
        <w:t xml:space="preserve"> based frontend that is mobile-friendly, visually appealing, and simple for both administrators and students to use.</w:t>
      </w:r>
    </w:p>
    <w:p w14:paraId="46C9539D" w14:textId="77777777" w:rsidR="00053BDD" w:rsidRDefault="00053BDD" w:rsidP="00053BDD">
      <w:pPr>
        <w:numPr>
          <w:ilvl w:val="1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t>Include dedicated interfaces for event creation, NFT claiming, and profile views that display all owned credentials.</w:t>
      </w:r>
    </w:p>
    <w:p w14:paraId="129B2D3D" w14:textId="77777777" w:rsidR="00053BDD" w:rsidRPr="00053BDD" w:rsidRDefault="00053BDD" w:rsidP="00053BDD">
      <w:pPr>
        <w:autoSpaceDE w:val="0"/>
        <w:autoSpaceDN w:val="0"/>
        <w:adjustRightInd w:val="0"/>
        <w:ind w:left="720"/>
        <w:rPr>
          <w:color w:val="222222"/>
        </w:rPr>
      </w:pPr>
    </w:p>
    <w:p w14:paraId="34997DFC" w14:textId="77777777" w:rsidR="00053BDD" w:rsidRPr="00053BDD" w:rsidRDefault="00053BDD" w:rsidP="00053BDD">
      <w:pPr>
        <w:numPr>
          <w:ilvl w:val="0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b/>
          <w:bCs/>
          <w:color w:val="222222"/>
        </w:rPr>
        <w:t>Automate Event Credential Management for Organizers</w:t>
      </w:r>
    </w:p>
    <w:p w14:paraId="55422074" w14:textId="77777777" w:rsidR="00053BDD" w:rsidRPr="00053BDD" w:rsidRDefault="00053BDD" w:rsidP="00053BDD">
      <w:pPr>
        <w:autoSpaceDE w:val="0"/>
        <w:autoSpaceDN w:val="0"/>
        <w:adjustRightInd w:val="0"/>
        <w:ind w:left="720"/>
        <w:rPr>
          <w:color w:val="222222"/>
        </w:rPr>
      </w:pPr>
    </w:p>
    <w:p w14:paraId="7F82FF1D" w14:textId="77777777" w:rsidR="00053BDD" w:rsidRPr="00053BDD" w:rsidRDefault="00053BDD" w:rsidP="00053BDD">
      <w:pPr>
        <w:numPr>
          <w:ilvl w:val="1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t>To enable administrators to create events that automatically generate unique claim codes and corresponding NFT metadata.</w:t>
      </w:r>
    </w:p>
    <w:p w14:paraId="5F82022E" w14:textId="77777777" w:rsidR="00053BDD" w:rsidRDefault="00053BDD" w:rsidP="00053BDD">
      <w:pPr>
        <w:numPr>
          <w:ilvl w:val="1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t>Reduce manual workload while ensuring a consistent and secure process for issuing participation credentials.</w:t>
      </w:r>
    </w:p>
    <w:p w14:paraId="72AC8730" w14:textId="77777777" w:rsidR="00053BDD" w:rsidRPr="00053BDD" w:rsidRDefault="00053BDD" w:rsidP="00053BDD">
      <w:pPr>
        <w:autoSpaceDE w:val="0"/>
        <w:autoSpaceDN w:val="0"/>
        <w:adjustRightInd w:val="0"/>
        <w:ind w:left="720"/>
        <w:rPr>
          <w:color w:val="222222"/>
        </w:rPr>
      </w:pPr>
    </w:p>
    <w:p w14:paraId="199A884A" w14:textId="77777777" w:rsidR="00053BDD" w:rsidRPr="00053BDD" w:rsidRDefault="00053BDD" w:rsidP="00053BDD">
      <w:pPr>
        <w:numPr>
          <w:ilvl w:val="0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b/>
          <w:bCs/>
          <w:color w:val="222222"/>
        </w:rPr>
        <w:t>Promote Adoption of Blockchain in Academic and Event Management</w:t>
      </w:r>
    </w:p>
    <w:p w14:paraId="1388E9D4" w14:textId="77777777" w:rsidR="00053BDD" w:rsidRPr="00053BDD" w:rsidRDefault="00053BDD" w:rsidP="00053BDD">
      <w:pPr>
        <w:autoSpaceDE w:val="0"/>
        <w:autoSpaceDN w:val="0"/>
        <w:adjustRightInd w:val="0"/>
        <w:ind w:left="720"/>
        <w:rPr>
          <w:color w:val="222222"/>
        </w:rPr>
      </w:pPr>
    </w:p>
    <w:p w14:paraId="586B2FBC" w14:textId="77777777" w:rsidR="00053BDD" w:rsidRPr="00053BDD" w:rsidRDefault="00053BDD" w:rsidP="00053BDD">
      <w:pPr>
        <w:numPr>
          <w:ilvl w:val="1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t xml:space="preserve">To demonstrate the </w:t>
      </w:r>
      <w:r w:rsidRPr="00053BDD">
        <w:rPr>
          <w:b/>
          <w:bCs/>
          <w:color w:val="222222"/>
        </w:rPr>
        <w:t>practical use of blockchain technology</w:t>
      </w:r>
      <w:r w:rsidRPr="00053BDD">
        <w:rPr>
          <w:color w:val="222222"/>
        </w:rPr>
        <w:t xml:space="preserve"> beyond cryptocurrency, fostering trust and transparency in academic and event environments.</w:t>
      </w:r>
    </w:p>
    <w:p w14:paraId="2313299F" w14:textId="77777777" w:rsidR="00053BDD" w:rsidRPr="00053BDD" w:rsidRDefault="00053BDD" w:rsidP="00053BDD">
      <w:pPr>
        <w:numPr>
          <w:ilvl w:val="1"/>
          <w:numId w:val="23"/>
        </w:numPr>
        <w:autoSpaceDE w:val="0"/>
        <w:autoSpaceDN w:val="0"/>
        <w:adjustRightInd w:val="0"/>
        <w:rPr>
          <w:color w:val="222222"/>
        </w:rPr>
      </w:pPr>
      <w:r w:rsidRPr="00053BDD">
        <w:rPr>
          <w:color w:val="222222"/>
        </w:rPr>
        <w:t>Encourage institutions to adopt decentralized credential verification systems for improved record-keeping and recognition.</w:t>
      </w:r>
    </w:p>
    <w:p w14:paraId="4D1D115F" w14:textId="77777777" w:rsidR="00AB4F5B" w:rsidRDefault="00AB4F5B" w:rsidP="00AB4F5B">
      <w:pPr>
        <w:autoSpaceDE w:val="0"/>
        <w:autoSpaceDN w:val="0"/>
        <w:adjustRightInd w:val="0"/>
        <w:rPr>
          <w:color w:val="222222"/>
        </w:rPr>
      </w:pPr>
    </w:p>
    <w:p w14:paraId="607F0A28" w14:textId="77777777" w:rsidR="006404E4" w:rsidRDefault="006404E4" w:rsidP="00AB4F5B">
      <w:pPr>
        <w:autoSpaceDE w:val="0"/>
        <w:autoSpaceDN w:val="0"/>
        <w:adjustRightInd w:val="0"/>
        <w:rPr>
          <w:color w:val="222222"/>
        </w:rPr>
      </w:pPr>
    </w:p>
    <w:p w14:paraId="4288D026" w14:textId="77777777" w:rsidR="006404E4" w:rsidRDefault="006404E4" w:rsidP="00AB4F5B">
      <w:pPr>
        <w:autoSpaceDE w:val="0"/>
        <w:autoSpaceDN w:val="0"/>
        <w:adjustRightInd w:val="0"/>
        <w:rPr>
          <w:color w:val="222222"/>
        </w:rPr>
      </w:pPr>
    </w:p>
    <w:p w14:paraId="1E96B09A" w14:textId="77777777" w:rsidR="006404E4" w:rsidRDefault="006404E4" w:rsidP="00AB4F5B">
      <w:pPr>
        <w:autoSpaceDE w:val="0"/>
        <w:autoSpaceDN w:val="0"/>
        <w:adjustRightInd w:val="0"/>
        <w:rPr>
          <w:color w:val="222222"/>
        </w:rPr>
      </w:pPr>
    </w:p>
    <w:p w14:paraId="5C566B5A" w14:textId="77777777" w:rsidR="006404E4" w:rsidRDefault="006404E4" w:rsidP="00AB4F5B">
      <w:pPr>
        <w:autoSpaceDE w:val="0"/>
        <w:autoSpaceDN w:val="0"/>
        <w:adjustRightInd w:val="0"/>
        <w:rPr>
          <w:color w:val="222222"/>
        </w:rPr>
      </w:pPr>
    </w:p>
    <w:p w14:paraId="645A333D" w14:textId="77777777" w:rsidR="006404E4" w:rsidRDefault="006404E4" w:rsidP="00AB4F5B">
      <w:pPr>
        <w:autoSpaceDE w:val="0"/>
        <w:autoSpaceDN w:val="0"/>
        <w:adjustRightInd w:val="0"/>
        <w:rPr>
          <w:color w:val="222222"/>
        </w:rPr>
      </w:pPr>
    </w:p>
    <w:p w14:paraId="2822810D" w14:textId="77777777" w:rsidR="006404E4" w:rsidRDefault="006404E4" w:rsidP="00AB4F5B">
      <w:pPr>
        <w:autoSpaceDE w:val="0"/>
        <w:autoSpaceDN w:val="0"/>
        <w:adjustRightInd w:val="0"/>
        <w:rPr>
          <w:color w:val="222222"/>
        </w:rPr>
      </w:pPr>
    </w:p>
    <w:p w14:paraId="57BB090F" w14:textId="77777777" w:rsidR="006404E4" w:rsidRDefault="006404E4" w:rsidP="00AB4F5B">
      <w:pPr>
        <w:autoSpaceDE w:val="0"/>
        <w:autoSpaceDN w:val="0"/>
        <w:adjustRightInd w:val="0"/>
        <w:rPr>
          <w:color w:val="222222"/>
        </w:rPr>
      </w:pPr>
    </w:p>
    <w:p w14:paraId="5EF3AA15" w14:textId="77777777" w:rsidR="006404E4" w:rsidRDefault="006404E4" w:rsidP="00AB4F5B">
      <w:pPr>
        <w:autoSpaceDE w:val="0"/>
        <w:autoSpaceDN w:val="0"/>
        <w:adjustRightInd w:val="0"/>
        <w:rPr>
          <w:color w:val="222222"/>
        </w:rPr>
      </w:pPr>
    </w:p>
    <w:p w14:paraId="059B120E" w14:textId="1211BA19" w:rsidR="00DA0B27" w:rsidRPr="00AB4F5B" w:rsidRDefault="00DA0B27" w:rsidP="006404E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A0B27">
        <w:rPr>
          <w:b/>
          <w:sz w:val="32"/>
          <w:szCs w:val="28"/>
          <w:u w:val="single"/>
        </w:rPr>
        <w:t>Design</w:t>
      </w:r>
      <w:r>
        <w:rPr>
          <w:b/>
          <w:sz w:val="32"/>
          <w:szCs w:val="28"/>
          <w:u w:val="single"/>
        </w:rPr>
        <w:t xml:space="preserve"> </w:t>
      </w:r>
      <w:r w:rsidRPr="00DA0B27">
        <w:rPr>
          <w:b/>
          <w:sz w:val="32"/>
          <w:szCs w:val="28"/>
          <w:u w:val="single"/>
        </w:rPr>
        <w:t>/</w:t>
      </w:r>
      <w:r>
        <w:rPr>
          <w:b/>
          <w:sz w:val="32"/>
          <w:szCs w:val="28"/>
          <w:u w:val="single"/>
        </w:rPr>
        <w:t xml:space="preserve"> </w:t>
      </w:r>
      <w:r w:rsidRPr="00DA0B27">
        <w:rPr>
          <w:b/>
          <w:sz w:val="32"/>
          <w:szCs w:val="28"/>
          <w:u w:val="single"/>
        </w:rPr>
        <w:t>Block Diagram</w:t>
      </w:r>
    </w:p>
    <w:p w14:paraId="2910573D" w14:textId="2A039CC4" w:rsidR="00DA0B27" w:rsidRDefault="00DA0B27" w:rsidP="00137B36">
      <w:pPr>
        <w:autoSpaceDE w:val="0"/>
        <w:autoSpaceDN w:val="0"/>
        <w:adjustRightInd w:val="0"/>
        <w:ind w:left="-284"/>
        <w:jc w:val="center"/>
        <w:rPr>
          <w:sz w:val="22"/>
          <w:szCs w:val="22"/>
        </w:rPr>
      </w:pPr>
    </w:p>
    <w:p w14:paraId="72EF82D1" w14:textId="06E60ED3" w:rsidR="00DA0B27" w:rsidRDefault="00DA0B27" w:rsidP="00137B36">
      <w:pPr>
        <w:autoSpaceDE w:val="0"/>
        <w:autoSpaceDN w:val="0"/>
        <w:adjustRightInd w:val="0"/>
        <w:ind w:left="-284"/>
        <w:jc w:val="center"/>
        <w:rPr>
          <w:sz w:val="22"/>
          <w:szCs w:val="22"/>
        </w:rPr>
      </w:pPr>
    </w:p>
    <w:p w14:paraId="20795082" w14:textId="0AC50F5D" w:rsidR="00676C33" w:rsidRDefault="00676C33" w:rsidP="00AB4F5B">
      <w:pPr>
        <w:autoSpaceDE w:val="0"/>
        <w:autoSpaceDN w:val="0"/>
        <w:adjustRightInd w:val="0"/>
        <w:ind w:left="-284"/>
        <w:jc w:val="center"/>
      </w:pPr>
    </w:p>
    <w:p w14:paraId="7DE4FB13" w14:textId="36C5D040" w:rsidR="00676C33" w:rsidRDefault="00676C33" w:rsidP="00676C33">
      <w:r>
        <w:t xml:space="preserve"> </w:t>
      </w:r>
    </w:p>
    <w:p w14:paraId="3CEE3681" w14:textId="1218EEF7" w:rsidR="00676C33" w:rsidRPr="00BC5F18" w:rsidRDefault="00676C33" w:rsidP="00BC5F18">
      <w:r>
        <w:t xml:space="preserve"> </w:t>
      </w:r>
    </w:p>
    <w:p w14:paraId="19ADC690" w14:textId="3D5F441E" w:rsidR="00676C33" w:rsidRDefault="00053BDD" w:rsidP="00245E15">
      <w:pPr>
        <w:pStyle w:val="Default"/>
        <w:spacing w:line="360" w:lineRule="auto"/>
        <w:ind w:left="-567"/>
        <w:jc w:val="center"/>
        <w:rPr>
          <w:b/>
          <w:bCs/>
          <w:sz w:val="32"/>
          <w:szCs w:val="28"/>
          <w:u w:val="single"/>
        </w:rPr>
      </w:pPr>
      <w:r w:rsidRPr="00053BDD">
        <w:rPr>
          <w:b/>
          <w:bCs/>
          <w:noProof/>
          <w:sz w:val="32"/>
          <w:szCs w:val="28"/>
        </w:rPr>
        <w:drawing>
          <wp:inline distT="0" distB="0" distL="0" distR="0" wp14:anchorId="68FDDF1E" wp14:editId="55A1EB79">
            <wp:extent cx="5454595" cy="4182386"/>
            <wp:effectExtent l="0" t="0" r="0" b="8890"/>
            <wp:docPr id="179097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" b="10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95" cy="418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9655A" w14:textId="77777777" w:rsidR="00053BDD" w:rsidRDefault="00053BDD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18A4C882" w14:textId="77777777" w:rsidR="00053BDD" w:rsidRDefault="00053BDD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7A3ED4D0" w14:textId="77777777" w:rsidR="00053BDD" w:rsidRDefault="00053BDD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10149F1D" w14:textId="77777777" w:rsidR="00053BDD" w:rsidRDefault="00053BDD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710AE9BC" w14:textId="77777777" w:rsidR="00053BDD" w:rsidRDefault="00053BDD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3BBD298D" w14:textId="77777777" w:rsidR="00053BDD" w:rsidRDefault="00053BDD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2964E11D" w14:textId="77777777" w:rsidR="00053BDD" w:rsidRDefault="00053BDD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53AB4EFE" w14:textId="77777777" w:rsidR="00053BDD" w:rsidRDefault="00053BDD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59CC326B" w14:textId="1E1CD886" w:rsidR="00676C33" w:rsidRDefault="00676C33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  <w:r w:rsidRPr="00676C33">
        <w:rPr>
          <w:b/>
          <w:color w:val="auto"/>
          <w:sz w:val="32"/>
          <w:szCs w:val="28"/>
          <w:u w:val="single"/>
        </w:rPr>
        <w:lastRenderedPageBreak/>
        <w:t>Work plan</w:t>
      </w:r>
    </w:p>
    <w:p w14:paraId="3D476441" w14:textId="77777777" w:rsidR="00676C33" w:rsidRDefault="00676C33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tbl>
      <w:tblPr>
        <w:tblStyle w:val="GridTable4-Accent6"/>
        <w:tblW w:w="9606" w:type="dxa"/>
        <w:jc w:val="center"/>
        <w:tblLook w:val="0400" w:firstRow="0" w:lastRow="0" w:firstColumn="0" w:lastColumn="0" w:noHBand="0" w:noVBand="1"/>
      </w:tblPr>
      <w:tblGrid>
        <w:gridCol w:w="2585"/>
        <w:gridCol w:w="1254"/>
        <w:gridCol w:w="1463"/>
        <w:gridCol w:w="1326"/>
        <w:gridCol w:w="1488"/>
        <w:gridCol w:w="1490"/>
      </w:tblGrid>
      <w:tr w:rsidR="00B93B5E" w:rsidRPr="00B93B5E" w14:paraId="373CC784" w14:textId="77777777" w:rsidTr="00B93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  <w:jc w:val="center"/>
        </w:trPr>
        <w:tc>
          <w:tcPr>
            <w:tcW w:w="2585" w:type="dxa"/>
            <w:vAlign w:val="center"/>
            <w:hideMark/>
          </w:tcPr>
          <w:p w14:paraId="681B9380" w14:textId="21A273D7" w:rsidR="00B93B5E" w:rsidRPr="00B93B5E" w:rsidRDefault="004C2348" w:rsidP="00B93B5E">
            <w:pPr>
              <w:pStyle w:val="Default"/>
              <w:contextualSpacing/>
              <w:jc w:val="center"/>
              <w:rPr>
                <w:b/>
                <w:sz w:val="28"/>
                <w:szCs w:val="28"/>
                <w:u w:val="single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u w:val="single"/>
                <w:lang w:val="en-IN"/>
              </w:rPr>
              <w:t>Months Activities</w:t>
            </w:r>
          </w:p>
        </w:tc>
        <w:tc>
          <w:tcPr>
            <w:tcW w:w="1254" w:type="dxa"/>
            <w:vAlign w:val="center"/>
            <w:hideMark/>
          </w:tcPr>
          <w:p w14:paraId="04F67663" w14:textId="33D00F2B" w:rsidR="00B93B5E" w:rsidRPr="00B93B5E" w:rsidRDefault="00B93B5E" w:rsidP="00B93B5E">
            <w:pPr>
              <w:pStyle w:val="Default"/>
              <w:ind w:left="47"/>
              <w:contextualSpacing/>
              <w:jc w:val="center"/>
              <w:rPr>
                <w:b/>
                <w:sz w:val="28"/>
                <w:szCs w:val="28"/>
                <w:u w:val="single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u w:val="single"/>
              </w:rPr>
              <w:t>JUN</w:t>
            </w:r>
            <w:r w:rsidRPr="00B93B5E">
              <w:rPr>
                <w:b/>
                <w:bCs/>
                <w:sz w:val="28"/>
                <w:szCs w:val="28"/>
                <w:u w:val="single"/>
                <w:lang w:val="en-IN"/>
              </w:rPr>
              <w:t>’</w:t>
            </w:r>
            <w:r w:rsidRPr="00B93B5E">
              <w:rPr>
                <w:b/>
                <w:bCs/>
                <w:sz w:val="28"/>
                <w:szCs w:val="28"/>
                <w:u w:val="single"/>
              </w:rPr>
              <w:t>2</w:t>
            </w:r>
            <w:r w:rsidR="00D80C17">
              <w:rPr>
                <w:b/>
                <w:bCs/>
                <w:sz w:val="28"/>
                <w:szCs w:val="28"/>
                <w:u w:val="single"/>
              </w:rPr>
              <w:t>5</w:t>
            </w:r>
          </w:p>
        </w:tc>
        <w:tc>
          <w:tcPr>
            <w:tcW w:w="1463" w:type="dxa"/>
            <w:vAlign w:val="center"/>
            <w:hideMark/>
          </w:tcPr>
          <w:p w14:paraId="7E28621E" w14:textId="487DC8DE" w:rsidR="00B93B5E" w:rsidRPr="00B93B5E" w:rsidRDefault="00B93B5E" w:rsidP="00B93B5E">
            <w:pPr>
              <w:pStyle w:val="Default"/>
              <w:contextualSpacing/>
              <w:jc w:val="center"/>
              <w:rPr>
                <w:b/>
                <w:sz w:val="28"/>
                <w:szCs w:val="28"/>
                <w:u w:val="single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u w:val="single"/>
                <w:lang w:val="en-IN"/>
              </w:rPr>
              <w:t>JULY’</w:t>
            </w:r>
            <w:r w:rsidRPr="00B93B5E">
              <w:rPr>
                <w:b/>
                <w:bCs/>
                <w:sz w:val="28"/>
                <w:szCs w:val="28"/>
                <w:u w:val="single"/>
              </w:rPr>
              <w:t>2</w:t>
            </w:r>
            <w:r w:rsidR="00D80C17">
              <w:rPr>
                <w:b/>
                <w:bCs/>
                <w:sz w:val="28"/>
                <w:szCs w:val="28"/>
                <w:u w:val="single"/>
              </w:rPr>
              <w:t>5</w:t>
            </w:r>
          </w:p>
        </w:tc>
        <w:tc>
          <w:tcPr>
            <w:tcW w:w="1326" w:type="dxa"/>
            <w:vAlign w:val="center"/>
            <w:hideMark/>
          </w:tcPr>
          <w:p w14:paraId="6E4914E7" w14:textId="524B8041" w:rsidR="00B93B5E" w:rsidRPr="00B93B5E" w:rsidRDefault="00B93B5E" w:rsidP="00B93B5E">
            <w:pPr>
              <w:pStyle w:val="Default"/>
              <w:ind w:left="34"/>
              <w:contextualSpacing/>
              <w:jc w:val="center"/>
              <w:rPr>
                <w:b/>
                <w:sz w:val="28"/>
                <w:szCs w:val="28"/>
                <w:u w:val="single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u w:val="single"/>
              </w:rPr>
              <w:t>AUG</w:t>
            </w:r>
            <w:r w:rsidRPr="00B93B5E">
              <w:rPr>
                <w:b/>
                <w:bCs/>
                <w:sz w:val="28"/>
                <w:szCs w:val="28"/>
                <w:u w:val="single"/>
                <w:lang w:val="en-IN"/>
              </w:rPr>
              <w:t>’</w:t>
            </w:r>
            <w:r w:rsidRPr="00B93B5E">
              <w:rPr>
                <w:b/>
                <w:bCs/>
                <w:sz w:val="28"/>
                <w:szCs w:val="28"/>
                <w:u w:val="single"/>
              </w:rPr>
              <w:t>2</w:t>
            </w:r>
            <w:r w:rsidR="00D80C17">
              <w:rPr>
                <w:b/>
                <w:bCs/>
                <w:sz w:val="28"/>
                <w:szCs w:val="28"/>
                <w:u w:val="single"/>
              </w:rPr>
              <w:t>5</w:t>
            </w:r>
          </w:p>
        </w:tc>
        <w:tc>
          <w:tcPr>
            <w:tcW w:w="1488" w:type="dxa"/>
            <w:vAlign w:val="center"/>
            <w:hideMark/>
          </w:tcPr>
          <w:p w14:paraId="04B3D370" w14:textId="29283BEF" w:rsidR="00B93B5E" w:rsidRPr="00B93B5E" w:rsidRDefault="00B93B5E" w:rsidP="00B93B5E">
            <w:pPr>
              <w:pStyle w:val="Default"/>
              <w:contextualSpacing/>
              <w:jc w:val="center"/>
              <w:rPr>
                <w:b/>
                <w:sz w:val="28"/>
                <w:szCs w:val="28"/>
                <w:u w:val="single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u w:val="single"/>
              </w:rPr>
              <w:t>SEPT</w:t>
            </w:r>
            <w:r w:rsidRPr="00B93B5E">
              <w:rPr>
                <w:b/>
                <w:bCs/>
                <w:sz w:val="28"/>
                <w:szCs w:val="28"/>
                <w:u w:val="single"/>
                <w:lang w:val="en-IN"/>
              </w:rPr>
              <w:t>’</w:t>
            </w:r>
            <w:r w:rsidRPr="00B93B5E">
              <w:rPr>
                <w:b/>
                <w:bCs/>
                <w:sz w:val="28"/>
                <w:szCs w:val="28"/>
                <w:u w:val="single"/>
              </w:rPr>
              <w:t>2</w:t>
            </w:r>
            <w:r w:rsidR="00D80C17">
              <w:rPr>
                <w:b/>
                <w:bCs/>
                <w:sz w:val="28"/>
                <w:szCs w:val="28"/>
                <w:u w:val="single"/>
              </w:rPr>
              <w:t>5</w:t>
            </w:r>
          </w:p>
        </w:tc>
        <w:tc>
          <w:tcPr>
            <w:tcW w:w="1490" w:type="dxa"/>
            <w:vAlign w:val="center"/>
            <w:hideMark/>
          </w:tcPr>
          <w:p w14:paraId="01C32A5C" w14:textId="3A360E78" w:rsidR="00B93B5E" w:rsidRPr="00B93B5E" w:rsidRDefault="00B93B5E" w:rsidP="00B93B5E">
            <w:pPr>
              <w:pStyle w:val="Default"/>
              <w:ind w:left="29"/>
              <w:contextualSpacing/>
              <w:jc w:val="center"/>
              <w:rPr>
                <w:b/>
                <w:sz w:val="28"/>
                <w:szCs w:val="28"/>
                <w:u w:val="single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u w:val="single"/>
              </w:rPr>
              <w:t>OCT</w:t>
            </w:r>
            <w:r w:rsidRPr="00B93B5E">
              <w:rPr>
                <w:b/>
                <w:bCs/>
                <w:sz w:val="28"/>
                <w:szCs w:val="28"/>
                <w:u w:val="single"/>
                <w:lang w:val="en-IN"/>
              </w:rPr>
              <w:t>’</w:t>
            </w:r>
            <w:r w:rsidRPr="00B93B5E">
              <w:rPr>
                <w:b/>
                <w:bCs/>
                <w:sz w:val="28"/>
                <w:szCs w:val="28"/>
                <w:u w:val="single"/>
              </w:rPr>
              <w:t>2</w:t>
            </w:r>
            <w:r w:rsidR="00D80C17">
              <w:rPr>
                <w:b/>
                <w:bCs/>
                <w:sz w:val="28"/>
                <w:szCs w:val="28"/>
                <w:u w:val="single"/>
              </w:rPr>
              <w:t>5</w:t>
            </w:r>
          </w:p>
        </w:tc>
      </w:tr>
      <w:tr w:rsidR="00B93B5E" w:rsidRPr="00B93B5E" w14:paraId="32F2B724" w14:textId="77777777" w:rsidTr="00B93B5E">
        <w:trPr>
          <w:trHeight w:val="908"/>
          <w:jc w:val="center"/>
        </w:trPr>
        <w:tc>
          <w:tcPr>
            <w:tcW w:w="2585" w:type="dxa"/>
            <w:vAlign w:val="center"/>
            <w:hideMark/>
          </w:tcPr>
          <w:p w14:paraId="31BEE05C" w14:textId="77777777" w:rsidR="00B93B5E" w:rsidRPr="00B93B5E" w:rsidRDefault="00B93B5E" w:rsidP="00B93B5E">
            <w:pPr>
              <w:pStyle w:val="Default"/>
              <w:jc w:val="center"/>
              <w:rPr>
                <w:b/>
                <w:sz w:val="28"/>
                <w:szCs w:val="28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lang w:val="en-IN"/>
              </w:rPr>
              <w:t>Literature Reviews</w:t>
            </w:r>
          </w:p>
        </w:tc>
        <w:tc>
          <w:tcPr>
            <w:tcW w:w="1254" w:type="dxa"/>
            <w:vAlign w:val="center"/>
            <w:hideMark/>
          </w:tcPr>
          <w:p w14:paraId="02B1E5E5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463" w:type="dxa"/>
            <w:vAlign w:val="center"/>
            <w:hideMark/>
          </w:tcPr>
          <w:p w14:paraId="7DCD25B4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326" w:type="dxa"/>
            <w:vAlign w:val="center"/>
            <w:hideMark/>
          </w:tcPr>
          <w:p w14:paraId="422C6E58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  <w:tc>
          <w:tcPr>
            <w:tcW w:w="1488" w:type="dxa"/>
            <w:vAlign w:val="center"/>
            <w:hideMark/>
          </w:tcPr>
          <w:p w14:paraId="3D91EB6E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sz w:val="44"/>
                <w:szCs w:val="28"/>
                <w:lang w:val="en-IN"/>
              </w:rPr>
            </w:pPr>
          </w:p>
        </w:tc>
        <w:tc>
          <w:tcPr>
            <w:tcW w:w="1490" w:type="dxa"/>
            <w:vAlign w:val="center"/>
            <w:hideMark/>
          </w:tcPr>
          <w:p w14:paraId="22019D0D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sz w:val="44"/>
                <w:szCs w:val="28"/>
                <w:lang w:val="en-IN"/>
              </w:rPr>
            </w:pPr>
          </w:p>
        </w:tc>
      </w:tr>
      <w:tr w:rsidR="00B93B5E" w:rsidRPr="00B93B5E" w14:paraId="44E6E370" w14:textId="77777777" w:rsidTr="00B93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  <w:jc w:val="center"/>
        </w:trPr>
        <w:tc>
          <w:tcPr>
            <w:tcW w:w="2585" w:type="dxa"/>
            <w:vAlign w:val="center"/>
            <w:hideMark/>
          </w:tcPr>
          <w:p w14:paraId="2524DE75" w14:textId="28AC060F" w:rsidR="00B93B5E" w:rsidRPr="00B93B5E" w:rsidRDefault="00B93B5E" w:rsidP="00B93B5E">
            <w:pPr>
              <w:pStyle w:val="Default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lang w:val="en-IN"/>
              </w:rPr>
              <w:t>Component Identification</w:t>
            </w:r>
          </w:p>
          <w:p w14:paraId="2468BB7E" w14:textId="1276EE6C" w:rsidR="00B93B5E" w:rsidRPr="00B93B5E" w:rsidRDefault="00B93B5E" w:rsidP="00B93B5E">
            <w:pPr>
              <w:pStyle w:val="Default"/>
              <w:jc w:val="center"/>
              <w:rPr>
                <w:b/>
                <w:sz w:val="28"/>
                <w:szCs w:val="28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lang w:val="en-IN"/>
              </w:rPr>
              <w:t>&amp; Selection</w:t>
            </w:r>
          </w:p>
        </w:tc>
        <w:tc>
          <w:tcPr>
            <w:tcW w:w="1254" w:type="dxa"/>
            <w:vAlign w:val="center"/>
            <w:hideMark/>
          </w:tcPr>
          <w:p w14:paraId="60ED9B53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  <w:tc>
          <w:tcPr>
            <w:tcW w:w="1463" w:type="dxa"/>
            <w:vAlign w:val="center"/>
            <w:hideMark/>
          </w:tcPr>
          <w:p w14:paraId="166CB518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326" w:type="dxa"/>
            <w:vAlign w:val="center"/>
            <w:hideMark/>
          </w:tcPr>
          <w:p w14:paraId="636C0972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  <w:tc>
          <w:tcPr>
            <w:tcW w:w="1488" w:type="dxa"/>
            <w:vAlign w:val="center"/>
            <w:hideMark/>
          </w:tcPr>
          <w:p w14:paraId="42B34F4D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sz w:val="44"/>
                <w:szCs w:val="28"/>
                <w:lang w:val="en-IN"/>
              </w:rPr>
            </w:pPr>
          </w:p>
        </w:tc>
        <w:tc>
          <w:tcPr>
            <w:tcW w:w="1490" w:type="dxa"/>
            <w:vAlign w:val="center"/>
            <w:hideMark/>
          </w:tcPr>
          <w:p w14:paraId="73F62498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sz w:val="44"/>
                <w:szCs w:val="28"/>
                <w:lang w:val="en-IN"/>
              </w:rPr>
            </w:pPr>
          </w:p>
        </w:tc>
      </w:tr>
      <w:tr w:rsidR="00B93B5E" w:rsidRPr="00B93B5E" w14:paraId="164D4859" w14:textId="77777777" w:rsidTr="00B93B5E">
        <w:trPr>
          <w:trHeight w:val="931"/>
          <w:jc w:val="center"/>
        </w:trPr>
        <w:tc>
          <w:tcPr>
            <w:tcW w:w="2585" w:type="dxa"/>
            <w:vAlign w:val="center"/>
            <w:hideMark/>
          </w:tcPr>
          <w:p w14:paraId="68B02237" w14:textId="77777777" w:rsidR="00B93B5E" w:rsidRPr="00B93B5E" w:rsidRDefault="00B93B5E" w:rsidP="00B93B5E">
            <w:pPr>
              <w:pStyle w:val="Default"/>
              <w:jc w:val="center"/>
              <w:rPr>
                <w:b/>
                <w:sz w:val="28"/>
                <w:szCs w:val="28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lang w:val="en-IN"/>
              </w:rPr>
              <w:t>Designing</w:t>
            </w:r>
          </w:p>
        </w:tc>
        <w:tc>
          <w:tcPr>
            <w:tcW w:w="1254" w:type="dxa"/>
            <w:vAlign w:val="center"/>
            <w:hideMark/>
          </w:tcPr>
          <w:p w14:paraId="481D92B6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  <w:tc>
          <w:tcPr>
            <w:tcW w:w="1463" w:type="dxa"/>
            <w:vAlign w:val="center"/>
            <w:hideMark/>
          </w:tcPr>
          <w:p w14:paraId="31923E30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326" w:type="dxa"/>
            <w:vAlign w:val="center"/>
            <w:hideMark/>
          </w:tcPr>
          <w:p w14:paraId="52688AC2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488" w:type="dxa"/>
            <w:vAlign w:val="center"/>
            <w:hideMark/>
          </w:tcPr>
          <w:p w14:paraId="0FA00DB8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sz w:val="44"/>
                <w:szCs w:val="28"/>
                <w:lang w:val="en-IN"/>
              </w:rPr>
            </w:pPr>
          </w:p>
        </w:tc>
        <w:tc>
          <w:tcPr>
            <w:tcW w:w="1490" w:type="dxa"/>
            <w:vAlign w:val="center"/>
            <w:hideMark/>
          </w:tcPr>
          <w:p w14:paraId="0A3B0C23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sz w:val="44"/>
                <w:szCs w:val="28"/>
                <w:lang w:val="en-IN"/>
              </w:rPr>
            </w:pPr>
          </w:p>
        </w:tc>
      </w:tr>
      <w:tr w:rsidR="00B93B5E" w:rsidRPr="00B93B5E" w14:paraId="1C22066D" w14:textId="77777777" w:rsidTr="00B93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tcW w:w="2585" w:type="dxa"/>
            <w:vAlign w:val="center"/>
            <w:hideMark/>
          </w:tcPr>
          <w:p w14:paraId="2DDD4990" w14:textId="77777777" w:rsidR="00B93B5E" w:rsidRPr="00B93B5E" w:rsidRDefault="00B93B5E" w:rsidP="00B93B5E">
            <w:pPr>
              <w:pStyle w:val="Default"/>
              <w:jc w:val="center"/>
              <w:rPr>
                <w:b/>
                <w:sz w:val="28"/>
                <w:szCs w:val="28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lang w:val="en-IN"/>
              </w:rPr>
              <w:t>Fabrication</w:t>
            </w:r>
          </w:p>
        </w:tc>
        <w:tc>
          <w:tcPr>
            <w:tcW w:w="1254" w:type="dxa"/>
            <w:vAlign w:val="center"/>
            <w:hideMark/>
          </w:tcPr>
          <w:p w14:paraId="1D5BDAE1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  <w:tc>
          <w:tcPr>
            <w:tcW w:w="1463" w:type="dxa"/>
            <w:vAlign w:val="center"/>
            <w:hideMark/>
          </w:tcPr>
          <w:p w14:paraId="67E89ABD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326" w:type="dxa"/>
            <w:vAlign w:val="center"/>
            <w:hideMark/>
          </w:tcPr>
          <w:p w14:paraId="61853CEB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488" w:type="dxa"/>
            <w:vAlign w:val="center"/>
            <w:hideMark/>
          </w:tcPr>
          <w:p w14:paraId="4F7EF1AA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sz w:val="44"/>
                <w:szCs w:val="28"/>
                <w:lang w:val="en-IN"/>
              </w:rPr>
            </w:pPr>
          </w:p>
        </w:tc>
        <w:tc>
          <w:tcPr>
            <w:tcW w:w="1490" w:type="dxa"/>
            <w:vAlign w:val="center"/>
            <w:hideMark/>
          </w:tcPr>
          <w:p w14:paraId="5409EEFB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sz w:val="44"/>
                <w:szCs w:val="28"/>
                <w:lang w:val="en-IN"/>
              </w:rPr>
            </w:pPr>
          </w:p>
        </w:tc>
      </w:tr>
      <w:tr w:rsidR="00B93B5E" w:rsidRPr="00B93B5E" w14:paraId="02EBC609" w14:textId="77777777" w:rsidTr="00B93B5E">
        <w:trPr>
          <w:trHeight w:val="936"/>
          <w:jc w:val="center"/>
        </w:trPr>
        <w:tc>
          <w:tcPr>
            <w:tcW w:w="2585" w:type="dxa"/>
            <w:vAlign w:val="center"/>
            <w:hideMark/>
          </w:tcPr>
          <w:p w14:paraId="605D4502" w14:textId="77777777" w:rsidR="00B93B5E" w:rsidRPr="00B93B5E" w:rsidRDefault="00B93B5E" w:rsidP="00B93B5E">
            <w:pPr>
              <w:pStyle w:val="Default"/>
              <w:jc w:val="center"/>
              <w:rPr>
                <w:b/>
                <w:sz w:val="28"/>
                <w:szCs w:val="28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lang w:val="en-IN"/>
              </w:rPr>
              <w:t>Experimental Analysis</w:t>
            </w:r>
          </w:p>
        </w:tc>
        <w:tc>
          <w:tcPr>
            <w:tcW w:w="1254" w:type="dxa"/>
            <w:vAlign w:val="center"/>
            <w:hideMark/>
          </w:tcPr>
          <w:p w14:paraId="752D4D84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  <w:tc>
          <w:tcPr>
            <w:tcW w:w="1463" w:type="dxa"/>
            <w:vAlign w:val="center"/>
            <w:hideMark/>
          </w:tcPr>
          <w:p w14:paraId="6603C174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326" w:type="dxa"/>
            <w:vAlign w:val="center"/>
            <w:hideMark/>
          </w:tcPr>
          <w:p w14:paraId="39216CC3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488" w:type="dxa"/>
            <w:vAlign w:val="center"/>
            <w:hideMark/>
          </w:tcPr>
          <w:p w14:paraId="525644B6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490" w:type="dxa"/>
            <w:vAlign w:val="center"/>
            <w:hideMark/>
          </w:tcPr>
          <w:p w14:paraId="5296EC15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</w:tr>
      <w:tr w:rsidR="00B93B5E" w:rsidRPr="00B93B5E" w14:paraId="14AADA6F" w14:textId="77777777" w:rsidTr="00B93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tcW w:w="2585" w:type="dxa"/>
            <w:vAlign w:val="center"/>
            <w:hideMark/>
          </w:tcPr>
          <w:p w14:paraId="2A190A08" w14:textId="192A03A9" w:rsidR="00B93B5E" w:rsidRPr="00B93B5E" w:rsidRDefault="00B93B5E" w:rsidP="00B93B5E">
            <w:pPr>
              <w:pStyle w:val="Default"/>
              <w:jc w:val="center"/>
              <w:rPr>
                <w:b/>
                <w:sz w:val="28"/>
                <w:szCs w:val="28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lang w:val="en-IN"/>
              </w:rPr>
              <w:t xml:space="preserve">Testing and </w:t>
            </w:r>
            <w:r w:rsidR="004C2348" w:rsidRPr="00B93B5E">
              <w:rPr>
                <w:b/>
                <w:bCs/>
                <w:sz w:val="28"/>
                <w:szCs w:val="28"/>
                <w:lang w:val="en-IN"/>
              </w:rPr>
              <w:t>debugging</w:t>
            </w:r>
          </w:p>
        </w:tc>
        <w:tc>
          <w:tcPr>
            <w:tcW w:w="1254" w:type="dxa"/>
            <w:vAlign w:val="center"/>
            <w:hideMark/>
          </w:tcPr>
          <w:p w14:paraId="1DA2A8AE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  <w:tc>
          <w:tcPr>
            <w:tcW w:w="1463" w:type="dxa"/>
            <w:vAlign w:val="center"/>
            <w:hideMark/>
          </w:tcPr>
          <w:p w14:paraId="042DE88A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326" w:type="dxa"/>
            <w:vAlign w:val="center"/>
            <w:hideMark/>
          </w:tcPr>
          <w:p w14:paraId="703EBAFD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488" w:type="dxa"/>
            <w:vAlign w:val="center"/>
            <w:hideMark/>
          </w:tcPr>
          <w:p w14:paraId="31987957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490" w:type="dxa"/>
            <w:vAlign w:val="center"/>
            <w:hideMark/>
          </w:tcPr>
          <w:p w14:paraId="4173DB24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</w:tr>
      <w:tr w:rsidR="00B93B5E" w:rsidRPr="00B93B5E" w14:paraId="513864D7" w14:textId="77777777" w:rsidTr="00B93B5E">
        <w:trPr>
          <w:trHeight w:val="935"/>
          <w:jc w:val="center"/>
        </w:trPr>
        <w:tc>
          <w:tcPr>
            <w:tcW w:w="2585" w:type="dxa"/>
            <w:vAlign w:val="center"/>
            <w:hideMark/>
          </w:tcPr>
          <w:p w14:paraId="798A8C71" w14:textId="77777777" w:rsidR="00B93B5E" w:rsidRPr="00B93B5E" w:rsidRDefault="00B93B5E" w:rsidP="00B93B5E">
            <w:pPr>
              <w:pStyle w:val="Default"/>
              <w:jc w:val="center"/>
              <w:rPr>
                <w:b/>
                <w:sz w:val="28"/>
                <w:szCs w:val="28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  <w:lang w:val="en-IN"/>
              </w:rPr>
              <w:t>Preparation of Project Report</w:t>
            </w:r>
          </w:p>
        </w:tc>
        <w:tc>
          <w:tcPr>
            <w:tcW w:w="1254" w:type="dxa"/>
            <w:vAlign w:val="center"/>
            <w:hideMark/>
          </w:tcPr>
          <w:p w14:paraId="533ACD20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  <w:tc>
          <w:tcPr>
            <w:tcW w:w="1463" w:type="dxa"/>
            <w:vAlign w:val="center"/>
            <w:hideMark/>
          </w:tcPr>
          <w:p w14:paraId="11DC2B0E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  <w:tc>
          <w:tcPr>
            <w:tcW w:w="1326" w:type="dxa"/>
            <w:vAlign w:val="center"/>
            <w:hideMark/>
          </w:tcPr>
          <w:p w14:paraId="466C772D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488" w:type="dxa"/>
            <w:vAlign w:val="center"/>
            <w:hideMark/>
          </w:tcPr>
          <w:p w14:paraId="4A24D0F0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  <w:tc>
          <w:tcPr>
            <w:tcW w:w="1490" w:type="dxa"/>
            <w:vAlign w:val="center"/>
            <w:hideMark/>
          </w:tcPr>
          <w:p w14:paraId="01706DFE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</w:tr>
      <w:tr w:rsidR="00B93B5E" w:rsidRPr="00B93B5E" w14:paraId="052BA847" w14:textId="77777777" w:rsidTr="00B93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tcW w:w="2585" w:type="dxa"/>
            <w:vAlign w:val="center"/>
            <w:hideMark/>
          </w:tcPr>
          <w:p w14:paraId="7B817574" w14:textId="6A712AF7" w:rsidR="00B93B5E" w:rsidRPr="00B93B5E" w:rsidRDefault="00B93B5E" w:rsidP="00B93B5E">
            <w:pPr>
              <w:pStyle w:val="Default"/>
              <w:jc w:val="center"/>
              <w:rPr>
                <w:b/>
                <w:sz w:val="28"/>
                <w:szCs w:val="28"/>
                <w:lang w:val="en-IN"/>
              </w:rPr>
            </w:pPr>
            <w:r w:rsidRPr="00B93B5E">
              <w:rPr>
                <w:b/>
                <w:bCs/>
                <w:sz w:val="28"/>
                <w:szCs w:val="28"/>
              </w:rPr>
              <w:t>Thesis and Poster Submission</w:t>
            </w:r>
          </w:p>
        </w:tc>
        <w:tc>
          <w:tcPr>
            <w:tcW w:w="1254" w:type="dxa"/>
            <w:vAlign w:val="center"/>
            <w:hideMark/>
          </w:tcPr>
          <w:p w14:paraId="3083D748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  <w:tc>
          <w:tcPr>
            <w:tcW w:w="1463" w:type="dxa"/>
            <w:vAlign w:val="center"/>
            <w:hideMark/>
          </w:tcPr>
          <w:p w14:paraId="4CE6AD9D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  <w:tc>
          <w:tcPr>
            <w:tcW w:w="1326" w:type="dxa"/>
            <w:vAlign w:val="center"/>
            <w:hideMark/>
          </w:tcPr>
          <w:p w14:paraId="489F2C50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  <w:tc>
          <w:tcPr>
            <w:tcW w:w="1488" w:type="dxa"/>
            <w:vAlign w:val="center"/>
            <w:hideMark/>
          </w:tcPr>
          <w:p w14:paraId="1D73CF75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</w:p>
        </w:tc>
        <w:tc>
          <w:tcPr>
            <w:tcW w:w="1490" w:type="dxa"/>
            <w:vAlign w:val="center"/>
            <w:hideMark/>
          </w:tcPr>
          <w:p w14:paraId="7EEA7F89" w14:textId="77777777" w:rsidR="00B93B5E" w:rsidRPr="00B93B5E" w:rsidRDefault="00B93B5E" w:rsidP="00B93B5E">
            <w:pPr>
              <w:pStyle w:val="Default"/>
              <w:ind w:left="-97"/>
              <w:jc w:val="center"/>
              <w:rPr>
                <w:b/>
                <w:color w:val="7030A0"/>
                <w:sz w:val="44"/>
                <w:szCs w:val="28"/>
                <w:lang w:val="en-IN"/>
              </w:rPr>
            </w:pPr>
            <w:r w:rsidRPr="00B93B5E">
              <w:rPr>
                <w:b/>
                <w:bCs/>
                <w:color w:val="7030A0"/>
                <w:sz w:val="44"/>
                <w:szCs w:val="28"/>
                <w:lang w:val="en-IN"/>
              </w:rPr>
              <w:t>√</w:t>
            </w:r>
          </w:p>
        </w:tc>
      </w:tr>
    </w:tbl>
    <w:p w14:paraId="273FD342" w14:textId="77777777" w:rsidR="006B4D97" w:rsidRDefault="006B4D97" w:rsidP="00053BDD">
      <w:pPr>
        <w:pStyle w:val="Default"/>
        <w:spacing w:line="360" w:lineRule="auto"/>
        <w:rPr>
          <w:b/>
          <w:color w:val="auto"/>
          <w:sz w:val="32"/>
          <w:szCs w:val="28"/>
          <w:u w:val="single"/>
        </w:rPr>
      </w:pPr>
    </w:p>
    <w:p w14:paraId="56985FB8" w14:textId="77777777" w:rsidR="006B4D97" w:rsidRDefault="006B4D97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65F55AA1" w14:textId="77777777" w:rsidR="00053BDD" w:rsidRDefault="00053BDD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084D1763" w14:textId="77777777" w:rsidR="00053BDD" w:rsidRDefault="00053BDD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20A923BA" w14:textId="77777777" w:rsidR="00053BDD" w:rsidRDefault="00053BDD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21D6A24A" w14:textId="77777777" w:rsidR="00053BDD" w:rsidRDefault="00053BDD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61781C78" w14:textId="77777777" w:rsidR="00053BDD" w:rsidRDefault="00053BDD" w:rsidP="00245E15">
      <w:pPr>
        <w:pStyle w:val="Default"/>
        <w:spacing w:line="360" w:lineRule="auto"/>
        <w:ind w:left="-567"/>
        <w:jc w:val="center"/>
        <w:rPr>
          <w:b/>
          <w:color w:val="auto"/>
          <w:sz w:val="32"/>
          <w:szCs w:val="28"/>
          <w:u w:val="single"/>
        </w:rPr>
      </w:pPr>
    </w:p>
    <w:p w14:paraId="620D7A50" w14:textId="57E9155D" w:rsidR="00245E15" w:rsidRDefault="00245E15" w:rsidP="00245E15">
      <w:pPr>
        <w:pStyle w:val="Default"/>
        <w:spacing w:line="360" w:lineRule="auto"/>
        <w:ind w:left="-567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Reference</w:t>
      </w:r>
      <w:r w:rsidR="00053BDD">
        <w:rPr>
          <w:b/>
          <w:bCs/>
          <w:sz w:val="32"/>
          <w:szCs w:val="28"/>
          <w:u w:val="single"/>
        </w:rPr>
        <w:t>s</w:t>
      </w:r>
    </w:p>
    <w:p w14:paraId="63BE6A03" w14:textId="32D0CF40" w:rsidR="00F114CB" w:rsidRPr="00F114CB" w:rsidRDefault="00F114CB" w:rsidP="00F114CB">
      <w:pPr>
        <w:pStyle w:val="Default"/>
        <w:spacing w:line="360" w:lineRule="auto"/>
        <w:ind w:left="-426"/>
        <w:rPr>
          <w:b/>
          <w:color w:val="222222"/>
          <w:shd w:val="clear" w:color="auto" w:fill="FFFFFF"/>
        </w:rPr>
      </w:pPr>
      <w:r w:rsidRPr="00F114CB">
        <w:rPr>
          <w:b/>
          <w:color w:val="222222"/>
          <w:shd w:val="clear" w:color="auto" w:fill="FFFFFF"/>
        </w:rPr>
        <w:t>Journals</w:t>
      </w:r>
      <w:r>
        <w:rPr>
          <w:b/>
          <w:color w:val="222222"/>
          <w:shd w:val="clear" w:color="auto" w:fill="FFFFFF"/>
        </w:rPr>
        <w:t xml:space="preserve">: </w:t>
      </w:r>
    </w:p>
    <w:p w14:paraId="65904027" w14:textId="3A656EF7" w:rsidR="00D218DD" w:rsidRPr="005B49EE" w:rsidRDefault="008A5992" w:rsidP="00D218DD">
      <w:pPr>
        <w:pStyle w:val="ListParagraph"/>
        <w:numPr>
          <w:ilvl w:val="0"/>
          <w:numId w:val="10"/>
        </w:numPr>
        <w:spacing w:line="360" w:lineRule="auto"/>
        <w:ind w:left="0"/>
        <w:jc w:val="both"/>
      </w:pPr>
      <w:r w:rsidRPr="005B49EE">
        <w:t>Prakash</w:t>
      </w:r>
      <w:r w:rsidR="00D218DD" w:rsidRPr="005B49EE">
        <w:t xml:space="preserve">, K. (2011). Feedback and optimal sensitivity: Model reference transformations, multiplicative </w:t>
      </w:r>
      <w:r w:rsidRPr="005B49EE">
        <w:t>semi norms</w:t>
      </w:r>
      <w:r w:rsidR="00D218DD" w:rsidRPr="005B49EE">
        <w:t>, and approximate inverses. IEEE Transactions on Automatic Control, 26(2): 301–320.</w:t>
      </w:r>
    </w:p>
    <w:p w14:paraId="0E690DAF" w14:textId="77777777" w:rsidR="00F114CB" w:rsidRPr="0086121F" w:rsidRDefault="00F114CB" w:rsidP="00F114CB">
      <w:pPr>
        <w:pStyle w:val="Default"/>
        <w:spacing w:line="360" w:lineRule="auto"/>
        <w:ind w:left="-426"/>
        <w:rPr>
          <w:b/>
          <w:color w:val="222222"/>
          <w:sz w:val="12"/>
          <w:shd w:val="clear" w:color="auto" w:fill="FFFFFF"/>
        </w:rPr>
      </w:pPr>
    </w:p>
    <w:p w14:paraId="6F3EA0CD" w14:textId="4273670F" w:rsidR="00F114CB" w:rsidRPr="00F114CB" w:rsidRDefault="004C2348" w:rsidP="00F114CB">
      <w:pPr>
        <w:pStyle w:val="Default"/>
        <w:spacing w:line="360" w:lineRule="auto"/>
        <w:ind w:left="-426"/>
        <w:rPr>
          <w:b/>
          <w:color w:val="222222"/>
          <w:shd w:val="clear" w:color="auto" w:fill="FFFFFF"/>
        </w:rPr>
      </w:pPr>
      <w:r w:rsidRPr="00F114CB">
        <w:rPr>
          <w:b/>
          <w:color w:val="222222"/>
          <w:shd w:val="clear" w:color="auto" w:fill="FFFFFF"/>
        </w:rPr>
        <w:t>Textbooks</w:t>
      </w:r>
      <w:r w:rsidR="00F114CB">
        <w:rPr>
          <w:b/>
          <w:color w:val="222222"/>
          <w:shd w:val="clear" w:color="auto" w:fill="FFFFFF"/>
        </w:rPr>
        <w:t>:</w:t>
      </w:r>
    </w:p>
    <w:p w14:paraId="50ABDB72" w14:textId="0800E8CD" w:rsidR="00F114CB" w:rsidRPr="00D218DD" w:rsidRDefault="00F114CB" w:rsidP="00F114CB">
      <w:pPr>
        <w:pStyle w:val="ListParagraph"/>
        <w:numPr>
          <w:ilvl w:val="0"/>
          <w:numId w:val="10"/>
        </w:numPr>
        <w:spacing w:line="360" w:lineRule="auto"/>
        <w:ind w:left="0"/>
        <w:jc w:val="both"/>
        <w:rPr>
          <w:lang w:val="en-IN" w:eastAsia="en-IN"/>
        </w:rPr>
      </w:pPr>
      <w:r w:rsidRPr="00F114CB">
        <w:rPr>
          <w:lang w:val="en-IN" w:eastAsia="en-IN"/>
        </w:rPr>
        <w:t>Myers, D. G. (2007). Psychology (1st Canadian ed.). Worth: New York.</w:t>
      </w:r>
    </w:p>
    <w:p w14:paraId="7C5CB0A0" w14:textId="5955F3B9" w:rsidR="00495141" w:rsidRPr="00495141" w:rsidRDefault="00495141" w:rsidP="005837EC">
      <w:pPr>
        <w:autoSpaceDE w:val="0"/>
        <w:autoSpaceDN w:val="0"/>
        <w:adjustRightInd w:val="0"/>
        <w:jc w:val="both"/>
        <w:rPr>
          <w:lang w:val="en-IN" w:eastAsia="en-IN"/>
        </w:rPr>
      </w:pPr>
    </w:p>
    <w:p w14:paraId="7A02BFFC" w14:textId="47D38D63" w:rsidR="004768F3" w:rsidRDefault="004768F3" w:rsidP="004768F3">
      <w:pPr>
        <w:pStyle w:val="ListParagraph"/>
        <w:autoSpaceDE w:val="0"/>
        <w:autoSpaceDN w:val="0"/>
        <w:adjustRightInd w:val="0"/>
        <w:spacing w:line="360" w:lineRule="auto"/>
        <w:ind w:left="-426"/>
        <w:jc w:val="both"/>
        <w:rPr>
          <w:b/>
          <w:color w:val="222222"/>
          <w:shd w:val="clear" w:color="auto" w:fill="FFFFFF"/>
        </w:rPr>
      </w:pPr>
      <w:r w:rsidRPr="004768F3">
        <w:rPr>
          <w:b/>
          <w:color w:val="222222"/>
          <w:shd w:val="clear" w:color="auto" w:fill="FFFFFF"/>
        </w:rPr>
        <w:t>Conference proceedings</w:t>
      </w:r>
      <w:r>
        <w:rPr>
          <w:b/>
          <w:color w:val="222222"/>
          <w:shd w:val="clear" w:color="auto" w:fill="FFFFFF"/>
        </w:rPr>
        <w:t xml:space="preserve">: </w:t>
      </w:r>
    </w:p>
    <w:p w14:paraId="19E3ED3A" w14:textId="581090E0" w:rsidR="004768F3" w:rsidRPr="009F4054" w:rsidRDefault="004768F3" w:rsidP="004768F3">
      <w:pPr>
        <w:rPr>
          <w:sz w:val="8"/>
        </w:rPr>
      </w:pPr>
    </w:p>
    <w:p w14:paraId="0E92D42B" w14:textId="0DC97806" w:rsidR="009F4054" w:rsidRDefault="004768F3" w:rsidP="004768F3">
      <w:pPr>
        <w:pStyle w:val="ListParagraph"/>
        <w:numPr>
          <w:ilvl w:val="0"/>
          <w:numId w:val="10"/>
        </w:numPr>
        <w:spacing w:line="360" w:lineRule="auto"/>
        <w:ind w:left="0"/>
        <w:jc w:val="both"/>
      </w:pPr>
      <w:r w:rsidRPr="004768F3">
        <w:t>Payne, D.B. and Gunhold, H.G. (1986). Digital sundials and broadband technology, In Proc. IOOC-ECOC, 1986, pp. 557-998.</w:t>
      </w:r>
    </w:p>
    <w:p w14:paraId="79684874" w14:textId="77777777" w:rsidR="009F4054" w:rsidRPr="0086121F" w:rsidRDefault="009F4054" w:rsidP="009F4054">
      <w:pPr>
        <w:rPr>
          <w:sz w:val="16"/>
        </w:rPr>
      </w:pPr>
    </w:p>
    <w:p w14:paraId="050E36AE" w14:textId="61A83803" w:rsidR="009F4054" w:rsidRDefault="009F4054" w:rsidP="009F4054">
      <w:pPr>
        <w:autoSpaceDE w:val="0"/>
        <w:autoSpaceDN w:val="0"/>
        <w:adjustRightInd w:val="0"/>
        <w:ind w:left="-426"/>
        <w:jc w:val="both"/>
        <w:rPr>
          <w:b/>
          <w:color w:val="222222"/>
          <w:shd w:val="clear" w:color="auto" w:fill="FFFFFF"/>
        </w:rPr>
      </w:pPr>
      <w:r w:rsidRPr="009F4054">
        <w:rPr>
          <w:b/>
          <w:color w:val="222222"/>
          <w:shd w:val="clear" w:color="auto" w:fill="FFFFFF"/>
        </w:rPr>
        <w:t>Reports</w:t>
      </w:r>
      <w:r>
        <w:rPr>
          <w:b/>
          <w:color w:val="222222"/>
          <w:shd w:val="clear" w:color="auto" w:fill="FFFFFF"/>
        </w:rPr>
        <w:t xml:space="preserve">: </w:t>
      </w:r>
    </w:p>
    <w:p w14:paraId="51B6820E" w14:textId="77777777" w:rsidR="009F4054" w:rsidRPr="009F4054" w:rsidRDefault="009F4054" w:rsidP="009F4054">
      <w:pPr>
        <w:autoSpaceDE w:val="0"/>
        <w:autoSpaceDN w:val="0"/>
        <w:adjustRightInd w:val="0"/>
        <w:ind w:left="-426"/>
        <w:jc w:val="both"/>
        <w:rPr>
          <w:b/>
          <w:color w:val="222222"/>
          <w:shd w:val="clear" w:color="auto" w:fill="FFFFFF"/>
        </w:rPr>
      </w:pPr>
    </w:p>
    <w:p w14:paraId="7BFDCEA6" w14:textId="32FFE68E" w:rsidR="00DE39D0" w:rsidRDefault="009F4054" w:rsidP="009F4054">
      <w:pPr>
        <w:pStyle w:val="ListParagraph"/>
        <w:numPr>
          <w:ilvl w:val="0"/>
          <w:numId w:val="10"/>
        </w:numPr>
        <w:spacing w:line="360" w:lineRule="auto"/>
        <w:ind w:left="0"/>
        <w:jc w:val="both"/>
      </w:pPr>
      <w:r w:rsidRPr="009F4054">
        <w:t>Milton, M and Robert, L. (2004). Atmospheric carbon emission through genetic algorithm, Environment and Technical Report No.3., Indian Meteorological Department., New Delhi.</w:t>
      </w:r>
    </w:p>
    <w:p w14:paraId="1E3CA59D" w14:textId="17AA2B37" w:rsidR="00DE39D0" w:rsidRDefault="00DE39D0" w:rsidP="00DE39D0"/>
    <w:p w14:paraId="65354FD4" w14:textId="128F0208" w:rsidR="00DE39D0" w:rsidRDefault="00DE39D0" w:rsidP="00DE39D0">
      <w:pPr>
        <w:ind w:left="-426"/>
        <w:rPr>
          <w:b/>
          <w:color w:val="222222"/>
          <w:shd w:val="clear" w:color="auto" w:fill="FFFFFF"/>
        </w:rPr>
      </w:pPr>
      <w:r w:rsidRPr="00DE39D0">
        <w:rPr>
          <w:b/>
          <w:color w:val="222222"/>
          <w:shd w:val="clear" w:color="auto" w:fill="FFFFFF"/>
        </w:rPr>
        <w:t>Online journals with a DOI (Digital Object Identifier)</w:t>
      </w:r>
      <w:r>
        <w:rPr>
          <w:b/>
          <w:color w:val="222222"/>
          <w:shd w:val="clear" w:color="auto" w:fill="FFFFFF"/>
        </w:rPr>
        <w:t>:</w:t>
      </w:r>
    </w:p>
    <w:p w14:paraId="668A7883" w14:textId="77777777" w:rsidR="00DE39D0" w:rsidRPr="00DE39D0" w:rsidRDefault="00DE39D0" w:rsidP="00DE39D0">
      <w:pPr>
        <w:ind w:left="-426"/>
        <w:rPr>
          <w:b/>
          <w:color w:val="222222"/>
          <w:shd w:val="clear" w:color="auto" w:fill="FFFFFF"/>
        </w:rPr>
      </w:pPr>
    </w:p>
    <w:p w14:paraId="764892C7" w14:textId="10D4BEEA" w:rsidR="00202BDA" w:rsidRDefault="00DE39D0" w:rsidP="00DE39D0">
      <w:pPr>
        <w:pStyle w:val="ListParagraph"/>
        <w:numPr>
          <w:ilvl w:val="0"/>
          <w:numId w:val="10"/>
        </w:numPr>
        <w:spacing w:line="360" w:lineRule="auto"/>
        <w:ind w:left="0"/>
        <w:jc w:val="both"/>
      </w:pPr>
      <w:r w:rsidRPr="00DE39D0">
        <w:t xml:space="preserve">Krebs, D.L. and Denton, K. (2006). Explanatory limitations of cognitive developmental approaches to morality. Psychological Review, 113(3): 672- 675. </w:t>
      </w:r>
      <w:r w:rsidR="00AC1E55" w:rsidRPr="00DE39D0">
        <w:t>Doi</w:t>
      </w:r>
      <w:r w:rsidRPr="00DE39D0">
        <w:t>: 10.1037/0033-295X.113.3.672</w:t>
      </w:r>
      <w:r w:rsidR="00202BDA">
        <w:t>.</w:t>
      </w:r>
    </w:p>
    <w:p w14:paraId="3D990F60" w14:textId="33EFA261" w:rsidR="00202BDA" w:rsidRDefault="00202BDA" w:rsidP="00202BDA"/>
    <w:p w14:paraId="0D6CD41C" w14:textId="77777777" w:rsidR="00202BDA" w:rsidRPr="00202BDA" w:rsidRDefault="00202BDA" w:rsidP="00202BDA">
      <w:pPr>
        <w:ind w:left="-426"/>
        <w:rPr>
          <w:b/>
          <w:color w:val="222222"/>
          <w:shd w:val="clear" w:color="auto" w:fill="FFFFFF"/>
        </w:rPr>
      </w:pPr>
      <w:r w:rsidRPr="00202BDA">
        <w:rPr>
          <w:b/>
          <w:color w:val="222222"/>
          <w:shd w:val="clear" w:color="auto" w:fill="FFFFFF"/>
        </w:rPr>
        <w:t>Online journals without a DOI</w:t>
      </w:r>
    </w:p>
    <w:p w14:paraId="0B35282D" w14:textId="77777777" w:rsidR="00245E15" w:rsidRDefault="00245E15" w:rsidP="00202BDA">
      <w:pPr>
        <w:ind w:firstLine="720"/>
      </w:pPr>
    </w:p>
    <w:p w14:paraId="148A5A36" w14:textId="6693A1AA" w:rsidR="00996CDC" w:rsidRPr="00202BDA" w:rsidRDefault="00B06CE7" w:rsidP="00202BDA">
      <w:pPr>
        <w:pStyle w:val="ListParagraph"/>
        <w:numPr>
          <w:ilvl w:val="0"/>
          <w:numId w:val="10"/>
        </w:numPr>
        <w:spacing w:line="360" w:lineRule="auto"/>
        <w:ind w:left="0"/>
        <w:jc w:val="both"/>
      </w:pPr>
      <w:r w:rsidRPr="00202BDA">
        <w:t>Vicki, G.T., Thomae, M., Cullen, A. and Fernandez, H. (2007). Modeling the hydrological impact on Tropical Forests. Forest Ecology, 13(10): 122-132. Retrieved from http://www.uiowa.edu/~grpproc/crisp/crisp.html</w:t>
      </w:r>
      <w:r w:rsidR="00202BDA">
        <w:t>.</w:t>
      </w:r>
    </w:p>
    <w:p w14:paraId="3BE16D3C" w14:textId="4250559B" w:rsidR="00996EED" w:rsidRDefault="00996EED" w:rsidP="00202BDA">
      <w:pPr>
        <w:ind w:firstLine="720"/>
      </w:pPr>
    </w:p>
    <w:p w14:paraId="46F57776" w14:textId="27B5DD27" w:rsidR="00996EED" w:rsidRDefault="00996EED" w:rsidP="00996EED">
      <w:pPr>
        <w:ind w:left="-426"/>
        <w:rPr>
          <w:b/>
          <w:color w:val="222222"/>
          <w:shd w:val="clear" w:color="auto" w:fill="FFFFFF"/>
        </w:rPr>
      </w:pPr>
      <w:r w:rsidRPr="00996EED">
        <w:rPr>
          <w:b/>
          <w:color w:val="222222"/>
          <w:shd w:val="clear" w:color="auto" w:fill="FFFFFF"/>
        </w:rPr>
        <w:t>Online abstracts</w:t>
      </w:r>
    </w:p>
    <w:p w14:paraId="06F1F8C3" w14:textId="0BE11148" w:rsidR="00996EED" w:rsidRDefault="00996EED" w:rsidP="00996EED"/>
    <w:p w14:paraId="09BD602A" w14:textId="0F266CDC" w:rsidR="00996CDC" w:rsidRPr="00996EED" w:rsidRDefault="00B06CE7" w:rsidP="00996EED">
      <w:pPr>
        <w:pStyle w:val="ListParagraph"/>
        <w:numPr>
          <w:ilvl w:val="0"/>
          <w:numId w:val="10"/>
        </w:numPr>
        <w:spacing w:line="360" w:lineRule="auto"/>
        <w:ind w:left="0"/>
        <w:jc w:val="both"/>
      </w:pPr>
      <w:r w:rsidRPr="00996EED">
        <w:t xml:space="preserve">Perilloux, C. and Buss, D.M. (2008). Human relationships: Costs </w:t>
      </w:r>
      <w:r w:rsidR="004C2348" w:rsidRPr="00996EED">
        <w:t>experienced,</w:t>
      </w:r>
      <w:r w:rsidRPr="00996EED">
        <w:t xml:space="preserve"> and coping strategies deployed. Evolutionary Psychology, 6(1): 164-181. Abstract retrieved from http://www.epjournal.net</w:t>
      </w:r>
    </w:p>
    <w:p w14:paraId="1DAAAE41" w14:textId="77777777" w:rsidR="00F64239" w:rsidRDefault="00F64239" w:rsidP="0023464E">
      <w:pPr>
        <w:ind w:left="-426"/>
        <w:rPr>
          <w:b/>
          <w:color w:val="222222"/>
          <w:shd w:val="clear" w:color="auto" w:fill="FFFFFF"/>
        </w:rPr>
      </w:pPr>
    </w:p>
    <w:p w14:paraId="7AA5EF25" w14:textId="77777777" w:rsidR="0023464E" w:rsidRPr="0023464E" w:rsidRDefault="0023464E" w:rsidP="0023464E">
      <w:pPr>
        <w:ind w:left="-426"/>
        <w:rPr>
          <w:b/>
          <w:color w:val="222222"/>
          <w:shd w:val="clear" w:color="auto" w:fill="FFFFFF"/>
        </w:rPr>
      </w:pPr>
      <w:r w:rsidRPr="0023464E">
        <w:rPr>
          <w:b/>
          <w:color w:val="222222"/>
          <w:shd w:val="clear" w:color="auto" w:fill="FFFFFF"/>
        </w:rPr>
        <w:t>Online books</w:t>
      </w:r>
    </w:p>
    <w:p w14:paraId="5460B2B9" w14:textId="77777777" w:rsidR="00202BDA" w:rsidRDefault="00202BDA" w:rsidP="00996EED">
      <w:pPr>
        <w:jc w:val="both"/>
      </w:pPr>
    </w:p>
    <w:p w14:paraId="26FF358A" w14:textId="0FC8EEE0" w:rsidR="0023464E" w:rsidRDefault="0023464E" w:rsidP="0023464E">
      <w:pPr>
        <w:pStyle w:val="ListParagraph"/>
        <w:numPr>
          <w:ilvl w:val="0"/>
          <w:numId w:val="10"/>
        </w:numPr>
        <w:spacing w:line="360" w:lineRule="auto"/>
        <w:ind w:left="0"/>
        <w:jc w:val="both"/>
      </w:pPr>
      <w:r w:rsidRPr="0023464E">
        <w:t>Perfect, T.J. and Schwartz, B. L. (Eds.) (2002). Applied metacognition. Retrieved from http://www.questia.com/read/107598848 (--If DOI is available, use the DOI instead of a URL)</w:t>
      </w:r>
    </w:p>
    <w:p w14:paraId="42D668D7" w14:textId="77777777" w:rsidR="00490349" w:rsidRDefault="00490349" w:rsidP="00490349">
      <w:pPr>
        <w:ind w:left="-426"/>
        <w:rPr>
          <w:b/>
          <w:color w:val="222222"/>
          <w:shd w:val="clear" w:color="auto" w:fill="FFFFFF"/>
        </w:rPr>
      </w:pPr>
    </w:p>
    <w:p w14:paraId="7940C398" w14:textId="77777777" w:rsidR="00490349" w:rsidRPr="00490349" w:rsidRDefault="00490349" w:rsidP="00490349">
      <w:pPr>
        <w:ind w:left="-426"/>
        <w:rPr>
          <w:b/>
          <w:color w:val="222222"/>
          <w:shd w:val="clear" w:color="auto" w:fill="FFFFFF"/>
        </w:rPr>
      </w:pPr>
      <w:r w:rsidRPr="00490349">
        <w:rPr>
          <w:b/>
          <w:color w:val="222222"/>
          <w:shd w:val="clear" w:color="auto" w:fill="FFFFFF"/>
        </w:rPr>
        <w:t>Chapters from a book</w:t>
      </w:r>
    </w:p>
    <w:p w14:paraId="14EC47D6" w14:textId="0850F3E1" w:rsidR="00490349" w:rsidRDefault="00490349" w:rsidP="0023464E"/>
    <w:p w14:paraId="53B0C059" w14:textId="7D5B7887" w:rsidR="00996CDC" w:rsidRPr="00490349" w:rsidRDefault="00B06CE7" w:rsidP="00490349">
      <w:pPr>
        <w:pStyle w:val="ListParagraph"/>
        <w:numPr>
          <w:ilvl w:val="0"/>
          <w:numId w:val="10"/>
        </w:numPr>
        <w:spacing w:line="360" w:lineRule="auto"/>
        <w:ind w:left="0"/>
        <w:jc w:val="both"/>
      </w:pPr>
      <w:r w:rsidRPr="00490349">
        <w:t xml:space="preserve">Krebs, D.L. and Denton, K. (1997). Social illusions and </w:t>
      </w:r>
      <w:r w:rsidR="004C2348" w:rsidRPr="00490349">
        <w:t>self-deception</w:t>
      </w:r>
      <w:r w:rsidRPr="00490349">
        <w:t>: The evolution of biases in person perception. In J. A. Simpson &amp; D. T. Kenrick (Eds.), Evolutionary social psychology (</w:t>
      </w:r>
      <w:r w:rsidR="004C2348" w:rsidRPr="00490349">
        <w:t>p</w:t>
      </w:r>
      <w:r w:rsidRPr="00490349">
        <w:t>.21-48). Hillsdale, NJ: Erlbaum.</w:t>
      </w:r>
    </w:p>
    <w:p w14:paraId="55CDB488" w14:textId="77777777" w:rsidR="0023464E" w:rsidRDefault="0023464E" w:rsidP="00490349"/>
    <w:p w14:paraId="5B9961F8" w14:textId="77777777" w:rsidR="00E71AF6" w:rsidRPr="00E71AF6" w:rsidRDefault="00E71AF6" w:rsidP="00E71AF6">
      <w:pPr>
        <w:ind w:left="-426"/>
        <w:rPr>
          <w:b/>
          <w:color w:val="222222"/>
          <w:shd w:val="clear" w:color="auto" w:fill="FFFFFF"/>
        </w:rPr>
      </w:pPr>
      <w:r w:rsidRPr="00E71AF6">
        <w:rPr>
          <w:b/>
          <w:color w:val="222222"/>
          <w:shd w:val="clear" w:color="auto" w:fill="FFFFFF"/>
        </w:rPr>
        <w:t>Books in print form</w:t>
      </w:r>
    </w:p>
    <w:p w14:paraId="393953EC" w14:textId="77777777" w:rsidR="00E71AF6" w:rsidRDefault="00E71AF6" w:rsidP="00E71AF6">
      <w:pPr>
        <w:pStyle w:val="ListParagraph"/>
        <w:spacing w:line="360" w:lineRule="auto"/>
        <w:ind w:left="0"/>
        <w:jc w:val="both"/>
      </w:pPr>
    </w:p>
    <w:p w14:paraId="32360F69" w14:textId="155CB506" w:rsidR="00996CDC" w:rsidRPr="00E71AF6" w:rsidRDefault="00B06CE7" w:rsidP="00E71AF6">
      <w:pPr>
        <w:pStyle w:val="ListParagraph"/>
        <w:numPr>
          <w:ilvl w:val="0"/>
          <w:numId w:val="10"/>
        </w:numPr>
        <w:tabs>
          <w:tab w:val="left" w:pos="142"/>
        </w:tabs>
        <w:spacing w:line="360" w:lineRule="auto"/>
        <w:ind w:left="142" w:hanging="502"/>
        <w:jc w:val="both"/>
      </w:pPr>
      <w:r w:rsidRPr="00E71AF6">
        <w:t xml:space="preserve">Snyder, C.R., Higgins, R.L. and Stucky, R.J. (Eds.). (1983). Excuses: Masquerades </w:t>
      </w:r>
      <w:r w:rsidR="00E71AF6" w:rsidRPr="00E71AF6">
        <w:t xml:space="preserve">in </w:t>
      </w:r>
      <w:r w:rsidR="00E71AF6">
        <w:t>search</w:t>
      </w:r>
      <w:r w:rsidRPr="00E71AF6">
        <w:t xml:space="preserve"> of grace. New York, NY: John Wiley &amp; Sons.</w:t>
      </w:r>
    </w:p>
    <w:p w14:paraId="1939C119" w14:textId="150E5763" w:rsidR="00EC44F8" w:rsidRDefault="00EC44F8" w:rsidP="00E71AF6"/>
    <w:p w14:paraId="502EB729" w14:textId="77777777" w:rsidR="00EC44F8" w:rsidRPr="00EC44F8" w:rsidRDefault="00EC44F8" w:rsidP="00EC44F8"/>
    <w:p w14:paraId="0FCADEB3" w14:textId="77777777" w:rsidR="00EC44F8" w:rsidRPr="00EC44F8" w:rsidRDefault="00EC44F8" w:rsidP="00EC44F8">
      <w:pPr>
        <w:ind w:left="-426"/>
        <w:rPr>
          <w:b/>
          <w:color w:val="222222"/>
          <w:shd w:val="clear" w:color="auto" w:fill="FFFFFF"/>
        </w:rPr>
      </w:pPr>
      <w:r w:rsidRPr="00EC44F8">
        <w:rPr>
          <w:b/>
          <w:color w:val="222222"/>
          <w:shd w:val="clear" w:color="auto" w:fill="FFFFFF"/>
        </w:rPr>
        <w:t>Dissertations and Thesis</w:t>
      </w:r>
    </w:p>
    <w:p w14:paraId="3F9FBB0B" w14:textId="57FCF4C1" w:rsidR="00EC44F8" w:rsidRDefault="00EC44F8" w:rsidP="00EC44F8"/>
    <w:p w14:paraId="663B902E" w14:textId="77777777" w:rsidR="00996CDC" w:rsidRPr="00EC44F8" w:rsidRDefault="00B06CE7" w:rsidP="00EC44F8">
      <w:pPr>
        <w:pStyle w:val="ListParagraph"/>
        <w:numPr>
          <w:ilvl w:val="0"/>
          <w:numId w:val="10"/>
        </w:numPr>
        <w:tabs>
          <w:tab w:val="left" w:pos="142"/>
        </w:tabs>
        <w:spacing w:line="360" w:lineRule="auto"/>
        <w:ind w:left="142" w:hanging="502"/>
        <w:jc w:val="both"/>
        <w:rPr>
          <w:lang w:val="en-IN"/>
        </w:rPr>
      </w:pPr>
      <w:r w:rsidRPr="00EC44F8">
        <w:rPr>
          <w:lang w:val="en-IN"/>
        </w:rPr>
        <w:t>Mack, S. (2000). “Desperate Optimism” M.S. Thesis, University of Calgary, Canada.</w:t>
      </w:r>
    </w:p>
    <w:p w14:paraId="09539813" w14:textId="77777777" w:rsidR="00E71AF6" w:rsidRPr="00EC44F8" w:rsidRDefault="00E71AF6" w:rsidP="00EC44F8"/>
    <w:sectPr w:rsidR="00E71AF6" w:rsidRPr="00EC44F8" w:rsidSect="00DF4149">
      <w:headerReference w:type="even" r:id="rId11"/>
      <w:footerReference w:type="even" r:id="rId12"/>
      <w:footerReference w:type="default" r:id="rId13"/>
      <w:pgSz w:w="11909" w:h="16834"/>
      <w:pgMar w:top="1728" w:right="1440" w:bottom="1728" w:left="1800" w:header="720" w:footer="720" w:gutter="0"/>
      <w:pgBorders w:offsetFrom="page">
        <w:top w:val="thinThickMediumGap" w:sz="24" w:space="31" w:color="7030A0"/>
        <w:left w:val="thinThickMediumGap" w:sz="24" w:space="31" w:color="7030A0"/>
        <w:bottom w:val="thinThickMediumGap" w:sz="24" w:space="31" w:color="7030A0"/>
        <w:right w:val="thinThickMediumGap" w:sz="24" w:space="31" w:color="7030A0"/>
      </w:pgBorders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88B46" w14:textId="77777777" w:rsidR="00630D1E" w:rsidRDefault="00630D1E">
      <w:r>
        <w:separator/>
      </w:r>
    </w:p>
  </w:endnote>
  <w:endnote w:type="continuationSeparator" w:id="0">
    <w:p w14:paraId="0E18BE2B" w14:textId="77777777" w:rsidR="00630D1E" w:rsidRDefault="0063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3FBAD" w14:textId="77777777" w:rsidR="00F35020" w:rsidRDefault="00F350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2B23FE" w14:textId="77777777" w:rsidR="00F35020" w:rsidRDefault="00F35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7930D" w14:textId="378DD3B9" w:rsidR="00DF4133" w:rsidRDefault="00DF4133">
    <w:pPr>
      <w:pStyle w:val="Footer"/>
      <w:jc w:val="center"/>
    </w:pPr>
  </w:p>
  <w:p w14:paraId="3C858F3D" w14:textId="77777777" w:rsidR="00F35020" w:rsidRDefault="00F35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83CC4" w14:textId="77777777" w:rsidR="00630D1E" w:rsidRDefault="00630D1E">
      <w:r>
        <w:separator/>
      </w:r>
    </w:p>
  </w:footnote>
  <w:footnote w:type="continuationSeparator" w:id="0">
    <w:p w14:paraId="7F2CE22F" w14:textId="77777777" w:rsidR="00630D1E" w:rsidRDefault="00630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0A1C7" w14:textId="7735DDA1" w:rsidR="00EE5CFA" w:rsidRDefault="00000000">
    <w:pPr>
      <w:pStyle w:val="Header"/>
    </w:pPr>
    <w:r>
      <w:rPr>
        <w:noProof/>
        <w:lang w:val="en-IN" w:eastAsia="en-IN"/>
      </w:rPr>
      <w:pict w14:anchorId="688455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571126" o:spid="_x0000_s1026" type="#_x0000_t75" style="position:absolute;margin-left:0;margin-top:0;width:235.5pt;height:169.5pt;z-index:-251658752;mso-position-horizontal:center;mso-position-horizontal-relative:margin;mso-position-vertical:center;mso-position-vertical-relative:margin" o:allowincell="f">
          <v:imagedata r:id="rId1" o:title="RGI Group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0AC9"/>
    <w:multiLevelType w:val="hybridMultilevel"/>
    <w:tmpl w:val="CD34F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91108"/>
    <w:multiLevelType w:val="multilevel"/>
    <w:tmpl w:val="0580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B3172"/>
    <w:multiLevelType w:val="hybridMultilevel"/>
    <w:tmpl w:val="2460D386"/>
    <w:lvl w:ilvl="0" w:tplc="3BDA8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A2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09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764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A3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563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EA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C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A5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734627"/>
    <w:multiLevelType w:val="hybridMultilevel"/>
    <w:tmpl w:val="2318A66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6100626"/>
    <w:multiLevelType w:val="multilevel"/>
    <w:tmpl w:val="01BE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52EF8"/>
    <w:multiLevelType w:val="hybridMultilevel"/>
    <w:tmpl w:val="C4FA28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60901"/>
    <w:multiLevelType w:val="hybridMultilevel"/>
    <w:tmpl w:val="3ED03DA4"/>
    <w:lvl w:ilvl="0" w:tplc="10468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A2C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202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28D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1C0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303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3C9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A50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3EF0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15E05"/>
    <w:multiLevelType w:val="hybridMultilevel"/>
    <w:tmpl w:val="460ED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20383"/>
    <w:multiLevelType w:val="hybridMultilevel"/>
    <w:tmpl w:val="B9B87E2A"/>
    <w:lvl w:ilvl="0" w:tplc="2C6CB85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CD74ED0"/>
    <w:multiLevelType w:val="hybridMultilevel"/>
    <w:tmpl w:val="89F62764"/>
    <w:lvl w:ilvl="0" w:tplc="A29CCB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E6A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22D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1C0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EEE9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EF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ED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26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400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1B3726"/>
    <w:multiLevelType w:val="hybridMultilevel"/>
    <w:tmpl w:val="0E74B962"/>
    <w:lvl w:ilvl="0" w:tplc="C7EA038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16D21"/>
    <w:multiLevelType w:val="hybridMultilevel"/>
    <w:tmpl w:val="B3323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F2295"/>
    <w:multiLevelType w:val="hybridMultilevel"/>
    <w:tmpl w:val="B6D6E220"/>
    <w:lvl w:ilvl="0" w:tplc="7D267A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E48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18D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A52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2C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9486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4EB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8E7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1A3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336A11"/>
    <w:multiLevelType w:val="multilevel"/>
    <w:tmpl w:val="A35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F3D81"/>
    <w:multiLevelType w:val="hybridMultilevel"/>
    <w:tmpl w:val="725CCC58"/>
    <w:lvl w:ilvl="0" w:tplc="D21E5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7CDB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C6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AB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401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4456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E3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A8A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AC21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F080A"/>
    <w:multiLevelType w:val="hybridMultilevel"/>
    <w:tmpl w:val="1E4A56A6"/>
    <w:lvl w:ilvl="0" w:tplc="B51A1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EC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4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6C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E0B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24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E5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80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68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8FF71BD"/>
    <w:multiLevelType w:val="hybridMultilevel"/>
    <w:tmpl w:val="AD064FEE"/>
    <w:lvl w:ilvl="0" w:tplc="612439EE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60810B91"/>
    <w:multiLevelType w:val="multilevel"/>
    <w:tmpl w:val="B15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F5EEA"/>
    <w:multiLevelType w:val="hybridMultilevel"/>
    <w:tmpl w:val="04048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735C8"/>
    <w:multiLevelType w:val="hybridMultilevel"/>
    <w:tmpl w:val="080864B2"/>
    <w:lvl w:ilvl="0" w:tplc="5E520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DA7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460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4EA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00D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6CC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87F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904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8EB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3D73A0"/>
    <w:multiLevelType w:val="hybridMultilevel"/>
    <w:tmpl w:val="4604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73161"/>
    <w:multiLevelType w:val="hybridMultilevel"/>
    <w:tmpl w:val="098A5120"/>
    <w:lvl w:ilvl="0" w:tplc="C9009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86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27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AD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4E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0D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CD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581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68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BEB2B71"/>
    <w:multiLevelType w:val="hybridMultilevel"/>
    <w:tmpl w:val="3CA61926"/>
    <w:lvl w:ilvl="0" w:tplc="EBCA22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799994">
    <w:abstractNumId w:val="2"/>
  </w:num>
  <w:num w:numId="2" w16cid:durableId="877936704">
    <w:abstractNumId w:val="11"/>
  </w:num>
  <w:num w:numId="3" w16cid:durableId="373389335">
    <w:abstractNumId w:val="18"/>
  </w:num>
  <w:num w:numId="4" w16cid:durableId="1998263569">
    <w:abstractNumId w:val="0"/>
  </w:num>
  <w:num w:numId="5" w16cid:durableId="1588226209">
    <w:abstractNumId w:val="7"/>
  </w:num>
  <w:num w:numId="6" w16cid:durableId="1297447501">
    <w:abstractNumId w:val="20"/>
  </w:num>
  <w:num w:numId="7" w16cid:durableId="1385762810">
    <w:abstractNumId w:val="21"/>
  </w:num>
  <w:num w:numId="8" w16cid:durableId="1855725780">
    <w:abstractNumId w:val="22"/>
  </w:num>
  <w:num w:numId="9" w16cid:durableId="793401868">
    <w:abstractNumId w:val="15"/>
  </w:num>
  <w:num w:numId="10" w16cid:durableId="1566837195">
    <w:abstractNumId w:val="10"/>
  </w:num>
  <w:num w:numId="11" w16cid:durableId="1395932598">
    <w:abstractNumId w:val="5"/>
  </w:num>
  <w:num w:numId="12" w16cid:durableId="500974513">
    <w:abstractNumId w:val="12"/>
  </w:num>
  <w:num w:numId="13" w16cid:durableId="1308048342">
    <w:abstractNumId w:val="6"/>
  </w:num>
  <w:num w:numId="14" w16cid:durableId="558633590">
    <w:abstractNumId w:val="19"/>
  </w:num>
  <w:num w:numId="15" w16cid:durableId="722172231">
    <w:abstractNumId w:val="14"/>
  </w:num>
  <w:num w:numId="16" w16cid:durableId="1225992135">
    <w:abstractNumId w:val="9"/>
  </w:num>
  <w:num w:numId="17" w16cid:durableId="1720938726">
    <w:abstractNumId w:val="3"/>
  </w:num>
  <w:num w:numId="18" w16cid:durableId="1005353964">
    <w:abstractNumId w:val="13"/>
  </w:num>
  <w:num w:numId="19" w16cid:durableId="1889419115">
    <w:abstractNumId w:val="17"/>
  </w:num>
  <w:num w:numId="20" w16cid:durableId="1573004177">
    <w:abstractNumId w:val="16"/>
  </w:num>
  <w:num w:numId="21" w16cid:durableId="721490481">
    <w:abstractNumId w:val="4"/>
  </w:num>
  <w:num w:numId="22" w16cid:durableId="1032651642">
    <w:abstractNumId w:val="8"/>
  </w:num>
  <w:num w:numId="23" w16cid:durableId="117842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FB"/>
    <w:rsid w:val="00016EF3"/>
    <w:rsid w:val="00020363"/>
    <w:rsid w:val="00026FDC"/>
    <w:rsid w:val="00033AC4"/>
    <w:rsid w:val="00037610"/>
    <w:rsid w:val="00037715"/>
    <w:rsid w:val="00041B9D"/>
    <w:rsid w:val="00042A85"/>
    <w:rsid w:val="00044303"/>
    <w:rsid w:val="00044B2A"/>
    <w:rsid w:val="0005060E"/>
    <w:rsid w:val="00050B82"/>
    <w:rsid w:val="00053BDD"/>
    <w:rsid w:val="00054868"/>
    <w:rsid w:val="00055395"/>
    <w:rsid w:val="00062B48"/>
    <w:rsid w:val="00063845"/>
    <w:rsid w:val="00064811"/>
    <w:rsid w:val="00064F81"/>
    <w:rsid w:val="0006590E"/>
    <w:rsid w:val="00070FA1"/>
    <w:rsid w:val="00073E7B"/>
    <w:rsid w:val="000759FD"/>
    <w:rsid w:val="00080792"/>
    <w:rsid w:val="00087EE8"/>
    <w:rsid w:val="0009003D"/>
    <w:rsid w:val="00097524"/>
    <w:rsid w:val="00097E12"/>
    <w:rsid w:val="000A3FAB"/>
    <w:rsid w:val="000A6A06"/>
    <w:rsid w:val="000B7E36"/>
    <w:rsid w:val="000C1571"/>
    <w:rsid w:val="000C162B"/>
    <w:rsid w:val="000C2414"/>
    <w:rsid w:val="000C564E"/>
    <w:rsid w:val="000C5E51"/>
    <w:rsid w:val="000E3D4A"/>
    <w:rsid w:val="000F1963"/>
    <w:rsid w:val="000F1B62"/>
    <w:rsid w:val="000F22B3"/>
    <w:rsid w:val="000F2B7C"/>
    <w:rsid w:val="000F596F"/>
    <w:rsid w:val="00100288"/>
    <w:rsid w:val="00102DD3"/>
    <w:rsid w:val="001066A9"/>
    <w:rsid w:val="00106F77"/>
    <w:rsid w:val="001106EB"/>
    <w:rsid w:val="00120126"/>
    <w:rsid w:val="00123F2A"/>
    <w:rsid w:val="00125861"/>
    <w:rsid w:val="00136928"/>
    <w:rsid w:val="00137B36"/>
    <w:rsid w:val="0014166A"/>
    <w:rsid w:val="00142AB0"/>
    <w:rsid w:val="001432A8"/>
    <w:rsid w:val="00146ED5"/>
    <w:rsid w:val="00153214"/>
    <w:rsid w:val="00157DE7"/>
    <w:rsid w:val="0016070C"/>
    <w:rsid w:val="0016191F"/>
    <w:rsid w:val="00162610"/>
    <w:rsid w:val="00166A20"/>
    <w:rsid w:val="00166A93"/>
    <w:rsid w:val="0017645F"/>
    <w:rsid w:val="00184407"/>
    <w:rsid w:val="001869B2"/>
    <w:rsid w:val="00187E31"/>
    <w:rsid w:val="001903A6"/>
    <w:rsid w:val="001917B0"/>
    <w:rsid w:val="00195FCD"/>
    <w:rsid w:val="001A67E4"/>
    <w:rsid w:val="001A6D24"/>
    <w:rsid w:val="001A7AB2"/>
    <w:rsid w:val="001B5410"/>
    <w:rsid w:val="001C022B"/>
    <w:rsid w:val="001C05C1"/>
    <w:rsid w:val="001D117B"/>
    <w:rsid w:val="001D3D1D"/>
    <w:rsid w:val="001D51A7"/>
    <w:rsid w:val="001E25E1"/>
    <w:rsid w:val="001E455C"/>
    <w:rsid w:val="001E4C70"/>
    <w:rsid w:val="001F18FA"/>
    <w:rsid w:val="001F3E66"/>
    <w:rsid w:val="001F50AE"/>
    <w:rsid w:val="001F5E73"/>
    <w:rsid w:val="002006AC"/>
    <w:rsid w:val="00202BDA"/>
    <w:rsid w:val="00204AC5"/>
    <w:rsid w:val="00205DAB"/>
    <w:rsid w:val="00210CE6"/>
    <w:rsid w:val="00212AFD"/>
    <w:rsid w:val="00213769"/>
    <w:rsid w:val="00215D2F"/>
    <w:rsid w:val="002170AF"/>
    <w:rsid w:val="00217D43"/>
    <w:rsid w:val="002206C4"/>
    <w:rsid w:val="00220C9E"/>
    <w:rsid w:val="00224DD7"/>
    <w:rsid w:val="002271B3"/>
    <w:rsid w:val="00232162"/>
    <w:rsid w:val="0023464E"/>
    <w:rsid w:val="002375E3"/>
    <w:rsid w:val="00245599"/>
    <w:rsid w:val="00245E15"/>
    <w:rsid w:val="00246492"/>
    <w:rsid w:val="00251FBF"/>
    <w:rsid w:val="00252430"/>
    <w:rsid w:val="00252863"/>
    <w:rsid w:val="0025661C"/>
    <w:rsid w:val="00264DAF"/>
    <w:rsid w:val="00266DD2"/>
    <w:rsid w:val="002678F3"/>
    <w:rsid w:val="00267FFB"/>
    <w:rsid w:val="00272373"/>
    <w:rsid w:val="0027387F"/>
    <w:rsid w:val="0027413B"/>
    <w:rsid w:val="0028526B"/>
    <w:rsid w:val="002861D1"/>
    <w:rsid w:val="0029360E"/>
    <w:rsid w:val="00295E9A"/>
    <w:rsid w:val="002A1982"/>
    <w:rsid w:val="002B1D9E"/>
    <w:rsid w:val="002B43D3"/>
    <w:rsid w:val="002B63E8"/>
    <w:rsid w:val="002C2819"/>
    <w:rsid w:val="002C55BD"/>
    <w:rsid w:val="002D02BB"/>
    <w:rsid w:val="002D04C6"/>
    <w:rsid w:val="002D07ED"/>
    <w:rsid w:val="002D1D42"/>
    <w:rsid w:val="002E38EC"/>
    <w:rsid w:val="002E3C64"/>
    <w:rsid w:val="002F2AF5"/>
    <w:rsid w:val="002F3D4F"/>
    <w:rsid w:val="002F4B36"/>
    <w:rsid w:val="002F5440"/>
    <w:rsid w:val="002F5605"/>
    <w:rsid w:val="003016E0"/>
    <w:rsid w:val="00303246"/>
    <w:rsid w:val="00305306"/>
    <w:rsid w:val="00314388"/>
    <w:rsid w:val="00315A25"/>
    <w:rsid w:val="00320057"/>
    <w:rsid w:val="00324D78"/>
    <w:rsid w:val="0032505E"/>
    <w:rsid w:val="00326447"/>
    <w:rsid w:val="00337828"/>
    <w:rsid w:val="003467C5"/>
    <w:rsid w:val="00352051"/>
    <w:rsid w:val="003522CD"/>
    <w:rsid w:val="00356BE7"/>
    <w:rsid w:val="00361DE1"/>
    <w:rsid w:val="00366EFD"/>
    <w:rsid w:val="00371A45"/>
    <w:rsid w:val="00372683"/>
    <w:rsid w:val="003813DD"/>
    <w:rsid w:val="00384E71"/>
    <w:rsid w:val="00385139"/>
    <w:rsid w:val="00391EA6"/>
    <w:rsid w:val="00394D51"/>
    <w:rsid w:val="003A212F"/>
    <w:rsid w:val="003A3429"/>
    <w:rsid w:val="003B0572"/>
    <w:rsid w:val="003B433D"/>
    <w:rsid w:val="003C4F56"/>
    <w:rsid w:val="003D02ED"/>
    <w:rsid w:val="003D0533"/>
    <w:rsid w:val="003D34B2"/>
    <w:rsid w:val="003E691E"/>
    <w:rsid w:val="003E7822"/>
    <w:rsid w:val="003F0FB9"/>
    <w:rsid w:val="00413CBE"/>
    <w:rsid w:val="00417AB2"/>
    <w:rsid w:val="004227A4"/>
    <w:rsid w:val="004250EC"/>
    <w:rsid w:val="00434826"/>
    <w:rsid w:val="004369DC"/>
    <w:rsid w:val="00437F76"/>
    <w:rsid w:val="00440166"/>
    <w:rsid w:val="004428E4"/>
    <w:rsid w:val="004469AB"/>
    <w:rsid w:val="00450BF9"/>
    <w:rsid w:val="00451711"/>
    <w:rsid w:val="004542B3"/>
    <w:rsid w:val="00454CF0"/>
    <w:rsid w:val="0046021E"/>
    <w:rsid w:val="004616AB"/>
    <w:rsid w:val="00463450"/>
    <w:rsid w:val="00463518"/>
    <w:rsid w:val="00467859"/>
    <w:rsid w:val="004705A8"/>
    <w:rsid w:val="004706DD"/>
    <w:rsid w:val="004737E8"/>
    <w:rsid w:val="00475291"/>
    <w:rsid w:val="004757BC"/>
    <w:rsid w:val="00475B35"/>
    <w:rsid w:val="004768F3"/>
    <w:rsid w:val="00477164"/>
    <w:rsid w:val="004825D3"/>
    <w:rsid w:val="00484749"/>
    <w:rsid w:val="00485D9B"/>
    <w:rsid w:val="00487228"/>
    <w:rsid w:val="00490349"/>
    <w:rsid w:val="00490EEE"/>
    <w:rsid w:val="00492F42"/>
    <w:rsid w:val="00495141"/>
    <w:rsid w:val="00496F37"/>
    <w:rsid w:val="004A0F5C"/>
    <w:rsid w:val="004A158D"/>
    <w:rsid w:val="004A23FA"/>
    <w:rsid w:val="004A2E1E"/>
    <w:rsid w:val="004A3D83"/>
    <w:rsid w:val="004B4747"/>
    <w:rsid w:val="004C04E8"/>
    <w:rsid w:val="004C0921"/>
    <w:rsid w:val="004C2348"/>
    <w:rsid w:val="004C2641"/>
    <w:rsid w:val="004C76BB"/>
    <w:rsid w:val="004D1031"/>
    <w:rsid w:val="004D3AD9"/>
    <w:rsid w:val="004E26BB"/>
    <w:rsid w:val="004E2A5F"/>
    <w:rsid w:val="004E5341"/>
    <w:rsid w:val="004F048F"/>
    <w:rsid w:val="004F153D"/>
    <w:rsid w:val="004F27A1"/>
    <w:rsid w:val="004F2D6E"/>
    <w:rsid w:val="004F435B"/>
    <w:rsid w:val="005034B3"/>
    <w:rsid w:val="00506D7C"/>
    <w:rsid w:val="00512FA1"/>
    <w:rsid w:val="00524563"/>
    <w:rsid w:val="005363D6"/>
    <w:rsid w:val="0053701E"/>
    <w:rsid w:val="005371F2"/>
    <w:rsid w:val="00541004"/>
    <w:rsid w:val="005562BF"/>
    <w:rsid w:val="0055746F"/>
    <w:rsid w:val="00557626"/>
    <w:rsid w:val="005604D0"/>
    <w:rsid w:val="00561168"/>
    <w:rsid w:val="00561485"/>
    <w:rsid w:val="00561D6A"/>
    <w:rsid w:val="00562650"/>
    <w:rsid w:val="00562B2D"/>
    <w:rsid w:val="00565A21"/>
    <w:rsid w:val="0056662A"/>
    <w:rsid w:val="00566850"/>
    <w:rsid w:val="005701D4"/>
    <w:rsid w:val="0057177E"/>
    <w:rsid w:val="0057495B"/>
    <w:rsid w:val="005753CB"/>
    <w:rsid w:val="005811BC"/>
    <w:rsid w:val="00582B20"/>
    <w:rsid w:val="0058350B"/>
    <w:rsid w:val="005837EC"/>
    <w:rsid w:val="0058439F"/>
    <w:rsid w:val="00586618"/>
    <w:rsid w:val="005868E8"/>
    <w:rsid w:val="00586B08"/>
    <w:rsid w:val="005929EA"/>
    <w:rsid w:val="00595EF8"/>
    <w:rsid w:val="00596F6B"/>
    <w:rsid w:val="005A0180"/>
    <w:rsid w:val="005A2F05"/>
    <w:rsid w:val="005A37B8"/>
    <w:rsid w:val="005B49EE"/>
    <w:rsid w:val="005D6398"/>
    <w:rsid w:val="005D6D1F"/>
    <w:rsid w:val="005D75BF"/>
    <w:rsid w:val="005E6FF0"/>
    <w:rsid w:val="005F01A1"/>
    <w:rsid w:val="005F3374"/>
    <w:rsid w:val="00600385"/>
    <w:rsid w:val="00606C5D"/>
    <w:rsid w:val="00607C51"/>
    <w:rsid w:val="0061170D"/>
    <w:rsid w:val="00614149"/>
    <w:rsid w:val="00614975"/>
    <w:rsid w:val="00615E60"/>
    <w:rsid w:val="00621920"/>
    <w:rsid w:val="00621E68"/>
    <w:rsid w:val="00630D1E"/>
    <w:rsid w:val="00632C83"/>
    <w:rsid w:val="00632D39"/>
    <w:rsid w:val="006367EB"/>
    <w:rsid w:val="006404E4"/>
    <w:rsid w:val="006435D9"/>
    <w:rsid w:val="00645E2F"/>
    <w:rsid w:val="00650467"/>
    <w:rsid w:val="006520EF"/>
    <w:rsid w:val="00653E91"/>
    <w:rsid w:val="00654E32"/>
    <w:rsid w:val="00655A79"/>
    <w:rsid w:val="00660493"/>
    <w:rsid w:val="0066066C"/>
    <w:rsid w:val="0066553E"/>
    <w:rsid w:val="00670F71"/>
    <w:rsid w:val="00673885"/>
    <w:rsid w:val="00676C33"/>
    <w:rsid w:val="00692AA7"/>
    <w:rsid w:val="00694C1B"/>
    <w:rsid w:val="006A0A23"/>
    <w:rsid w:val="006A3F0A"/>
    <w:rsid w:val="006A68DB"/>
    <w:rsid w:val="006B4D97"/>
    <w:rsid w:val="006C30E0"/>
    <w:rsid w:val="006C32DA"/>
    <w:rsid w:val="006C456A"/>
    <w:rsid w:val="006D2AE2"/>
    <w:rsid w:val="006E3227"/>
    <w:rsid w:val="006E6029"/>
    <w:rsid w:val="006F0C2D"/>
    <w:rsid w:val="006F2BCC"/>
    <w:rsid w:val="006F4236"/>
    <w:rsid w:val="00700EBE"/>
    <w:rsid w:val="00703E71"/>
    <w:rsid w:val="007121DD"/>
    <w:rsid w:val="0071424B"/>
    <w:rsid w:val="00723E59"/>
    <w:rsid w:val="00725377"/>
    <w:rsid w:val="00731C1F"/>
    <w:rsid w:val="00733280"/>
    <w:rsid w:val="00735838"/>
    <w:rsid w:val="007419DA"/>
    <w:rsid w:val="00746A38"/>
    <w:rsid w:val="0075118F"/>
    <w:rsid w:val="00756191"/>
    <w:rsid w:val="0076278C"/>
    <w:rsid w:val="00763792"/>
    <w:rsid w:val="007713D9"/>
    <w:rsid w:val="00790730"/>
    <w:rsid w:val="0079117B"/>
    <w:rsid w:val="00792A14"/>
    <w:rsid w:val="007957E6"/>
    <w:rsid w:val="00797041"/>
    <w:rsid w:val="007A15CF"/>
    <w:rsid w:val="007A1BBB"/>
    <w:rsid w:val="007A5883"/>
    <w:rsid w:val="007A79CC"/>
    <w:rsid w:val="007B64EE"/>
    <w:rsid w:val="007C03FB"/>
    <w:rsid w:val="007C17E4"/>
    <w:rsid w:val="007C292A"/>
    <w:rsid w:val="007C4C66"/>
    <w:rsid w:val="007C5737"/>
    <w:rsid w:val="007D10B2"/>
    <w:rsid w:val="007D5A92"/>
    <w:rsid w:val="007D71B8"/>
    <w:rsid w:val="007E2238"/>
    <w:rsid w:val="007E52A2"/>
    <w:rsid w:val="007F007E"/>
    <w:rsid w:val="007F2B59"/>
    <w:rsid w:val="007F376A"/>
    <w:rsid w:val="007F59A6"/>
    <w:rsid w:val="00813D91"/>
    <w:rsid w:val="00815DAE"/>
    <w:rsid w:val="00820261"/>
    <w:rsid w:val="008225C3"/>
    <w:rsid w:val="0082340F"/>
    <w:rsid w:val="0082712C"/>
    <w:rsid w:val="008278A8"/>
    <w:rsid w:val="008305DB"/>
    <w:rsid w:val="00830FEF"/>
    <w:rsid w:val="0083744D"/>
    <w:rsid w:val="00844805"/>
    <w:rsid w:val="00850DA9"/>
    <w:rsid w:val="00852413"/>
    <w:rsid w:val="00852DAC"/>
    <w:rsid w:val="00853E89"/>
    <w:rsid w:val="00857931"/>
    <w:rsid w:val="0086121F"/>
    <w:rsid w:val="008625FE"/>
    <w:rsid w:val="00863B5B"/>
    <w:rsid w:val="0087185C"/>
    <w:rsid w:val="0087613D"/>
    <w:rsid w:val="00886EEF"/>
    <w:rsid w:val="008965D5"/>
    <w:rsid w:val="00896910"/>
    <w:rsid w:val="00897E0C"/>
    <w:rsid w:val="008A28AF"/>
    <w:rsid w:val="008A5992"/>
    <w:rsid w:val="008B29D2"/>
    <w:rsid w:val="008B4A17"/>
    <w:rsid w:val="008C1EB2"/>
    <w:rsid w:val="008C2378"/>
    <w:rsid w:val="008C2924"/>
    <w:rsid w:val="008D10BA"/>
    <w:rsid w:val="008D3C19"/>
    <w:rsid w:val="008D479B"/>
    <w:rsid w:val="008E37A3"/>
    <w:rsid w:val="008E5B4D"/>
    <w:rsid w:val="008F023F"/>
    <w:rsid w:val="0090012D"/>
    <w:rsid w:val="00902340"/>
    <w:rsid w:val="00903D6F"/>
    <w:rsid w:val="00906766"/>
    <w:rsid w:val="0090679D"/>
    <w:rsid w:val="00910637"/>
    <w:rsid w:val="009127AA"/>
    <w:rsid w:val="00917219"/>
    <w:rsid w:val="00920B82"/>
    <w:rsid w:val="00921263"/>
    <w:rsid w:val="00921EA8"/>
    <w:rsid w:val="00922A3F"/>
    <w:rsid w:val="00924AA3"/>
    <w:rsid w:val="00927383"/>
    <w:rsid w:val="00931043"/>
    <w:rsid w:val="00931B8E"/>
    <w:rsid w:val="00937D71"/>
    <w:rsid w:val="00944826"/>
    <w:rsid w:val="0094517D"/>
    <w:rsid w:val="00952A2B"/>
    <w:rsid w:val="009551EA"/>
    <w:rsid w:val="00963CDA"/>
    <w:rsid w:val="009653DD"/>
    <w:rsid w:val="00966674"/>
    <w:rsid w:val="00970980"/>
    <w:rsid w:val="009713CC"/>
    <w:rsid w:val="00974017"/>
    <w:rsid w:val="00974F21"/>
    <w:rsid w:val="009836B4"/>
    <w:rsid w:val="00984A71"/>
    <w:rsid w:val="00991960"/>
    <w:rsid w:val="00995327"/>
    <w:rsid w:val="00996A28"/>
    <w:rsid w:val="00996CDC"/>
    <w:rsid w:val="00996EED"/>
    <w:rsid w:val="009A0FFA"/>
    <w:rsid w:val="009A264A"/>
    <w:rsid w:val="009C066D"/>
    <w:rsid w:val="009C2F59"/>
    <w:rsid w:val="009C41AD"/>
    <w:rsid w:val="009D3DCF"/>
    <w:rsid w:val="009D4901"/>
    <w:rsid w:val="009E0108"/>
    <w:rsid w:val="009E1B12"/>
    <w:rsid w:val="009E2524"/>
    <w:rsid w:val="009E3566"/>
    <w:rsid w:val="009E4B30"/>
    <w:rsid w:val="009F2592"/>
    <w:rsid w:val="009F4054"/>
    <w:rsid w:val="009F4540"/>
    <w:rsid w:val="009F7B14"/>
    <w:rsid w:val="00A20DF7"/>
    <w:rsid w:val="00A24AF2"/>
    <w:rsid w:val="00A250FB"/>
    <w:rsid w:val="00A35E82"/>
    <w:rsid w:val="00A35FD9"/>
    <w:rsid w:val="00A360A1"/>
    <w:rsid w:val="00A36A04"/>
    <w:rsid w:val="00A47C39"/>
    <w:rsid w:val="00A5044F"/>
    <w:rsid w:val="00A52C5C"/>
    <w:rsid w:val="00A534DF"/>
    <w:rsid w:val="00A5434B"/>
    <w:rsid w:val="00A663A0"/>
    <w:rsid w:val="00A72DB1"/>
    <w:rsid w:val="00A75CEC"/>
    <w:rsid w:val="00A8649A"/>
    <w:rsid w:val="00A93406"/>
    <w:rsid w:val="00A96B49"/>
    <w:rsid w:val="00AA157F"/>
    <w:rsid w:val="00AB0941"/>
    <w:rsid w:val="00AB3D3D"/>
    <w:rsid w:val="00AB4F5B"/>
    <w:rsid w:val="00AC1E55"/>
    <w:rsid w:val="00AC4F39"/>
    <w:rsid w:val="00AC6394"/>
    <w:rsid w:val="00AD0482"/>
    <w:rsid w:val="00AE1B49"/>
    <w:rsid w:val="00AE2536"/>
    <w:rsid w:val="00AE3931"/>
    <w:rsid w:val="00AE59CB"/>
    <w:rsid w:val="00AE5C01"/>
    <w:rsid w:val="00AE5D0E"/>
    <w:rsid w:val="00AF1517"/>
    <w:rsid w:val="00AF2436"/>
    <w:rsid w:val="00AF2BBE"/>
    <w:rsid w:val="00AF591D"/>
    <w:rsid w:val="00AF6259"/>
    <w:rsid w:val="00B033DE"/>
    <w:rsid w:val="00B03D9A"/>
    <w:rsid w:val="00B06A35"/>
    <w:rsid w:val="00B06CE7"/>
    <w:rsid w:val="00B102DF"/>
    <w:rsid w:val="00B1054B"/>
    <w:rsid w:val="00B14131"/>
    <w:rsid w:val="00B14D52"/>
    <w:rsid w:val="00B16287"/>
    <w:rsid w:val="00B21B44"/>
    <w:rsid w:val="00B22663"/>
    <w:rsid w:val="00B334AE"/>
    <w:rsid w:val="00B34999"/>
    <w:rsid w:val="00B46037"/>
    <w:rsid w:val="00B46911"/>
    <w:rsid w:val="00B531D2"/>
    <w:rsid w:val="00B6098C"/>
    <w:rsid w:val="00B60B88"/>
    <w:rsid w:val="00B652C8"/>
    <w:rsid w:val="00B66599"/>
    <w:rsid w:val="00B72049"/>
    <w:rsid w:val="00B770B8"/>
    <w:rsid w:val="00B81579"/>
    <w:rsid w:val="00B93A32"/>
    <w:rsid w:val="00B93B5E"/>
    <w:rsid w:val="00B95342"/>
    <w:rsid w:val="00BA49E8"/>
    <w:rsid w:val="00BA589D"/>
    <w:rsid w:val="00BB1A4C"/>
    <w:rsid w:val="00BB46FE"/>
    <w:rsid w:val="00BB4C25"/>
    <w:rsid w:val="00BB76C0"/>
    <w:rsid w:val="00BC0F4B"/>
    <w:rsid w:val="00BC3124"/>
    <w:rsid w:val="00BC5F18"/>
    <w:rsid w:val="00BC7041"/>
    <w:rsid w:val="00BD15AA"/>
    <w:rsid w:val="00BD2536"/>
    <w:rsid w:val="00BD32C8"/>
    <w:rsid w:val="00BD5881"/>
    <w:rsid w:val="00BD6395"/>
    <w:rsid w:val="00BE448D"/>
    <w:rsid w:val="00BE576E"/>
    <w:rsid w:val="00BE6A25"/>
    <w:rsid w:val="00BF3D71"/>
    <w:rsid w:val="00C02405"/>
    <w:rsid w:val="00C05F63"/>
    <w:rsid w:val="00C17111"/>
    <w:rsid w:val="00C255B9"/>
    <w:rsid w:val="00C2647C"/>
    <w:rsid w:val="00C26820"/>
    <w:rsid w:val="00C32A86"/>
    <w:rsid w:val="00C3440C"/>
    <w:rsid w:val="00C37941"/>
    <w:rsid w:val="00C4207C"/>
    <w:rsid w:val="00C426E1"/>
    <w:rsid w:val="00C43CE6"/>
    <w:rsid w:val="00C5159E"/>
    <w:rsid w:val="00C51E8B"/>
    <w:rsid w:val="00C52411"/>
    <w:rsid w:val="00C57A94"/>
    <w:rsid w:val="00C64B6C"/>
    <w:rsid w:val="00C657D0"/>
    <w:rsid w:val="00C73BFD"/>
    <w:rsid w:val="00C80DB8"/>
    <w:rsid w:val="00C86610"/>
    <w:rsid w:val="00CA3384"/>
    <w:rsid w:val="00CA34D6"/>
    <w:rsid w:val="00CB7A04"/>
    <w:rsid w:val="00CC2CDC"/>
    <w:rsid w:val="00CC6CF9"/>
    <w:rsid w:val="00CC7E92"/>
    <w:rsid w:val="00CD15D0"/>
    <w:rsid w:val="00CD244C"/>
    <w:rsid w:val="00CD2F5A"/>
    <w:rsid w:val="00CD7623"/>
    <w:rsid w:val="00CE1861"/>
    <w:rsid w:val="00CE7749"/>
    <w:rsid w:val="00CE782A"/>
    <w:rsid w:val="00CF3797"/>
    <w:rsid w:val="00CF4877"/>
    <w:rsid w:val="00CF7E01"/>
    <w:rsid w:val="00D00EE4"/>
    <w:rsid w:val="00D038E2"/>
    <w:rsid w:val="00D07D40"/>
    <w:rsid w:val="00D10BB7"/>
    <w:rsid w:val="00D1224F"/>
    <w:rsid w:val="00D13CEE"/>
    <w:rsid w:val="00D13E6F"/>
    <w:rsid w:val="00D167BE"/>
    <w:rsid w:val="00D218DD"/>
    <w:rsid w:val="00D223A7"/>
    <w:rsid w:val="00D24AAA"/>
    <w:rsid w:val="00D33B15"/>
    <w:rsid w:val="00D37646"/>
    <w:rsid w:val="00D44625"/>
    <w:rsid w:val="00D456B5"/>
    <w:rsid w:val="00D47A21"/>
    <w:rsid w:val="00D542D4"/>
    <w:rsid w:val="00D559D1"/>
    <w:rsid w:val="00D61644"/>
    <w:rsid w:val="00D62A7A"/>
    <w:rsid w:val="00D660CC"/>
    <w:rsid w:val="00D7216E"/>
    <w:rsid w:val="00D72ACD"/>
    <w:rsid w:val="00D74E97"/>
    <w:rsid w:val="00D809F4"/>
    <w:rsid w:val="00D80C17"/>
    <w:rsid w:val="00D80DBC"/>
    <w:rsid w:val="00D85275"/>
    <w:rsid w:val="00D8537A"/>
    <w:rsid w:val="00D91B06"/>
    <w:rsid w:val="00D9489B"/>
    <w:rsid w:val="00DA09C9"/>
    <w:rsid w:val="00DA0B27"/>
    <w:rsid w:val="00DA1EC7"/>
    <w:rsid w:val="00DA3BEA"/>
    <w:rsid w:val="00DA6909"/>
    <w:rsid w:val="00DA7FA1"/>
    <w:rsid w:val="00DB0956"/>
    <w:rsid w:val="00DB15E9"/>
    <w:rsid w:val="00DB1E2C"/>
    <w:rsid w:val="00DB28D2"/>
    <w:rsid w:val="00DB2EEB"/>
    <w:rsid w:val="00DB5AD0"/>
    <w:rsid w:val="00DB70A6"/>
    <w:rsid w:val="00DB7243"/>
    <w:rsid w:val="00DC01E6"/>
    <w:rsid w:val="00DC3DC3"/>
    <w:rsid w:val="00DC4BBC"/>
    <w:rsid w:val="00DC56B7"/>
    <w:rsid w:val="00DC77D8"/>
    <w:rsid w:val="00DD3FFB"/>
    <w:rsid w:val="00DE155B"/>
    <w:rsid w:val="00DE2E6D"/>
    <w:rsid w:val="00DE3291"/>
    <w:rsid w:val="00DE39D0"/>
    <w:rsid w:val="00DE678C"/>
    <w:rsid w:val="00DF1BCD"/>
    <w:rsid w:val="00DF252A"/>
    <w:rsid w:val="00DF284B"/>
    <w:rsid w:val="00DF4133"/>
    <w:rsid w:val="00DF4149"/>
    <w:rsid w:val="00DF6F35"/>
    <w:rsid w:val="00DF7AAA"/>
    <w:rsid w:val="00E0229C"/>
    <w:rsid w:val="00E12AE3"/>
    <w:rsid w:val="00E12B5E"/>
    <w:rsid w:val="00E135B2"/>
    <w:rsid w:val="00E27B3F"/>
    <w:rsid w:val="00E316AB"/>
    <w:rsid w:val="00E320F0"/>
    <w:rsid w:val="00E32B7A"/>
    <w:rsid w:val="00E34043"/>
    <w:rsid w:val="00E40700"/>
    <w:rsid w:val="00E41B7C"/>
    <w:rsid w:val="00E47904"/>
    <w:rsid w:val="00E51AAF"/>
    <w:rsid w:val="00E52687"/>
    <w:rsid w:val="00E53069"/>
    <w:rsid w:val="00E537DF"/>
    <w:rsid w:val="00E56F83"/>
    <w:rsid w:val="00E5795B"/>
    <w:rsid w:val="00E6399A"/>
    <w:rsid w:val="00E658F8"/>
    <w:rsid w:val="00E71AF6"/>
    <w:rsid w:val="00E7326C"/>
    <w:rsid w:val="00E80353"/>
    <w:rsid w:val="00E825CE"/>
    <w:rsid w:val="00E8397B"/>
    <w:rsid w:val="00E91C72"/>
    <w:rsid w:val="00E94F23"/>
    <w:rsid w:val="00EA1F31"/>
    <w:rsid w:val="00EA5187"/>
    <w:rsid w:val="00EA5A6D"/>
    <w:rsid w:val="00EB26A2"/>
    <w:rsid w:val="00EB66F4"/>
    <w:rsid w:val="00EB7262"/>
    <w:rsid w:val="00EC1198"/>
    <w:rsid w:val="00EC1681"/>
    <w:rsid w:val="00EC44F8"/>
    <w:rsid w:val="00EC7775"/>
    <w:rsid w:val="00ED542B"/>
    <w:rsid w:val="00ED5623"/>
    <w:rsid w:val="00EE5A52"/>
    <w:rsid w:val="00EE5AD1"/>
    <w:rsid w:val="00EE5CFA"/>
    <w:rsid w:val="00EE5E01"/>
    <w:rsid w:val="00EF263A"/>
    <w:rsid w:val="00EF4124"/>
    <w:rsid w:val="00EF4CE7"/>
    <w:rsid w:val="00F04165"/>
    <w:rsid w:val="00F04F62"/>
    <w:rsid w:val="00F114CB"/>
    <w:rsid w:val="00F160D9"/>
    <w:rsid w:val="00F17AB3"/>
    <w:rsid w:val="00F218B4"/>
    <w:rsid w:val="00F21B20"/>
    <w:rsid w:val="00F22E2B"/>
    <w:rsid w:val="00F234F1"/>
    <w:rsid w:val="00F270A2"/>
    <w:rsid w:val="00F31FF0"/>
    <w:rsid w:val="00F32FCE"/>
    <w:rsid w:val="00F35020"/>
    <w:rsid w:val="00F35B98"/>
    <w:rsid w:val="00F360CE"/>
    <w:rsid w:val="00F42FBB"/>
    <w:rsid w:val="00F43C42"/>
    <w:rsid w:val="00F4517A"/>
    <w:rsid w:val="00F52C89"/>
    <w:rsid w:val="00F548CA"/>
    <w:rsid w:val="00F561BB"/>
    <w:rsid w:val="00F634AD"/>
    <w:rsid w:val="00F64239"/>
    <w:rsid w:val="00F70865"/>
    <w:rsid w:val="00F7315C"/>
    <w:rsid w:val="00F75E4C"/>
    <w:rsid w:val="00F816E7"/>
    <w:rsid w:val="00F81D80"/>
    <w:rsid w:val="00F83833"/>
    <w:rsid w:val="00F83A21"/>
    <w:rsid w:val="00F91E28"/>
    <w:rsid w:val="00F94799"/>
    <w:rsid w:val="00FA139E"/>
    <w:rsid w:val="00FA3BF5"/>
    <w:rsid w:val="00FA46DE"/>
    <w:rsid w:val="00FB064E"/>
    <w:rsid w:val="00FB0E8D"/>
    <w:rsid w:val="00FB734C"/>
    <w:rsid w:val="00FC01F3"/>
    <w:rsid w:val="00FC4CC2"/>
    <w:rsid w:val="00FD55CD"/>
    <w:rsid w:val="00FD643D"/>
    <w:rsid w:val="00FE022C"/>
    <w:rsid w:val="00FE2FED"/>
    <w:rsid w:val="00FE52DA"/>
    <w:rsid w:val="00FE7890"/>
    <w:rsid w:val="00FE7917"/>
    <w:rsid w:val="00FE7E4B"/>
    <w:rsid w:val="00FE7F0C"/>
    <w:rsid w:val="00FF1CF5"/>
    <w:rsid w:val="067E1CD7"/>
    <w:rsid w:val="260C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6F757D"/>
  <w15:docId w15:val="{C3521311-D5C6-4429-A14D-BFE4CAE4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ocumentMapChar">
    <w:name w:val="Document Map Char"/>
    <w:basedOn w:val="DefaultParagraphFont"/>
    <w:link w:val="DocumentMap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editsection">
    <w:name w:val="editsection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texhtml">
    <w:name w:val="texhtml"/>
    <w:basedOn w:val="DefaultParagraphFont"/>
  </w:style>
  <w:style w:type="character" w:customStyle="1" w:styleId="Heading6Char">
    <w:name w:val="Heading 6 Char"/>
    <w:basedOn w:val="DefaultParagraphFont"/>
    <w:link w:val="Heading6"/>
    <w:semiHidden/>
    <w:rPr>
      <w:rFonts w:ascii="Calibri" w:eastAsia="Times New Roman" w:hAnsi="Calibri" w:cs="Times New Roman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nippet">
    <w:name w:val="snippet"/>
    <w:basedOn w:val="DefaultParagraphFont"/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ms">
    <w:name w:val="ams"/>
    <w:basedOn w:val="DefaultParagraphFont"/>
    <w:rsid w:val="006E3227"/>
  </w:style>
  <w:style w:type="paragraph" w:styleId="BodyText">
    <w:name w:val="Body Text"/>
    <w:basedOn w:val="Normal"/>
    <w:link w:val="BodyTextChar"/>
    <w:uiPriority w:val="1"/>
    <w:qFormat/>
    <w:rsid w:val="00653E91"/>
    <w:pPr>
      <w:widowControl w:val="0"/>
      <w:autoSpaceDE w:val="0"/>
      <w:autoSpaceDN w:val="0"/>
      <w:jc w:val="both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653E91"/>
    <w:rPr>
      <w:rFonts w:ascii="Cambria" w:eastAsia="Cambria" w:hAnsi="Cambria" w:cs="Cambria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F4133"/>
    <w:rPr>
      <w:sz w:val="24"/>
      <w:szCs w:val="24"/>
      <w:lang w:val="en-US" w:eastAsia="en-US"/>
    </w:rPr>
  </w:style>
  <w:style w:type="table" w:styleId="GridTable6Colorful-Accent4">
    <w:name w:val="Grid Table 6 Colorful Accent 4"/>
    <w:basedOn w:val="TableNormal"/>
    <w:uiPriority w:val="51"/>
    <w:rsid w:val="00B93B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B93B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B93B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B93B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B93B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6129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2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6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7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1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56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41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92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20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94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18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48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73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7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48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57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32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80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62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09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92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4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6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29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6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3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45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2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5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67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49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 PAGE\COVERPAGE</vt:lpstr>
    </vt:vector>
  </TitlesOfParts>
  <Company>SRKNEC</Company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PAGE\COVERPAGE</dc:title>
  <dc:subject/>
  <dc:creator>MTech</dc:creator>
  <cp:keywords/>
  <dc:description/>
  <cp:lastModifiedBy>Varun Gotmare</cp:lastModifiedBy>
  <cp:revision>4</cp:revision>
  <cp:lastPrinted>2009-09-26T05:59:00Z</cp:lastPrinted>
  <dcterms:created xsi:type="dcterms:W3CDTF">2025-08-10T11:10:00Z</dcterms:created>
  <dcterms:modified xsi:type="dcterms:W3CDTF">2025-08-12T07:56:00Z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D7F1031186724B26B177F52F104205A3</vt:lpwstr>
  </property>
</Properties>
</file>