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1E4F" w14:textId="77777777" w:rsidR="00B5312F" w:rsidRDefault="00000000">
      <w:pPr>
        <w:jc w:val="center"/>
        <w:rPr>
          <w:b/>
          <w:bCs/>
          <w:sz w:val="36"/>
          <w:szCs w:val="36"/>
        </w:rPr>
      </w:pPr>
      <w:r>
        <w:rPr>
          <w:b/>
          <w:bCs/>
          <w:sz w:val="36"/>
          <w:szCs w:val="36"/>
        </w:rPr>
        <w:t>SUMMARY</w:t>
      </w:r>
    </w:p>
    <w:p w14:paraId="672A6659" w14:textId="77777777" w:rsidR="00B5312F" w:rsidRDefault="00B5312F">
      <w:pPr>
        <w:rPr>
          <w:b/>
          <w:bCs/>
          <w:sz w:val="21"/>
          <w:szCs w:val="21"/>
        </w:rPr>
      </w:pPr>
    </w:p>
    <w:p w14:paraId="71942C90" w14:textId="761478C3" w:rsidR="00325148" w:rsidRDefault="00000000" w:rsidP="00325148">
      <w:pPr>
        <w:pStyle w:val="Heading2"/>
      </w:pPr>
      <w:r>
        <w:t xml:space="preserve">USC ID/s: </w:t>
      </w:r>
    </w:p>
    <w:p w14:paraId="7DAED2CE" w14:textId="20BCDAC7" w:rsidR="00325148" w:rsidRDefault="00325148" w:rsidP="00325148">
      <w:r>
        <w:t>1248363133 – Anjali Mehta</w:t>
      </w:r>
    </w:p>
    <w:p w14:paraId="11E2B32D" w14:textId="1471D911" w:rsidR="00325148" w:rsidRDefault="00325148" w:rsidP="00325148">
      <w:r w:rsidRPr="00325148">
        <w:t>3908543660</w:t>
      </w:r>
      <w:r w:rsidRPr="00325148">
        <w:t xml:space="preserve"> – Siqi Dong</w:t>
      </w:r>
    </w:p>
    <w:p w14:paraId="29C25D4D" w14:textId="6510A585" w:rsidR="00325148" w:rsidRDefault="00C64DF8" w:rsidP="00325148">
      <w:r w:rsidRPr="00C64DF8">
        <w:t>7184608860</w:t>
      </w:r>
      <w:r w:rsidRPr="00C64DF8">
        <w:t xml:space="preserve"> – Dean Woods</w:t>
      </w:r>
    </w:p>
    <w:p w14:paraId="29D732CD" w14:textId="47A06FAA" w:rsidR="00325148" w:rsidRDefault="00C64DF8" w:rsidP="00325148">
      <w:r w:rsidRPr="00C64DF8">
        <w:t>2919603029</w:t>
      </w:r>
      <w:r w:rsidRPr="00C64DF8">
        <w:t xml:space="preserve"> – Varun Kapoor</w:t>
      </w:r>
    </w:p>
    <w:p w14:paraId="2AF13BF6" w14:textId="09C152F2" w:rsidR="00325148" w:rsidRDefault="00215B5F" w:rsidP="00325148">
      <w:r w:rsidRPr="00215B5F">
        <w:t>8142329307</w:t>
      </w:r>
      <w:r w:rsidRPr="00215B5F">
        <w:t xml:space="preserve"> </w:t>
      </w:r>
      <w:r w:rsidRPr="00C64DF8">
        <w:t xml:space="preserve">– </w:t>
      </w:r>
      <w:proofErr w:type="spellStart"/>
      <w:r w:rsidRPr="00215B5F">
        <w:t>Ti</w:t>
      </w:r>
      <w:r w:rsidRPr="00215B5F">
        <w:t>anming</w:t>
      </w:r>
      <w:proofErr w:type="spellEnd"/>
      <w:r w:rsidRPr="00215B5F">
        <w:t xml:space="preserve"> Ji</w:t>
      </w:r>
      <w:r w:rsidRPr="00215B5F">
        <w:t xml:space="preserve"> </w:t>
      </w:r>
    </w:p>
    <w:p w14:paraId="79BB37C2" w14:textId="77777777" w:rsidR="00325148" w:rsidRDefault="00325148" w:rsidP="00325148"/>
    <w:p w14:paraId="5D6BEE79" w14:textId="77777777" w:rsidR="00325148" w:rsidRDefault="00325148" w:rsidP="00325148"/>
    <w:p w14:paraId="4965E5F1" w14:textId="79BBFB97" w:rsidR="2F74E670" w:rsidRDefault="2F74E670" w:rsidP="37A59F06">
      <w:pPr>
        <w:pStyle w:val="Heading2"/>
      </w:pPr>
      <w:r>
        <w:t>Datapoints</w:t>
      </w:r>
    </w:p>
    <w:p w14:paraId="52CFA7D9" w14:textId="77777777" w:rsidR="00325148" w:rsidRDefault="00325148" w:rsidP="00325148"/>
    <w:p w14:paraId="2386162D" w14:textId="77777777" w:rsidR="00325148" w:rsidRPr="00325148" w:rsidRDefault="00325148" w:rsidP="00325148"/>
    <w:tbl>
      <w:tblPr>
        <w:tblStyle w:val="TableGrid"/>
        <w:tblpPr w:leftFromText="180" w:rightFromText="180" w:vertAnchor="page" w:horzAnchor="margin" w:tblpY="5013"/>
        <w:tblW w:w="9015" w:type="dxa"/>
        <w:tblLook w:val="04A0" w:firstRow="1" w:lastRow="0" w:firstColumn="1" w:lastColumn="0" w:noHBand="0" w:noVBand="1"/>
      </w:tblPr>
      <w:tblGrid>
        <w:gridCol w:w="1803"/>
        <w:gridCol w:w="1802"/>
        <w:gridCol w:w="1803"/>
        <w:gridCol w:w="1803"/>
        <w:gridCol w:w="1804"/>
      </w:tblGrid>
      <w:tr w:rsidR="00B5312F" w14:paraId="5E0F21AA" w14:textId="77777777" w:rsidTr="00325148">
        <w:tc>
          <w:tcPr>
            <w:tcW w:w="1803" w:type="dxa"/>
          </w:tcPr>
          <w:p w14:paraId="673B4C5F" w14:textId="77777777" w:rsidR="00B5312F" w:rsidRDefault="00000000" w:rsidP="00325148">
            <w:r>
              <w:t>M+N</w:t>
            </w:r>
          </w:p>
        </w:tc>
        <w:tc>
          <w:tcPr>
            <w:tcW w:w="1802" w:type="dxa"/>
          </w:tcPr>
          <w:p w14:paraId="161AE26C" w14:textId="77777777" w:rsidR="00B5312F" w:rsidRDefault="00000000" w:rsidP="00325148">
            <w:r>
              <w:t>Time in MS (Basic)</w:t>
            </w:r>
          </w:p>
        </w:tc>
        <w:tc>
          <w:tcPr>
            <w:tcW w:w="1803" w:type="dxa"/>
          </w:tcPr>
          <w:p w14:paraId="4DF718D2" w14:textId="77777777" w:rsidR="00B5312F" w:rsidRDefault="00000000" w:rsidP="00325148">
            <w:r>
              <w:t>Time in MS (Efficient)</w:t>
            </w:r>
          </w:p>
        </w:tc>
        <w:tc>
          <w:tcPr>
            <w:tcW w:w="1803" w:type="dxa"/>
          </w:tcPr>
          <w:p w14:paraId="029E9D8A" w14:textId="77777777" w:rsidR="00B5312F" w:rsidRDefault="00000000" w:rsidP="00325148">
            <w:r>
              <w:t>Memory in KB (Basic)</w:t>
            </w:r>
          </w:p>
        </w:tc>
        <w:tc>
          <w:tcPr>
            <w:tcW w:w="1804" w:type="dxa"/>
          </w:tcPr>
          <w:p w14:paraId="341A80D1" w14:textId="77777777" w:rsidR="00B5312F" w:rsidRDefault="00000000" w:rsidP="00325148">
            <w:r>
              <w:t>Memory in KB (Efficient)</w:t>
            </w:r>
          </w:p>
        </w:tc>
      </w:tr>
      <w:tr w:rsidR="00D53D00" w14:paraId="0EB5E791" w14:textId="77777777" w:rsidTr="00325148">
        <w:tc>
          <w:tcPr>
            <w:tcW w:w="1803" w:type="dxa"/>
          </w:tcPr>
          <w:p w14:paraId="632BF140" w14:textId="77777777" w:rsidR="00D53D00" w:rsidRDefault="00D53D00" w:rsidP="00325148">
            <w:r>
              <w:t>16</w:t>
            </w:r>
          </w:p>
        </w:tc>
        <w:tc>
          <w:tcPr>
            <w:tcW w:w="1802" w:type="dxa"/>
            <w:vAlign w:val="bottom"/>
          </w:tcPr>
          <w:p w14:paraId="5DAB6C7B" w14:textId="70BE74C2" w:rsidR="00D53D00" w:rsidRDefault="00D53D00" w:rsidP="00325148">
            <w:r>
              <w:rPr>
                <w:rFonts w:ascii="Arial" w:hAnsi="Arial" w:cs="Arial"/>
                <w:sz w:val="20"/>
                <w:szCs w:val="20"/>
              </w:rPr>
              <w:t>0.06689453125</w:t>
            </w:r>
          </w:p>
        </w:tc>
        <w:tc>
          <w:tcPr>
            <w:tcW w:w="1803" w:type="dxa"/>
            <w:vAlign w:val="bottom"/>
          </w:tcPr>
          <w:p w14:paraId="02EB378F" w14:textId="55922E10" w:rsidR="00D53D00" w:rsidRDefault="00D53D00" w:rsidP="00325148">
            <w:r>
              <w:rPr>
                <w:rFonts w:ascii="Arial" w:hAnsi="Arial" w:cs="Arial"/>
                <w:sz w:val="20"/>
                <w:szCs w:val="20"/>
              </w:rPr>
              <w:t>0.07605552673</w:t>
            </w:r>
          </w:p>
        </w:tc>
        <w:tc>
          <w:tcPr>
            <w:tcW w:w="1803" w:type="dxa"/>
            <w:vAlign w:val="bottom"/>
          </w:tcPr>
          <w:p w14:paraId="6A05A809" w14:textId="63FDF1C1" w:rsidR="00D53D00" w:rsidRDefault="00D53D00" w:rsidP="00325148">
            <w:r>
              <w:rPr>
                <w:rFonts w:ascii="Arial" w:hAnsi="Arial" w:cs="Arial"/>
                <w:sz w:val="20"/>
                <w:szCs w:val="20"/>
              </w:rPr>
              <w:t>18528</w:t>
            </w:r>
          </w:p>
        </w:tc>
        <w:tc>
          <w:tcPr>
            <w:tcW w:w="1804" w:type="dxa"/>
            <w:vAlign w:val="bottom"/>
          </w:tcPr>
          <w:p w14:paraId="5A39BBE3" w14:textId="20306011" w:rsidR="00D53D00" w:rsidRDefault="00D53D00" w:rsidP="00325148">
            <w:r>
              <w:rPr>
                <w:rFonts w:ascii="Arial" w:hAnsi="Arial" w:cs="Arial"/>
                <w:sz w:val="20"/>
                <w:szCs w:val="20"/>
              </w:rPr>
              <w:t>19216</w:t>
            </w:r>
          </w:p>
        </w:tc>
      </w:tr>
      <w:tr w:rsidR="00D53D00" w14:paraId="55440C04" w14:textId="77777777" w:rsidTr="00325148">
        <w:tc>
          <w:tcPr>
            <w:tcW w:w="1803" w:type="dxa"/>
          </w:tcPr>
          <w:p w14:paraId="533D2821" w14:textId="77777777" w:rsidR="00D53D00" w:rsidRDefault="00D53D00" w:rsidP="00325148">
            <w:r>
              <w:t>64</w:t>
            </w:r>
          </w:p>
        </w:tc>
        <w:tc>
          <w:tcPr>
            <w:tcW w:w="1802" w:type="dxa"/>
            <w:vAlign w:val="bottom"/>
          </w:tcPr>
          <w:p w14:paraId="41C8F396" w14:textId="7AE235AD" w:rsidR="00D53D00" w:rsidRDefault="00D53D00" w:rsidP="00325148">
            <w:r>
              <w:rPr>
                <w:rFonts w:ascii="Arial" w:hAnsi="Arial" w:cs="Arial"/>
                <w:sz w:val="20"/>
                <w:szCs w:val="20"/>
              </w:rPr>
              <w:t>0.2451171875</w:t>
            </w:r>
          </w:p>
        </w:tc>
        <w:tc>
          <w:tcPr>
            <w:tcW w:w="1803" w:type="dxa"/>
            <w:vAlign w:val="bottom"/>
          </w:tcPr>
          <w:p w14:paraId="72A3D3EC" w14:textId="53323551" w:rsidR="00D53D00" w:rsidRDefault="00D53D00" w:rsidP="00325148">
            <w:r>
              <w:rPr>
                <w:rFonts w:ascii="Arial" w:hAnsi="Arial" w:cs="Arial"/>
                <w:sz w:val="20"/>
                <w:szCs w:val="20"/>
              </w:rPr>
              <w:t>0.538110733</w:t>
            </w:r>
          </w:p>
        </w:tc>
        <w:tc>
          <w:tcPr>
            <w:tcW w:w="1803" w:type="dxa"/>
            <w:vAlign w:val="bottom"/>
          </w:tcPr>
          <w:p w14:paraId="0D0B940D" w14:textId="48344DDA" w:rsidR="00D53D00" w:rsidRDefault="00D53D00" w:rsidP="00325148">
            <w:r>
              <w:rPr>
                <w:rFonts w:ascii="Arial" w:hAnsi="Arial" w:cs="Arial"/>
                <w:sz w:val="20"/>
                <w:szCs w:val="20"/>
              </w:rPr>
              <w:t>18336</w:t>
            </w:r>
          </w:p>
        </w:tc>
        <w:tc>
          <w:tcPr>
            <w:tcW w:w="1804" w:type="dxa"/>
            <w:vAlign w:val="bottom"/>
          </w:tcPr>
          <w:p w14:paraId="0E27B00A" w14:textId="199B6D7A" w:rsidR="00D53D00" w:rsidRDefault="00D53D00" w:rsidP="00325148">
            <w:r>
              <w:rPr>
                <w:rFonts w:ascii="Arial" w:hAnsi="Arial" w:cs="Arial"/>
                <w:sz w:val="20"/>
                <w:szCs w:val="20"/>
              </w:rPr>
              <w:t>18448</w:t>
            </w:r>
          </w:p>
        </w:tc>
      </w:tr>
      <w:tr w:rsidR="00D53D00" w14:paraId="2D965B08" w14:textId="77777777" w:rsidTr="00325148">
        <w:tc>
          <w:tcPr>
            <w:tcW w:w="1803" w:type="dxa"/>
          </w:tcPr>
          <w:p w14:paraId="1CA4A258" w14:textId="77777777" w:rsidR="00D53D00" w:rsidRDefault="00D53D00" w:rsidP="00325148">
            <w:r>
              <w:t>128</w:t>
            </w:r>
          </w:p>
        </w:tc>
        <w:tc>
          <w:tcPr>
            <w:tcW w:w="1802" w:type="dxa"/>
            <w:vAlign w:val="bottom"/>
          </w:tcPr>
          <w:p w14:paraId="60061E4C" w14:textId="7AC3AD85" w:rsidR="00D53D00" w:rsidRDefault="00D53D00" w:rsidP="00325148">
            <w:r>
              <w:rPr>
                <w:rFonts w:ascii="Arial" w:hAnsi="Arial" w:cs="Arial"/>
                <w:sz w:val="20"/>
                <w:szCs w:val="20"/>
              </w:rPr>
              <w:t>0.8930664063</w:t>
            </w:r>
          </w:p>
        </w:tc>
        <w:tc>
          <w:tcPr>
            <w:tcW w:w="1803" w:type="dxa"/>
            <w:vAlign w:val="bottom"/>
          </w:tcPr>
          <w:p w14:paraId="44EAFD9C" w14:textId="3FE4BD1B" w:rsidR="00D53D00" w:rsidRDefault="00D53D00" w:rsidP="00325148">
            <w:r>
              <w:rPr>
                <w:rFonts w:ascii="Arial" w:hAnsi="Arial" w:cs="Arial"/>
                <w:sz w:val="20"/>
                <w:szCs w:val="20"/>
              </w:rPr>
              <w:t>1.437902451</w:t>
            </w:r>
          </w:p>
        </w:tc>
        <w:tc>
          <w:tcPr>
            <w:tcW w:w="1803" w:type="dxa"/>
            <w:vAlign w:val="bottom"/>
          </w:tcPr>
          <w:p w14:paraId="4B94D5A5" w14:textId="45377CF7" w:rsidR="00D53D00" w:rsidRDefault="00D53D00" w:rsidP="00325148">
            <w:r>
              <w:rPr>
                <w:rFonts w:ascii="Arial" w:hAnsi="Arial" w:cs="Arial"/>
                <w:sz w:val="20"/>
                <w:szCs w:val="20"/>
              </w:rPr>
              <w:t>18352</w:t>
            </w:r>
          </w:p>
        </w:tc>
        <w:tc>
          <w:tcPr>
            <w:tcW w:w="1804" w:type="dxa"/>
            <w:vAlign w:val="bottom"/>
          </w:tcPr>
          <w:p w14:paraId="3DEEC669" w14:textId="7CC1E67E" w:rsidR="00D53D00" w:rsidRDefault="00D53D00" w:rsidP="00325148">
            <w:r>
              <w:rPr>
                <w:rFonts w:ascii="Arial" w:hAnsi="Arial" w:cs="Arial"/>
                <w:sz w:val="20"/>
                <w:szCs w:val="20"/>
              </w:rPr>
              <w:t>18400</w:t>
            </w:r>
          </w:p>
        </w:tc>
      </w:tr>
      <w:tr w:rsidR="00D53D00" w14:paraId="0BC148AE" w14:textId="77777777" w:rsidTr="00325148">
        <w:tc>
          <w:tcPr>
            <w:tcW w:w="1803" w:type="dxa"/>
          </w:tcPr>
          <w:p w14:paraId="7C0C441A" w14:textId="77777777" w:rsidR="00D53D00" w:rsidRDefault="00D53D00" w:rsidP="00325148">
            <w:r>
              <w:t>256</w:t>
            </w:r>
          </w:p>
        </w:tc>
        <w:tc>
          <w:tcPr>
            <w:tcW w:w="1802" w:type="dxa"/>
            <w:vAlign w:val="bottom"/>
          </w:tcPr>
          <w:p w14:paraId="3656B9AB" w14:textId="35B47D04" w:rsidR="00D53D00" w:rsidRDefault="00D53D00" w:rsidP="00325148">
            <w:r>
              <w:rPr>
                <w:rFonts w:ascii="Arial" w:hAnsi="Arial" w:cs="Arial"/>
                <w:sz w:val="20"/>
                <w:szCs w:val="20"/>
              </w:rPr>
              <w:t>3.135009766</w:t>
            </w:r>
          </w:p>
        </w:tc>
        <w:tc>
          <w:tcPr>
            <w:tcW w:w="1803" w:type="dxa"/>
            <w:vAlign w:val="bottom"/>
          </w:tcPr>
          <w:p w14:paraId="45FB0818" w14:textId="682CC510" w:rsidR="00D53D00" w:rsidRDefault="00D53D00" w:rsidP="00325148">
            <w:r>
              <w:rPr>
                <w:rFonts w:ascii="Arial" w:hAnsi="Arial" w:cs="Arial"/>
                <w:sz w:val="20"/>
                <w:szCs w:val="20"/>
              </w:rPr>
              <w:t>6.530761719</w:t>
            </w:r>
          </w:p>
        </w:tc>
        <w:tc>
          <w:tcPr>
            <w:tcW w:w="1803" w:type="dxa"/>
            <w:vAlign w:val="bottom"/>
          </w:tcPr>
          <w:p w14:paraId="049F31CB" w14:textId="1890E303" w:rsidR="00D53D00" w:rsidRDefault="00D53D00" w:rsidP="00325148">
            <w:r>
              <w:rPr>
                <w:rFonts w:ascii="Arial" w:hAnsi="Arial" w:cs="Arial"/>
                <w:sz w:val="20"/>
                <w:szCs w:val="20"/>
              </w:rPr>
              <w:t>18976</w:t>
            </w:r>
          </w:p>
        </w:tc>
        <w:tc>
          <w:tcPr>
            <w:tcW w:w="1804" w:type="dxa"/>
            <w:vAlign w:val="bottom"/>
          </w:tcPr>
          <w:p w14:paraId="53128261" w14:textId="0961A8A9" w:rsidR="00D53D00" w:rsidRDefault="00D53D00" w:rsidP="00325148">
            <w:r>
              <w:rPr>
                <w:rFonts w:ascii="Arial" w:hAnsi="Arial" w:cs="Arial"/>
                <w:sz w:val="20"/>
                <w:szCs w:val="20"/>
              </w:rPr>
              <w:t>17792</w:t>
            </w:r>
          </w:p>
        </w:tc>
      </w:tr>
      <w:tr w:rsidR="00D53D00" w14:paraId="2C791DD4" w14:textId="77777777" w:rsidTr="00325148">
        <w:tc>
          <w:tcPr>
            <w:tcW w:w="1803" w:type="dxa"/>
          </w:tcPr>
          <w:p w14:paraId="4A7713C2" w14:textId="77777777" w:rsidR="00D53D00" w:rsidRDefault="00D53D00" w:rsidP="00325148">
            <w:r>
              <w:t>384</w:t>
            </w:r>
          </w:p>
        </w:tc>
        <w:tc>
          <w:tcPr>
            <w:tcW w:w="1802" w:type="dxa"/>
            <w:vAlign w:val="bottom"/>
          </w:tcPr>
          <w:p w14:paraId="62486C05" w14:textId="02900236" w:rsidR="00D53D00" w:rsidRDefault="00D53D00" w:rsidP="00325148">
            <w:r>
              <w:rPr>
                <w:rFonts w:ascii="Arial" w:hAnsi="Arial" w:cs="Arial"/>
                <w:sz w:val="20"/>
                <w:szCs w:val="20"/>
              </w:rPr>
              <w:t>8.321044922</w:t>
            </w:r>
          </w:p>
        </w:tc>
        <w:tc>
          <w:tcPr>
            <w:tcW w:w="1803" w:type="dxa"/>
            <w:vAlign w:val="bottom"/>
          </w:tcPr>
          <w:p w14:paraId="4101652C" w14:textId="69B1888A" w:rsidR="00D53D00" w:rsidRDefault="00D53D00" w:rsidP="00325148">
            <w:r>
              <w:rPr>
                <w:rFonts w:ascii="Arial" w:hAnsi="Arial" w:cs="Arial"/>
                <w:sz w:val="20"/>
                <w:szCs w:val="20"/>
              </w:rPr>
              <w:t>11.82174683</w:t>
            </w:r>
          </w:p>
        </w:tc>
        <w:tc>
          <w:tcPr>
            <w:tcW w:w="1803" w:type="dxa"/>
            <w:vAlign w:val="bottom"/>
          </w:tcPr>
          <w:p w14:paraId="4B99056E" w14:textId="5ACFF571" w:rsidR="00D53D00" w:rsidRDefault="00D53D00" w:rsidP="00325148">
            <w:r>
              <w:rPr>
                <w:rFonts w:ascii="Arial" w:hAnsi="Arial" w:cs="Arial"/>
                <w:sz w:val="20"/>
                <w:szCs w:val="20"/>
              </w:rPr>
              <w:t>19664</w:t>
            </w:r>
          </w:p>
        </w:tc>
        <w:tc>
          <w:tcPr>
            <w:tcW w:w="1804" w:type="dxa"/>
            <w:vAlign w:val="bottom"/>
          </w:tcPr>
          <w:p w14:paraId="1299C43A" w14:textId="7707E2B0" w:rsidR="00D53D00" w:rsidRDefault="00D53D00" w:rsidP="00325148">
            <w:r>
              <w:rPr>
                <w:rFonts w:ascii="Arial" w:hAnsi="Arial" w:cs="Arial"/>
                <w:sz w:val="20"/>
                <w:szCs w:val="20"/>
              </w:rPr>
              <w:t>17680</w:t>
            </w:r>
          </w:p>
        </w:tc>
      </w:tr>
      <w:tr w:rsidR="00D53D00" w14:paraId="3B413F63" w14:textId="77777777" w:rsidTr="00325148">
        <w:tc>
          <w:tcPr>
            <w:tcW w:w="1803" w:type="dxa"/>
          </w:tcPr>
          <w:p w14:paraId="5ED40D41" w14:textId="77777777" w:rsidR="00D53D00" w:rsidRDefault="00D53D00" w:rsidP="00325148">
            <w:r>
              <w:t>512</w:t>
            </w:r>
          </w:p>
        </w:tc>
        <w:tc>
          <w:tcPr>
            <w:tcW w:w="1802" w:type="dxa"/>
            <w:vAlign w:val="bottom"/>
          </w:tcPr>
          <w:p w14:paraId="4DDBEF00" w14:textId="049076B2" w:rsidR="00D53D00" w:rsidRDefault="00D53D00" w:rsidP="00325148">
            <w:r>
              <w:rPr>
                <w:rFonts w:ascii="Arial" w:hAnsi="Arial" w:cs="Arial"/>
                <w:sz w:val="20"/>
                <w:szCs w:val="20"/>
              </w:rPr>
              <w:t>14.91210938</w:t>
            </w:r>
          </w:p>
        </w:tc>
        <w:tc>
          <w:tcPr>
            <w:tcW w:w="1803" w:type="dxa"/>
            <w:vAlign w:val="bottom"/>
          </w:tcPr>
          <w:p w14:paraId="3461D779" w14:textId="35264EC6" w:rsidR="00D53D00" w:rsidRDefault="00D53D00" w:rsidP="00325148">
            <w:r>
              <w:rPr>
                <w:rFonts w:ascii="Arial" w:hAnsi="Arial" w:cs="Arial"/>
                <w:sz w:val="20"/>
                <w:szCs w:val="20"/>
              </w:rPr>
              <w:t>25.30264854</w:t>
            </w:r>
          </w:p>
        </w:tc>
        <w:tc>
          <w:tcPr>
            <w:tcW w:w="1803" w:type="dxa"/>
            <w:vAlign w:val="bottom"/>
          </w:tcPr>
          <w:p w14:paraId="3CF2D8B6" w14:textId="19A8E00B" w:rsidR="00D53D00" w:rsidRDefault="00D53D00" w:rsidP="00325148">
            <w:r>
              <w:rPr>
                <w:rFonts w:ascii="Arial" w:hAnsi="Arial" w:cs="Arial"/>
                <w:sz w:val="20"/>
                <w:szCs w:val="20"/>
              </w:rPr>
              <w:t>19648</w:t>
            </w:r>
          </w:p>
        </w:tc>
        <w:tc>
          <w:tcPr>
            <w:tcW w:w="1804" w:type="dxa"/>
            <w:vAlign w:val="bottom"/>
          </w:tcPr>
          <w:p w14:paraId="0FB78278" w14:textId="7EA7BEDD" w:rsidR="00D53D00" w:rsidRDefault="00D53D00" w:rsidP="00325148">
            <w:r>
              <w:rPr>
                <w:rFonts w:ascii="Arial" w:hAnsi="Arial" w:cs="Arial"/>
                <w:sz w:val="20"/>
                <w:szCs w:val="20"/>
              </w:rPr>
              <w:t>18448</w:t>
            </w:r>
          </w:p>
        </w:tc>
      </w:tr>
      <w:tr w:rsidR="00D53D00" w14:paraId="3CA75D82" w14:textId="77777777" w:rsidTr="00325148">
        <w:tc>
          <w:tcPr>
            <w:tcW w:w="1803" w:type="dxa"/>
          </w:tcPr>
          <w:p w14:paraId="3FF1CAA9" w14:textId="77777777" w:rsidR="00D53D00" w:rsidRDefault="00D53D00" w:rsidP="00325148">
            <w:r>
              <w:t>768</w:t>
            </w:r>
          </w:p>
        </w:tc>
        <w:tc>
          <w:tcPr>
            <w:tcW w:w="1802" w:type="dxa"/>
            <w:vAlign w:val="bottom"/>
          </w:tcPr>
          <w:p w14:paraId="1FC39945" w14:textId="04521F52" w:rsidR="00D53D00" w:rsidRDefault="00D53D00" w:rsidP="00325148">
            <w:r>
              <w:rPr>
                <w:rFonts w:ascii="Arial" w:hAnsi="Arial" w:cs="Arial"/>
                <w:sz w:val="20"/>
                <w:szCs w:val="20"/>
              </w:rPr>
              <w:t>36.37011719</w:t>
            </w:r>
          </w:p>
        </w:tc>
        <w:tc>
          <w:tcPr>
            <w:tcW w:w="1803" w:type="dxa"/>
            <w:vAlign w:val="bottom"/>
          </w:tcPr>
          <w:p w14:paraId="0562CB0E" w14:textId="5D884A01" w:rsidR="00D53D00" w:rsidRDefault="00D53D00" w:rsidP="00325148">
            <w:r>
              <w:rPr>
                <w:rFonts w:ascii="Arial" w:hAnsi="Arial" w:cs="Arial"/>
                <w:sz w:val="20"/>
                <w:szCs w:val="20"/>
              </w:rPr>
              <w:t>46.23293877</w:t>
            </w:r>
          </w:p>
        </w:tc>
        <w:tc>
          <w:tcPr>
            <w:tcW w:w="1803" w:type="dxa"/>
            <w:vAlign w:val="bottom"/>
          </w:tcPr>
          <w:p w14:paraId="34CE0A41" w14:textId="508BF190" w:rsidR="00D53D00" w:rsidRDefault="00D53D00" w:rsidP="00325148">
            <w:r>
              <w:rPr>
                <w:rFonts w:ascii="Arial" w:hAnsi="Arial" w:cs="Arial"/>
                <w:sz w:val="20"/>
                <w:szCs w:val="20"/>
              </w:rPr>
              <w:t>20976</w:t>
            </w:r>
          </w:p>
        </w:tc>
        <w:tc>
          <w:tcPr>
            <w:tcW w:w="1804" w:type="dxa"/>
            <w:vAlign w:val="bottom"/>
          </w:tcPr>
          <w:p w14:paraId="62EBF3C5" w14:textId="23BEFC0D" w:rsidR="00D53D00" w:rsidRDefault="00D53D00" w:rsidP="00325148">
            <w:r>
              <w:rPr>
                <w:rFonts w:ascii="Arial" w:hAnsi="Arial" w:cs="Arial"/>
                <w:sz w:val="20"/>
                <w:szCs w:val="20"/>
              </w:rPr>
              <w:t>18208</w:t>
            </w:r>
          </w:p>
        </w:tc>
      </w:tr>
      <w:tr w:rsidR="00D53D00" w14:paraId="5420CDFB" w14:textId="77777777" w:rsidTr="00325148">
        <w:tc>
          <w:tcPr>
            <w:tcW w:w="1803" w:type="dxa"/>
          </w:tcPr>
          <w:p w14:paraId="6FF7F48E" w14:textId="77777777" w:rsidR="00D53D00" w:rsidRDefault="00D53D00" w:rsidP="00325148">
            <w:r>
              <w:t>1024</w:t>
            </w:r>
          </w:p>
        </w:tc>
        <w:tc>
          <w:tcPr>
            <w:tcW w:w="1802" w:type="dxa"/>
            <w:vAlign w:val="bottom"/>
          </w:tcPr>
          <w:p w14:paraId="6D98A12B" w14:textId="70D85749" w:rsidR="00D53D00" w:rsidRDefault="00D53D00" w:rsidP="00325148">
            <w:r>
              <w:rPr>
                <w:rFonts w:ascii="Arial" w:hAnsi="Arial" w:cs="Arial"/>
                <w:sz w:val="20"/>
                <w:szCs w:val="20"/>
              </w:rPr>
              <w:t>52.17822266</w:t>
            </w:r>
          </w:p>
        </w:tc>
        <w:tc>
          <w:tcPr>
            <w:tcW w:w="1803" w:type="dxa"/>
            <w:vAlign w:val="bottom"/>
          </w:tcPr>
          <w:p w14:paraId="2946DB82" w14:textId="3699802F" w:rsidR="00D53D00" w:rsidRDefault="00D53D00" w:rsidP="00325148">
            <w:r>
              <w:rPr>
                <w:rFonts w:ascii="Arial" w:hAnsi="Arial" w:cs="Arial"/>
                <w:sz w:val="20"/>
                <w:szCs w:val="20"/>
              </w:rPr>
              <w:t>86.52091026</w:t>
            </w:r>
          </w:p>
        </w:tc>
        <w:tc>
          <w:tcPr>
            <w:tcW w:w="1803" w:type="dxa"/>
            <w:vAlign w:val="bottom"/>
          </w:tcPr>
          <w:p w14:paraId="5997CC1D" w14:textId="39D75DDF" w:rsidR="00D53D00" w:rsidRDefault="00D53D00" w:rsidP="00325148">
            <w:r>
              <w:rPr>
                <w:rFonts w:ascii="Arial" w:hAnsi="Arial" w:cs="Arial"/>
                <w:sz w:val="20"/>
                <w:szCs w:val="20"/>
              </w:rPr>
              <w:t>21840</w:t>
            </w:r>
          </w:p>
        </w:tc>
        <w:tc>
          <w:tcPr>
            <w:tcW w:w="1804" w:type="dxa"/>
            <w:vAlign w:val="bottom"/>
          </w:tcPr>
          <w:p w14:paraId="110FFD37" w14:textId="163902D7" w:rsidR="00D53D00" w:rsidRDefault="00D53D00" w:rsidP="00325148">
            <w:r>
              <w:rPr>
                <w:rFonts w:ascii="Arial" w:hAnsi="Arial" w:cs="Arial"/>
                <w:sz w:val="20"/>
                <w:szCs w:val="20"/>
              </w:rPr>
              <w:t>18000</w:t>
            </w:r>
          </w:p>
        </w:tc>
      </w:tr>
      <w:tr w:rsidR="00D53D00" w14:paraId="6E890EF2" w14:textId="77777777" w:rsidTr="00325148">
        <w:tc>
          <w:tcPr>
            <w:tcW w:w="1803" w:type="dxa"/>
          </w:tcPr>
          <w:p w14:paraId="75377849" w14:textId="77777777" w:rsidR="00D53D00" w:rsidRDefault="00D53D00" w:rsidP="00325148">
            <w:r>
              <w:t>1280</w:t>
            </w:r>
          </w:p>
        </w:tc>
        <w:tc>
          <w:tcPr>
            <w:tcW w:w="1802" w:type="dxa"/>
            <w:vAlign w:val="bottom"/>
          </w:tcPr>
          <w:p w14:paraId="6B699379" w14:textId="242EA8E1" w:rsidR="00D53D00" w:rsidRDefault="00D53D00" w:rsidP="00325148">
            <w:r>
              <w:rPr>
                <w:rFonts w:ascii="Arial" w:hAnsi="Arial" w:cs="Arial"/>
                <w:sz w:val="20"/>
                <w:szCs w:val="20"/>
              </w:rPr>
              <w:t>85.66113281</w:t>
            </w:r>
          </w:p>
        </w:tc>
        <w:tc>
          <w:tcPr>
            <w:tcW w:w="1803" w:type="dxa"/>
            <w:vAlign w:val="bottom"/>
          </w:tcPr>
          <w:p w14:paraId="3FE9F23F" w14:textId="2D11911D" w:rsidR="00D53D00" w:rsidRDefault="00D53D00" w:rsidP="00325148">
            <w:r>
              <w:rPr>
                <w:rFonts w:ascii="Arial" w:hAnsi="Arial" w:cs="Arial"/>
                <w:sz w:val="20"/>
                <w:szCs w:val="20"/>
              </w:rPr>
              <w:t>135.3108883</w:t>
            </w:r>
          </w:p>
        </w:tc>
        <w:tc>
          <w:tcPr>
            <w:tcW w:w="1803" w:type="dxa"/>
            <w:vAlign w:val="bottom"/>
          </w:tcPr>
          <w:p w14:paraId="1F72F646" w14:textId="15F8C30E" w:rsidR="00D53D00" w:rsidRDefault="00D53D00" w:rsidP="00325148">
            <w:r>
              <w:rPr>
                <w:rFonts w:ascii="Arial" w:hAnsi="Arial" w:cs="Arial"/>
                <w:sz w:val="20"/>
                <w:szCs w:val="20"/>
              </w:rPr>
              <w:t>23248</w:t>
            </w:r>
          </w:p>
        </w:tc>
        <w:tc>
          <w:tcPr>
            <w:tcW w:w="1804" w:type="dxa"/>
            <w:vAlign w:val="bottom"/>
          </w:tcPr>
          <w:p w14:paraId="08CE6F91" w14:textId="035FA870" w:rsidR="00D53D00" w:rsidRDefault="00D53D00" w:rsidP="00325148">
            <w:r>
              <w:rPr>
                <w:rFonts w:ascii="Arial" w:hAnsi="Arial" w:cs="Arial"/>
                <w:sz w:val="20"/>
                <w:szCs w:val="20"/>
              </w:rPr>
              <w:t>18528</w:t>
            </w:r>
          </w:p>
        </w:tc>
      </w:tr>
      <w:tr w:rsidR="00D53D00" w14:paraId="5D41B20E" w14:textId="77777777" w:rsidTr="00325148">
        <w:tc>
          <w:tcPr>
            <w:tcW w:w="1803" w:type="dxa"/>
          </w:tcPr>
          <w:p w14:paraId="7EAABA86" w14:textId="77777777" w:rsidR="00D53D00" w:rsidRDefault="00D53D00" w:rsidP="00325148">
            <w:r>
              <w:t>1536</w:t>
            </w:r>
          </w:p>
        </w:tc>
        <w:tc>
          <w:tcPr>
            <w:tcW w:w="1802" w:type="dxa"/>
            <w:vAlign w:val="bottom"/>
          </w:tcPr>
          <w:p w14:paraId="61CDCEAD" w14:textId="07CD7495" w:rsidR="00D53D00" w:rsidRDefault="00D53D00" w:rsidP="00325148">
            <w:r>
              <w:rPr>
                <w:rFonts w:ascii="Arial" w:hAnsi="Arial" w:cs="Arial"/>
                <w:sz w:val="20"/>
                <w:szCs w:val="20"/>
              </w:rPr>
              <w:t>112.0031738</w:t>
            </w:r>
          </w:p>
        </w:tc>
        <w:tc>
          <w:tcPr>
            <w:tcW w:w="1803" w:type="dxa"/>
            <w:vAlign w:val="bottom"/>
          </w:tcPr>
          <w:p w14:paraId="6BB9E253" w14:textId="6FFE2BD4" w:rsidR="00D53D00" w:rsidRDefault="00D53D00" w:rsidP="00325148">
            <w:r>
              <w:rPr>
                <w:rFonts w:ascii="Arial" w:hAnsi="Arial" w:cs="Arial"/>
                <w:sz w:val="20"/>
                <w:szCs w:val="20"/>
              </w:rPr>
              <w:t>183.2647324</w:t>
            </w:r>
          </w:p>
        </w:tc>
        <w:tc>
          <w:tcPr>
            <w:tcW w:w="1803" w:type="dxa"/>
            <w:vAlign w:val="bottom"/>
          </w:tcPr>
          <w:p w14:paraId="23DE523C" w14:textId="04E44A99" w:rsidR="00D53D00" w:rsidRDefault="00D53D00" w:rsidP="00325148">
            <w:r>
              <w:rPr>
                <w:rFonts w:ascii="Arial" w:hAnsi="Arial" w:cs="Arial"/>
                <w:sz w:val="20"/>
                <w:szCs w:val="20"/>
              </w:rPr>
              <w:t>24736</w:t>
            </w:r>
          </w:p>
        </w:tc>
        <w:tc>
          <w:tcPr>
            <w:tcW w:w="1804" w:type="dxa"/>
            <w:vAlign w:val="bottom"/>
          </w:tcPr>
          <w:p w14:paraId="52E56223" w14:textId="450E7652" w:rsidR="00D53D00" w:rsidRDefault="00D53D00" w:rsidP="00325148">
            <w:r>
              <w:rPr>
                <w:rFonts w:ascii="Arial" w:hAnsi="Arial" w:cs="Arial"/>
                <w:sz w:val="20"/>
                <w:szCs w:val="20"/>
              </w:rPr>
              <w:t>18240</w:t>
            </w:r>
          </w:p>
        </w:tc>
      </w:tr>
      <w:tr w:rsidR="00D53D00" w14:paraId="77261863" w14:textId="77777777" w:rsidTr="00325148">
        <w:tc>
          <w:tcPr>
            <w:tcW w:w="1803" w:type="dxa"/>
          </w:tcPr>
          <w:p w14:paraId="18659D97" w14:textId="77777777" w:rsidR="00D53D00" w:rsidRDefault="00D53D00" w:rsidP="00325148">
            <w:r>
              <w:t>2048</w:t>
            </w:r>
          </w:p>
        </w:tc>
        <w:tc>
          <w:tcPr>
            <w:tcW w:w="1802" w:type="dxa"/>
            <w:vAlign w:val="bottom"/>
          </w:tcPr>
          <w:p w14:paraId="07547A01" w14:textId="56DDFE1B" w:rsidR="00D53D00" w:rsidRDefault="00D53D00" w:rsidP="00325148">
            <w:r>
              <w:rPr>
                <w:rFonts w:ascii="Arial" w:hAnsi="Arial" w:cs="Arial"/>
                <w:sz w:val="20"/>
                <w:szCs w:val="20"/>
              </w:rPr>
              <w:t>215.2919922</w:t>
            </w:r>
          </w:p>
        </w:tc>
        <w:tc>
          <w:tcPr>
            <w:tcW w:w="1803" w:type="dxa"/>
            <w:vAlign w:val="bottom"/>
          </w:tcPr>
          <w:p w14:paraId="5043CB0F" w14:textId="1D6A353E" w:rsidR="00D53D00" w:rsidRDefault="00D53D00" w:rsidP="00325148">
            <w:r>
              <w:rPr>
                <w:rFonts w:ascii="Arial" w:hAnsi="Arial" w:cs="Arial"/>
                <w:sz w:val="20"/>
                <w:szCs w:val="20"/>
              </w:rPr>
              <w:t>350.6522179</w:t>
            </w:r>
          </w:p>
        </w:tc>
        <w:tc>
          <w:tcPr>
            <w:tcW w:w="1803" w:type="dxa"/>
            <w:vAlign w:val="bottom"/>
          </w:tcPr>
          <w:p w14:paraId="07459315" w14:textId="0E89406D" w:rsidR="00D53D00" w:rsidRDefault="00D53D00" w:rsidP="00325148">
            <w:r>
              <w:rPr>
                <w:rFonts w:ascii="Arial" w:hAnsi="Arial" w:cs="Arial"/>
                <w:sz w:val="20"/>
                <w:szCs w:val="20"/>
              </w:rPr>
              <w:t>29120</w:t>
            </w:r>
          </w:p>
        </w:tc>
        <w:tc>
          <w:tcPr>
            <w:tcW w:w="1804" w:type="dxa"/>
            <w:vAlign w:val="bottom"/>
          </w:tcPr>
          <w:p w14:paraId="6537F28F" w14:textId="42795237" w:rsidR="00D53D00" w:rsidRDefault="00D53D00" w:rsidP="00325148">
            <w:r>
              <w:rPr>
                <w:rFonts w:ascii="Arial" w:hAnsi="Arial" w:cs="Arial"/>
                <w:sz w:val="20"/>
                <w:szCs w:val="20"/>
              </w:rPr>
              <w:t>18784</w:t>
            </w:r>
          </w:p>
        </w:tc>
      </w:tr>
      <w:tr w:rsidR="00D53D00" w14:paraId="06DD658C" w14:textId="77777777" w:rsidTr="00325148">
        <w:tc>
          <w:tcPr>
            <w:tcW w:w="1803" w:type="dxa"/>
          </w:tcPr>
          <w:p w14:paraId="56A583AE" w14:textId="77777777" w:rsidR="00D53D00" w:rsidRDefault="00D53D00" w:rsidP="00325148">
            <w:r>
              <w:t>2560</w:t>
            </w:r>
          </w:p>
        </w:tc>
        <w:tc>
          <w:tcPr>
            <w:tcW w:w="1802" w:type="dxa"/>
            <w:vAlign w:val="bottom"/>
          </w:tcPr>
          <w:p w14:paraId="6DFB9E20" w14:textId="4353DFCC" w:rsidR="00D53D00" w:rsidRDefault="00D53D00" w:rsidP="00325148">
            <w:r>
              <w:rPr>
                <w:rFonts w:ascii="Arial" w:hAnsi="Arial" w:cs="Arial"/>
                <w:sz w:val="20"/>
                <w:szCs w:val="20"/>
              </w:rPr>
              <w:t>340.5209961</w:t>
            </w:r>
          </w:p>
        </w:tc>
        <w:tc>
          <w:tcPr>
            <w:tcW w:w="1803" w:type="dxa"/>
            <w:vAlign w:val="bottom"/>
          </w:tcPr>
          <w:p w14:paraId="70DF9E56" w14:textId="03BD6A75" w:rsidR="00D53D00" w:rsidRDefault="00D53D00" w:rsidP="00325148">
            <w:r>
              <w:rPr>
                <w:rFonts w:ascii="Arial" w:hAnsi="Arial" w:cs="Arial"/>
                <w:sz w:val="20"/>
                <w:szCs w:val="20"/>
              </w:rPr>
              <w:t>530.8549404</w:t>
            </w:r>
          </w:p>
        </w:tc>
        <w:tc>
          <w:tcPr>
            <w:tcW w:w="1803" w:type="dxa"/>
            <w:vAlign w:val="bottom"/>
          </w:tcPr>
          <w:p w14:paraId="44E871BC" w14:textId="14A9B9B6" w:rsidR="00D53D00" w:rsidRDefault="00D53D00" w:rsidP="00325148">
            <w:r>
              <w:rPr>
                <w:rFonts w:ascii="Arial" w:hAnsi="Arial" w:cs="Arial"/>
                <w:sz w:val="20"/>
                <w:szCs w:val="20"/>
              </w:rPr>
              <w:t>33152</w:t>
            </w:r>
          </w:p>
        </w:tc>
        <w:tc>
          <w:tcPr>
            <w:tcW w:w="1804" w:type="dxa"/>
            <w:vAlign w:val="bottom"/>
          </w:tcPr>
          <w:p w14:paraId="144A5D23" w14:textId="4E463F3A" w:rsidR="00D53D00" w:rsidRDefault="00D53D00" w:rsidP="00325148">
            <w:r>
              <w:rPr>
                <w:rFonts w:ascii="Arial" w:hAnsi="Arial" w:cs="Arial"/>
                <w:sz w:val="20"/>
                <w:szCs w:val="20"/>
              </w:rPr>
              <w:t>18304</w:t>
            </w:r>
          </w:p>
        </w:tc>
      </w:tr>
      <w:tr w:rsidR="00D53D00" w14:paraId="58CE420F" w14:textId="77777777" w:rsidTr="00325148">
        <w:tc>
          <w:tcPr>
            <w:tcW w:w="1803" w:type="dxa"/>
          </w:tcPr>
          <w:p w14:paraId="6886E70F" w14:textId="77777777" w:rsidR="00D53D00" w:rsidRDefault="00D53D00" w:rsidP="00325148">
            <w:r>
              <w:t>3072</w:t>
            </w:r>
          </w:p>
        </w:tc>
        <w:tc>
          <w:tcPr>
            <w:tcW w:w="1802" w:type="dxa"/>
            <w:vAlign w:val="bottom"/>
          </w:tcPr>
          <w:p w14:paraId="738610EB" w14:textId="77F4722D" w:rsidR="00D53D00" w:rsidRDefault="00D53D00" w:rsidP="00325148">
            <w:r>
              <w:rPr>
                <w:rFonts w:ascii="Arial" w:hAnsi="Arial" w:cs="Arial"/>
                <w:sz w:val="20"/>
                <w:szCs w:val="20"/>
              </w:rPr>
              <w:t>493.7492676</w:t>
            </w:r>
          </w:p>
        </w:tc>
        <w:tc>
          <w:tcPr>
            <w:tcW w:w="1803" w:type="dxa"/>
            <w:vAlign w:val="bottom"/>
          </w:tcPr>
          <w:p w14:paraId="637805D2" w14:textId="77CD2DF1" w:rsidR="00D53D00" w:rsidRDefault="00D53D00" w:rsidP="00325148">
            <w:r>
              <w:rPr>
                <w:rFonts w:ascii="Arial" w:hAnsi="Arial" w:cs="Arial"/>
                <w:sz w:val="20"/>
                <w:szCs w:val="20"/>
              </w:rPr>
              <w:t>783.6890221</w:t>
            </w:r>
          </w:p>
        </w:tc>
        <w:tc>
          <w:tcPr>
            <w:tcW w:w="1803" w:type="dxa"/>
            <w:vAlign w:val="bottom"/>
          </w:tcPr>
          <w:p w14:paraId="463F29E8" w14:textId="156871A9" w:rsidR="00D53D00" w:rsidRDefault="00D53D00" w:rsidP="00325148">
            <w:r>
              <w:rPr>
                <w:rFonts w:ascii="Arial" w:hAnsi="Arial" w:cs="Arial"/>
                <w:sz w:val="20"/>
                <w:szCs w:val="20"/>
              </w:rPr>
              <w:t>39168</w:t>
            </w:r>
          </w:p>
        </w:tc>
        <w:tc>
          <w:tcPr>
            <w:tcW w:w="1804" w:type="dxa"/>
            <w:vAlign w:val="bottom"/>
          </w:tcPr>
          <w:p w14:paraId="3B7B4B86" w14:textId="62DD24A7" w:rsidR="00D53D00" w:rsidRDefault="00D53D00" w:rsidP="00325148">
            <w:r>
              <w:rPr>
                <w:rFonts w:ascii="Arial" w:hAnsi="Arial" w:cs="Arial"/>
                <w:sz w:val="20"/>
                <w:szCs w:val="20"/>
              </w:rPr>
              <w:t>18560</w:t>
            </w:r>
          </w:p>
        </w:tc>
      </w:tr>
      <w:tr w:rsidR="00D53D00" w14:paraId="6F4E0F75" w14:textId="77777777" w:rsidTr="00325148">
        <w:tc>
          <w:tcPr>
            <w:tcW w:w="1803" w:type="dxa"/>
          </w:tcPr>
          <w:p w14:paraId="67A8686F" w14:textId="77777777" w:rsidR="00D53D00" w:rsidRDefault="00D53D00" w:rsidP="00325148">
            <w:r>
              <w:t>3584</w:t>
            </w:r>
          </w:p>
        </w:tc>
        <w:tc>
          <w:tcPr>
            <w:tcW w:w="1802" w:type="dxa"/>
            <w:vAlign w:val="bottom"/>
          </w:tcPr>
          <w:p w14:paraId="3A0FF5F2" w14:textId="58D406B7" w:rsidR="00D53D00" w:rsidRDefault="00D53D00" w:rsidP="00325148">
            <w:r>
              <w:rPr>
                <w:rFonts w:ascii="Arial" w:hAnsi="Arial" w:cs="Arial"/>
                <w:sz w:val="20"/>
                <w:szCs w:val="20"/>
              </w:rPr>
              <w:t>673.5979004</w:t>
            </w:r>
          </w:p>
        </w:tc>
        <w:tc>
          <w:tcPr>
            <w:tcW w:w="1803" w:type="dxa"/>
            <w:vAlign w:val="bottom"/>
          </w:tcPr>
          <w:p w14:paraId="5630AD66" w14:textId="59127179" w:rsidR="00D53D00" w:rsidRDefault="00D53D00" w:rsidP="00325148">
            <w:r>
              <w:rPr>
                <w:rFonts w:ascii="Arial" w:hAnsi="Arial" w:cs="Arial"/>
                <w:sz w:val="20"/>
                <w:szCs w:val="20"/>
              </w:rPr>
              <w:t>1067.532063</w:t>
            </w:r>
          </w:p>
        </w:tc>
        <w:tc>
          <w:tcPr>
            <w:tcW w:w="1803" w:type="dxa"/>
            <w:vAlign w:val="bottom"/>
          </w:tcPr>
          <w:p w14:paraId="61829076" w14:textId="33980460" w:rsidR="00D53D00" w:rsidRDefault="00D53D00" w:rsidP="00325148">
            <w:r>
              <w:rPr>
                <w:rFonts w:ascii="Arial" w:hAnsi="Arial" w:cs="Arial"/>
                <w:sz w:val="20"/>
                <w:szCs w:val="20"/>
              </w:rPr>
              <w:t>38176</w:t>
            </w:r>
          </w:p>
        </w:tc>
        <w:tc>
          <w:tcPr>
            <w:tcW w:w="1804" w:type="dxa"/>
            <w:vAlign w:val="bottom"/>
          </w:tcPr>
          <w:p w14:paraId="2BA226A1" w14:textId="69ECB369" w:rsidR="00D53D00" w:rsidRDefault="00D53D00" w:rsidP="00325148">
            <w:r>
              <w:rPr>
                <w:rFonts w:ascii="Arial" w:hAnsi="Arial" w:cs="Arial"/>
                <w:sz w:val="20"/>
                <w:szCs w:val="20"/>
              </w:rPr>
              <w:t>18576</w:t>
            </w:r>
          </w:p>
        </w:tc>
      </w:tr>
      <w:tr w:rsidR="00D53D00" w14:paraId="7095A325" w14:textId="77777777" w:rsidTr="00325148">
        <w:tc>
          <w:tcPr>
            <w:tcW w:w="1803" w:type="dxa"/>
          </w:tcPr>
          <w:p w14:paraId="51036B2A" w14:textId="77777777" w:rsidR="00D53D00" w:rsidRDefault="00D53D00" w:rsidP="00325148">
            <w:r>
              <w:t>3968</w:t>
            </w:r>
          </w:p>
        </w:tc>
        <w:tc>
          <w:tcPr>
            <w:tcW w:w="1802" w:type="dxa"/>
            <w:vAlign w:val="bottom"/>
          </w:tcPr>
          <w:p w14:paraId="17AD93B2" w14:textId="38ABA97F" w:rsidR="00D53D00" w:rsidRDefault="00D53D00" w:rsidP="00325148">
            <w:r>
              <w:rPr>
                <w:rFonts w:ascii="Arial" w:hAnsi="Arial" w:cs="Arial"/>
                <w:sz w:val="20"/>
                <w:szCs w:val="20"/>
              </w:rPr>
              <w:t>828.5388184</w:t>
            </w:r>
          </w:p>
        </w:tc>
        <w:tc>
          <w:tcPr>
            <w:tcW w:w="1803" w:type="dxa"/>
            <w:vAlign w:val="bottom"/>
          </w:tcPr>
          <w:p w14:paraId="0DE4B5B7" w14:textId="2C924B9F" w:rsidR="00D53D00" w:rsidRDefault="00D53D00" w:rsidP="00325148">
            <w:r>
              <w:rPr>
                <w:rFonts w:ascii="Arial" w:hAnsi="Arial" w:cs="Arial"/>
                <w:sz w:val="20"/>
                <w:szCs w:val="20"/>
              </w:rPr>
              <w:t>1338.90605</w:t>
            </w:r>
          </w:p>
        </w:tc>
        <w:tc>
          <w:tcPr>
            <w:tcW w:w="1803" w:type="dxa"/>
            <w:vAlign w:val="bottom"/>
          </w:tcPr>
          <w:p w14:paraId="66204FF1" w14:textId="036BEE7A" w:rsidR="00D53D00" w:rsidRDefault="00D53D00" w:rsidP="00325148">
            <w:r>
              <w:rPr>
                <w:rFonts w:ascii="Arial" w:hAnsi="Arial" w:cs="Arial"/>
                <w:sz w:val="20"/>
                <w:szCs w:val="20"/>
              </w:rPr>
              <w:t>42944</w:t>
            </w:r>
          </w:p>
        </w:tc>
        <w:tc>
          <w:tcPr>
            <w:tcW w:w="1804" w:type="dxa"/>
            <w:vAlign w:val="bottom"/>
          </w:tcPr>
          <w:p w14:paraId="2DBF0D7D" w14:textId="5EA87E62" w:rsidR="00D53D00" w:rsidRDefault="00D53D00" w:rsidP="00325148">
            <w:r>
              <w:rPr>
                <w:rFonts w:ascii="Arial" w:hAnsi="Arial" w:cs="Arial"/>
                <w:sz w:val="20"/>
                <w:szCs w:val="20"/>
              </w:rPr>
              <w:t>18512</w:t>
            </w:r>
          </w:p>
        </w:tc>
      </w:tr>
    </w:tbl>
    <w:p w14:paraId="6B62F1B3" w14:textId="77777777" w:rsidR="00B5312F" w:rsidRDefault="00B5312F">
      <w:pPr>
        <w:pStyle w:val="Heading2"/>
      </w:pPr>
    </w:p>
    <w:p w14:paraId="7FCD71EE" w14:textId="77777777" w:rsidR="00D53D00" w:rsidRDefault="00D53D00">
      <w:pPr>
        <w:pStyle w:val="Heading2"/>
      </w:pPr>
    </w:p>
    <w:p w14:paraId="09D61A68" w14:textId="77777777" w:rsidR="00D53D00" w:rsidRDefault="00D53D00">
      <w:pPr>
        <w:pStyle w:val="Heading2"/>
      </w:pPr>
    </w:p>
    <w:p w14:paraId="577CC4C7" w14:textId="77777777" w:rsidR="00D53D00" w:rsidRDefault="00D53D00">
      <w:pPr>
        <w:pStyle w:val="Heading2"/>
      </w:pPr>
    </w:p>
    <w:p w14:paraId="5954038E" w14:textId="77777777" w:rsidR="00D53D00" w:rsidRDefault="00D53D00">
      <w:pPr>
        <w:pStyle w:val="Heading2"/>
      </w:pPr>
    </w:p>
    <w:p w14:paraId="7122D666" w14:textId="77777777" w:rsidR="00D53D00" w:rsidRDefault="00D53D00">
      <w:pPr>
        <w:pStyle w:val="Heading2"/>
      </w:pPr>
    </w:p>
    <w:p w14:paraId="5DCA7DE0" w14:textId="77777777" w:rsidR="00D53D00" w:rsidRDefault="00D53D00">
      <w:pPr>
        <w:pStyle w:val="Heading2"/>
      </w:pPr>
    </w:p>
    <w:p w14:paraId="48BC3E3E" w14:textId="77777777" w:rsidR="00D53D00" w:rsidRDefault="00D53D00">
      <w:pPr>
        <w:pStyle w:val="Heading2"/>
      </w:pPr>
    </w:p>
    <w:p w14:paraId="10E5BC6C" w14:textId="77777777" w:rsidR="00D53D00" w:rsidRDefault="00D53D00">
      <w:pPr>
        <w:pStyle w:val="Heading2"/>
      </w:pPr>
    </w:p>
    <w:p w14:paraId="60C6A027" w14:textId="77777777" w:rsidR="00D53D00" w:rsidRDefault="00D53D00">
      <w:pPr>
        <w:pStyle w:val="Heading2"/>
      </w:pPr>
    </w:p>
    <w:p w14:paraId="5F82074B" w14:textId="77777777" w:rsidR="00D53D00" w:rsidRDefault="00D53D00" w:rsidP="00D53D00"/>
    <w:p w14:paraId="09EE9DD4" w14:textId="77777777" w:rsidR="00325148" w:rsidRPr="00D53D00" w:rsidRDefault="00325148" w:rsidP="00D53D00"/>
    <w:p w14:paraId="123C3C87" w14:textId="5E669A7C" w:rsidR="00B5312F" w:rsidRDefault="00000000">
      <w:pPr>
        <w:pStyle w:val="Heading2"/>
      </w:pPr>
      <w:r>
        <w:lastRenderedPageBreak/>
        <w:t>Insights</w:t>
      </w:r>
    </w:p>
    <w:p w14:paraId="680A4E5D" w14:textId="77777777" w:rsidR="00B5312F" w:rsidRDefault="00B5312F"/>
    <w:p w14:paraId="48287AAD" w14:textId="77777777" w:rsidR="00B5312F" w:rsidRDefault="00000000">
      <w:pPr>
        <w:pStyle w:val="Heading3"/>
      </w:pPr>
      <w:r>
        <w:t>Graph1 – Memory vs Problem Size (M+N)</w:t>
      </w:r>
    </w:p>
    <w:p w14:paraId="6B5EB67B" w14:textId="77777777" w:rsidR="00D53D00" w:rsidRDefault="00D53D00" w:rsidP="00D53D00"/>
    <w:p w14:paraId="210250BC" w14:textId="3409E8D1" w:rsidR="00D53D00" w:rsidRPr="00D53D00" w:rsidRDefault="00D53D00" w:rsidP="00D53D00">
      <w:r>
        <w:rPr>
          <w:noProof/>
        </w:rPr>
        <w:drawing>
          <wp:inline distT="0" distB="0" distL="0" distR="0" wp14:anchorId="620C9005" wp14:editId="3C3C963C">
            <wp:extent cx="6140824" cy="3803828"/>
            <wp:effectExtent l="0" t="0" r="6350" b="0"/>
            <wp:docPr id="1368900182" name="Picture 2"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00182" name="Picture 2" descr="A graph with a line and a line graph&#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25752" cy="3856435"/>
                    </a:xfrm>
                    <a:prstGeom prst="rect">
                      <a:avLst/>
                    </a:prstGeom>
                    <a:noFill/>
                    <a:ln>
                      <a:noFill/>
                    </a:ln>
                  </pic:spPr>
                </pic:pic>
              </a:graphicData>
            </a:graphic>
          </wp:inline>
        </w:drawing>
      </w:r>
    </w:p>
    <w:p w14:paraId="296FEF7D" w14:textId="77777777" w:rsidR="00B5312F" w:rsidRDefault="00B5312F"/>
    <w:p w14:paraId="785447D3" w14:textId="77777777" w:rsidR="00B5312F" w:rsidRDefault="00000000">
      <w:pPr>
        <w:pStyle w:val="Heading4"/>
      </w:pPr>
      <w:r>
        <w:t>Nature of the Graph (Logarithmic/ Linear/ Polynomial/ Exponential)</w:t>
      </w:r>
    </w:p>
    <w:p w14:paraId="2D439C21" w14:textId="317B4E33" w:rsidR="00B5312F" w:rsidRDefault="00000000">
      <w:r>
        <w:t>Basic:</w:t>
      </w:r>
      <w:r w:rsidR="00D53D00">
        <w:t xml:space="preserve"> Polynomial</w:t>
      </w:r>
    </w:p>
    <w:p w14:paraId="74E167FF" w14:textId="39891917" w:rsidR="00B5312F" w:rsidRDefault="00000000">
      <w:r>
        <w:t>Efficient:</w:t>
      </w:r>
      <w:r w:rsidR="00D53D00">
        <w:t xml:space="preserve"> Linear</w:t>
      </w:r>
    </w:p>
    <w:p w14:paraId="22E26410" w14:textId="77777777" w:rsidR="00D53D00" w:rsidRDefault="00D53D00">
      <w:pPr>
        <w:pStyle w:val="Heading4"/>
      </w:pPr>
    </w:p>
    <w:p w14:paraId="52CB446B" w14:textId="51AE32DF" w:rsidR="00B5312F" w:rsidRDefault="00000000">
      <w:pPr>
        <w:pStyle w:val="Heading4"/>
      </w:pPr>
      <w:r>
        <w:t xml:space="preserve">Explanation: </w:t>
      </w:r>
    </w:p>
    <w:p w14:paraId="7A8E1110" w14:textId="7402943D" w:rsidR="00A04DEA" w:rsidRDefault="00A04DEA" w:rsidP="00A04DEA">
      <w:pPr>
        <w:suppressAutoHyphens w:val="0"/>
        <w:autoSpaceDE w:val="0"/>
        <w:autoSpaceDN w:val="0"/>
        <w:adjustRightInd w:val="0"/>
        <w:rPr>
          <w:rFonts w:cstheme="minorHAnsi"/>
          <w:lang w:val="en-US"/>
        </w:rPr>
      </w:pPr>
      <w:r w:rsidRPr="00A04DEA">
        <w:rPr>
          <w:rFonts w:cstheme="minorHAnsi"/>
          <w:lang w:val="en-US"/>
        </w:rPr>
        <w:t xml:space="preserve">The memory usage of the basic algorithm increases </w:t>
      </w:r>
      <w:proofErr w:type="spellStart"/>
      <w:r w:rsidRPr="00A04DEA">
        <w:rPr>
          <w:rFonts w:cstheme="minorHAnsi"/>
          <w:lang w:val="en-US"/>
        </w:rPr>
        <w:t>polynomia</w:t>
      </w:r>
      <w:r>
        <w:rPr>
          <w:rFonts w:cstheme="minorHAnsi"/>
          <w:lang w:val="en-US"/>
        </w:rPr>
        <w:t>l</w:t>
      </w:r>
      <w:r w:rsidRPr="00A04DEA">
        <w:rPr>
          <w:rFonts w:cstheme="minorHAnsi"/>
          <w:lang w:val="en-US"/>
        </w:rPr>
        <w:t>ly</w:t>
      </w:r>
      <w:proofErr w:type="spellEnd"/>
      <w:r w:rsidRPr="00A04DEA">
        <w:rPr>
          <w:rFonts w:cstheme="minorHAnsi"/>
          <w:lang w:val="en-US"/>
        </w:rPr>
        <w:t xml:space="preserve"> because it </w:t>
      </w:r>
      <w:r w:rsidRPr="00A04DEA">
        <w:rPr>
          <w:rFonts w:cstheme="minorHAnsi"/>
          <w:lang w:val="en-US"/>
        </w:rPr>
        <w:t xml:space="preserve">constructs </w:t>
      </w:r>
      <w:r w:rsidRPr="00A04DEA">
        <w:rPr>
          <w:rFonts w:cstheme="minorHAnsi"/>
          <w:lang w:val="en-US"/>
        </w:rPr>
        <w:t>a full dynamic programming table of size m</w:t>
      </w:r>
      <w:r w:rsidRPr="00A04DEA">
        <w:rPr>
          <w:rFonts w:cstheme="minorHAnsi"/>
          <w:lang w:val="en-US"/>
        </w:rPr>
        <w:t>*</w:t>
      </w:r>
      <w:r w:rsidRPr="00A04DEA">
        <w:rPr>
          <w:rFonts w:cstheme="minorHAnsi"/>
          <w:lang w:val="en-US"/>
        </w:rPr>
        <w:t>n. As the expanded input sequences grow, the DP matrix grows quadratically, which leads to a steady and increasingly steep rise in memory consumption. In the graph, this appears as the upward-curving blue line, which starts around 18,000 KB and grows to roughly 43,000 KB for the largest problem sizes.</w:t>
      </w:r>
    </w:p>
    <w:p w14:paraId="5D7C75CB" w14:textId="77777777" w:rsidR="00A04DEA" w:rsidRPr="00A04DEA" w:rsidRDefault="00A04DEA" w:rsidP="00A04DEA">
      <w:pPr>
        <w:suppressAutoHyphens w:val="0"/>
        <w:autoSpaceDE w:val="0"/>
        <w:autoSpaceDN w:val="0"/>
        <w:adjustRightInd w:val="0"/>
        <w:rPr>
          <w:rFonts w:cstheme="minorHAnsi"/>
          <w:lang w:val="en-US"/>
        </w:rPr>
      </w:pPr>
    </w:p>
    <w:p w14:paraId="37319CC2" w14:textId="0E563019" w:rsidR="00A04DEA" w:rsidRDefault="00A04DEA" w:rsidP="00A04DEA">
      <w:pPr>
        <w:suppressAutoHyphens w:val="0"/>
        <w:autoSpaceDE w:val="0"/>
        <w:autoSpaceDN w:val="0"/>
        <w:adjustRightInd w:val="0"/>
        <w:rPr>
          <w:rFonts w:cstheme="minorHAnsi"/>
          <w:lang w:val="en-US"/>
        </w:rPr>
      </w:pPr>
      <w:r w:rsidRPr="00A04DEA">
        <w:rPr>
          <w:rFonts w:cstheme="minorHAnsi"/>
          <w:lang w:val="en-US"/>
        </w:rPr>
        <w:t>In contrast, the memory-efficient algorithm drastically reduces memory requirements by storing only a small portion of the DP table</w:t>
      </w:r>
      <w:r>
        <w:rPr>
          <w:rFonts w:cstheme="minorHAnsi"/>
          <w:lang w:val="en-US"/>
        </w:rPr>
        <w:t xml:space="preserve">, </w:t>
      </w:r>
      <w:r w:rsidRPr="00A04DEA">
        <w:rPr>
          <w:rFonts w:cstheme="minorHAnsi"/>
          <w:lang w:val="en-US"/>
        </w:rPr>
        <w:t>typically one or two rows at a time</w:t>
      </w:r>
      <w:r>
        <w:rPr>
          <w:rFonts w:cstheme="minorHAnsi"/>
          <w:lang w:val="en-US"/>
        </w:rPr>
        <w:t xml:space="preserve">, </w:t>
      </w:r>
      <w:r w:rsidRPr="00A04DEA">
        <w:rPr>
          <w:rFonts w:cstheme="minorHAnsi"/>
          <w:lang w:val="en-US"/>
        </w:rPr>
        <w:t>while recomputing subproblems as needed. This reduces the space complexity to O(m + n). As a result, its memory usage remains almost constant, fluctuating only slightly around 18,000 KB regardless of input size. This behavior is reflected in the flat red line on the graph.</w:t>
      </w:r>
    </w:p>
    <w:p w14:paraId="0C27DD5A" w14:textId="77777777" w:rsidR="00A04DEA" w:rsidRPr="00A04DEA" w:rsidRDefault="00A04DEA" w:rsidP="00A04DEA">
      <w:pPr>
        <w:suppressAutoHyphens w:val="0"/>
        <w:autoSpaceDE w:val="0"/>
        <w:autoSpaceDN w:val="0"/>
        <w:adjustRightInd w:val="0"/>
        <w:rPr>
          <w:rFonts w:cstheme="minorHAnsi"/>
          <w:lang w:val="en-US"/>
        </w:rPr>
      </w:pPr>
    </w:p>
    <w:p w14:paraId="0832F567" w14:textId="1C90FA78" w:rsidR="00D53D00" w:rsidRPr="00A04DEA" w:rsidRDefault="00A04DEA" w:rsidP="00A04DEA">
      <w:pPr>
        <w:suppressAutoHyphens w:val="0"/>
        <w:autoSpaceDE w:val="0"/>
        <w:autoSpaceDN w:val="0"/>
        <w:adjustRightInd w:val="0"/>
        <w:rPr>
          <w:rFonts w:cstheme="minorHAnsi"/>
          <w:lang w:val="en-US"/>
        </w:rPr>
      </w:pPr>
      <w:r w:rsidRPr="00A04DEA">
        <w:rPr>
          <w:rFonts w:cstheme="minorHAnsi"/>
          <w:lang w:val="en-US"/>
        </w:rPr>
        <w:t>Overall, the graph illustrates the clear scalability advantage of the efficient algorithm</w:t>
      </w:r>
      <w:r>
        <w:rPr>
          <w:rFonts w:cstheme="minorHAnsi"/>
          <w:lang w:val="en-US"/>
        </w:rPr>
        <w:t>,</w:t>
      </w:r>
      <w:r w:rsidRPr="00A04DEA">
        <w:rPr>
          <w:rFonts w:cstheme="minorHAnsi"/>
          <w:lang w:val="en-US"/>
        </w:rPr>
        <w:t xml:space="preserve"> while the basic version’s memory usage grows rapidly with problem size, the efficient version maintains stable and predictable memory requirements, making it far more suitable for large-scale problems.</w:t>
      </w:r>
    </w:p>
    <w:p w14:paraId="6B2F51FE" w14:textId="548F7DA4" w:rsidR="00B5312F" w:rsidRDefault="00000000">
      <w:pPr>
        <w:pStyle w:val="Heading3"/>
      </w:pPr>
      <w:r>
        <w:lastRenderedPageBreak/>
        <w:t>Graph2 – Time vs Problem Size (M+N)</w:t>
      </w:r>
    </w:p>
    <w:p w14:paraId="769D0D3C" w14:textId="77777777" w:rsidR="00B5312F" w:rsidRDefault="00B5312F"/>
    <w:p w14:paraId="54CD245A" w14:textId="46DCADCB" w:rsidR="00B5312F" w:rsidRDefault="00D53D00">
      <w:r>
        <w:rPr>
          <w:noProof/>
        </w:rPr>
        <w:drawing>
          <wp:inline distT="0" distB="0" distL="0" distR="0" wp14:anchorId="11345833" wp14:editId="7555E92C">
            <wp:extent cx="5853953" cy="3614456"/>
            <wp:effectExtent l="0" t="0" r="1270" b="5080"/>
            <wp:docPr id="270939603" name="Picture 3"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39603" name="Picture 3" descr="A graph with a red line and blue li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5521" cy="3627773"/>
                    </a:xfrm>
                    <a:prstGeom prst="rect">
                      <a:avLst/>
                    </a:prstGeom>
                    <a:noFill/>
                    <a:ln>
                      <a:noFill/>
                    </a:ln>
                  </pic:spPr>
                </pic:pic>
              </a:graphicData>
            </a:graphic>
          </wp:inline>
        </w:drawing>
      </w:r>
    </w:p>
    <w:p w14:paraId="5413E32B" w14:textId="77777777" w:rsidR="00D53D00" w:rsidRDefault="00D53D00"/>
    <w:p w14:paraId="5FCCE8EF" w14:textId="77777777" w:rsidR="00B5312F" w:rsidRDefault="00000000">
      <w:pPr>
        <w:pStyle w:val="Heading4"/>
      </w:pPr>
      <w:r>
        <w:t>Nature of the Graph (Logarithmic/ Linear/ Polynomial/ Exponential)</w:t>
      </w:r>
    </w:p>
    <w:p w14:paraId="642557C3" w14:textId="3FA11007" w:rsidR="00B5312F" w:rsidRDefault="00000000">
      <w:r>
        <w:t>Basic:</w:t>
      </w:r>
      <w:r w:rsidR="00D53D00">
        <w:t xml:space="preserve"> Polynomial</w:t>
      </w:r>
    </w:p>
    <w:p w14:paraId="7F73CD71" w14:textId="66429804" w:rsidR="00B5312F" w:rsidRDefault="00000000">
      <w:r>
        <w:t>Efficient:</w:t>
      </w:r>
      <w:r w:rsidR="00D53D00">
        <w:t xml:space="preserve"> Polynomial</w:t>
      </w:r>
    </w:p>
    <w:p w14:paraId="03985356" w14:textId="77777777" w:rsidR="00A04DEA" w:rsidRDefault="00A04DEA">
      <w:pPr>
        <w:pStyle w:val="Heading4"/>
      </w:pPr>
    </w:p>
    <w:p w14:paraId="644C2681" w14:textId="6B71B0CB" w:rsidR="00B5312F" w:rsidRDefault="00000000">
      <w:pPr>
        <w:pStyle w:val="Heading4"/>
      </w:pPr>
      <w:r>
        <w:t xml:space="preserve">Explanation: </w:t>
      </w:r>
    </w:p>
    <w:p w14:paraId="3281A4FB" w14:textId="5E403BBE" w:rsidR="00B42211" w:rsidRDefault="00B42211" w:rsidP="00B42211">
      <w:pPr>
        <w:rPr>
          <w:rFonts w:cstheme="minorHAnsi"/>
          <w:lang w:val="en-US"/>
        </w:rPr>
      </w:pPr>
      <w:r w:rsidRPr="00B42211">
        <w:rPr>
          <w:rFonts w:cstheme="minorHAnsi"/>
          <w:lang w:val="en-US"/>
        </w:rPr>
        <w:t xml:space="preserve">Both the basic and efficient algorithms exhibit polynomial growth in runtime as the problem size increases, which is expected because dynamic programming for sequence alignment requires evaluating an m </w:t>
      </w:r>
      <w:r w:rsidR="00C46F96">
        <w:rPr>
          <w:rFonts w:cstheme="minorHAnsi"/>
          <w:lang w:val="en-US"/>
        </w:rPr>
        <w:t>*</w:t>
      </w:r>
      <w:r w:rsidRPr="00B42211">
        <w:rPr>
          <w:rFonts w:cstheme="minorHAnsi"/>
          <w:lang w:val="en-US"/>
        </w:rPr>
        <w:t xml:space="preserve"> n grid of subproblems, giving it a time complexity of O(</w:t>
      </w:r>
      <w:proofErr w:type="spellStart"/>
      <w:r w:rsidRPr="00B42211">
        <w:rPr>
          <w:rFonts w:cstheme="minorHAnsi"/>
          <w:lang w:val="en-US"/>
        </w:rPr>
        <w:t>mn</w:t>
      </w:r>
      <w:proofErr w:type="spellEnd"/>
      <w:r w:rsidRPr="00B42211">
        <w:rPr>
          <w:rFonts w:cstheme="minorHAnsi"/>
          <w:lang w:val="en-US"/>
        </w:rPr>
        <w:t xml:space="preserve">). The basic algorithm computes the dynamic programming table once, filling all entries in a direct and systematic manner, so its runtime increases steadily with input size but stays lower than that of the efficient algorithm. </w:t>
      </w:r>
    </w:p>
    <w:p w14:paraId="324429DD" w14:textId="77777777" w:rsidR="00B42211" w:rsidRDefault="00B42211" w:rsidP="00B42211">
      <w:pPr>
        <w:rPr>
          <w:rFonts w:cstheme="minorHAnsi"/>
          <w:lang w:val="en-US"/>
        </w:rPr>
      </w:pPr>
    </w:p>
    <w:p w14:paraId="2D1914EA" w14:textId="77777777" w:rsidR="00B42211" w:rsidRDefault="00B42211" w:rsidP="00B42211">
      <w:pPr>
        <w:rPr>
          <w:rFonts w:cstheme="minorHAnsi"/>
          <w:lang w:val="en-US"/>
        </w:rPr>
      </w:pPr>
      <w:r w:rsidRPr="00B42211">
        <w:rPr>
          <w:rFonts w:cstheme="minorHAnsi"/>
          <w:lang w:val="en-US"/>
        </w:rPr>
        <w:t>In contrast, the efficient algorithm, while significantly better in memory usage, incurs additional time overhead due to its divide-and-conquer strategy, which requires repeatedly recomputing portions of the DP table and executing multiple recursive calls. This overhead becomes increasingly impactful for larger inputs, causing the red curve to rise more sharply and eventually surpass the blue curve.</w:t>
      </w:r>
    </w:p>
    <w:p w14:paraId="6BC4062E" w14:textId="77777777" w:rsidR="00B42211" w:rsidRDefault="00B42211" w:rsidP="00B42211">
      <w:pPr>
        <w:rPr>
          <w:rFonts w:cstheme="minorHAnsi"/>
          <w:lang w:val="en-US"/>
        </w:rPr>
      </w:pPr>
    </w:p>
    <w:p w14:paraId="1231BE67" w14:textId="3402F37B" w:rsidR="00B5312F" w:rsidRDefault="00B42211" w:rsidP="00B42211">
      <w:pPr>
        <w:rPr>
          <w:rFonts w:cstheme="minorHAnsi"/>
          <w:lang w:val="en-US"/>
        </w:rPr>
      </w:pPr>
      <w:r w:rsidRPr="00B42211">
        <w:rPr>
          <w:rFonts w:cstheme="minorHAnsi"/>
          <w:lang w:val="en-US"/>
        </w:rPr>
        <w:t>Overall, the graph illustrates a clear trade-off between time and space: the basic algorithm runs faster but consumes substantially more memory, whereas the efficient algorithm dramatically reduces memory usage at the cost of increased runtime.</w:t>
      </w:r>
    </w:p>
    <w:p w14:paraId="697E8984" w14:textId="77777777" w:rsidR="00B42211" w:rsidRPr="00B42211" w:rsidRDefault="00B42211" w:rsidP="00B42211">
      <w:pPr>
        <w:rPr>
          <w:rFonts w:cstheme="minorHAnsi"/>
        </w:rPr>
      </w:pPr>
    </w:p>
    <w:p w14:paraId="76B2ACAA" w14:textId="2838A496" w:rsidR="00B5312F" w:rsidRDefault="00000000">
      <w:pPr>
        <w:pStyle w:val="Heading2"/>
      </w:pPr>
      <w:r>
        <w:t>Contribution</w:t>
      </w:r>
    </w:p>
    <w:p w14:paraId="36FEB5B0" w14:textId="366E76D4" w:rsidR="00B5312F" w:rsidRDefault="00D53D00">
      <w:r>
        <w:t>Equal Contribution</w:t>
      </w:r>
    </w:p>
    <w:sectPr w:rsidR="00B5312F">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031803"/>
    <w:rsid w:val="00215B5F"/>
    <w:rsid w:val="00325148"/>
    <w:rsid w:val="00940E49"/>
    <w:rsid w:val="00977394"/>
    <w:rsid w:val="00A04DEA"/>
    <w:rsid w:val="00B42211"/>
    <w:rsid w:val="00B5312F"/>
    <w:rsid w:val="00C46F96"/>
    <w:rsid w:val="00C64DF8"/>
    <w:rsid w:val="00D53D00"/>
    <w:rsid w:val="00E2653A"/>
    <w:rsid w:val="13031803"/>
    <w:rsid w:val="2F74E670"/>
    <w:rsid w:val="37A59F0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73C67C4"/>
  <w15:docId w15:val="{01136E3C-12A8-46E6-9E88-ACABF092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78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478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069A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8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C478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C4781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qFormat/>
    <w:rsid w:val="005069AB"/>
    <w:rPr>
      <w:rFonts w:asciiTheme="majorHAnsi" w:eastAsiaTheme="majorEastAsia" w:hAnsiTheme="majorHAnsi" w:cstheme="majorBidi"/>
      <w:i/>
      <w:iCs/>
      <w:color w:val="2F5496" w:themeColor="accent1" w:themeShade="BF"/>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table" w:styleId="TableGrid">
    <w:name w:val="Table Grid"/>
    <w:basedOn w:val="TableNormal"/>
    <w:uiPriority w:val="39"/>
    <w:rsid w:val="00E91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Dilipbhai Mangukiya</dc:creator>
  <dc:description/>
  <cp:lastModifiedBy>Anjali Mehta</cp:lastModifiedBy>
  <cp:revision>12</cp:revision>
  <dcterms:created xsi:type="dcterms:W3CDTF">2022-03-02T23:30:00Z</dcterms:created>
  <dcterms:modified xsi:type="dcterms:W3CDTF">2025-12-10T10:50:00Z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