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86F4" w14:textId="6F23714E" w:rsidR="008533D6" w:rsidRDefault="00720E6C">
      <w:pPr>
        <w:rPr>
          <w:rFonts w:ascii="Bradley Hand ITC" w:hAnsi="Bradley Hand ITC"/>
          <w:b/>
          <w:bCs/>
          <w:sz w:val="40"/>
          <w:szCs w:val="40"/>
          <w:u w:val="single"/>
          <w:lang w:val="en-US"/>
        </w:rPr>
      </w:pPr>
      <w:r>
        <w:rPr>
          <w:rFonts w:ascii="Bradley Hand ITC" w:hAnsi="Bradley Hand ITC"/>
          <w:b/>
          <w:bCs/>
          <w:sz w:val="40"/>
          <w:szCs w:val="40"/>
          <w:lang w:val="en-US"/>
        </w:rPr>
        <w:t xml:space="preserve">        </w:t>
      </w:r>
      <w:r w:rsidRPr="00720E6C">
        <w:rPr>
          <w:rFonts w:ascii="Bradley Hand ITC" w:hAnsi="Bradley Hand ITC"/>
          <w:b/>
          <w:bCs/>
          <w:sz w:val="40"/>
          <w:szCs w:val="40"/>
          <w:u w:val="single"/>
          <w:lang w:val="en-US"/>
        </w:rPr>
        <w:t>THE RETIREMENT DATE</w:t>
      </w:r>
      <w:r>
        <w:rPr>
          <w:rFonts w:ascii="Bradley Hand ITC" w:hAnsi="Bradley Hand ITC"/>
          <w:b/>
          <w:bCs/>
          <w:sz w:val="40"/>
          <w:szCs w:val="40"/>
          <w:u w:val="single"/>
          <w:lang w:val="en-US"/>
        </w:rPr>
        <w:t xml:space="preserve"> </w:t>
      </w:r>
      <w:r w:rsidRPr="00720E6C">
        <w:rPr>
          <w:rFonts w:ascii="Bradley Hand ITC" w:hAnsi="Bradley Hand ITC"/>
          <w:b/>
          <w:bCs/>
          <w:sz w:val="40"/>
          <w:szCs w:val="40"/>
          <w:u w:val="single"/>
          <w:lang w:val="en-US"/>
        </w:rPr>
        <w:t>IS</w:t>
      </w:r>
      <w:r>
        <w:rPr>
          <w:rFonts w:ascii="Bradley Hand ITC" w:hAnsi="Bradley Hand ITC"/>
          <w:b/>
          <w:bCs/>
          <w:sz w:val="40"/>
          <w:szCs w:val="40"/>
          <w:u w:val="single"/>
          <w:lang w:val="en-US"/>
        </w:rPr>
        <w:t xml:space="preserve"> </w:t>
      </w:r>
      <w:r w:rsidRPr="00720E6C">
        <w:rPr>
          <w:rFonts w:ascii="Bradley Hand ITC" w:hAnsi="Bradley Hand ITC"/>
          <w:b/>
          <w:bCs/>
          <w:sz w:val="40"/>
          <w:szCs w:val="40"/>
          <w:u w:val="single"/>
          <w:lang w:val="en-US"/>
        </w:rPr>
        <w:t xml:space="preserve">TURNED </w:t>
      </w:r>
      <w:r>
        <w:rPr>
          <w:rFonts w:ascii="Bradley Hand ITC" w:hAnsi="Bradley Hand ITC"/>
          <w:b/>
          <w:bCs/>
          <w:sz w:val="40"/>
          <w:szCs w:val="40"/>
          <w:u w:val="single"/>
          <w:lang w:val="en-US"/>
        </w:rPr>
        <w:t>UP</w:t>
      </w:r>
    </w:p>
    <w:p w14:paraId="3DBE9F7E" w14:textId="5D3A44D6" w:rsidR="00720E6C" w:rsidRPr="00720E6C" w:rsidRDefault="00720E6C" w:rsidP="00A04D27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20E6C">
        <w:rPr>
          <w:rFonts w:cstheme="minorHAnsi"/>
          <w:color w:val="3A3D40"/>
          <w:sz w:val="28"/>
          <w:szCs w:val="28"/>
          <w:shd w:val="clear" w:color="auto" w:fill="FFFFFF"/>
        </w:rPr>
        <w:t>The 37-year-old has appeared in all three playoff games and led the Rams in tackles in the NFC Championship Game.</w:t>
      </w:r>
      <w:r w:rsidRPr="00720E6C">
        <w:rPr>
          <w:rFonts w:cstheme="minorHAnsi"/>
          <w:color w:val="3A3D40"/>
          <w:sz w:val="28"/>
          <w:szCs w:val="28"/>
          <w:shd w:val="clear" w:color="auto" w:fill="FFFFFF"/>
        </w:rPr>
        <w:t xml:space="preserve"> </w:t>
      </w:r>
      <w:r w:rsidRPr="00720E6C">
        <w:rPr>
          <w:rFonts w:cstheme="minorHAnsi"/>
          <w:color w:val="111111"/>
          <w:sz w:val="28"/>
          <w:szCs w:val="28"/>
          <w:shd w:val="clear" w:color="auto" w:fill="FFFFFF"/>
        </w:rPr>
        <w:t>Los</w:t>
      </w:r>
      <w:r w:rsidRPr="00720E6C">
        <w:rPr>
          <w:rFonts w:cstheme="minorHAnsi"/>
          <w:color w:val="111111"/>
          <w:sz w:val="32"/>
          <w:szCs w:val="32"/>
          <w:shd w:val="clear" w:color="auto" w:fill="FFFFFF"/>
        </w:rPr>
        <w:t xml:space="preserve"> </w:t>
      </w:r>
      <w:r w:rsidRPr="00720E6C">
        <w:rPr>
          <w:rFonts w:cstheme="minorHAnsi"/>
          <w:color w:val="111111"/>
          <w:sz w:val="28"/>
          <w:szCs w:val="28"/>
          <w:shd w:val="clear" w:color="auto" w:fill="FFFFFF"/>
        </w:rPr>
        <w:t>Angeles Rams safety Eric Weddle</w:t>
      </w:r>
      <w:r w:rsidRPr="00720E6C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> isn't interested in sticking around past Super Bowl LVI after coming out of retirement at the beginning of the playoffs</w:t>
      </w:r>
      <w:r w:rsidRPr="00720E6C">
        <w:rPr>
          <w:rFonts w:cstheme="minorHAnsi"/>
          <w:color w:val="111111"/>
          <w:sz w:val="28"/>
          <w:szCs w:val="28"/>
          <w:shd w:val="clear" w:color="auto" w:fill="FFFFFF"/>
        </w:rPr>
        <w:t>. "After this Super Bowl, I move on and go back to my old life, and there will be no comeback, there will not be playing, another team, another game," he told AM 570 LA Sports.</w:t>
      </w:r>
      <w:r w:rsidRPr="00720E6C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  <w:r w:rsidRPr="00720E6C">
        <w:rPr>
          <w:rFonts w:cstheme="minorHAnsi"/>
          <w:sz w:val="28"/>
          <w:szCs w:val="28"/>
          <w:shd w:val="clear" w:color="auto" w:fill="FFFFFF"/>
        </w:rPr>
        <w:t xml:space="preserve">He has been part of a </w:t>
      </w:r>
      <w:r w:rsidRPr="00720E6C">
        <w:rPr>
          <w:rFonts w:cstheme="minorHAnsi"/>
          <w:sz w:val="28"/>
          <w:szCs w:val="28"/>
          <w:shd w:val="clear" w:color="auto" w:fill="FFFFFF"/>
        </w:rPr>
        <w:t>defense</w:t>
      </w:r>
      <w:r w:rsidRPr="00720E6C">
        <w:rPr>
          <w:rFonts w:cstheme="minorHAnsi"/>
          <w:sz w:val="28"/>
          <w:szCs w:val="28"/>
          <w:shd w:val="clear" w:color="auto" w:fill="FFFFFF"/>
        </w:rPr>
        <w:t xml:space="preserve"> that has come in clutch in multiple situations in the playoffs.</w:t>
      </w:r>
    </w:p>
    <w:p w14:paraId="62DAFF44" w14:textId="5080BDCF" w:rsidR="00720E6C" w:rsidRDefault="00720E6C" w:rsidP="00A04D2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720E6C">
        <w:rPr>
          <w:rFonts w:asciiTheme="minorHAnsi" w:hAnsiTheme="minorHAnsi" w:cstheme="minorHAnsi"/>
          <w:sz w:val="28"/>
          <w:szCs w:val="28"/>
        </w:rPr>
        <w:t>He was a team captain and was the defensive signal-caller</w:t>
      </w:r>
      <w:r w:rsidRPr="00720E6C">
        <w:rPr>
          <w:rFonts w:asciiTheme="minorHAnsi" w:hAnsiTheme="minorHAnsi" w:cstheme="minorHAnsi"/>
          <w:sz w:val="28"/>
          <w:szCs w:val="28"/>
        </w:rPr>
        <w:t xml:space="preserve">. </w:t>
      </w:r>
      <w:r w:rsidRPr="00720E6C">
        <w:rPr>
          <w:rFonts w:asciiTheme="minorHAnsi" w:hAnsiTheme="minorHAnsi" w:cstheme="minorHAnsi"/>
          <w:sz w:val="28"/>
          <w:szCs w:val="28"/>
        </w:rPr>
        <w:t>A six-time Pro Bowl selection and two-time All-Pro, Weddle has 29 interceptions, including four returned for touchdowns, 8 forced fumbles, 7 fumble recoveries, 9.5 sacks</w:t>
      </w:r>
      <w:r>
        <w:rPr>
          <w:rFonts w:asciiTheme="minorHAnsi" w:hAnsiTheme="minorHAnsi" w:cstheme="minorHAnsi"/>
          <w:sz w:val="28"/>
          <w:szCs w:val="28"/>
        </w:rPr>
        <w:t>,</w:t>
      </w:r>
      <w:r w:rsidRPr="00720E6C">
        <w:rPr>
          <w:rFonts w:asciiTheme="minorHAnsi" w:hAnsiTheme="minorHAnsi" w:cstheme="minorHAnsi"/>
          <w:sz w:val="28"/>
          <w:szCs w:val="28"/>
        </w:rPr>
        <w:t xml:space="preserve"> and 98 pass deflections in 13 seasons.</w:t>
      </w:r>
      <w:r w:rsidRPr="00720E6C">
        <w:rPr>
          <w:rFonts w:asciiTheme="minorHAnsi" w:hAnsiTheme="minorHAnsi" w:cstheme="minorHAnsi"/>
          <w:sz w:val="28"/>
          <w:szCs w:val="28"/>
        </w:rPr>
        <w:t xml:space="preserve"> </w:t>
      </w:r>
      <w:r w:rsidRPr="00720E6C">
        <w:rPr>
          <w:rFonts w:asciiTheme="minorHAnsi" w:hAnsiTheme="minorHAnsi" w:cstheme="minorHAnsi"/>
          <w:sz w:val="28"/>
          <w:szCs w:val="28"/>
        </w:rPr>
        <w:t>He spent his first nine seasons with the Chargers, who selected him in the second round of the 2007 draft, and three seasons with the </w:t>
      </w:r>
      <w:hyperlink r:id="rId4" w:history="1">
        <w:r w:rsidRPr="00720E6C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  <w:bdr w:val="none" w:sz="0" w:space="0" w:color="auto" w:frame="1"/>
          </w:rPr>
          <w:t>Baltimore Ravens</w:t>
        </w:r>
      </w:hyperlink>
      <w:r w:rsidRPr="00720E6C">
        <w:rPr>
          <w:rFonts w:asciiTheme="minorHAnsi" w:hAnsiTheme="minorHAnsi" w:cstheme="minorHAnsi"/>
          <w:sz w:val="28"/>
          <w:szCs w:val="28"/>
        </w:rPr>
        <w:t> before joining the Rams in 2019.</w:t>
      </w:r>
    </w:p>
    <w:p w14:paraId="34E859F1" w14:textId="3850D0D4" w:rsidR="00720E6C" w:rsidRPr="00720E6C" w:rsidRDefault="00720E6C" w:rsidP="00A04D2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Bradley Hand ITC" w:hAnsi="Bradley Hand ITC" w:cstheme="minorHAnsi"/>
          <w:b/>
          <w:bCs/>
          <w:sz w:val="36"/>
          <w:szCs w:val="36"/>
          <w:u w:val="single"/>
          <w:shd w:val="clear" w:color="auto" w:fill="FFFFFF"/>
        </w:rPr>
      </w:pPr>
      <w:r w:rsidRPr="00720E6C">
        <w:rPr>
          <w:rFonts w:ascii="Bradley Hand ITC" w:hAnsi="Bradley Hand ITC" w:cstheme="minorHAnsi"/>
          <w:b/>
          <w:bCs/>
          <w:sz w:val="36"/>
          <w:szCs w:val="36"/>
          <w:u w:val="single"/>
          <w:shd w:val="clear" w:color="auto" w:fill="FFFFFF"/>
        </w:rPr>
        <w:t>RETIREMENT NEWS:</w:t>
      </w:r>
    </w:p>
    <w:p w14:paraId="75FE9359" w14:textId="3EB4B09D" w:rsidR="00720E6C" w:rsidRPr="00720E6C" w:rsidRDefault="00720E6C" w:rsidP="00A04D27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720E6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"This is a chance of a lifetime to be able to be here with these guys and come back. It was never thought like I said last week," Weddle said. "So it's amazing to be able to understand that and know that I don't have to save </w:t>
      </w:r>
      <w:r w:rsidRPr="00720E6C">
        <w:rPr>
          <w:rFonts w:asciiTheme="minorHAnsi" w:hAnsiTheme="minorHAnsi" w:cstheme="minorHAnsi"/>
          <w:sz w:val="28"/>
          <w:szCs w:val="28"/>
          <w:shd w:val="clear" w:color="auto" w:fill="FFFFFF"/>
        </w:rPr>
        <w:t>me</w:t>
      </w:r>
      <w:r w:rsidRPr="00720E6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for next season, I don't have to save myself for the offseason, I didn't have to save myself for the Super Bowl last week knowing it wasn't guaranteed. </w:t>
      </w:r>
      <w:r w:rsidRPr="00720E6C">
        <w:rPr>
          <w:rFonts w:asciiTheme="minorHAnsi" w:hAnsiTheme="minorHAnsi" w:cstheme="minorHAnsi"/>
          <w:sz w:val="28"/>
          <w:szCs w:val="28"/>
          <w:shd w:val="clear" w:color="auto" w:fill="FFFFFF"/>
        </w:rPr>
        <w:t>So,</w:t>
      </w:r>
      <w:r w:rsidRPr="00720E6C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I was throwing it in there, giving it everything I got because, listen, I don't have anything left after this other than going back and doing what I was doing before."</w:t>
      </w:r>
    </w:p>
    <w:p w14:paraId="59859487" w14:textId="3A867BD2" w:rsidR="00720E6C" w:rsidRDefault="00A04D27" w:rsidP="00A04D27">
      <w:pPr>
        <w:jc w:val="both"/>
        <w:rPr>
          <w:rFonts w:cstheme="minorHAnsi"/>
          <w:sz w:val="28"/>
          <w:szCs w:val="28"/>
        </w:rPr>
      </w:pPr>
      <w:r w:rsidRPr="00A04D27">
        <w:rPr>
          <w:rFonts w:cstheme="minorHAnsi"/>
          <w:sz w:val="28"/>
          <w:szCs w:val="28"/>
        </w:rPr>
        <w:t>The words “crazy” and “surreal” and “mind-boggling” came up in Weddle’s first video call after </w:t>
      </w:r>
      <w:hyperlink r:id="rId5" w:tgtFrame="_blank" w:history="1">
        <w:r>
          <w:rPr>
            <w:rStyle w:val="Hyperlink"/>
            <w:rFonts w:cstheme="minorHAnsi"/>
            <w:b/>
            <w:bCs/>
            <w:color w:val="auto"/>
            <w:sz w:val="28"/>
            <w:szCs w:val="28"/>
            <w:u w:val="none"/>
          </w:rPr>
          <w:t>signings</w:t>
        </w:r>
      </w:hyperlink>
      <w:r w:rsidRPr="00A04D27">
        <w:rPr>
          <w:rFonts w:cstheme="minorHAnsi"/>
          <w:sz w:val="28"/>
          <w:szCs w:val="28"/>
        </w:rPr>
        <w:t>, and he didn’t necessarily disagree with a reporter who asked if it was “nuts” to think a 37-year-old who was a full two years removed from his last NFL action could contribute to a playoff team.</w:t>
      </w:r>
    </w:p>
    <w:p w14:paraId="5448FB48" w14:textId="40A9C79C" w:rsidR="00A04D27" w:rsidRPr="00A04D27" w:rsidRDefault="00A04D27" w:rsidP="00A04D27">
      <w:pPr>
        <w:jc w:val="both"/>
        <w:rPr>
          <w:rFonts w:cstheme="minorHAnsi"/>
          <w:sz w:val="32"/>
          <w:szCs w:val="32"/>
          <w:lang w:val="en-US"/>
        </w:rPr>
      </w:pPr>
      <w:r w:rsidRPr="00A04D27">
        <w:rPr>
          <w:rFonts w:cstheme="minorHAnsi"/>
          <w:sz w:val="28"/>
          <w:szCs w:val="28"/>
          <w:shd w:val="clear" w:color="auto" w:fill="FFFFFF"/>
        </w:rPr>
        <w:t xml:space="preserve">“I love challenges, and I knew the outside perception was </w:t>
      </w:r>
      <w:r w:rsidRPr="00A04D27">
        <w:rPr>
          <w:rFonts w:cstheme="minorHAnsi"/>
          <w:sz w:val="28"/>
          <w:szCs w:val="28"/>
          <w:shd w:val="clear" w:color="auto" w:fill="FFFFFF"/>
        </w:rPr>
        <w:t>going to</w:t>
      </w:r>
      <w:r w:rsidRPr="00A04D27">
        <w:rPr>
          <w:rFonts w:cstheme="minorHAnsi"/>
          <w:sz w:val="28"/>
          <w:szCs w:val="28"/>
          <w:shd w:val="clear" w:color="auto" w:fill="FFFFFF"/>
        </w:rPr>
        <w:t xml:space="preserve"> be like, ‘This guy can’t do it, what are they thinking?</w:t>
      </w:r>
      <w:proofErr w:type="gramStart"/>
      <w:r w:rsidRPr="00A04D27">
        <w:rPr>
          <w:rFonts w:cstheme="minorHAnsi"/>
          <w:sz w:val="28"/>
          <w:szCs w:val="28"/>
          <w:shd w:val="clear" w:color="auto" w:fill="FFFFFF"/>
        </w:rPr>
        <w:t>’ ”</w:t>
      </w:r>
      <w:proofErr w:type="gramEnd"/>
      <w:r w:rsidRPr="00A04D27">
        <w:rPr>
          <w:rFonts w:cstheme="minorHAnsi"/>
          <w:sz w:val="28"/>
          <w:szCs w:val="28"/>
          <w:shd w:val="clear" w:color="auto" w:fill="FFFFFF"/>
        </w:rPr>
        <w:t xml:space="preserve"> Weddle said. “And that just fuels me to the core. I’ll bet on me any day of the week.”</w:t>
      </w:r>
      <w:bookmarkStart w:id="0" w:name="_GoBack"/>
      <w:bookmarkEnd w:id="0"/>
    </w:p>
    <w:sectPr w:rsidR="00A04D27" w:rsidRPr="00A0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6C"/>
    <w:rsid w:val="00720E6C"/>
    <w:rsid w:val="008533D6"/>
    <w:rsid w:val="00A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CFC8"/>
  <w15:chartTrackingRefBased/>
  <w15:docId w15:val="{881FA4C6-18ED-442B-82AA-57A713C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0E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20E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atimes.com/sports/rams/story/2022-01-14/eric-weddle-unretires-join-rams-chance-win-super-bowl-ring" TargetMode="External"/><Relationship Id="rId4" Type="http://schemas.openxmlformats.org/officeDocument/2006/relationships/hyperlink" Target="https://www.espn.in/nfl/team/_/name/bal/baltimore-rav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 Noone</dc:creator>
  <cp:keywords/>
  <dc:description/>
  <cp:lastModifiedBy>Harshan Noone</cp:lastModifiedBy>
  <cp:revision>1</cp:revision>
  <dcterms:created xsi:type="dcterms:W3CDTF">2022-02-05T15:48:00Z</dcterms:created>
  <dcterms:modified xsi:type="dcterms:W3CDTF">2022-02-05T16:05:00Z</dcterms:modified>
</cp:coreProperties>
</file>