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F39DDE" w14:textId="2CDD6AB5" w:rsidR="009D0B6A" w:rsidRPr="009D0B6A" w:rsidRDefault="009D0B6A" w:rsidP="009D0B6A">
      <w:pPr>
        <w:spacing w:line="276" w:lineRule="auto"/>
        <w:jc w:val="center"/>
        <w:rPr>
          <w:sz w:val="48"/>
          <w:szCs w:val="48"/>
        </w:rPr>
      </w:pPr>
      <w:r w:rsidRPr="009D0B6A">
        <w:rPr>
          <w:sz w:val="48"/>
          <w:szCs w:val="48"/>
        </w:rPr>
        <w:t>Lab 05</w:t>
      </w:r>
    </w:p>
    <w:p w14:paraId="70236239" w14:textId="74CB0DCD" w:rsidR="009D0B6A" w:rsidRPr="009D0B6A" w:rsidRDefault="009D0B6A" w:rsidP="009D0B6A">
      <w:pPr>
        <w:spacing w:line="276" w:lineRule="auto"/>
        <w:jc w:val="center"/>
        <w:rPr>
          <w:sz w:val="48"/>
          <w:szCs w:val="48"/>
        </w:rPr>
      </w:pPr>
      <w:r w:rsidRPr="009D0B6A">
        <w:rPr>
          <w:sz w:val="48"/>
          <w:szCs w:val="48"/>
        </w:rPr>
        <w:t>High Performance Scientific Computing</w:t>
      </w:r>
    </w:p>
    <w:p w14:paraId="7F9B9692" w14:textId="11DD2136" w:rsidR="009D0B6A" w:rsidRPr="009D0B6A" w:rsidRDefault="009D0B6A" w:rsidP="009D0B6A">
      <w:pPr>
        <w:spacing w:line="276" w:lineRule="auto"/>
        <w:jc w:val="center"/>
        <w:rPr>
          <w:sz w:val="48"/>
          <w:szCs w:val="48"/>
        </w:rPr>
      </w:pPr>
      <w:r w:rsidRPr="009D0B6A">
        <w:rPr>
          <w:sz w:val="48"/>
          <w:szCs w:val="48"/>
        </w:rPr>
        <w:t xml:space="preserve">Varun </w:t>
      </w:r>
      <w:proofErr w:type="spellStart"/>
      <w:r w:rsidRPr="009D0B6A">
        <w:rPr>
          <w:sz w:val="48"/>
          <w:szCs w:val="48"/>
        </w:rPr>
        <w:t>Hoskere</w:t>
      </w:r>
      <w:proofErr w:type="spellEnd"/>
    </w:p>
    <w:p w14:paraId="4C270E41" w14:textId="77777777" w:rsidR="009D0B6A" w:rsidRDefault="009D0B6A" w:rsidP="0012600B">
      <w:pPr>
        <w:spacing w:line="276" w:lineRule="auto"/>
      </w:pPr>
    </w:p>
    <w:p w14:paraId="5A5CC8BF" w14:textId="30990DBA" w:rsidR="00067608" w:rsidRPr="0012600B" w:rsidRDefault="00FF4F17" w:rsidP="0012600B">
      <w:pPr>
        <w:spacing w:line="276" w:lineRule="auto"/>
      </w:pPr>
      <w:r w:rsidRPr="0012600B">
        <w:t>Alpine Hardware Description</w:t>
      </w:r>
      <w:r w:rsidR="00313727">
        <w:t>:</w:t>
      </w:r>
    </w:p>
    <w:p w14:paraId="38462456" w14:textId="77777777" w:rsidR="00FF4F17" w:rsidRPr="0012600B" w:rsidRDefault="00FF4F17" w:rsidP="0012600B">
      <w:pPr>
        <w:spacing w:line="276" w:lineRule="auto"/>
      </w:pPr>
    </w:p>
    <w:p w14:paraId="3459C470" w14:textId="5DE230DF" w:rsidR="00FF4F17" w:rsidRPr="0012600B" w:rsidRDefault="00FF4F17" w:rsidP="0012600B">
      <w:pPr>
        <w:spacing w:line="276" w:lineRule="auto"/>
      </w:pPr>
      <w:r w:rsidRPr="0012600B">
        <w:t xml:space="preserve">Alpine is the University of Colorado Boulder Research Computing’s third-generation high performance computing (HPC) cluster. </w:t>
      </w:r>
    </w:p>
    <w:p w14:paraId="20A30B13" w14:textId="77777777" w:rsidR="00FF4F17" w:rsidRPr="00FF4F17" w:rsidRDefault="00FF4F17" w:rsidP="0012600B">
      <w:pPr>
        <w:spacing w:line="276" w:lineRule="auto"/>
      </w:pPr>
      <w:r w:rsidRPr="00FF4F17">
        <w:t>The Alpine cluster is made up of different types of nodes outlined below:</w:t>
      </w:r>
    </w:p>
    <w:p w14:paraId="29ECAA07" w14:textId="4979BB38" w:rsidR="00FF4F17" w:rsidRPr="00FF4F17" w:rsidRDefault="00FF4F17" w:rsidP="0012600B">
      <w:pPr>
        <w:numPr>
          <w:ilvl w:val="0"/>
          <w:numId w:val="2"/>
        </w:numPr>
        <w:spacing w:line="276" w:lineRule="auto"/>
      </w:pPr>
      <w:r w:rsidRPr="00FF4F17">
        <w:rPr>
          <w:b/>
          <w:bCs/>
        </w:rPr>
        <w:t>CPU nodes</w:t>
      </w:r>
      <w:r w:rsidRPr="00FF4F17">
        <w:t xml:space="preserve">: 376 AMD Milan compute nodes </w:t>
      </w:r>
    </w:p>
    <w:p w14:paraId="77438503" w14:textId="77777777" w:rsidR="00FF4F17" w:rsidRPr="00FF4F17" w:rsidRDefault="00FF4F17" w:rsidP="0012600B">
      <w:pPr>
        <w:numPr>
          <w:ilvl w:val="0"/>
          <w:numId w:val="2"/>
        </w:numPr>
        <w:spacing w:line="276" w:lineRule="auto"/>
      </w:pPr>
      <w:r w:rsidRPr="00FF4F17">
        <w:rPr>
          <w:b/>
          <w:bCs/>
        </w:rPr>
        <w:t>GPU nodes</w:t>
      </w:r>
      <w:r w:rsidRPr="00FF4F17">
        <w:t>:</w:t>
      </w:r>
    </w:p>
    <w:p w14:paraId="7452C650" w14:textId="77777777" w:rsidR="00FF4F17" w:rsidRPr="00FF4F17" w:rsidRDefault="00FF4F17" w:rsidP="0012600B">
      <w:pPr>
        <w:numPr>
          <w:ilvl w:val="1"/>
          <w:numId w:val="2"/>
        </w:numPr>
        <w:spacing w:line="276" w:lineRule="auto"/>
      </w:pPr>
      <w:r w:rsidRPr="00FF4F17">
        <w:t>8 GPU-enabled (3x AMD MI100) atop AMD Milan CPU</w:t>
      </w:r>
    </w:p>
    <w:p w14:paraId="268EDF6E" w14:textId="77777777" w:rsidR="00FF4F17" w:rsidRPr="00FF4F17" w:rsidRDefault="00FF4F17" w:rsidP="0012600B">
      <w:pPr>
        <w:numPr>
          <w:ilvl w:val="1"/>
          <w:numId w:val="2"/>
        </w:numPr>
        <w:spacing w:line="276" w:lineRule="auto"/>
      </w:pPr>
      <w:r w:rsidRPr="00FF4F17">
        <w:t>12 GPU-enabled (3x NVIDIA A100) atop AMD Milan CPU</w:t>
      </w:r>
    </w:p>
    <w:p w14:paraId="521E35E2" w14:textId="77777777" w:rsidR="00FF4F17" w:rsidRPr="00FF4F17" w:rsidRDefault="00FF4F17" w:rsidP="0012600B">
      <w:pPr>
        <w:numPr>
          <w:ilvl w:val="0"/>
          <w:numId w:val="2"/>
        </w:numPr>
        <w:spacing w:line="276" w:lineRule="auto"/>
      </w:pPr>
      <w:r w:rsidRPr="00FF4F17">
        <w:rPr>
          <w:b/>
          <w:bCs/>
        </w:rPr>
        <w:t>High-memory nodes</w:t>
      </w:r>
      <w:r w:rsidRPr="00FF4F17">
        <w:t>: 24 AMD Milan nodes with 1TB of memory</w:t>
      </w:r>
    </w:p>
    <w:p w14:paraId="6797409E" w14:textId="2E1BBFF9" w:rsidR="00FF4F17" w:rsidRPr="0012600B" w:rsidRDefault="00020B45" w:rsidP="0012600B">
      <w:pPr>
        <w:spacing w:line="276" w:lineRule="auto"/>
      </w:pPr>
      <w:r w:rsidRPr="0012600B">
        <w:t xml:space="preserve">These nodes are grouped into partitions based on hardware. </w:t>
      </w:r>
    </w:p>
    <w:p w14:paraId="29BAC718" w14:textId="50EF4185" w:rsidR="00C72717" w:rsidRPr="0012600B" w:rsidRDefault="00A3729F" w:rsidP="0012600B">
      <w:pPr>
        <w:spacing w:line="276" w:lineRule="auto"/>
      </w:pPr>
      <w:r w:rsidRPr="0012600B">
        <w:t>A brief description of the available partitions is given in the below table:</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875"/>
        <w:gridCol w:w="3277"/>
        <w:gridCol w:w="1208"/>
        <w:gridCol w:w="1620"/>
        <w:gridCol w:w="1787"/>
      </w:tblGrid>
      <w:tr w:rsidR="00A3729F" w:rsidRPr="00A3729F" w14:paraId="7D8471E6" w14:textId="77777777" w:rsidTr="00A3729F">
        <w:trPr>
          <w:tblHeader/>
          <w:tblCellSpacing w:w="15" w:type="dxa"/>
        </w:trPr>
        <w:tc>
          <w:tcPr>
            <w:tcW w:w="0" w:type="auto"/>
            <w:vAlign w:val="center"/>
            <w:hideMark/>
          </w:tcPr>
          <w:p w14:paraId="1BB77991" w14:textId="77777777" w:rsidR="00A3729F" w:rsidRPr="00A3729F" w:rsidRDefault="00A3729F" w:rsidP="0012600B">
            <w:pPr>
              <w:spacing w:line="276" w:lineRule="auto"/>
              <w:rPr>
                <w:b/>
                <w:bCs/>
              </w:rPr>
            </w:pPr>
            <w:r w:rsidRPr="00A3729F">
              <w:rPr>
                <w:b/>
                <w:bCs/>
              </w:rPr>
              <w:t>Name</w:t>
            </w:r>
          </w:p>
        </w:tc>
        <w:tc>
          <w:tcPr>
            <w:tcW w:w="0" w:type="auto"/>
            <w:vAlign w:val="center"/>
            <w:hideMark/>
          </w:tcPr>
          <w:p w14:paraId="68BF7DD3" w14:textId="77777777" w:rsidR="00A3729F" w:rsidRPr="00A3729F" w:rsidRDefault="00A3729F" w:rsidP="0012600B">
            <w:pPr>
              <w:spacing w:line="276" w:lineRule="auto"/>
              <w:rPr>
                <w:b/>
                <w:bCs/>
              </w:rPr>
            </w:pPr>
            <w:r w:rsidRPr="00A3729F">
              <w:rPr>
                <w:b/>
                <w:bCs/>
              </w:rPr>
              <w:t>Description</w:t>
            </w:r>
          </w:p>
        </w:tc>
        <w:tc>
          <w:tcPr>
            <w:tcW w:w="0" w:type="auto"/>
            <w:vAlign w:val="center"/>
            <w:hideMark/>
          </w:tcPr>
          <w:p w14:paraId="154AF2CD" w14:textId="77777777" w:rsidR="00A3729F" w:rsidRPr="00A3729F" w:rsidRDefault="00A3729F" w:rsidP="0012600B">
            <w:pPr>
              <w:spacing w:line="276" w:lineRule="auto"/>
              <w:rPr>
                <w:b/>
                <w:bCs/>
              </w:rPr>
            </w:pPr>
            <w:r w:rsidRPr="00A3729F">
              <w:rPr>
                <w:b/>
                <w:bCs/>
              </w:rPr>
              <w:t># of nodes</w:t>
            </w:r>
          </w:p>
        </w:tc>
        <w:tc>
          <w:tcPr>
            <w:tcW w:w="0" w:type="auto"/>
            <w:vAlign w:val="center"/>
            <w:hideMark/>
          </w:tcPr>
          <w:p w14:paraId="77517291" w14:textId="77777777" w:rsidR="00A3729F" w:rsidRPr="00A3729F" w:rsidRDefault="00A3729F" w:rsidP="0012600B">
            <w:pPr>
              <w:spacing w:line="276" w:lineRule="auto"/>
              <w:rPr>
                <w:b/>
                <w:bCs/>
              </w:rPr>
            </w:pPr>
            <w:r w:rsidRPr="00A3729F">
              <w:rPr>
                <w:b/>
                <w:bCs/>
              </w:rPr>
              <w:t># cores / node</w:t>
            </w:r>
          </w:p>
        </w:tc>
        <w:tc>
          <w:tcPr>
            <w:tcW w:w="0" w:type="auto"/>
            <w:vAlign w:val="center"/>
            <w:hideMark/>
          </w:tcPr>
          <w:p w14:paraId="0AA52B8D" w14:textId="77777777" w:rsidR="00A3729F" w:rsidRPr="00A3729F" w:rsidRDefault="00A3729F" w:rsidP="0012600B">
            <w:pPr>
              <w:spacing w:line="276" w:lineRule="auto"/>
              <w:rPr>
                <w:b/>
                <w:bCs/>
              </w:rPr>
            </w:pPr>
            <w:r w:rsidRPr="00A3729F">
              <w:rPr>
                <w:b/>
                <w:bCs/>
              </w:rPr>
              <w:t>RAM / core (GB)</w:t>
            </w:r>
          </w:p>
        </w:tc>
      </w:tr>
      <w:tr w:rsidR="00A3729F" w:rsidRPr="00A3729F" w14:paraId="41D0C105" w14:textId="77777777" w:rsidTr="00A3729F">
        <w:trPr>
          <w:tblCellSpacing w:w="15" w:type="dxa"/>
        </w:trPr>
        <w:tc>
          <w:tcPr>
            <w:tcW w:w="0" w:type="auto"/>
            <w:vAlign w:val="center"/>
            <w:hideMark/>
          </w:tcPr>
          <w:p w14:paraId="5D126ECD" w14:textId="77777777" w:rsidR="00A3729F" w:rsidRPr="00A3729F" w:rsidRDefault="00A3729F" w:rsidP="0012600B">
            <w:pPr>
              <w:spacing w:line="276" w:lineRule="auto"/>
            </w:pPr>
            <w:proofErr w:type="spellStart"/>
            <w:r w:rsidRPr="00A3729F">
              <w:t>amilan</w:t>
            </w:r>
            <w:proofErr w:type="spellEnd"/>
          </w:p>
        </w:tc>
        <w:tc>
          <w:tcPr>
            <w:tcW w:w="0" w:type="auto"/>
            <w:vAlign w:val="center"/>
            <w:hideMark/>
          </w:tcPr>
          <w:p w14:paraId="27319E0B" w14:textId="77777777" w:rsidR="00A3729F" w:rsidRPr="00A3729F" w:rsidRDefault="00A3729F" w:rsidP="0012600B">
            <w:pPr>
              <w:spacing w:line="276" w:lineRule="auto"/>
            </w:pPr>
            <w:r w:rsidRPr="00A3729F">
              <w:t>AMD Milan</w:t>
            </w:r>
          </w:p>
        </w:tc>
        <w:tc>
          <w:tcPr>
            <w:tcW w:w="0" w:type="auto"/>
            <w:vAlign w:val="center"/>
            <w:hideMark/>
          </w:tcPr>
          <w:p w14:paraId="3588D13B" w14:textId="77777777" w:rsidR="00A3729F" w:rsidRPr="00A3729F" w:rsidRDefault="00A3729F" w:rsidP="0012600B">
            <w:pPr>
              <w:spacing w:line="276" w:lineRule="auto"/>
            </w:pPr>
            <w:r w:rsidRPr="00A3729F">
              <w:t>376</w:t>
            </w:r>
          </w:p>
        </w:tc>
        <w:tc>
          <w:tcPr>
            <w:tcW w:w="0" w:type="auto"/>
            <w:vAlign w:val="center"/>
            <w:hideMark/>
          </w:tcPr>
          <w:p w14:paraId="5CCF97FA" w14:textId="77777777" w:rsidR="00A3729F" w:rsidRPr="00A3729F" w:rsidRDefault="00A3729F" w:rsidP="0012600B">
            <w:pPr>
              <w:spacing w:line="276" w:lineRule="auto"/>
            </w:pPr>
            <w:r w:rsidRPr="00A3729F">
              <w:t>32/48/64</w:t>
            </w:r>
          </w:p>
        </w:tc>
        <w:tc>
          <w:tcPr>
            <w:tcW w:w="0" w:type="auto"/>
            <w:vAlign w:val="center"/>
            <w:hideMark/>
          </w:tcPr>
          <w:p w14:paraId="23063FF8" w14:textId="77777777" w:rsidR="00A3729F" w:rsidRPr="00A3729F" w:rsidRDefault="00A3729F" w:rsidP="0012600B">
            <w:pPr>
              <w:spacing w:line="276" w:lineRule="auto"/>
            </w:pPr>
            <w:r w:rsidRPr="00A3729F">
              <w:t>3.75</w:t>
            </w:r>
          </w:p>
        </w:tc>
      </w:tr>
      <w:tr w:rsidR="00A3729F" w:rsidRPr="00A3729F" w14:paraId="641840B3" w14:textId="77777777" w:rsidTr="00A3729F">
        <w:trPr>
          <w:tblCellSpacing w:w="15" w:type="dxa"/>
        </w:trPr>
        <w:tc>
          <w:tcPr>
            <w:tcW w:w="0" w:type="auto"/>
            <w:vAlign w:val="center"/>
            <w:hideMark/>
          </w:tcPr>
          <w:p w14:paraId="0089B1F0" w14:textId="77777777" w:rsidR="00A3729F" w:rsidRPr="00A3729F" w:rsidRDefault="00A3729F" w:rsidP="0012600B">
            <w:pPr>
              <w:spacing w:line="276" w:lineRule="auto"/>
            </w:pPr>
            <w:r w:rsidRPr="00A3729F">
              <w:t>ami100</w:t>
            </w:r>
          </w:p>
        </w:tc>
        <w:tc>
          <w:tcPr>
            <w:tcW w:w="0" w:type="auto"/>
            <w:vAlign w:val="center"/>
            <w:hideMark/>
          </w:tcPr>
          <w:p w14:paraId="3D7C04DA" w14:textId="77777777" w:rsidR="00A3729F" w:rsidRPr="00A3729F" w:rsidRDefault="00A3729F" w:rsidP="0012600B">
            <w:pPr>
              <w:spacing w:line="276" w:lineRule="auto"/>
            </w:pPr>
            <w:r w:rsidRPr="00A3729F">
              <w:t>GPU-enabled (3x AMD MI100)</w:t>
            </w:r>
          </w:p>
        </w:tc>
        <w:tc>
          <w:tcPr>
            <w:tcW w:w="0" w:type="auto"/>
            <w:vAlign w:val="center"/>
            <w:hideMark/>
          </w:tcPr>
          <w:p w14:paraId="59D2EFAB" w14:textId="77777777" w:rsidR="00A3729F" w:rsidRPr="00A3729F" w:rsidRDefault="00A3729F" w:rsidP="0012600B">
            <w:pPr>
              <w:spacing w:line="276" w:lineRule="auto"/>
            </w:pPr>
            <w:r w:rsidRPr="00A3729F">
              <w:t>8</w:t>
            </w:r>
          </w:p>
        </w:tc>
        <w:tc>
          <w:tcPr>
            <w:tcW w:w="0" w:type="auto"/>
            <w:vAlign w:val="center"/>
            <w:hideMark/>
          </w:tcPr>
          <w:p w14:paraId="0C415B93" w14:textId="77777777" w:rsidR="00A3729F" w:rsidRPr="00A3729F" w:rsidRDefault="00A3729F" w:rsidP="0012600B">
            <w:pPr>
              <w:spacing w:line="276" w:lineRule="auto"/>
            </w:pPr>
            <w:r w:rsidRPr="00A3729F">
              <w:t>64</w:t>
            </w:r>
          </w:p>
        </w:tc>
        <w:tc>
          <w:tcPr>
            <w:tcW w:w="0" w:type="auto"/>
            <w:vAlign w:val="center"/>
            <w:hideMark/>
          </w:tcPr>
          <w:p w14:paraId="4262D1D2" w14:textId="77777777" w:rsidR="00A3729F" w:rsidRPr="00A3729F" w:rsidRDefault="00A3729F" w:rsidP="0012600B">
            <w:pPr>
              <w:spacing w:line="276" w:lineRule="auto"/>
            </w:pPr>
            <w:r w:rsidRPr="00A3729F">
              <w:t>3.75</w:t>
            </w:r>
          </w:p>
        </w:tc>
      </w:tr>
      <w:tr w:rsidR="00A3729F" w:rsidRPr="00A3729F" w14:paraId="5654C5B6" w14:textId="77777777" w:rsidTr="00A3729F">
        <w:trPr>
          <w:tblCellSpacing w:w="15" w:type="dxa"/>
        </w:trPr>
        <w:tc>
          <w:tcPr>
            <w:tcW w:w="0" w:type="auto"/>
            <w:vAlign w:val="center"/>
            <w:hideMark/>
          </w:tcPr>
          <w:p w14:paraId="117703F3" w14:textId="77777777" w:rsidR="00A3729F" w:rsidRPr="00A3729F" w:rsidRDefault="00A3729F" w:rsidP="0012600B">
            <w:pPr>
              <w:spacing w:line="276" w:lineRule="auto"/>
            </w:pPr>
            <w:r w:rsidRPr="00A3729F">
              <w:t>aa100</w:t>
            </w:r>
          </w:p>
        </w:tc>
        <w:tc>
          <w:tcPr>
            <w:tcW w:w="0" w:type="auto"/>
            <w:vAlign w:val="center"/>
            <w:hideMark/>
          </w:tcPr>
          <w:p w14:paraId="1DDF2A7E" w14:textId="77777777" w:rsidR="00A3729F" w:rsidRPr="00A3729F" w:rsidRDefault="00A3729F" w:rsidP="0012600B">
            <w:pPr>
              <w:spacing w:line="276" w:lineRule="auto"/>
            </w:pPr>
            <w:r w:rsidRPr="00A3729F">
              <w:t>GPU-enabled (3x NVIDIA A100)</w:t>
            </w:r>
          </w:p>
        </w:tc>
        <w:tc>
          <w:tcPr>
            <w:tcW w:w="0" w:type="auto"/>
            <w:vAlign w:val="center"/>
            <w:hideMark/>
          </w:tcPr>
          <w:p w14:paraId="156DD381" w14:textId="77777777" w:rsidR="00A3729F" w:rsidRPr="00A3729F" w:rsidRDefault="00A3729F" w:rsidP="0012600B">
            <w:pPr>
              <w:spacing w:line="276" w:lineRule="auto"/>
            </w:pPr>
            <w:r w:rsidRPr="00A3729F">
              <w:t>12</w:t>
            </w:r>
          </w:p>
        </w:tc>
        <w:tc>
          <w:tcPr>
            <w:tcW w:w="0" w:type="auto"/>
            <w:vAlign w:val="center"/>
            <w:hideMark/>
          </w:tcPr>
          <w:p w14:paraId="3157CA64" w14:textId="77777777" w:rsidR="00A3729F" w:rsidRPr="00A3729F" w:rsidRDefault="00A3729F" w:rsidP="0012600B">
            <w:pPr>
              <w:spacing w:line="276" w:lineRule="auto"/>
            </w:pPr>
            <w:r w:rsidRPr="00A3729F">
              <w:t>64</w:t>
            </w:r>
          </w:p>
        </w:tc>
        <w:tc>
          <w:tcPr>
            <w:tcW w:w="0" w:type="auto"/>
            <w:vAlign w:val="center"/>
            <w:hideMark/>
          </w:tcPr>
          <w:p w14:paraId="0FFC1F98" w14:textId="77777777" w:rsidR="00A3729F" w:rsidRPr="00A3729F" w:rsidRDefault="00A3729F" w:rsidP="0012600B">
            <w:pPr>
              <w:spacing w:line="276" w:lineRule="auto"/>
            </w:pPr>
            <w:r w:rsidRPr="00A3729F">
              <w:t>3.75</w:t>
            </w:r>
          </w:p>
        </w:tc>
      </w:tr>
      <w:tr w:rsidR="00A3729F" w:rsidRPr="00A3729F" w14:paraId="4B607F28" w14:textId="77777777" w:rsidTr="00A3729F">
        <w:trPr>
          <w:tblCellSpacing w:w="15" w:type="dxa"/>
        </w:trPr>
        <w:tc>
          <w:tcPr>
            <w:tcW w:w="0" w:type="auto"/>
            <w:vAlign w:val="center"/>
            <w:hideMark/>
          </w:tcPr>
          <w:p w14:paraId="0D31B980" w14:textId="77777777" w:rsidR="00A3729F" w:rsidRPr="00A3729F" w:rsidRDefault="00A3729F" w:rsidP="0012600B">
            <w:pPr>
              <w:spacing w:line="276" w:lineRule="auto"/>
            </w:pPr>
            <w:proofErr w:type="spellStart"/>
            <w:r w:rsidRPr="00A3729F">
              <w:t>amem</w:t>
            </w:r>
            <w:proofErr w:type="spellEnd"/>
          </w:p>
        </w:tc>
        <w:tc>
          <w:tcPr>
            <w:tcW w:w="0" w:type="auto"/>
            <w:vAlign w:val="center"/>
            <w:hideMark/>
          </w:tcPr>
          <w:p w14:paraId="47A629EF" w14:textId="77777777" w:rsidR="00A3729F" w:rsidRPr="00A3729F" w:rsidRDefault="00A3729F" w:rsidP="0012600B">
            <w:pPr>
              <w:spacing w:line="276" w:lineRule="auto"/>
            </w:pPr>
            <w:proofErr w:type="gramStart"/>
            <w:r w:rsidRPr="00A3729F">
              <w:t>High-memory</w:t>
            </w:r>
            <w:proofErr w:type="gramEnd"/>
          </w:p>
        </w:tc>
        <w:tc>
          <w:tcPr>
            <w:tcW w:w="0" w:type="auto"/>
            <w:vAlign w:val="center"/>
            <w:hideMark/>
          </w:tcPr>
          <w:p w14:paraId="4CA385C6" w14:textId="77777777" w:rsidR="00A3729F" w:rsidRPr="00A3729F" w:rsidRDefault="00A3729F" w:rsidP="0012600B">
            <w:pPr>
              <w:spacing w:line="276" w:lineRule="auto"/>
            </w:pPr>
            <w:r w:rsidRPr="00A3729F">
              <w:t>24</w:t>
            </w:r>
          </w:p>
        </w:tc>
        <w:tc>
          <w:tcPr>
            <w:tcW w:w="0" w:type="auto"/>
            <w:vAlign w:val="center"/>
            <w:hideMark/>
          </w:tcPr>
          <w:p w14:paraId="384FCF80" w14:textId="77777777" w:rsidR="00A3729F" w:rsidRPr="00A3729F" w:rsidRDefault="00A3729F" w:rsidP="0012600B">
            <w:pPr>
              <w:spacing w:line="276" w:lineRule="auto"/>
            </w:pPr>
            <w:r w:rsidRPr="00A3729F">
              <w:t>48/64</w:t>
            </w:r>
          </w:p>
        </w:tc>
        <w:tc>
          <w:tcPr>
            <w:tcW w:w="0" w:type="auto"/>
            <w:vAlign w:val="center"/>
            <w:hideMark/>
          </w:tcPr>
          <w:p w14:paraId="68D841C8" w14:textId="77777777" w:rsidR="00A3729F" w:rsidRPr="00A3729F" w:rsidRDefault="00A3729F" w:rsidP="0012600B">
            <w:pPr>
              <w:spacing w:line="276" w:lineRule="auto"/>
            </w:pPr>
            <w:r w:rsidRPr="00A3729F">
              <w:t>16*16</w:t>
            </w:r>
          </w:p>
        </w:tc>
      </w:tr>
      <w:tr w:rsidR="00A3729F" w:rsidRPr="00A3729F" w14:paraId="7FC0FC00" w14:textId="77777777" w:rsidTr="00A3729F">
        <w:trPr>
          <w:tblCellSpacing w:w="15" w:type="dxa"/>
        </w:trPr>
        <w:tc>
          <w:tcPr>
            <w:tcW w:w="0" w:type="auto"/>
            <w:vAlign w:val="center"/>
            <w:hideMark/>
          </w:tcPr>
          <w:p w14:paraId="4FFAF1C7" w14:textId="77777777" w:rsidR="00A3729F" w:rsidRPr="00A3729F" w:rsidRDefault="00A3729F" w:rsidP="0012600B">
            <w:pPr>
              <w:spacing w:line="276" w:lineRule="auto"/>
            </w:pPr>
            <w:proofErr w:type="spellStart"/>
            <w:r w:rsidRPr="00A3729F">
              <w:t>csu</w:t>
            </w:r>
            <w:proofErr w:type="spellEnd"/>
          </w:p>
        </w:tc>
        <w:tc>
          <w:tcPr>
            <w:tcW w:w="0" w:type="auto"/>
            <w:vAlign w:val="center"/>
            <w:hideMark/>
          </w:tcPr>
          <w:p w14:paraId="691A4DBC" w14:textId="77777777" w:rsidR="00A3729F" w:rsidRPr="00A3729F" w:rsidRDefault="00A3729F" w:rsidP="0012600B">
            <w:pPr>
              <w:spacing w:line="276" w:lineRule="auto"/>
            </w:pPr>
            <w:r w:rsidRPr="00A3729F">
              <w:t>Nodes contributed by CSU</w:t>
            </w:r>
          </w:p>
        </w:tc>
        <w:tc>
          <w:tcPr>
            <w:tcW w:w="0" w:type="auto"/>
            <w:vAlign w:val="center"/>
            <w:hideMark/>
          </w:tcPr>
          <w:p w14:paraId="31251B76" w14:textId="77777777" w:rsidR="00A3729F" w:rsidRPr="00A3729F" w:rsidRDefault="00A3729F" w:rsidP="0012600B">
            <w:pPr>
              <w:spacing w:line="276" w:lineRule="auto"/>
            </w:pPr>
            <w:r w:rsidRPr="00A3729F">
              <w:t>77</w:t>
            </w:r>
          </w:p>
        </w:tc>
        <w:tc>
          <w:tcPr>
            <w:tcW w:w="0" w:type="auto"/>
            <w:vAlign w:val="center"/>
            <w:hideMark/>
          </w:tcPr>
          <w:p w14:paraId="779B4280" w14:textId="77777777" w:rsidR="00A3729F" w:rsidRPr="00A3729F" w:rsidRDefault="00A3729F" w:rsidP="0012600B">
            <w:pPr>
              <w:spacing w:line="276" w:lineRule="auto"/>
            </w:pPr>
            <w:r w:rsidRPr="00A3729F">
              <w:t>32/48</w:t>
            </w:r>
          </w:p>
        </w:tc>
        <w:tc>
          <w:tcPr>
            <w:tcW w:w="0" w:type="auto"/>
            <w:vAlign w:val="center"/>
            <w:hideMark/>
          </w:tcPr>
          <w:p w14:paraId="1A531107" w14:textId="77777777" w:rsidR="00A3729F" w:rsidRPr="00A3729F" w:rsidRDefault="00A3729F" w:rsidP="0012600B">
            <w:pPr>
              <w:spacing w:line="276" w:lineRule="auto"/>
            </w:pPr>
            <w:r w:rsidRPr="00A3729F">
              <w:t>3.75</w:t>
            </w:r>
          </w:p>
        </w:tc>
      </w:tr>
    </w:tbl>
    <w:p w14:paraId="4774EF80" w14:textId="77777777" w:rsidR="00A3729F" w:rsidRPr="0012600B" w:rsidRDefault="00A3729F" w:rsidP="0012600B">
      <w:pPr>
        <w:spacing w:line="276" w:lineRule="auto"/>
      </w:pPr>
    </w:p>
    <w:p w14:paraId="21AD9A74" w14:textId="786F324B" w:rsidR="00FF4F17" w:rsidRPr="0012600B" w:rsidRDefault="00601E4C" w:rsidP="0012600B">
      <w:pPr>
        <w:spacing w:line="276" w:lineRule="auto"/>
        <w:jc w:val="both"/>
      </w:pPr>
      <w:r w:rsidRPr="0012600B">
        <w:lastRenderedPageBreak/>
        <w:t>Some of the available partitions come equipped with GPU nodes.</w:t>
      </w:r>
      <w:r w:rsidR="0012600B" w:rsidRPr="0012600B">
        <w:t xml:space="preserve"> </w:t>
      </w:r>
      <w:r w:rsidRPr="0012600B">
        <w:t xml:space="preserve">All partitions can be accessed using SLURM directives ‘--partition=’ followed by the name of the partition. </w:t>
      </w:r>
    </w:p>
    <w:p w14:paraId="6C845D33" w14:textId="797D7EC0" w:rsidR="00601E4C" w:rsidRPr="0012600B" w:rsidRDefault="00D6651E" w:rsidP="0012600B">
      <w:pPr>
        <w:spacing w:line="276" w:lineRule="auto"/>
        <w:jc w:val="both"/>
      </w:pPr>
      <w:r>
        <w:t xml:space="preserve">There is a </w:t>
      </w:r>
      <w:r w:rsidR="00601E4C" w:rsidRPr="0012600B">
        <w:t>special purpose partition exist – called the ‘</w:t>
      </w:r>
      <w:proofErr w:type="spellStart"/>
      <w:r w:rsidR="00601E4C" w:rsidRPr="0012600B">
        <w:t>atesting</w:t>
      </w:r>
      <w:proofErr w:type="spellEnd"/>
      <w:r w:rsidR="00601E4C" w:rsidRPr="0012600B">
        <w:t xml:space="preserve">’ partition.  It </w:t>
      </w:r>
      <w:r w:rsidR="00601E4C" w:rsidRPr="0012600B">
        <w:t>provides access to limited resources for the purpose of verifying workflows and MPI jobs</w:t>
      </w:r>
      <w:r w:rsidR="00601E4C" w:rsidRPr="0012600B">
        <w:t xml:space="preserve">. </w:t>
      </w:r>
      <w:r w:rsidR="00601E4C" w:rsidRPr="0012600B">
        <w:t xml:space="preserve">Users </w:t>
      </w:r>
      <w:r w:rsidR="006B0103" w:rsidRPr="0012600B">
        <w:t>can</w:t>
      </w:r>
      <w:r w:rsidR="00601E4C" w:rsidRPr="0012600B">
        <w:t xml:space="preserve"> request up to 2 CPU nodes for a maximum runtime of 3 hours and 16 CPUs.</w:t>
      </w:r>
      <w:r w:rsidR="00601E4C" w:rsidRPr="0012600B">
        <w:t xml:space="preserve"> These also, come with GPU nodes, if requested.</w:t>
      </w:r>
    </w:p>
    <w:p w14:paraId="680F0570" w14:textId="5D9D99A4" w:rsidR="000F43A7" w:rsidRPr="0012600B" w:rsidRDefault="00161D6D" w:rsidP="0012600B">
      <w:pPr>
        <w:spacing w:line="276" w:lineRule="auto"/>
        <w:jc w:val="both"/>
      </w:pPr>
      <w:r w:rsidRPr="0012600B">
        <w:t>There are three types of nodes available on Alpine - login nodes, compile nodes and compute nodes. To access compile nodes, users should run the command ‘</w:t>
      </w:r>
      <w:proofErr w:type="spellStart"/>
      <w:r w:rsidRPr="0012600B">
        <w:t>acompile</w:t>
      </w:r>
      <w:proofErr w:type="spellEnd"/>
      <w:r w:rsidRPr="0012600B">
        <w:t>’ from the login node terminal and to access compute nodes, users should run the command ‘</w:t>
      </w:r>
      <w:proofErr w:type="spellStart"/>
      <w:r w:rsidRPr="0012600B">
        <w:t>sinteractive</w:t>
      </w:r>
      <w:proofErr w:type="spellEnd"/>
      <w:r w:rsidRPr="0012600B">
        <w:t>’. These commands can also be followed up optional tags which specify further configurations of the hardware that the user requests for.</w:t>
      </w:r>
    </w:p>
    <w:p w14:paraId="64DEDAD8" w14:textId="546F33E7" w:rsidR="000C7BAF" w:rsidRPr="0012600B" w:rsidRDefault="006B0103" w:rsidP="0012600B">
      <w:pPr>
        <w:spacing w:line="276" w:lineRule="auto"/>
        <w:jc w:val="both"/>
      </w:pPr>
      <w:r w:rsidRPr="0012600B">
        <w:t xml:space="preserve">Compute </w:t>
      </w:r>
      <w:r w:rsidR="000C7BAF" w:rsidRPr="0012600B">
        <w:t>node:</w:t>
      </w:r>
    </w:p>
    <w:p w14:paraId="0B06C0A0" w14:textId="2EE84C91" w:rsidR="00161D6D" w:rsidRPr="0012600B" w:rsidRDefault="00161D6D" w:rsidP="0012600B">
      <w:pPr>
        <w:spacing w:line="276" w:lineRule="auto"/>
        <w:jc w:val="both"/>
      </w:pPr>
      <w:r w:rsidRPr="0012600B">
        <w:t xml:space="preserve">Running </w:t>
      </w:r>
      <w:proofErr w:type="spellStart"/>
      <w:r w:rsidRPr="0012600B">
        <w:t>lstop</w:t>
      </w:r>
      <w:proofErr w:type="spellEnd"/>
      <w:r w:rsidRPr="0012600B">
        <w:t xml:space="preserve"> --of asci, we get information of the node that has been assigned to us</w:t>
      </w:r>
      <w:r w:rsidR="00A17CA0">
        <w:t xml:space="preserve">. </w:t>
      </w:r>
    </w:p>
    <w:p w14:paraId="523550D6" w14:textId="77777777" w:rsidR="00A17CA0" w:rsidRDefault="00A17CA0" w:rsidP="00112FF8">
      <w:pPr>
        <w:spacing w:line="276" w:lineRule="auto"/>
        <w:jc w:val="both"/>
      </w:pPr>
    </w:p>
    <w:p w14:paraId="7FBB2FE0" w14:textId="6715B2DB" w:rsidR="00A17CA0" w:rsidRDefault="00A17CA0" w:rsidP="00112FF8">
      <w:pPr>
        <w:spacing w:line="276" w:lineRule="auto"/>
        <w:jc w:val="both"/>
      </w:pPr>
      <w:r>
        <w:t>Depending on the type of partition that was requested, the number of processing units varies. Since I requested for 4</w:t>
      </w:r>
      <w:r w:rsidR="00484FD7">
        <w:t xml:space="preserve"> tasks</w:t>
      </w:r>
      <w:r>
        <w:t xml:space="preserve">, I was given 4 processing units. Each is coupled with 3 levels of cache - an L1d cache of size 32 KB, an L1i cache of size 32KB, an L2 cache of size 512 KB and an L3 cache of size 32 MB. Each PCI device is a peripheral device that is connected to the main package. There are 4 networking PCI devices, one block of storage and another unlabeled device.  </w:t>
      </w:r>
    </w:p>
    <w:p w14:paraId="28583552" w14:textId="0D5D819E" w:rsidR="00161D6D" w:rsidRPr="0012600B" w:rsidRDefault="007C3A04" w:rsidP="0012600B">
      <w:pPr>
        <w:keepNext/>
        <w:spacing w:line="276" w:lineRule="auto"/>
        <w:jc w:val="center"/>
      </w:pPr>
      <w:r w:rsidRPr="0012600B">
        <w:lastRenderedPageBreak/>
        <w:drawing>
          <wp:inline distT="0" distB="0" distL="0" distR="0" wp14:anchorId="5742460A" wp14:editId="7A4D91B4">
            <wp:extent cx="4251366" cy="5406865"/>
            <wp:effectExtent l="0" t="0" r="3175" b="3810"/>
            <wp:docPr id="922025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25638" name="Picture 1" descr="A screenshot of a computer&#10;&#10;Description automatically generated"/>
                    <pic:cNvPicPr/>
                  </pic:nvPicPr>
                  <pic:blipFill>
                    <a:blip r:embed="rId5"/>
                    <a:stretch>
                      <a:fillRect/>
                    </a:stretch>
                  </pic:blipFill>
                  <pic:spPr>
                    <a:xfrm>
                      <a:off x="0" y="0"/>
                      <a:ext cx="4271210" cy="5432102"/>
                    </a:xfrm>
                    <a:prstGeom prst="rect">
                      <a:avLst/>
                    </a:prstGeom>
                  </pic:spPr>
                </pic:pic>
              </a:graphicData>
            </a:graphic>
          </wp:inline>
        </w:drawing>
      </w:r>
    </w:p>
    <w:p w14:paraId="407804AF" w14:textId="1D00797A" w:rsidR="000C7BAF" w:rsidRPr="0012600B" w:rsidRDefault="00161D6D" w:rsidP="0012600B">
      <w:pPr>
        <w:pStyle w:val="Caption"/>
        <w:spacing w:line="276" w:lineRule="auto"/>
        <w:jc w:val="center"/>
      </w:pPr>
      <w:r w:rsidRPr="0012600B">
        <w:t xml:space="preserve">Figure </w:t>
      </w:r>
      <w:r w:rsidR="00A17CA0">
        <w:t>1</w:t>
      </w:r>
      <w:r w:rsidRPr="0012600B">
        <w:t xml:space="preserve">: Results of </w:t>
      </w:r>
      <w:proofErr w:type="spellStart"/>
      <w:r w:rsidRPr="0012600B">
        <w:t>lstopo</w:t>
      </w:r>
      <w:proofErr w:type="spellEnd"/>
      <w:r w:rsidRPr="0012600B">
        <w:t xml:space="preserve"> --of ascii</w:t>
      </w:r>
    </w:p>
    <w:p w14:paraId="78E3311A" w14:textId="77777777" w:rsidR="0014190F" w:rsidRPr="0012600B" w:rsidRDefault="0014190F" w:rsidP="0012600B">
      <w:pPr>
        <w:spacing w:line="276" w:lineRule="auto"/>
      </w:pPr>
    </w:p>
    <w:p w14:paraId="3B0F25F8" w14:textId="0C8701B0" w:rsidR="00CD42CC" w:rsidRPr="0012600B" w:rsidRDefault="00CD42CC" w:rsidP="0012600B">
      <w:pPr>
        <w:spacing w:line="276" w:lineRule="auto"/>
        <w:jc w:val="both"/>
      </w:pPr>
      <w:r w:rsidRPr="0012600B">
        <w:t>After running ‘</w:t>
      </w:r>
      <w:proofErr w:type="spellStart"/>
      <w:r w:rsidRPr="0012600B">
        <w:t>lccpu</w:t>
      </w:r>
      <w:proofErr w:type="spellEnd"/>
      <w:r w:rsidRPr="0012600B">
        <w:t xml:space="preserve">’ we can see the details about the CPU. It is an AMD EPYC 7713P 64-Core Processor. Is has one thread per core, and 64 cores per socket. Having only one socket, the total number of threads per chip amounts to 64. More information can be found at the </w:t>
      </w:r>
      <w:hyperlink r:id="rId6" w:history="1">
        <w:r w:rsidRPr="0012600B">
          <w:rPr>
            <w:rStyle w:val="Hyperlink"/>
          </w:rPr>
          <w:t>manufacturer’s website</w:t>
        </w:r>
      </w:hyperlink>
      <w:r w:rsidRPr="0012600B">
        <w:t>.</w:t>
      </w:r>
    </w:p>
    <w:p w14:paraId="38C8A296" w14:textId="77777777" w:rsidR="007C3A04" w:rsidRPr="0012600B" w:rsidRDefault="007C3A04" w:rsidP="0012600B">
      <w:pPr>
        <w:spacing w:line="276" w:lineRule="auto"/>
      </w:pPr>
    </w:p>
    <w:p w14:paraId="2140C074" w14:textId="77777777" w:rsidR="00161D6D" w:rsidRPr="0012600B" w:rsidRDefault="00CD42CC" w:rsidP="0012600B">
      <w:pPr>
        <w:keepNext/>
        <w:spacing w:line="276" w:lineRule="auto"/>
        <w:jc w:val="center"/>
      </w:pPr>
      <w:r w:rsidRPr="0012600B">
        <w:rPr>
          <w:noProof/>
        </w:rPr>
        <w:lastRenderedPageBreak/>
        <w:drawing>
          <wp:inline distT="0" distB="0" distL="0" distR="0" wp14:anchorId="25ADA117" wp14:editId="6AE12A7D">
            <wp:extent cx="5410200" cy="4432300"/>
            <wp:effectExtent l="0" t="0" r="0" b="0"/>
            <wp:docPr id="827004177" name="Picture 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04177" name="Picture 6" descr="A computer screen shot of a black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10200" cy="4432300"/>
                    </a:xfrm>
                    <a:prstGeom prst="rect">
                      <a:avLst/>
                    </a:prstGeom>
                  </pic:spPr>
                </pic:pic>
              </a:graphicData>
            </a:graphic>
          </wp:inline>
        </w:drawing>
      </w:r>
    </w:p>
    <w:p w14:paraId="79194D25" w14:textId="789B6327" w:rsidR="000C7BAF" w:rsidRPr="0012600B" w:rsidRDefault="00161D6D" w:rsidP="0012600B">
      <w:pPr>
        <w:pStyle w:val="Caption"/>
        <w:spacing w:line="276" w:lineRule="auto"/>
        <w:jc w:val="center"/>
      </w:pPr>
      <w:r w:rsidRPr="0012600B">
        <w:t xml:space="preserve">Figure </w:t>
      </w:r>
      <w:r w:rsidR="00A17CA0">
        <w:t>2</w:t>
      </w:r>
      <w:r w:rsidRPr="0012600B">
        <w:t xml:space="preserve">: Results of </w:t>
      </w:r>
      <w:proofErr w:type="spellStart"/>
      <w:r w:rsidRPr="0012600B">
        <w:t>lscpu</w:t>
      </w:r>
      <w:proofErr w:type="spellEnd"/>
    </w:p>
    <w:p w14:paraId="23BB7584" w14:textId="77777777" w:rsidR="00CD42CC" w:rsidRPr="0012600B" w:rsidRDefault="00CD42CC" w:rsidP="0012600B">
      <w:pPr>
        <w:spacing w:line="276" w:lineRule="auto"/>
      </w:pPr>
    </w:p>
    <w:p w14:paraId="0787F074" w14:textId="26FF1BEA" w:rsidR="00CD42CC" w:rsidRPr="0012600B" w:rsidRDefault="00CD42CC" w:rsidP="0012600B">
      <w:pPr>
        <w:spacing w:line="276" w:lineRule="auto"/>
      </w:pPr>
    </w:p>
    <w:p w14:paraId="3CEB0CF0" w14:textId="77777777" w:rsidR="007B3395" w:rsidRPr="0012600B" w:rsidRDefault="007B3395" w:rsidP="0012600B">
      <w:pPr>
        <w:spacing w:line="276" w:lineRule="auto"/>
      </w:pPr>
    </w:p>
    <w:p w14:paraId="4CE286AD" w14:textId="77777777" w:rsidR="00313727" w:rsidRDefault="00313727" w:rsidP="0012600B">
      <w:pPr>
        <w:spacing w:line="276" w:lineRule="auto"/>
        <w:jc w:val="both"/>
      </w:pPr>
    </w:p>
    <w:p w14:paraId="4CD507D8" w14:textId="77777777" w:rsidR="00313727" w:rsidRDefault="00313727" w:rsidP="0012600B">
      <w:pPr>
        <w:spacing w:line="276" w:lineRule="auto"/>
        <w:jc w:val="both"/>
      </w:pPr>
    </w:p>
    <w:p w14:paraId="0409D674" w14:textId="77777777" w:rsidR="00313727" w:rsidRDefault="00313727" w:rsidP="0012600B">
      <w:pPr>
        <w:spacing w:line="276" w:lineRule="auto"/>
        <w:jc w:val="both"/>
      </w:pPr>
    </w:p>
    <w:p w14:paraId="02776223" w14:textId="77777777" w:rsidR="00313727" w:rsidRDefault="00313727" w:rsidP="0012600B">
      <w:pPr>
        <w:spacing w:line="276" w:lineRule="auto"/>
        <w:jc w:val="both"/>
      </w:pPr>
    </w:p>
    <w:p w14:paraId="4D52D1B0" w14:textId="77777777" w:rsidR="00313727" w:rsidRDefault="00313727" w:rsidP="0012600B">
      <w:pPr>
        <w:spacing w:line="276" w:lineRule="auto"/>
        <w:jc w:val="both"/>
      </w:pPr>
    </w:p>
    <w:p w14:paraId="1513A7E1" w14:textId="77777777" w:rsidR="00313727" w:rsidRDefault="00313727" w:rsidP="0012600B">
      <w:pPr>
        <w:spacing w:line="276" w:lineRule="auto"/>
        <w:jc w:val="both"/>
      </w:pPr>
    </w:p>
    <w:p w14:paraId="0A0DE54E" w14:textId="77777777" w:rsidR="00313727" w:rsidRDefault="00313727" w:rsidP="0012600B">
      <w:pPr>
        <w:spacing w:line="276" w:lineRule="auto"/>
        <w:jc w:val="both"/>
      </w:pPr>
    </w:p>
    <w:p w14:paraId="166B61F1" w14:textId="77777777" w:rsidR="00313727" w:rsidRDefault="00313727" w:rsidP="0012600B">
      <w:pPr>
        <w:spacing w:line="276" w:lineRule="auto"/>
        <w:jc w:val="both"/>
      </w:pPr>
    </w:p>
    <w:p w14:paraId="7FCBC96B" w14:textId="5222A6F2" w:rsidR="007B3395" w:rsidRPr="0012600B" w:rsidRDefault="007B3395" w:rsidP="0012600B">
      <w:pPr>
        <w:spacing w:line="276" w:lineRule="auto"/>
        <w:jc w:val="both"/>
      </w:pPr>
      <w:r w:rsidRPr="0012600B">
        <w:lastRenderedPageBreak/>
        <w:t>The Empirical Roofline Toolkit:</w:t>
      </w:r>
    </w:p>
    <w:p w14:paraId="4D7D5A9D" w14:textId="77777777" w:rsidR="007B3395" w:rsidRPr="0012600B" w:rsidRDefault="007B3395" w:rsidP="0012600B">
      <w:pPr>
        <w:spacing w:line="276" w:lineRule="auto"/>
        <w:jc w:val="both"/>
      </w:pPr>
    </w:p>
    <w:p w14:paraId="64742E96" w14:textId="3F31A03A" w:rsidR="007B3395" w:rsidRPr="0012600B" w:rsidRDefault="007B3395" w:rsidP="0012600B">
      <w:pPr>
        <w:spacing w:line="276" w:lineRule="auto"/>
        <w:jc w:val="both"/>
      </w:pPr>
      <w:r w:rsidRPr="0012600B">
        <w:t xml:space="preserve">The Empirical Roofline Toolkit is a performance benchmarking and analysis tool. It is used in high-performance computing environments to measure the computational capabilities of computer systems. It is designed to assist in the </w:t>
      </w:r>
      <w:r w:rsidR="007971D7" w:rsidRPr="0012600B">
        <w:t xml:space="preserve">evaluation of hardware and identify bottlenecks. The ERT provides insights into how well a system can execute floating-point operations and utilize memory bandwidth. </w:t>
      </w:r>
    </w:p>
    <w:p w14:paraId="4519484D" w14:textId="77777777" w:rsidR="007971D7" w:rsidRPr="0012600B" w:rsidRDefault="007971D7" w:rsidP="0012600B">
      <w:pPr>
        <w:spacing w:line="276" w:lineRule="auto"/>
        <w:jc w:val="both"/>
      </w:pPr>
    </w:p>
    <w:p w14:paraId="42B1D7B0" w14:textId="77777777" w:rsidR="007971D7" w:rsidRPr="007971D7" w:rsidRDefault="007971D7" w:rsidP="0012600B">
      <w:pPr>
        <w:spacing w:line="276" w:lineRule="auto"/>
        <w:jc w:val="both"/>
      </w:pPr>
      <w:r w:rsidRPr="007971D7">
        <w:t>The Roofline chart has two main components:</w:t>
      </w:r>
    </w:p>
    <w:p w14:paraId="3BAC50BB" w14:textId="77777777" w:rsidR="007971D7" w:rsidRPr="007971D7" w:rsidRDefault="007971D7" w:rsidP="0012600B">
      <w:pPr>
        <w:spacing w:line="276" w:lineRule="auto"/>
        <w:jc w:val="both"/>
      </w:pPr>
    </w:p>
    <w:p w14:paraId="5CA1EEF2" w14:textId="6E8D5DD3" w:rsidR="007971D7" w:rsidRPr="007971D7" w:rsidRDefault="007971D7" w:rsidP="0012600B">
      <w:pPr>
        <w:spacing w:line="276" w:lineRule="auto"/>
        <w:jc w:val="both"/>
      </w:pPr>
      <w:r w:rsidRPr="007971D7">
        <w:tab/>
        <w:t>1.</w:t>
      </w:r>
      <w:r w:rsidRPr="007971D7">
        <w:tab/>
        <w:t>Memory Bandwidth Bound: Represents the maximum data transfer rate between memory and the CPU. If an application’s data transfer rate is below this limit, it is considered “memory-</w:t>
      </w:r>
      <w:r w:rsidR="00211431" w:rsidRPr="0012600B">
        <w:t>limited</w:t>
      </w:r>
      <w:r w:rsidRPr="007971D7">
        <w:t xml:space="preserve">,” meaning </w:t>
      </w:r>
      <w:r w:rsidR="00211431" w:rsidRPr="0012600B">
        <w:t xml:space="preserve">the CPU is “waiting on memory” to catch up to its speed. </w:t>
      </w:r>
    </w:p>
    <w:p w14:paraId="4500050B" w14:textId="7BE808C5" w:rsidR="007971D7" w:rsidRPr="0012600B" w:rsidRDefault="007971D7" w:rsidP="0012600B">
      <w:pPr>
        <w:spacing w:line="276" w:lineRule="auto"/>
        <w:jc w:val="both"/>
      </w:pPr>
      <w:r w:rsidRPr="0012600B">
        <w:tab/>
        <w:t>2.</w:t>
      </w:r>
      <w:r w:rsidRPr="0012600B">
        <w:tab/>
      </w:r>
      <w:r w:rsidRPr="00D97174">
        <w:t>Compute Bound (Peak FLOP Rate):</w:t>
      </w:r>
      <w:r w:rsidRPr="0012600B">
        <w:t xml:space="preserve"> </w:t>
      </w:r>
      <w:r w:rsidR="00BA12B9">
        <w:t xml:space="preserve"> </w:t>
      </w:r>
      <w:r w:rsidRPr="0012600B">
        <w:t>Represents the maximum rate at which the CPU can perform floating-point operations (FLOPs). If an application’s performance approaches this limit, it is considered “</w:t>
      </w:r>
      <w:r w:rsidR="00211431" w:rsidRPr="0012600B">
        <w:t>CPU-limited</w:t>
      </w:r>
      <w:r w:rsidRPr="0012600B">
        <w:t>,”</w:t>
      </w:r>
      <w:r w:rsidR="00211431" w:rsidRPr="0012600B">
        <w:t xml:space="preserve"> meaning the CPU is operating at its limit.  </w:t>
      </w:r>
    </w:p>
    <w:p w14:paraId="26766FE4" w14:textId="77777777" w:rsidR="007971D7" w:rsidRPr="0012600B" w:rsidRDefault="007971D7" w:rsidP="0012600B">
      <w:pPr>
        <w:spacing w:line="276" w:lineRule="auto"/>
        <w:jc w:val="both"/>
      </w:pPr>
    </w:p>
    <w:p w14:paraId="593DF8A5" w14:textId="1B327B05" w:rsidR="00582C00" w:rsidRPr="0012600B" w:rsidRDefault="00211431" w:rsidP="0012600B">
      <w:pPr>
        <w:spacing w:line="276" w:lineRule="auto"/>
        <w:jc w:val="both"/>
      </w:pPr>
      <w:r w:rsidRPr="0012600B">
        <w:t>These evaluations are executed based on a configuration that is specified in a .</w:t>
      </w:r>
      <w:proofErr w:type="spellStart"/>
      <w:r w:rsidRPr="0012600B">
        <w:t>ert</w:t>
      </w:r>
      <w:proofErr w:type="spellEnd"/>
      <w:r w:rsidRPr="0012600B">
        <w:t xml:space="preserve"> file. The .</w:t>
      </w:r>
      <w:proofErr w:type="spellStart"/>
      <w:r w:rsidRPr="0012600B">
        <w:t>ert</w:t>
      </w:r>
      <w:proofErr w:type="spellEnd"/>
      <w:r w:rsidRPr="0012600B">
        <w:t xml:space="preserve"> file has numerous tags that decide the configuration. </w:t>
      </w:r>
    </w:p>
    <w:p w14:paraId="543D46D3" w14:textId="77777777" w:rsidR="0054038F" w:rsidRPr="0012600B" w:rsidRDefault="0054038F" w:rsidP="0012600B">
      <w:pPr>
        <w:spacing w:line="276" w:lineRule="auto"/>
        <w:jc w:val="both"/>
      </w:pPr>
    </w:p>
    <w:p w14:paraId="70EDC5B9" w14:textId="1927F4A5" w:rsidR="00582C00" w:rsidRPr="0012600B" w:rsidRDefault="00582C00" w:rsidP="0012600B">
      <w:pPr>
        <w:spacing w:line="276" w:lineRule="auto"/>
        <w:jc w:val="both"/>
      </w:pPr>
      <w:r w:rsidRPr="0012600B">
        <w:t xml:space="preserve">A few adjustments were needed to the configuration file that shipped with the ERT package. Alpine hardware doesn’t support the sse3 instruction set, so those flags were removed in the </w:t>
      </w:r>
      <w:r w:rsidRPr="0012600B">
        <w:t>ERT_CFLAGS</w:t>
      </w:r>
      <w:r w:rsidR="001E0AD4" w:rsidRPr="0012600B">
        <w:t xml:space="preserve">. </w:t>
      </w:r>
      <w:r w:rsidR="009D0499" w:rsidRPr="0012600B">
        <w:t>Another change is to restrict the ERT_PROCS_THREADS to 1, since the ‘</w:t>
      </w:r>
      <w:proofErr w:type="spellStart"/>
      <w:r w:rsidR="009D0499" w:rsidRPr="0012600B">
        <w:t>amilan</w:t>
      </w:r>
      <w:proofErr w:type="spellEnd"/>
      <w:r w:rsidR="009D0499" w:rsidRPr="0012600B">
        <w:t xml:space="preserve">’ processor has only one thread per core. </w:t>
      </w:r>
    </w:p>
    <w:p w14:paraId="747CE8FE" w14:textId="77777777" w:rsidR="0054038F" w:rsidRPr="0012600B" w:rsidRDefault="0054038F" w:rsidP="0012600B">
      <w:pPr>
        <w:spacing w:line="276" w:lineRule="auto"/>
        <w:jc w:val="both"/>
      </w:pPr>
    </w:p>
    <w:p w14:paraId="2542ECEF" w14:textId="74013A0F" w:rsidR="00AD0AA2" w:rsidRPr="00211431" w:rsidRDefault="0054038F" w:rsidP="0012600B">
      <w:pPr>
        <w:spacing w:line="276" w:lineRule="auto"/>
        <w:jc w:val="both"/>
      </w:pPr>
      <w:r w:rsidRPr="0012600B">
        <w:t>The ERT_MPI_PROCS term defines the number of MPI processes that will be used to run the program that evaluates the hardware. The ERT_OPENMP_THREADS</w:t>
      </w:r>
      <w:r w:rsidR="00AD0AA2" w:rsidRPr="0012600B">
        <w:t xml:space="preserve"> defines the number of OpenMP threads to be used withing each MPI process during the benchmark. The ERT_FLOPS specifies the number of floating-point operations to perform in each iteration of </w:t>
      </w:r>
      <w:r w:rsidR="00AD0AA2" w:rsidRPr="0012600B">
        <w:lastRenderedPageBreak/>
        <w:t xml:space="preserve">the benchmark. Together these parameters assist in generating a comprehensive Roofline plot that demonstrates the system’s capabilities. </w:t>
      </w:r>
    </w:p>
    <w:p w14:paraId="67C44DE9" w14:textId="77777777" w:rsidR="00582C00" w:rsidRPr="0012600B" w:rsidRDefault="00582C00" w:rsidP="0012600B">
      <w:pPr>
        <w:spacing w:line="276" w:lineRule="auto"/>
      </w:pPr>
    </w:p>
    <w:p w14:paraId="683747A6" w14:textId="77777777" w:rsidR="007B3395" w:rsidRPr="0012600B" w:rsidRDefault="007B3395" w:rsidP="0012600B">
      <w:pPr>
        <w:spacing w:line="276" w:lineRule="auto"/>
      </w:pPr>
    </w:p>
    <w:p w14:paraId="31819C95" w14:textId="77777777" w:rsidR="007B3395" w:rsidRPr="0012600B" w:rsidRDefault="007B3395" w:rsidP="0012600B">
      <w:pPr>
        <w:spacing w:line="276" w:lineRule="auto"/>
      </w:pPr>
    </w:p>
    <w:p w14:paraId="5D1836E5" w14:textId="152DE0FE" w:rsidR="00401680" w:rsidRPr="0012600B" w:rsidRDefault="00401680" w:rsidP="0012600B">
      <w:pPr>
        <w:spacing w:line="276" w:lineRule="auto"/>
      </w:pPr>
      <w:r w:rsidRPr="0012600B">
        <w:drawing>
          <wp:inline distT="0" distB="0" distL="0" distR="0" wp14:anchorId="1C1D29BF" wp14:editId="20F3925B">
            <wp:extent cx="5943600" cy="4277995"/>
            <wp:effectExtent l="0" t="0" r="0" b="1905"/>
            <wp:docPr id="7483406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4068" name="Picture 1" descr="A screenshot of a graph&#10;&#10;Description automatically generated"/>
                    <pic:cNvPicPr/>
                  </pic:nvPicPr>
                  <pic:blipFill>
                    <a:blip r:embed="rId8"/>
                    <a:stretch>
                      <a:fillRect/>
                    </a:stretch>
                  </pic:blipFill>
                  <pic:spPr>
                    <a:xfrm>
                      <a:off x="0" y="0"/>
                      <a:ext cx="5943600" cy="4277995"/>
                    </a:xfrm>
                    <a:prstGeom prst="rect">
                      <a:avLst/>
                    </a:prstGeom>
                  </pic:spPr>
                </pic:pic>
              </a:graphicData>
            </a:graphic>
          </wp:inline>
        </w:drawing>
      </w:r>
    </w:p>
    <w:p w14:paraId="1493815C" w14:textId="77777777" w:rsidR="00E94B74" w:rsidRPr="0012600B" w:rsidRDefault="00E94B74" w:rsidP="0012600B">
      <w:pPr>
        <w:spacing w:line="276" w:lineRule="auto"/>
      </w:pPr>
    </w:p>
    <w:p w14:paraId="06D96E97" w14:textId="67AE9190" w:rsidR="00E94B74" w:rsidRPr="0012600B" w:rsidRDefault="00E94B74" w:rsidP="0012600B">
      <w:pPr>
        <w:spacing w:line="276" w:lineRule="auto"/>
      </w:pPr>
      <w:r w:rsidRPr="0012600B">
        <w:t>Theoretical flop transfer rate computation:</w:t>
      </w:r>
    </w:p>
    <w:p w14:paraId="645D3A9B" w14:textId="40886674" w:rsidR="00E94B74" w:rsidRPr="0012600B" w:rsidRDefault="00E94B74" w:rsidP="0012600B">
      <w:pPr>
        <w:spacing w:line="276" w:lineRule="auto"/>
      </w:pPr>
      <w:r w:rsidRPr="0012600B">
        <w:t>Consider a processor having the following specifications:</w:t>
      </w:r>
    </w:p>
    <w:p w14:paraId="68C385F5" w14:textId="155FE142" w:rsidR="00E94B74" w:rsidRPr="0012600B" w:rsidRDefault="00E94B74" w:rsidP="0012600B">
      <w:pPr>
        <w:pStyle w:val="ListParagraph"/>
        <w:numPr>
          <w:ilvl w:val="0"/>
          <w:numId w:val="7"/>
        </w:numPr>
        <w:spacing w:line="276" w:lineRule="auto"/>
      </w:pPr>
      <w:r w:rsidRPr="0012600B">
        <w:t>Number of cores N</w:t>
      </w:r>
    </w:p>
    <w:p w14:paraId="3E8CFE13" w14:textId="66E0B569" w:rsidR="00E94B74" w:rsidRPr="0012600B" w:rsidRDefault="00E94B74" w:rsidP="0012600B">
      <w:pPr>
        <w:pStyle w:val="ListParagraph"/>
        <w:numPr>
          <w:ilvl w:val="0"/>
          <w:numId w:val="7"/>
        </w:numPr>
        <w:spacing w:line="276" w:lineRule="auto"/>
      </w:pPr>
      <w:r w:rsidRPr="0012600B">
        <w:t>Clock speed F</w:t>
      </w:r>
      <w:r w:rsidRPr="0012600B">
        <w:rPr>
          <w:vertAlign w:val="subscript"/>
        </w:rPr>
        <w:t>c</w:t>
      </w:r>
    </w:p>
    <w:p w14:paraId="3C80DC34" w14:textId="7E48E805" w:rsidR="00E94B74" w:rsidRPr="0012600B" w:rsidRDefault="00E94B74" w:rsidP="0012600B">
      <w:pPr>
        <w:pStyle w:val="ListParagraph"/>
        <w:numPr>
          <w:ilvl w:val="0"/>
          <w:numId w:val="7"/>
        </w:numPr>
        <w:spacing w:line="276" w:lineRule="auto"/>
      </w:pPr>
      <w:r w:rsidRPr="0012600B">
        <w:t xml:space="preserve">Number of virtual cores </w:t>
      </w:r>
      <w:proofErr w:type="spellStart"/>
      <w:r w:rsidRPr="0012600B">
        <w:t>C</w:t>
      </w:r>
      <w:r w:rsidRPr="0012600B">
        <w:rPr>
          <w:vertAlign w:val="subscript"/>
        </w:rPr>
        <w:t>v</w:t>
      </w:r>
      <w:proofErr w:type="spellEnd"/>
      <w:r w:rsidRPr="0012600B">
        <w:t xml:space="preserve"> = Number of cores * Number of threads per core</w:t>
      </w:r>
    </w:p>
    <w:p w14:paraId="6A72A38D" w14:textId="1612ACC7" w:rsidR="00E94B74" w:rsidRPr="0012600B" w:rsidRDefault="00E94B74" w:rsidP="0012600B">
      <w:pPr>
        <w:pStyle w:val="ListParagraph"/>
        <w:numPr>
          <w:ilvl w:val="0"/>
          <w:numId w:val="7"/>
        </w:numPr>
        <w:spacing w:line="276" w:lineRule="auto"/>
      </w:pPr>
      <w:r w:rsidRPr="0012600B">
        <w:t xml:space="preserve">Instructions per cycle </w:t>
      </w:r>
      <w:proofErr w:type="spellStart"/>
      <w:r w:rsidRPr="0012600B">
        <w:t>I</w:t>
      </w:r>
      <w:r w:rsidRPr="0012600B">
        <w:rPr>
          <w:vertAlign w:val="subscript"/>
        </w:rPr>
        <w:t>c</w:t>
      </w:r>
      <w:proofErr w:type="spellEnd"/>
    </w:p>
    <w:p w14:paraId="06B2DEC1" w14:textId="07D9894A" w:rsidR="00E94B74" w:rsidRPr="0012600B" w:rsidRDefault="00E94B74" w:rsidP="0012600B">
      <w:pPr>
        <w:pStyle w:val="ListParagraph"/>
        <w:numPr>
          <w:ilvl w:val="0"/>
          <w:numId w:val="7"/>
        </w:numPr>
        <w:spacing w:line="276" w:lineRule="auto"/>
      </w:pPr>
      <w:r w:rsidRPr="0012600B">
        <w:t>Fusing factor F</w:t>
      </w:r>
      <w:r w:rsidRPr="0012600B">
        <w:rPr>
          <w:vertAlign w:val="subscript"/>
        </w:rPr>
        <w:t>f</w:t>
      </w:r>
    </w:p>
    <w:p w14:paraId="3A91A150" w14:textId="02326CF2" w:rsidR="00E94B74" w:rsidRPr="0012600B" w:rsidRDefault="00E94B74" w:rsidP="0012600B">
      <w:pPr>
        <w:spacing w:line="276" w:lineRule="auto"/>
      </w:pPr>
      <w:r w:rsidRPr="0012600B">
        <w:lastRenderedPageBreak/>
        <w:t>The theoretical clock speed is given by:</w:t>
      </w:r>
    </w:p>
    <w:p w14:paraId="54E40524" w14:textId="450C25C5" w:rsidR="00E94B74" w:rsidRPr="0012600B" w:rsidRDefault="00E94B74" w:rsidP="0012600B">
      <w:pPr>
        <w:spacing w:line="276" w:lineRule="auto"/>
        <w:jc w:val="center"/>
        <w:rPr>
          <w:vertAlign w:val="subscript"/>
        </w:rPr>
      </w:pPr>
      <w:r w:rsidRPr="0012600B">
        <w:t>F</w:t>
      </w:r>
      <w:r w:rsidRPr="0012600B">
        <w:rPr>
          <w:vertAlign w:val="subscript"/>
        </w:rPr>
        <w:t>r</w:t>
      </w:r>
      <w:r w:rsidRPr="0012600B">
        <w:t xml:space="preserve"> = </w:t>
      </w:r>
      <w:proofErr w:type="spellStart"/>
      <w:r w:rsidRPr="0012600B">
        <w:t>C</w:t>
      </w:r>
      <w:r w:rsidRPr="0012600B">
        <w:rPr>
          <w:vertAlign w:val="subscript"/>
        </w:rPr>
        <w:t>v</w:t>
      </w:r>
      <w:proofErr w:type="spellEnd"/>
      <w:r w:rsidRPr="0012600B">
        <w:rPr>
          <w:vertAlign w:val="subscript"/>
        </w:rPr>
        <w:t xml:space="preserve"> </w:t>
      </w:r>
      <w:r w:rsidRPr="0012600B">
        <w:t xml:space="preserve">* </w:t>
      </w:r>
      <w:proofErr w:type="spellStart"/>
      <w:r w:rsidRPr="0012600B">
        <w:t>I</w:t>
      </w:r>
      <w:r w:rsidRPr="0012600B">
        <w:rPr>
          <w:vertAlign w:val="subscript"/>
        </w:rPr>
        <w:t>c</w:t>
      </w:r>
      <w:proofErr w:type="spellEnd"/>
      <w:r w:rsidRPr="0012600B">
        <w:t xml:space="preserve"> * </w:t>
      </w:r>
      <w:r w:rsidRPr="0012600B">
        <w:t>F</w:t>
      </w:r>
      <w:r w:rsidRPr="0012600B">
        <w:rPr>
          <w:vertAlign w:val="subscript"/>
        </w:rPr>
        <w:t>c</w:t>
      </w:r>
      <w:r w:rsidRPr="0012600B">
        <w:rPr>
          <w:vertAlign w:val="subscript"/>
        </w:rPr>
        <w:t xml:space="preserve"> </w:t>
      </w:r>
      <w:r w:rsidRPr="0012600B">
        <w:t>* F</w:t>
      </w:r>
      <w:r w:rsidRPr="0012600B">
        <w:rPr>
          <w:vertAlign w:val="subscript"/>
        </w:rPr>
        <w:t>f</w:t>
      </w:r>
    </w:p>
    <w:p w14:paraId="0E3B2306" w14:textId="11957B9E" w:rsidR="00E94B74" w:rsidRPr="0012600B" w:rsidRDefault="00E94B74" w:rsidP="0012600B">
      <w:pPr>
        <w:spacing w:line="276" w:lineRule="auto"/>
      </w:pPr>
      <w:r w:rsidRPr="0012600B">
        <w:t>For the processor used by the ‘</w:t>
      </w:r>
      <w:proofErr w:type="spellStart"/>
      <w:r w:rsidRPr="0012600B">
        <w:t>amilan</w:t>
      </w:r>
      <w:proofErr w:type="spellEnd"/>
      <w:r w:rsidRPr="0012600B">
        <w:t xml:space="preserve">’ partition on Alpine, we have </w:t>
      </w:r>
    </w:p>
    <w:p w14:paraId="4D6FEEEF" w14:textId="41E93678" w:rsidR="00E94B74" w:rsidRPr="0012600B" w:rsidRDefault="00E94B74" w:rsidP="0012600B">
      <w:pPr>
        <w:pStyle w:val="ListParagraph"/>
        <w:numPr>
          <w:ilvl w:val="0"/>
          <w:numId w:val="8"/>
        </w:numPr>
        <w:spacing w:line="276" w:lineRule="auto"/>
      </w:pPr>
      <w:r w:rsidRPr="0012600B">
        <w:t>N =</w:t>
      </w:r>
      <w:r w:rsidR="003C6D32" w:rsidRPr="0012600B">
        <w:t xml:space="preserve"> </w:t>
      </w:r>
      <w:r w:rsidR="009D0B6A">
        <w:t>1</w:t>
      </w:r>
      <w:r w:rsidR="003C6D32" w:rsidRPr="0012600B">
        <w:t xml:space="preserve"> </w:t>
      </w:r>
    </w:p>
    <w:p w14:paraId="73F14EF9" w14:textId="19C6EC87" w:rsidR="003C6D32" w:rsidRPr="0012600B" w:rsidRDefault="003C6D32" w:rsidP="0012600B">
      <w:pPr>
        <w:pStyle w:val="ListParagraph"/>
        <w:numPr>
          <w:ilvl w:val="0"/>
          <w:numId w:val="8"/>
        </w:numPr>
        <w:spacing w:line="276" w:lineRule="auto"/>
      </w:pPr>
      <w:r w:rsidRPr="0012600B">
        <w:t>F</w:t>
      </w:r>
      <w:r w:rsidRPr="0012600B">
        <w:rPr>
          <w:vertAlign w:val="subscript"/>
        </w:rPr>
        <w:t>c</w:t>
      </w:r>
      <w:r w:rsidRPr="0012600B">
        <w:t xml:space="preserve"> = </w:t>
      </w:r>
      <w:r w:rsidR="00EB206F" w:rsidRPr="0012600B">
        <w:t>3</w:t>
      </w:r>
      <w:r w:rsidR="00BF603E" w:rsidRPr="0012600B">
        <w:t>.094</w:t>
      </w:r>
      <w:r w:rsidR="00EB206F" w:rsidRPr="0012600B">
        <w:t xml:space="preserve"> GHz </w:t>
      </w:r>
    </w:p>
    <w:p w14:paraId="06770667" w14:textId="282AD7F2" w:rsidR="003C6D32" w:rsidRPr="0012600B" w:rsidRDefault="003C6D32" w:rsidP="0012600B">
      <w:pPr>
        <w:pStyle w:val="ListParagraph"/>
        <w:numPr>
          <w:ilvl w:val="0"/>
          <w:numId w:val="8"/>
        </w:numPr>
        <w:spacing w:line="276" w:lineRule="auto"/>
      </w:pPr>
      <w:proofErr w:type="spellStart"/>
      <w:r w:rsidRPr="0012600B">
        <w:t>C</w:t>
      </w:r>
      <w:r w:rsidRPr="0012600B">
        <w:rPr>
          <w:vertAlign w:val="subscript"/>
        </w:rPr>
        <w:t>v</w:t>
      </w:r>
      <w:proofErr w:type="spellEnd"/>
      <w:r w:rsidRPr="0012600B">
        <w:t xml:space="preserve"> = N * 1 = 64</w:t>
      </w:r>
    </w:p>
    <w:p w14:paraId="559C849A" w14:textId="37252800" w:rsidR="003C6D32" w:rsidRPr="0012600B" w:rsidRDefault="003C6D32" w:rsidP="0012600B">
      <w:pPr>
        <w:pStyle w:val="ListParagraph"/>
        <w:numPr>
          <w:ilvl w:val="0"/>
          <w:numId w:val="8"/>
        </w:numPr>
        <w:spacing w:line="276" w:lineRule="auto"/>
      </w:pPr>
      <w:r w:rsidRPr="0012600B">
        <w:t>F</w:t>
      </w:r>
      <w:r w:rsidRPr="0012600B">
        <w:rPr>
          <w:vertAlign w:val="subscript"/>
        </w:rPr>
        <w:t>f</w:t>
      </w:r>
      <w:r w:rsidRPr="0012600B">
        <w:t xml:space="preserve"> = </w:t>
      </w:r>
      <w:r w:rsidR="00084F68">
        <w:t>2</w:t>
      </w:r>
    </w:p>
    <w:p w14:paraId="504413E7" w14:textId="6F52D266" w:rsidR="005B731D" w:rsidRPr="0012600B" w:rsidRDefault="005B731D" w:rsidP="0012600B">
      <w:pPr>
        <w:pStyle w:val="ListParagraph"/>
        <w:numPr>
          <w:ilvl w:val="0"/>
          <w:numId w:val="8"/>
        </w:numPr>
        <w:spacing w:line="276" w:lineRule="auto"/>
      </w:pPr>
      <w:proofErr w:type="spellStart"/>
      <w:r w:rsidRPr="0012600B">
        <w:t>I</w:t>
      </w:r>
      <w:r w:rsidRPr="0012600B">
        <w:rPr>
          <w:vertAlign w:val="subscript"/>
        </w:rPr>
        <w:t>c</w:t>
      </w:r>
      <w:proofErr w:type="spellEnd"/>
      <w:r w:rsidRPr="0012600B">
        <w:t xml:space="preserve"> = </w:t>
      </w:r>
      <w:r w:rsidR="00B717E2" w:rsidRPr="0012600B">
        <w:t xml:space="preserve">4 </w:t>
      </w:r>
    </w:p>
    <w:p w14:paraId="22B8E8C7" w14:textId="5E6D4678" w:rsidR="003C6D32" w:rsidRPr="0012600B" w:rsidRDefault="003C6D32" w:rsidP="0012600B">
      <w:pPr>
        <w:spacing w:line="276" w:lineRule="auto"/>
        <w:jc w:val="center"/>
      </w:pPr>
      <w:r w:rsidRPr="0012600B">
        <w:t xml:space="preserve">Fr = </w:t>
      </w:r>
      <w:r w:rsidR="009D0B6A">
        <w:t>1</w:t>
      </w:r>
      <w:r w:rsidR="00020B45" w:rsidRPr="0012600B">
        <w:t>*</w:t>
      </w:r>
      <w:r w:rsidR="00EB206F" w:rsidRPr="0012600B">
        <w:t>3</w:t>
      </w:r>
      <w:r w:rsidR="008B6D6B" w:rsidRPr="0012600B">
        <w:t>.094</w:t>
      </w:r>
      <w:r w:rsidR="00020B45" w:rsidRPr="0012600B">
        <w:t>*</w:t>
      </w:r>
      <w:r w:rsidR="000B60EC">
        <w:t>2</w:t>
      </w:r>
      <w:r w:rsidR="00020B45" w:rsidRPr="0012600B">
        <w:t>*</w:t>
      </w:r>
      <w:r w:rsidR="00EB206F" w:rsidRPr="0012600B">
        <w:t>4</w:t>
      </w:r>
      <w:r w:rsidR="00020B45" w:rsidRPr="0012600B">
        <w:t xml:space="preserve"> = </w:t>
      </w:r>
      <w:r w:rsidR="0071644F">
        <w:t>24.7152</w:t>
      </w:r>
      <w:r w:rsidR="00C45022">
        <w:t xml:space="preserve"> </w:t>
      </w:r>
      <w:r w:rsidR="00EB206F" w:rsidRPr="0012600B">
        <w:t>GB /s</w:t>
      </w:r>
    </w:p>
    <w:p w14:paraId="4BC9E741" w14:textId="77777777" w:rsidR="00EB206F" w:rsidRPr="0012600B" w:rsidRDefault="00EB206F" w:rsidP="0012600B">
      <w:pPr>
        <w:spacing w:line="276" w:lineRule="auto"/>
      </w:pPr>
    </w:p>
    <w:p w14:paraId="38C8570D" w14:textId="7A8B24FB" w:rsidR="00EB206F" w:rsidRPr="0012600B" w:rsidRDefault="00EB206F" w:rsidP="0012600B">
      <w:pPr>
        <w:spacing w:line="276" w:lineRule="auto"/>
      </w:pPr>
      <w:r w:rsidRPr="0012600B">
        <w:t>Theoretical memory transfer rate computation:</w:t>
      </w:r>
    </w:p>
    <w:p w14:paraId="4E82EA60" w14:textId="59DA7DC4" w:rsidR="00EB206F" w:rsidRPr="0012600B" w:rsidRDefault="00EB206F" w:rsidP="0012600B">
      <w:pPr>
        <w:spacing w:line="276" w:lineRule="auto"/>
      </w:pPr>
      <w:r w:rsidRPr="0012600B">
        <w:t>Consider the following specifications:</w:t>
      </w:r>
    </w:p>
    <w:p w14:paraId="5B1F283C" w14:textId="64C2AC06" w:rsidR="00EB206F" w:rsidRPr="0012600B" w:rsidRDefault="00EB206F" w:rsidP="0012600B">
      <w:pPr>
        <w:pStyle w:val="ListParagraph"/>
        <w:numPr>
          <w:ilvl w:val="0"/>
          <w:numId w:val="9"/>
        </w:numPr>
        <w:spacing w:line="276" w:lineRule="auto"/>
      </w:pPr>
      <w:r w:rsidRPr="0012600B">
        <w:t>Memory transfer rate MTR = 3200 MHz</w:t>
      </w:r>
    </w:p>
    <w:p w14:paraId="0FEAAFB7" w14:textId="3389C56C" w:rsidR="00EB206F" w:rsidRPr="0012600B" w:rsidRDefault="00EB206F" w:rsidP="0012600B">
      <w:pPr>
        <w:pStyle w:val="ListParagraph"/>
        <w:numPr>
          <w:ilvl w:val="0"/>
          <w:numId w:val="9"/>
        </w:numPr>
        <w:spacing w:line="276" w:lineRule="auto"/>
      </w:pPr>
      <w:r w:rsidRPr="0012600B">
        <w:t xml:space="preserve">Number of memory channels MC = 8 </w:t>
      </w:r>
    </w:p>
    <w:p w14:paraId="26E768D6" w14:textId="22F82695" w:rsidR="00EB206F" w:rsidRPr="0012600B" w:rsidRDefault="00EB206F" w:rsidP="0012600B">
      <w:pPr>
        <w:pStyle w:val="ListParagraph"/>
        <w:numPr>
          <w:ilvl w:val="0"/>
          <w:numId w:val="9"/>
        </w:numPr>
        <w:spacing w:line="276" w:lineRule="auto"/>
      </w:pPr>
      <w:r w:rsidRPr="0012600B">
        <w:t>Bytes per memory access T</w:t>
      </w:r>
      <w:r w:rsidRPr="0012600B">
        <w:rPr>
          <w:vertAlign w:val="subscript"/>
        </w:rPr>
        <w:t>n</w:t>
      </w:r>
      <w:r w:rsidRPr="0012600B">
        <w:t xml:space="preserve"> = 8 bytes</w:t>
      </w:r>
    </w:p>
    <w:p w14:paraId="5164A8DC" w14:textId="12734F44" w:rsidR="00EB206F" w:rsidRPr="0012600B" w:rsidRDefault="00EB206F" w:rsidP="0012600B">
      <w:pPr>
        <w:pStyle w:val="ListParagraph"/>
        <w:numPr>
          <w:ilvl w:val="0"/>
          <w:numId w:val="9"/>
        </w:numPr>
        <w:spacing w:line="276" w:lineRule="auto"/>
      </w:pPr>
      <w:r w:rsidRPr="0012600B">
        <w:t>Number of sockets N</w:t>
      </w:r>
      <w:r w:rsidRPr="0012600B">
        <w:rPr>
          <w:vertAlign w:val="subscript"/>
        </w:rPr>
        <w:t xml:space="preserve">s </w:t>
      </w:r>
      <w:r w:rsidRPr="0012600B">
        <w:t>= 1</w:t>
      </w:r>
    </w:p>
    <w:p w14:paraId="75CC82F6" w14:textId="77777777" w:rsidR="00EB206F" w:rsidRPr="0012600B" w:rsidRDefault="00EB206F" w:rsidP="0012600B">
      <w:pPr>
        <w:spacing w:line="276" w:lineRule="auto"/>
      </w:pPr>
    </w:p>
    <w:p w14:paraId="138A5AAC" w14:textId="17A00299" w:rsidR="00EB206F" w:rsidRPr="0012600B" w:rsidRDefault="00EB206F" w:rsidP="0012600B">
      <w:pPr>
        <w:spacing w:line="276" w:lineRule="auto"/>
      </w:pPr>
      <w:r w:rsidRPr="0012600B">
        <w:t>The theoretical memory transfer rate is given by:</w:t>
      </w:r>
      <w:r w:rsidRPr="0012600B">
        <w:br/>
      </w:r>
    </w:p>
    <w:p w14:paraId="72612272" w14:textId="65491354" w:rsidR="00EB206F" w:rsidRPr="0012600B" w:rsidRDefault="00EB206F" w:rsidP="0012600B">
      <w:pPr>
        <w:spacing w:line="276" w:lineRule="auto"/>
        <w:jc w:val="center"/>
        <w:rPr>
          <w:vertAlign w:val="subscript"/>
        </w:rPr>
      </w:pPr>
      <w:r w:rsidRPr="0012600B">
        <w:t>B</w:t>
      </w:r>
      <w:r w:rsidRPr="0012600B">
        <w:rPr>
          <w:vertAlign w:val="subscript"/>
        </w:rPr>
        <w:t>r</w:t>
      </w:r>
      <w:r w:rsidRPr="0012600B">
        <w:t xml:space="preserve"> = MTR * MC * </w:t>
      </w:r>
      <w:r w:rsidRPr="0012600B">
        <w:t>T</w:t>
      </w:r>
      <w:r w:rsidRPr="0012600B">
        <w:rPr>
          <w:vertAlign w:val="subscript"/>
        </w:rPr>
        <w:t>n</w:t>
      </w:r>
      <w:r w:rsidRPr="0012600B">
        <w:rPr>
          <w:vertAlign w:val="subscript"/>
        </w:rPr>
        <w:t xml:space="preserve"> </w:t>
      </w:r>
      <w:r w:rsidRPr="0012600B">
        <w:t xml:space="preserve">* </w:t>
      </w:r>
      <w:r w:rsidRPr="0012600B">
        <w:t>N</w:t>
      </w:r>
      <w:r w:rsidRPr="0012600B">
        <w:rPr>
          <w:vertAlign w:val="subscript"/>
        </w:rPr>
        <w:t>s</w:t>
      </w:r>
    </w:p>
    <w:p w14:paraId="15FE5476" w14:textId="0D03E932" w:rsidR="00EB206F" w:rsidRPr="0012600B" w:rsidRDefault="00EB206F" w:rsidP="0012600B">
      <w:pPr>
        <w:spacing w:line="276" w:lineRule="auto"/>
        <w:jc w:val="center"/>
      </w:pPr>
      <w:r w:rsidRPr="0012600B">
        <w:t>B</w:t>
      </w:r>
      <w:r w:rsidRPr="0012600B">
        <w:rPr>
          <w:vertAlign w:val="subscript"/>
        </w:rPr>
        <w:t>r</w:t>
      </w:r>
      <w:r w:rsidRPr="0012600B">
        <w:t xml:space="preserve"> = 3200 * 8 * 8 * 1 = 204.8 GB/s</w:t>
      </w:r>
    </w:p>
    <w:p w14:paraId="787BD55A" w14:textId="77777777" w:rsidR="00EB206F" w:rsidRPr="0012600B" w:rsidRDefault="00EB206F" w:rsidP="0012600B">
      <w:pPr>
        <w:spacing w:line="276" w:lineRule="auto"/>
      </w:pPr>
    </w:p>
    <w:p w14:paraId="34C60D9F" w14:textId="69B56E06" w:rsidR="00EB206F" w:rsidRPr="0012600B" w:rsidRDefault="00AD0AA2" w:rsidP="0012600B">
      <w:pPr>
        <w:spacing w:line="276" w:lineRule="auto"/>
        <w:jc w:val="both"/>
      </w:pPr>
      <w:r w:rsidRPr="0012600B">
        <w:t>As we can see, there is a wide discrepancy between the theoretical maximum values and the practical computational values</w:t>
      </w:r>
      <w:r w:rsidR="00E90217">
        <w:t xml:space="preserve"> of the memory transfer rate, and a small discrepancy in the FLOP rate values. </w:t>
      </w:r>
      <w:r w:rsidRPr="0012600B">
        <w:t xml:space="preserve"> </w:t>
      </w:r>
      <w:r w:rsidR="006B0E55" w:rsidRPr="0012600B">
        <w:t>Some potential reasons are:</w:t>
      </w:r>
    </w:p>
    <w:p w14:paraId="4B04CEAA" w14:textId="0DB9DCB1" w:rsidR="006B0E55" w:rsidRPr="0012600B" w:rsidRDefault="006B0E55" w:rsidP="0012600B">
      <w:pPr>
        <w:pStyle w:val="ListParagraph"/>
        <w:numPr>
          <w:ilvl w:val="0"/>
          <w:numId w:val="10"/>
        </w:numPr>
        <w:spacing w:line="276" w:lineRule="auto"/>
        <w:jc w:val="both"/>
      </w:pPr>
      <w:r w:rsidRPr="0012600B">
        <w:t xml:space="preserve">Memory bandwidth limitations: </w:t>
      </w:r>
    </w:p>
    <w:p w14:paraId="7244224B" w14:textId="77777777" w:rsidR="006B0E55" w:rsidRPr="0012600B" w:rsidRDefault="006B0E55" w:rsidP="0012600B">
      <w:pPr>
        <w:pStyle w:val="ListParagraph"/>
        <w:numPr>
          <w:ilvl w:val="1"/>
          <w:numId w:val="10"/>
        </w:numPr>
        <w:spacing w:line="276" w:lineRule="auto"/>
        <w:jc w:val="both"/>
      </w:pPr>
      <w:r w:rsidRPr="0012600B">
        <w:t xml:space="preserve">Memory latency: Practical memory transfer rates may be limited by the latency of accessing memory. </w:t>
      </w:r>
    </w:p>
    <w:p w14:paraId="1A20413B" w14:textId="4B9A825A" w:rsidR="006B0E55" w:rsidRPr="0012600B" w:rsidRDefault="006B0E55" w:rsidP="0012600B">
      <w:pPr>
        <w:pStyle w:val="ListParagraph"/>
        <w:numPr>
          <w:ilvl w:val="1"/>
          <w:numId w:val="10"/>
        </w:numPr>
        <w:spacing w:line="276" w:lineRule="auto"/>
        <w:jc w:val="both"/>
      </w:pPr>
      <w:r w:rsidRPr="0012600B">
        <w:t>NUMA: In multi-socket systems, memory access times vary depend on whether the memory is local to a core or located in another socket. Accessing non-local memory can significantly reduce memory bandwidth.</w:t>
      </w:r>
    </w:p>
    <w:p w14:paraId="1FE1B1A7" w14:textId="0BEA6EB6" w:rsidR="006B0E55" w:rsidRPr="0012600B" w:rsidRDefault="006B0E55" w:rsidP="0012600B">
      <w:pPr>
        <w:pStyle w:val="ListParagraph"/>
        <w:numPr>
          <w:ilvl w:val="1"/>
          <w:numId w:val="10"/>
        </w:numPr>
        <w:spacing w:line="276" w:lineRule="auto"/>
        <w:jc w:val="both"/>
      </w:pPr>
      <w:r w:rsidRPr="0012600B">
        <w:lastRenderedPageBreak/>
        <w:t xml:space="preserve">Cache misses: If the data is too large to fir in the processor’s caches, frequent cache misses can hinder the rate at which data is transferred from main memory to the CPU. </w:t>
      </w:r>
    </w:p>
    <w:p w14:paraId="6B550451" w14:textId="631CD783" w:rsidR="006B0E55" w:rsidRPr="0012600B" w:rsidRDefault="006B0E55" w:rsidP="0012600B">
      <w:pPr>
        <w:pStyle w:val="ListParagraph"/>
        <w:numPr>
          <w:ilvl w:val="0"/>
          <w:numId w:val="10"/>
        </w:numPr>
        <w:spacing w:line="276" w:lineRule="auto"/>
        <w:jc w:val="both"/>
      </w:pPr>
      <w:r w:rsidRPr="0012600B">
        <w:t>Algorithm and data access patterns:</w:t>
      </w:r>
    </w:p>
    <w:p w14:paraId="3D10B02D" w14:textId="35F1E1CB" w:rsidR="006B0E55" w:rsidRPr="0012600B" w:rsidRDefault="006B0103" w:rsidP="0012600B">
      <w:pPr>
        <w:pStyle w:val="ListParagraph"/>
        <w:numPr>
          <w:ilvl w:val="1"/>
          <w:numId w:val="10"/>
        </w:numPr>
        <w:spacing w:line="276" w:lineRule="auto"/>
        <w:jc w:val="both"/>
      </w:pPr>
      <w:r w:rsidRPr="0012600B">
        <w:t xml:space="preserve">Memory access patterns: Algorithms that randomly access memory or have poor data locality slow down the memory bandwidth. </w:t>
      </w:r>
    </w:p>
    <w:p w14:paraId="56E80906" w14:textId="643FAFAC" w:rsidR="006B0103" w:rsidRPr="0012600B" w:rsidRDefault="006B0103" w:rsidP="0012600B">
      <w:pPr>
        <w:pStyle w:val="ListParagraph"/>
        <w:numPr>
          <w:ilvl w:val="1"/>
          <w:numId w:val="10"/>
        </w:numPr>
        <w:spacing w:line="276" w:lineRule="auto"/>
        <w:jc w:val="both"/>
      </w:pPr>
      <w:r w:rsidRPr="0012600B">
        <w:t>Algorithm efficiency: Some algorithms have inherently low computational intensity - such calculating the ratio of FLOPs to memory accesses - making the algorithms memory-bound and in a “waiting for memory” state, resulting in low FLOP rates</w:t>
      </w:r>
      <w:r w:rsidR="00E90217">
        <w:t>.</w:t>
      </w:r>
    </w:p>
    <w:p w14:paraId="3A3411F7" w14:textId="188A570E" w:rsidR="006B0103" w:rsidRPr="0012600B" w:rsidRDefault="006B0103" w:rsidP="0012600B">
      <w:pPr>
        <w:pStyle w:val="ListParagraph"/>
        <w:numPr>
          <w:ilvl w:val="0"/>
          <w:numId w:val="10"/>
        </w:numPr>
        <w:spacing w:line="276" w:lineRule="auto"/>
        <w:jc w:val="both"/>
      </w:pPr>
      <w:r w:rsidRPr="0012600B">
        <w:t>Parallelization overhead: In multi-threaded applications there is an overhead for synchronizing across the parallel threads or processes. This could add to delays and affect the computed rates.</w:t>
      </w:r>
    </w:p>
    <w:p w14:paraId="724D695A" w14:textId="77777777" w:rsidR="006B0103" w:rsidRDefault="006B0103" w:rsidP="0012600B">
      <w:pPr>
        <w:spacing w:line="276" w:lineRule="auto"/>
        <w:ind w:left="360"/>
      </w:pPr>
    </w:p>
    <w:p w14:paraId="64C008A6" w14:textId="77777777" w:rsidR="00D90391" w:rsidRDefault="00D90391" w:rsidP="0012600B">
      <w:pPr>
        <w:spacing w:line="276" w:lineRule="auto"/>
        <w:ind w:left="360"/>
      </w:pPr>
    </w:p>
    <w:p w14:paraId="6BE8A1E7" w14:textId="77777777" w:rsidR="00D90391" w:rsidRDefault="00D90391" w:rsidP="0012600B">
      <w:pPr>
        <w:spacing w:line="276" w:lineRule="auto"/>
        <w:ind w:left="360"/>
      </w:pPr>
    </w:p>
    <w:p w14:paraId="20B7AFA7" w14:textId="77777777" w:rsidR="00D90391" w:rsidRDefault="00D90391" w:rsidP="0012600B">
      <w:pPr>
        <w:spacing w:line="276" w:lineRule="auto"/>
        <w:ind w:left="360"/>
      </w:pPr>
    </w:p>
    <w:p w14:paraId="732C83CD" w14:textId="77777777" w:rsidR="00D90391" w:rsidRDefault="00D90391" w:rsidP="0012600B">
      <w:pPr>
        <w:spacing w:line="276" w:lineRule="auto"/>
        <w:ind w:left="360"/>
      </w:pPr>
    </w:p>
    <w:p w14:paraId="002A8434" w14:textId="77777777" w:rsidR="00D90391" w:rsidRDefault="00D90391" w:rsidP="0012600B">
      <w:pPr>
        <w:spacing w:line="276" w:lineRule="auto"/>
        <w:ind w:left="360"/>
      </w:pPr>
    </w:p>
    <w:p w14:paraId="7CA636DD" w14:textId="77777777" w:rsidR="00D90391" w:rsidRDefault="00D90391" w:rsidP="0012600B">
      <w:pPr>
        <w:spacing w:line="276" w:lineRule="auto"/>
        <w:ind w:left="360"/>
      </w:pPr>
    </w:p>
    <w:p w14:paraId="2F1DB6E7" w14:textId="77777777" w:rsidR="00D90391" w:rsidRDefault="00D90391" w:rsidP="0012600B">
      <w:pPr>
        <w:spacing w:line="276" w:lineRule="auto"/>
        <w:ind w:left="360"/>
      </w:pPr>
    </w:p>
    <w:p w14:paraId="3E0EED4C" w14:textId="77777777" w:rsidR="00D90391" w:rsidRDefault="00D90391" w:rsidP="0012600B">
      <w:pPr>
        <w:spacing w:line="276" w:lineRule="auto"/>
        <w:ind w:left="360"/>
      </w:pPr>
    </w:p>
    <w:p w14:paraId="1C43FB9E" w14:textId="77777777" w:rsidR="00D90391" w:rsidRDefault="00D90391" w:rsidP="0012600B">
      <w:pPr>
        <w:spacing w:line="276" w:lineRule="auto"/>
        <w:ind w:left="360"/>
      </w:pPr>
    </w:p>
    <w:p w14:paraId="06B89A81" w14:textId="77777777" w:rsidR="00D90391" w:rsidRDefault="00D90391" w:rsidP="0012600B">
      <w:pPr>
        <w:spacing w:line="276" w:lineRule="auto"/>
        <w:ind w:left="360"/>
      </w:pPr>
    </w:p>
    <w:p w14:paraId="2E30A609" w14:textId="77777777" w:rsidR="00D90391" w:rsidRDefault="00D90391" w:rsidP="0012600B">
      <w:pPr>
        <w:spacing w:line="276" w:lineRule="auto"/>
        <w:ind w:left="360"/>
      </w:pPr>
    </w:p>
    <w:p w14:paraId="1363A2A8" w14:textId="77777777" w:rsidR="00D90391" w:rsidRDefault="00D90391" w:rsidP="0012600B">
      <w:pPr>
        <w:spacing w:line="276" w:lineRule="auto"/>
        <w:ind w:left="360"/>
      </w:pPr>
    </w:p>
    <w:p w14:paraId="3FCB3E4F" w14:textId="77777777" w:rsidR="00D90391" w:rsidRDefault="00D90391" w:rsidP="0012600B">
      <w:pPr>
        <w:spacing w:line="276" w:lineRule="auto"/>
        <w:ind w:left="360"/>
      </w:pPr>
    </w:p>
    <w:p w14:paraId="021A633E" w14:textId="77777777" w:rsidR="00D90391" w:rsidRDefault="00D90391" w:rsidP="0012600B">
      <w:pPr>
        <w:spacing w:line="276" w:lineRule="auto"/>
        <w:ind w:left="360"/>
      </w:pPr>
    </w:p>
    <w:p w14:paraId="31ACF3C8" w14:textId="77777777" w:rsidR="00D90391" w:rsidRDefault="00D90391" w:rsidP="0012600B">
      <w:pPr>
        <w:spacing w:line="276" w:lineRule="auto"/>
        <w:ind w:left="360"/>
      </w:pPr>
    </w:p>
    <w:p w14:paraId="528D48FD" w14:textId="77777777" w:rsidR="00D90391" w:rsidRPr="0012600B" w:rsidRDefault="00D90391" w:rsidP="0012600B">
      <w:pPr>
        <w:spacing w:line="276" w:lineRule="auto"/>
        <w:ind w:left="360"/>
      </w:pPr>
    </w:p>
    <w:p w14:paraId="5413A916" w14:textId="2E2AB8CA" w:rsidR="006B0103" w:rsidRPr="0012600B" w:rsidRDefault="00A6017B" w:rsidP="0012600B">
      <w:pPr>
        <w:spacing w:line="276" w:lineRule="auto"/>
        <w:ind w:left="360"/>
      </w:pPr>
      <w:r>
        <w:lastRenderedPageBreak/>
        <w:t xml:space="preserve">Appendix A: </w:t>
      </w:r>
      <w:r w:rsidR="006B0103" w:rsidRPr="0012600B">
        <w:t>References</w:t>
      </w:r>
    </w:p>
    <w:p w14:paraId="472B8802" w14:textId="62E928D0" w:rsidR="006B0103" w:rsidRPr="0012600B" w:rsidRDefault="006B0103" w:rsidP="0012600B">
      <w:pPr>
        <w:pStyle w:val="ListParagraph"/>
        <w:numPr>
          <w:ilvl w:val="0"/>
          <w:numId w:val="11"/>
        </w:numPr>
        <w:spacing w:line="276" w:lineRule="auto"/>
      </w:pPr>
      <w:r w:rsidRPr="0012600B">
        <w:t xml:space="preserve">Alpine hardware documentation - </w:t>
      </w:r>
      <w:hyperlink r:id="rId9" w:history="1">
        <w:r w:rsidRPr="009630E5">
          <w:rPr>
            <w:rStyle w:val="Hyperlink"/>
          </w:rPr>
          <w:t>https://curc.readthedocs.io/en/latest/clusters/alpine/alpine-hardware.html</w:t>
        </w:r>
      </w:hyperlink>
    </w:p>
    <w:p w14:paraId="619B9918" w14:textId="42C67C3F" w:rsidR="006B0103" w:rsidRDefault="006B0103" w:rsidP="0012600B">
      <w:pPr>
        <w:pStyle w:val="ListParagraph"/>
        <w:numPr>
          <w:ilvl w:val="0"/>
          <w:numId w:val="11"/>
        </w:numPr>
        <w:spacing w:line="276" w:lineRule="auto"/>
      </w:pPr>
      <w:r w:rsidRPr="0012600B">
        <w:t xml:space="preserve">AMD EPYC 7713 Documentation - </w:t>
      </w:r>
      <w:hyperlink r:id="rId10" w:history="1">
        <w:r w:rsidRPr="009630E5">
          <w:rPr>
            <w:rStyle w:val="Hyperlink"/>
          </w:rPr>
          <w:t>https://www.amd.com/en/products/processors/server/epyc/7003-series/amd-epyc-7713p.html</w:t>
        </w:r>
      </w:hyperlink>
    </w:p>
    <w:p w14:paraId="325105DB" w14:textId="702FBDD1" w:rsidR="00FC6D86" w:rsidRDefault="00FC6D86" w:rsidP="00FC6D86">
      <w:pPr>
        <w:pStyle w:val="ListParagraph"/>
        <w:numPr>
          <w:ilvl w:val="0"/>
          <w:numId w:val="11"/>
        </w:numPr>
        <w:spacing w:line="276" w:lineRule="auto"/>
      </w:pPr>
      <w:r>
        <w:t xml:space="preserve">Empirical Roofline Toolkit - </w:t>
      </w:r>
      <w:hyperlink r:id="rId11" w:history="1">
        <w:r w:rsidRPr="00FC6D86">
          <w:rPr>
            <w:rStyle w:val="Hyperlink"/>
          </w:rPr>
          <w:t>https://github.com/ebugger/Empirical-Roofline-Toolkit</w:t>
        </w:r>
      </w:hyperlink>
    </w:p>
    <w:p w14:paraId="609EE94F" w14:textId="562F911F" w:rsidR="00FC6D86" w:rsidRPr="0012600B" w:rsidRDefault="00FC6D86" w:rsidP="00FC6D86">
      <w:pPr>
        <w:pStyle w:val="ListParagraph"/>
        <w:numPr>
          <w:ilvl w:val="0"/>
          <w:numId w:val="11"/>
        </w:numPr>
        <w:spacing w:line="276" w:lineRule="auto"/>
      </w:pPr>
      <w:r>
        <w:t xml:space="preserve">Empirical Roofline Toolkit - </w:t>
      </w:r>
      <w:hyperlink r:id="rId12" w:history="1">
        <w:r w:rsidRPr="00FC6D86">
          <w:rPr>
            <w:rStyle w:val="Hyperlink"/>
          </w:rPr>
          <w:t>https://crd.lbl.gov/divisions/amcr/computer-science-amcr/par/research/roofline/software/ert/</w:t>
        </w:r>
      </w:hyperlink>
    </w:p>
    <w:p w14:paraId="06DBF45F" w14:textId="7678BEAD" w:rsidR="006B0103" w:rsidRPr="0012600B" w:rsidRDefault="006B0103" w:rsidP="0012600B">
      <w:pPr>
        <w:spacing w:line="276" w:lineRule="auto"/>
        <w:ind w:left="360"/>
      </w:pPr>
    </w:p>
    <w:sectPr w:rsidR="006B0103" w:rsidRPr="0012600B" w:rsidSect="00161D6D">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257949"/>
    <w:multiLevelType w:val="hybridMultilevel"/>
    <w:tmpl w:val="D6D07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54CDC"/>
    <w:multiLevelType w:val="hybridMultilevel"/>
    <w:tmpl w:val="A37C7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9763B6"/>
    <w:multiLevelType w:val="hybridMultilevel"/>
    <w:tmpl w:val="FB326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A50D40"/>
    <w:multiLevelType w:val="multilevel"/>
    <w:tmpl w:val="F37A2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7510DB"/>
    <w:multiLevelType w:val="hybridMultilevel"/>
    <w:tmpl w:val="91A27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CC1780"/>
    <w:multiLevelType w:val="hybridMultilevel"/>
    <w:tmpl w:val="8D28C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2D476A"/>
    <w:multiLevelType w:val="hybridMultilevel"/>
    <w:tmpl w:val="57BC34CE"/>
    <w:lvl w:ilvl="0" w:tplc="1FE4E49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0511E7"/>
    <w:multiLevelType w:val="hybridMultilevel"/>
    <w:tmpl w:val="5944E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BE0C5B"/>
    <w:multiLevelType w:val="hybridMultilevel"/>
    <w:tmpl w:val="8640B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053A3F"/>
    <w:multiLevelType w:val="hybridMultilevel"/>
    <w:tmpl w:val="B12A3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402AE4"/>
    <w:multiLevelType w:val="hybridMultilevel"/>
    <w:tmpl w:val="731696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0482782">
    <w:abstractNumId w:val="4"/>
  </w:num>
  <w:num w:numId="2" w16cid:durableId="1501307548">
    <w:abstractNumId w:val="3"/>
  </w:num>
  <w:num w:numId="3" w16cid:durableId="1708799588">
    <w:abstractNumId w:val="0"/>
  </w:num>
  <w:num w:numId="4" w16cid:durableId="1035693078">
    <w:abstractNumId w:val="9"/>
  </w:num>
  <w:num w:numId="5" w16cid:durableId="524825663">
    <w:abstractNumId w:val="6"/>
  </w:num>
  <w:num w:numId="6" w16cid:durableId="1063062792">
    <w:abstractNumId w:val="2"/>
  </w:num>
  <w:num w:numId="7" w16cid:durableId="1954481024">
    <w:abstractNumId w:val="8"/>
  </w:num>
  <w:num w:numId="8" w16cid:durableId="802383530">
    <w:abstractNumId w:val="5"/>
  </w:num>
  <w:num w:numId="9" w16cid:durableId="1719627119">
    <w:abstractNumId w:val="1"/>
  </w:num>
  <w:num w:numId="10" w16cid:durableId="1715421045">
    <w:abstractNumId w:val="10"/>
  </w:num>
  <w:num w:numId="11" w16cid:durableId="17137701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F17"/>
    <w:rsid w:val="00020B45"/>
    <w:rsid w:val="000211D6"/>
    <w:rsid w:val="00056B0B"/>
    <w:rsid w:val="00067608"/>
    <w:rsid w:val="000712B6"/>
    <w:rsid w:val="00084F68"/>
    <w:rsid w:val="000B60EC"/>
    <w:rsid w:val="000C7BAF"/>
    <w:rsid w:val="000F43A7"/>
    <w:rsid w:val="000F4E9F"/>
    <w:rsid w:val="00112FF8"/>
    <w:rsid w:val="0012600B"/>
    <w:rsid w:val="0014190F"/>
    <w:rsid w:val="00161D6D"/>
    <w:rsid w:val="001E0AD4"/>
    <w:rsid w:val="00211431"/>
    <w:rsid w:val="00281094"/>
    <w:rsid w:val="00313727"/>
    <w:rsid w:val="003C6D32"/>
    <w:rsid w:val="003F5D59"/>
    <w:rsid w:val="00401680"/>
    <w:rsid w:val="00433282"/>
    <w:rsid w:val="00465BD9"/>
    <w:rsid w:val="00484FD7"/>
    <w:rsid w:val="0054038F"/>
    <w:rsid w:val="00582C00"/>
    <w:rsid w:val="005B731D"/>
    <w:rsid w:val="005F4E66"/>
    <w:rsid w:val="00601E4C"/>
    <w:rsid w:val="00676BB1"/>
    <w:rsid w:val="006A2144"/>
    <w:rsid w:val="006B0103"/>
    <w:rsid w:val="006B0E55"/>
    <w:rsid w:val="007000A0"/>
    <w:rsid w:val="0071644F"/>
    <w:rsid w:val="0074761B"/>
    <w:rsid w:val="007971D7"/>
    <w:rsid w:val="007B3395"/>
    <w:rsid w:val="007C3A04"/>
    <w:rsid w:val="00852931"/>
    <w:rsid w:val="00873E4E"/>
    <w:rsid w:val="008B6D6B"/>
    <w:rsid w:val="00940FD1"/>
    <w:rsid w:val="0095645B"/>
    <w:rsid w:val="009630E5"/>
    <w:rsid w:val="009D0499"/>
    <w:rsid w:val="009D0B6A"/>
    <w:rsid w:val="00A039FC"/>
    <w:rsid w:val="00A17CA0"/>
    <w:rsid w:val="00A3729F"/>
    <w:rsid w:val="00A6017B"/>
    <w:rsid w:val="00A90A5D"/>
    <w:rsid w:val="00A94A6B"/>
    <w:rsid w:val="00AD0AA2"/>
    <w:rsid w:val="00B267BA"/>
    <w:rsid w:val="00B717E2"/>
    <w:rsid w:val="00B83B56"/>
    <w:rsid w:val="00BA12B9"/>
    <w:rsid w:val="00BA4B93"/>
    <w:rsid w:val="00BF603E"/>
    <w:rsid w:val="00C45022"/>
    <w:rsid w:val="00C72717"/>
    <w:rsid w:val="00CC086D"/>
    <w:rsid w:val="00CD42CC"/>
    <w:rsid w:val="00D50B07"/>
    <w:rsid w:val="00D6651E"/>
    <w:rsid w:val="00D90391"/>
    <w:rsid w:val="00D97174"/>
    <w:rsid w:val="00DB5E1E"/>
    <w:rsid w:val="00E90217"/>
    <w:rsid w:val="00E94B74"/>
    <w:rsid w:val="00EB206F"/>
    <w:rsid w:val="00EE6F4C"/>
    <w:rsid w:val="00FC6D86"/>
    <w:rsid w:val="00FF4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F9268"/>
  <w15:chartTrackingRefBased/>
  <w15:docId w15:val="{07A23C4A-A0C1-2F4B-99DC-31B802062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1D7"/>
  </w:style>
  <w:style w:type="paragraph" w:styleId="Heading1">
    <w:name w:val="heading 1"/>
    <w:basedOn w:val="Normal"/>
    <w:next w:val="Normal"/>
    <w:link w:val="Heading1Char"/>
    <w:uiPriority w:val="9"/>
    <w:qFormat/>
    <w:rsid w:val="00FF4F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F4F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F4F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4F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4F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4F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4F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4F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4F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4F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F4F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F4F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F4F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4F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4F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4F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4F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4F17"/>
    <w:rPr>
      <w:rFonts w:eastAsiaTheme="majorEastAsia" w:cstheme="majorBidi"/>
      <w:color w:val="272727" w:themeColor="text1" w:themeTint="D8"/>
    </w:rPr>
  </w:style>
  <w:style w:type="paragraph" w:styleId="Title">
    <w:name w:val="Title"/>
    <w:basedOn w:val="Normal"/>
    <w:next w:val="Normal"/>
    <w:link w:val="TitleChar"/>
    <w:uiPriority w:val="10"/>
    <w:qFormat/>
    <w:rsid w:val="00FF4F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4F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4F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4F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4F17"/>
    <w:pPr>
      <w:spacing w:before="160"/>
      <w:jc w:val="center"/>
    </w:pPr>
    <w:rPr>
      <w:i/>
      <w:iCs/>
      <w:color w:val="404040" w:themeColor="text1" w:themeTint="BF"/>
    </w:rPr>
  </w:style>
  <w:style w:type="character" w:customStyle="1" w:styleId="QuoteChar">
    <w:name w:val="Quote Char"/>
    <w:basedOn w:val="DefaultParagraphFont"/>
    <w:link w:val="Quote"/>
    <w:uiPriority w:val="29"/>
    <w:rsid w:val="00FF4F17"/>
    <w:rPr>
      <w:i/>
      <w:iCs/>
      <w:color w:val="404040" w:themeColor="text1" w:themeTint="BF"/>
    </w:rPr>
  </w:style>
  <w:style w:type="paragraph" w:styleId="ListParagraph">
    <w:name w:val="List Paragraph"/>
    <w:basedOn w:val="Normal"/>
    <w:uiPriority w:val="34"/>
    <w:qFormat/>
    <w:rsid w:val="00FF4F17"/>
    <w:pPr>
      <w:ind w:left="720"/>
      <w:contextualSpacing/>
    </w:pPr>
  </w:style>
  <w:style w:type="character" w:styleId="IntenseEmphasis">
    <w:name w:val="Intense Emphasis"/>
    <w:basedOn w:val="DefaultParagraphFont"/>
    <w:uiPriority w:val="21"/>
    <w:qFormat/>
    <w:rsid w:val="00FF4F17"/>
    <w:rPr>
      <w:i/>
      <w:iCs/>
      <w:color w:val="0F4761" w:themeColor="accent1" w:themeShade="BF"/>
    </w:rPr>
  </w:style>
  <w:style w:type="paragraph" w:styleId="IntenseQuote">
    <w:name w:val="Intense Quote"/>
    <w:basedOn w:val="Normal"/>
    <w:next w:val="Normal"/>
    <w:link w:val="IntenseQuoteChar"/>
    <w:uiPriority w:val="30"/>
    <w:qFormat/>
    <w:rsid w:val="00FF4F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4F17"/>
    <w:rPr>
      <w:i/>
      <w:iCs/>
      <w:color w:val="0F4761" w:themeColor="accent1" w:themeShade="BF"/>
    </w:rPr>
  </w:style>
  <w:style w:type="character" w:styleId="IntenseReference">
    <w:name w:val="Intense Reference"/>
    <w:basedOn w:val="DefaultParagraphFont"/>
    <w:uiPriority w:val="32"/>
    <w:qFormat/>
    <w:rsid w:val="00FF4F17"/>
    <w:rPr>
      <w:b/>
      <w:bCs/>
      <w:smallCaps/>
      <w:color w:val="0F4761" w:themeColor="accent1" w:themeShade="BF"/>
      <w:spacing w:val="5"/>
    </w:rPr>
  </w:style>
  <w:style w:type="paragraph" w:styleId="Caption">
    <w:name w:val="caption"/>
    <w:basedOn w:val="Normal"/>
    <w:next w:val="Normal"/>
    <w:uiPriority w:val="35"/>
    <w:unhideWhenUsed/>
    <w:qFormat/>
    <w:rsid w:val="00433282"/>
    <w:pPr>
      <w:spacing w:after="200" w:line="240" w:lineRule="auto"/>
    </w:pPr>
    <w:rPr>
      <w:i/>
      <w:iCs/>
      <w:color w:val="0E2841" w:themeColor="text2"/>
      <w:sz w:val="18"/>
      <w:szCs w:val="18"/>
    </w:rPr>
  </w:style>
  <w:style w:type="character" w:styleId="Hyperlink">
    <w:name w:val="Hyperlink"/>
    <w:basedOn w:val="DefaultParagraphFont"/>
    <w:uiPriority w:val="99"/>
    <w:unhideWhenUsed/>
    <w:rsid w:val="000F43A7"/>
    <w:rPr>
      <w:color w:val="467886" w:themeColor="hyperlink"/>
      <w:u w:val="single"/>
    </w:rPr>
  </w:style>
  <w:style w:type="character" w:styleId="UnresolvedMention">
    <w:name w:val="Unresolved Mention"/>
    <w:basedOn w:val="DefaultParagraphFont"/>
    <w:uiPriority w:val="99"/>
    <w:semiHidden/>
    <w:unhideWhenUsed/>
    <w:rsid w:val="000F43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9890830">
      <w:bodyDiv w:val="1"/>
      <w:marLeft w:val="0"/>
      <w:marRight w:val="0"/>
      <w:marTop w:val="0"/>
      <w:marBottom w:val="0"/>
      <w:divBdr>
        <w:top w:val="none" w:sz="0" w:space="0" w:color="auto"/>
        <w:left w:val="none" w:sz="0" w:space="0" w:color="auto"/>
        <w:bottom w:val="none" w:sz="0" w:space="0" w:color="auto"/>
        <w:right w:val="none" w:sz="0" w:space="0" w:color="auto"/>
      </w:divBdr>
    </w:div>
    <w:div w:id="1496073974">
      <w:bodyDiv w:val="1"/>
      <w:marLeft w:val="0"/>
      <w:marRight w:val="0"/>
      <w:marTop w:val="0"/>
      <w:marBottom w:val="0"/>
      <w:divBdr>
        <w:top w:val="none" w:sz="0" w:space="0" w:color="auto"/>
        <w:left w:val="none" w:sz="0" w:space="0" w:color="auto"/>
        <w:bottom w:val="none" w:sz="0" w:space="0" w:color="auto"/>
        <w:right w:val="none" w:sz="0" w:space="0" w:color="auto"/>
      </w:divBdr>
    </w:div>
    <w:div w:id="1724402886">
      <w:bodyDiv w:val="1"/>
      <w:marLeft w:val="0"/>
      <w:marRight w:val="0"/>
      <w:marTop w:val="0"/>
      <w:marBottom w:val="0"/>
      <w:divBdr>
        <w:top w:val="none" w:sz="0" w:space="0" w:color="auto"/>
        <w:left w:val="none" w:sz="0" w:space="0" w:color="auto"/>
        <w:bottom w:val="none" w:sz="0" w:space="0" w:color="auto"/>
        <w:right w:val="none" w:sz="0" w:space="0" w:color="auto"/>
      </w:divBdr>
    </w:div>
    <w:div w:id="176889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crd.lbl.gov/divisions/amcr/computer-science-amcr/par/research/roofline/software/er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amd.com/en/products/processors/server/epyc/7003-series/amd-epyc-7713p.html" TargetMode="External"/><Relationship Id="rId11" Type="http://schemas.openxmlformats.org/officeDocument/2006/relationships/hyperlink" Target="https://github.com/ebugger/Empirical-Roofline-Toolkit" TargetMode="External"/><Relationship Id="rId5" Type="http://schemas.openxmlformats.org/officeDocument/2006/relationships/image" Target="media/image1.png"/><Relationship Id="rId10" Type="http://schemas.openxmlformats.org/officeDocument/2006/relationships/hyperlink" Target="https://www.amd.com/en/products/processors/server/epyc/7003-series/amd-epyc-7713p.html" TargetMode="External"/><Relationship Id="rId4" Type="http://schemas.openxmlformats.org/officeDocument/2006/relationships/webSettings" Target="webSettings.xml"/><Relationship Id="rId9" Type="http://schemas.openxmlformats.org/officeDocument/2006/relationships/hyperlink" Target="https://curc.readthedocs.io/en/latest/clusters/alpine/alpine-hardware.html"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2660</TotalTime>
  <Pages>9</Pages>
  <Words>1157</Words>
  <Characters>6597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Hoskere</dc:creator>
  <cp:keywords/>
  <dc:description/>
  <cp:lastModifiedBy>Varun Hoskere</cp:lastModifiedBy>
  <cp:revision>44</cp:revision>
  <dcterms:created xsi:type="dcterms:W3CDTF">2024-10-05T20:06:00Z</dcterms:created>
  <dcterms:modified xsi:type="dcterms:W3CDTF">2024-10-10T05:41:00Z</dcterms:modified>
</cp:coreProperties>
</file>