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5C6C" w14:textId="77777777" w:rsidR="00CC50FE" w:rsidRPr="00CC50FE" w:rsidRDefault="00CC50FE" w:rsidP="0016416E">
      <w:pPr>
        <w:ind w:firstLine="720"/>
        <w:rPr>
          <w:b/>
          <w:bCs/>
        </w:rPr>
      </w:pPr>
      <w:r w:rsidRPr="00CC50FE">
        <w:rPr>
          <w:b/>
          <w:bCs/>
        </w:rPr>
        <w:t>NABDH MVP: Technical Delivery Plan &amp; Architecture</w:t>
      </w:r>
    </w:p>
    <w:p w14:paraId="06966185" w14:textId="77777777" w:rsidR="00CC50FE" w:rsidRPr="00CC50FE" w:rsidRDefault="00CC50FE" w:rsidP="00CC50FE">
      <w:r w:rsidRPr="00CC50FE">
        <w:rPr>
          <w:b/>
          <w:bCs/>
        </w:rPr>
        <w:t>Version:</w:t>
      </w:r>
      <w:r w:rsidRPr="00CC50FE">
        <w:t xml:space="preserve"> 1.0 (Jan 2026)</w:t>
      </w:r>
    </w:p>
    <w:p w14:paraId="5227ED54" w14:textId="77777777" w:rsidR="00CC50FE" w:rsidRPr="00CC50FE" w:rsidRDefault="00CC50FE" w:rsidP="00CC50FE">
      <w:r w:rsidRPr="00CC50FE">
        <w:rPr>
          <w:b/>
          <w:bCs/>
        </w:rPr>
        <w:t>Region:</w:t>
      </w:r>
      <w:r w:rsidRPr="00CC50FE">
        <w:t xml:space="preserve"> Azure UAE North (Mandatory)</w:t>
      </w:r>
    </w:p>
    <w:p w14:paraId="60C88A54" w14:textId="77777777" w:rsidR="00CC50FE" w:rsidRPr="00CC50FE" w:rsidRDefault="00000000" w:rsidP="00CC50FE">
      <w:r>
        <w:pict w14:anchorId="3ABAAB5C">
          <v:rect id="_x0000_i1025" style="width:0;height:1.5pt" o:hralign="center" o:hrstd="t" o:hr="t" fillcolor="#a0a0a0" stroked="f"/>
        </w:pict>
      </w:r>
    </w:p>
    <w:p w14:paraId="086F980E" w14:textId="77777777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1. System Architecture Overview</w:t>
      </w:r>
    </w:p>
    <w:p w14:paraId="3C28F4E7" w14:textId="77777777" w:rsidR="00CC50FE" w:rsidRPr="00CC50FE" w:rsidRDefault="00CC50FE" w:rsidP="00CC50FE">
      <w:r w:rsidRPr="00CC50FE">
        <w:t xml:space="preserve">The architecture is designed as a </w:t>
      </w:r>
      <w:r w:rsidRPr="00CC50FE">
        <w:rPr>
          <w:b/>
          <w:bCs/>
        </w:rPr>
        <w:t>"Clinical AI Layer"</w:t>
      </w:r>
      <w:r w:rsidRPr="00CC50FE">
        <w:t xml:space="preserve"> that sits on top of existing clinic workflows. It is optimized for high-speed Arabic transcription and clinical structuring.</w:t>
      </w:r>
    </w:p>
    <w:p w14:paraId="0A481504" w14:textId="77777777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1.1 High-Level Architecture</w:t>
      </w:r>
    </w:p>
    <w:p w14:paraId="6CE007BB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The 5-Step Architecture Flow</w:t>
      </w:r>
    </w:p>
    <w:p w14:paraId="69957F13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1. The Capture Layer (Frontend to API Gateway)</w:t>
      </w:r>
    </w:p>
    <w:p w14:paraId="2738FCB5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The doctor interacts with a React-based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Doctor Portal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. When the "Record" button is pressed, the encrypted audio stream is sent via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Azure API Gateway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.</w:t>
      </w:r>
    </w:p>
    <w:p w14:paraId="50436872" w14:textId="77777777" w:rsidR="0084655C" w:rsidRPr="0084655C" w:rsidRDefault="0084655C" w:rsidP="0084655C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Security Check: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The Gateway verifies the doctor’s session via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Azure Entra ID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and checks if the patient consent checkbox was ticked.</w:t>
      </w:r>
    </w:p>
    <w:p w14:paraId="450ABC33" w14:textId="77777777" w:rsidR="0084655C" w:rsidRPr="0084655C" w:rsidRDefault="0084655C" w:rsidP="0084655C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Initial Logging: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Audit Service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creates a "Visit Entry" in the PostgreSQL database, marking the start of the clinical encounter.</w:t>
      </w:r>
    </w:p>
    <w:p w14:paraId="47E2C1C0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2. The Arabic ASR Engine (Speech-to-Text)</w:t>
      </w:r>
    </w:p>
    <w:p w14:paraId="612FB8B1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The raw audio is pushed to a specialized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Arabic ASR (Automatic Speech Recognition) Service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hosted on Azure GPU instances in the UAE.</w:t>
      </w:r>
    </w:p>
    <w:p w14:paraId="7ECD4540" w14:textId="77777777" w:rsidR="0084655C" w:rsidRPr="0084655C" w:rsidRDefault="0084655C" w:rsidP="0084655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Context Awareness: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Unlike general voice-to-text, this engine is tuned for GCC dialects and medical terminology (e.g., recognizing "</w:t>
      </w:r>
      <w:proofErr w:type="spellStart"/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Sukkari</w:t>
      </w:r>
      <w:proofErr w:type="spellEnd"/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" as Diabetes).</w:t>
      </w:r>
    </w:p>
    <w:p w14:paraId="23E6981F" w14:textId="41CEFE76" w:rsidR="0084655C" w:rsidRPr="0084655C" w:rsidRDefault="0084655C" w:rsidP="0084655C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Output: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It generates a raw, timestamped transcript</w:t>
      </w:r>
      <w:r w:rsidR="0009284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. Raw media file 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is stored in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Azure Blob Storage</w:t>
      </w:r>
      <w:r w:rsidR="0009284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&amp; transcript (text) format in Azure PostgreSQL. </w:t>
      </w:r>
    </w:p>
    <w:p w14:paraId="60669814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3. The Clinical Structuring Engine (LLM Layer)</w:t>
      </w:r>
    </w:p>
    <w:p w14:paraId="5AE527A8" w14:textId="011F8B78" w:rsidR="0084655C" w:rsidRPr="0084655C" w:rsidRDefault="0084655C" w:rsidP="0084655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The raw transcript is sent to a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Local LLM (Large Language Model)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. This is the "brain" of NABDH.</w:t>
      </w:r>
      <w:r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Start with Azure Open AI (UAE) LLM for Pilot &amp; we will extend/replace it with more accurate local LLM like Med42, Falcon H1 etc.</w:t>
      </w:r>
    </w:p>
    <w:p w14:paraId="242F438E" w14:textId="77777777" w:rsidR="0084655C" w:rsidRPr="0084655C" w:rsidRDefault="0084655C" w:rsidP="0084655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Transformation: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It parses the conversation into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SOAP format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(Subjective, Objective, Assessment, Plan).</w:t>
      </w:r>
    </w:p>
    <w:p w14:paraId="443F6B2A" w14:textId="77777777" w:rsidR="0084655C" w:rsidRPr="0084655C" w:rsidRDefault="0084655C" w:rsidP="0084655C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Arabic-to-English Mapping: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Often, while the conversation is in Arabic, the final medical report needs to be in English (or bilingual). The engine handles this translation and structuring simultaneously.</w:t>
      </w:r>
    </w:p>
    <w:p w14:paraId="4FFEF629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4. The Safety &amp; Pathway Engine</w:t>
      </w:r>
    </w:p>
    <w:p w14:paraId="03365CD0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Before the doctor sees the note,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Safety Engine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runs a parallel check against pre-defined clinical rules.</w:t>
      </w:r>
    </w:p>
    <w:p w14:paraId="579349D7" w14:textId="77777777" w:rsidR="0084655C" w:rsidRPr="0084655C" w:rsidRDefault="0084655C" w:rsidP="0084655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lastRenderedPageBreak/>
        <w:t>Red Flags: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If the AI detects symptoms like "chest pain" or "sudden vision loss," it triggers an Amber/Red alert in the UI.</w:t>
      </w:r>
    </w:p>
    <w:p w14:paraId="48849260" w14:textId="77777777" w:rsidR="0084655C" w:rsidRPr="0084655C" w:rsidRDefault="0084655C" w:rsidP="0084655C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Clinical Pathways: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It suggests the next steps based on the top 6 GCC clinical complaints (e.g., Vitamin D deficiency protocols).</w:t>
      </w:r>
    </w:p>
    <w:p w14:paraId="20F0527B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outlineLvl w:val="3"/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5. The Insurance &amp; Persistence Layer</w:t>
      </w:r>
    </w:p>
    <w:p w14:paraId="3E98F7D9" w14:textId="77777777" w:rsidR="0084655C" w:rsidRPr="0084655C" w:rsidRDefault="0084655C" w:rsidP="0084655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Once the doctor reviews and edits the note,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Insurance Assistant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uses the finalized SOAP data to:</w:t>
      </w:r>
    </w:p>
    <w:p w14:paraId="0D691E65" w14:textId="77777777" w:rsidR="0084655C" w:rsidRPr="0084655C" w:rsidRDefault="0084655C" w:rsidP="0084655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Draft Narratives: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Create the justification text needed for insurance pre-authorization.</w:t>
      </w:r>
    </w:p>
    <w:p w14:paraId="14BFC503" w14:textId="77777777" w:rsidR="0084655C" w:rsidRPr="0084655C" w:rsidRDefault="0084655C" w:rsidP="0084655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Audit Trail: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The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Audit Logging Service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records exactly what the AI suggested vs. what the doctor changed. This provides the "Regulatory Protection Layer" mentioned in your scope, protecting the doctor in case of disputes.</w:t>
      </w:r>
    </w:p>
    <w:p w14:paraId="1BF5C009" w14:textId="77777777" w:rsidR="0084655C" w:rsidRPr="0084655C" w:rsidRDefault="0084655C" w:rsidP="0084655C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lang w:eastAsia="en-IN"/>
          <w14:ligatures w14:val="none"/>
        </w:rPr>
      </w:pP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Final Storage: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 xml:space="preserve"> The signed note is saved in </w:t>
      </w:r>
      <w:r w:rsidRPr="0084655C">
        <w:rPr>
          <w:rFonts w:asciiTheme="majorHAnsi" w:eastAsia="Times New Roman" w:hAnsiTheme="majorHAnsi" w:cstheme="majorHAnsi"/>
          <w:b/>
          <w:bCs/>
          <w:kern w:val="0"/>
          <w:lang w:eastAsia="en-IN"/>
          <w14:ligatures w14:val="none"/>
        </w:rPr>
        <w:t>Azure PostgreSQL</w:t>
      </w:r>
      <w:r w:rsidRPr="0084655C">
        <w:rPr>
          <w:rFonts w:asciiTheme="majorHAnsi" w:eastAsia="Times New Roman" w:hAnsiTheme="majorHAnsi" w:cstheme="majorHAnsi"/>
          <w:kern w:val="0"/>
          <w:lang w:eastAsia="en-IN"/>
          <w14:ligatures w14:val="none"/>
        </w:rPr>
        <w:t>, ready to be viewed in the "Past History" tab.</w:t>
      </w:r>
    </w:p>
    <w:p w14:paraId="20D179ED" w14:textId="77777777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1.2 Data Residency Compliance</w:t>
      </w:r>
    </w:p>
    <w:p w14:paraId="1F3F35A4" w14:textId="77777777" w:rsidR="00CC50FE" w:rsidRPr="00CC50FE" w:rsidRDefault="00CC50FE" w:rsidP="00CC50FE">
      <w:r w:rsidRPr="00CC50FE">
        <w:rPr>
          <w:b/>
          <w:bCs/>
        </w:rPr>
        <w:t>Note:</w:t>
      </w:r>
      <w:r w:rsidRPr="00CC50FE">
        <w:t xml:space="preserve"> To comply with UAE Federal Law on ICT in Healthcare:</w:t>
      </w:r>
    </w:p>
    <w:p w14:paraId="56F9A56D" w14:textId="77777777" w:rsidR="00CC50FE" w:rsidRPr="00CC50FE" w:rsidRDefault="00CC50FE" w:rsidP="00CC50FE">
      <w:pPr>
        <w:numPr>
          <w:ilvl w:val="0"/>
          <w:numId w:val="2"/>
        </w:numPr>
      </w:pPr>
      <w:r w:rsidRPr="00CC50FE">
        <w:rPr>
          <w:b/>
          <w:bCs/>
        </w:rPr>
        <w:t>No external LLM APIs:</w:t>
      </w:r>
      <w:r w:rsidRPr="00CC50FE">
        <w:t xml:space="preserve"> All models must be hosted within the </w:t>
      </w:r>
      <w:r w:rsidRPr="00CC50FE">
        <w:rPr>
          <w:b/>
          <w:bCs/>
        </w:rPr>
        <w:t>Azure UAE North</w:t>
      </w:r>
      <w:r w:rsidRPr="00CC50FE">
        <w:t xml:space="preserve"> subscription.</w:t>
      </w:r>
    </w:p>
    <w:p w14:paraId="55325584" w14:textId="77777777" w:rsidR="0016416E" w:rsidRPr="000D35BF" w:rsidRDefault="00CC50FE" w:rsidP="00CC50FE">
      <w:pPr>
        <w:numPr>
          <w:ilvl w:val="0"/>
          <w:numId w:val="2"/>
        </w:numPr>
        <w:rPr>
          <w:rFonts w:cstheme="minorHAnsi"/>
        </w:rPr>
      </w:pPr>
      <w:r w:rsidRPr="000D35BF">
        <w:rPr>
          <w:rFonts w:cstheme="minorHAnsi"/>
          <w:b/>
          <w:bCs/>
        </w:rPr>
        <w:t>Zero Leakage:</w:t>
      </w:r>
      <w:r w:rsidRPr="000D35BF">
        <w:rPr>
          <w:rFonts w:cstheme="minorHAnsi"/>
        </w:rPr>
        <w:t xml:space="preserve"> No clinical data or audio may exit the UAE geography for processing.</w:t>
      </w:r>
    </w:p>
    <w:p w14:paraId="6081CEC0" w14:textId="77777777" w:rsidR="0016416E" w:rsidRPr="000D35BF" w:rsidRDefault="0016416E" w:rsidP="0016416E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D35BF">
        <w:rPr>
          <w:rStyle w:val="citation-773"/>
          <w:rFonts w:asciiTheme="minorHAnsi" w:eastAsiaTheme="majorEastAsia" w:hAnsiTheme="minorHAnsi" w:cstheme="minorHAnsi"/>
          <w:b/>
          <w:bCs/>
          <w:sz w:val="22"/>
          <w:szCs w:val="22"/>
        </w:rPr>
        <w:t>Audit Logging:</w:t>
      </w:r>
      <w:r w:rsidRPr="000D35BF">
        <w:rPr>
          <w:rStyle w:val="citation-773"/>
          <w:rFonts w:asciiTheme="minorHAnsi" w:eastAsiaTheme="majorEastAsia" w:hAnsiTheme="minorHAnsi" w:cstheme="minorHAnsi"/>
          <w:sz w:val="22"/>
          <w:szCs w:val="22"/>
        </w:rPr>
        <w:t xml:space="preserve"> Mandatory timestamped logs of every AI action and doctor edit</w:t>
      </w:r>
      <w:r w:rsidRPr="000D35BF">
        <w:rPr>
          <w:rFonts w:asciiTheme="minorHAnsi" w:hAnsiTheme="minorHAnsi" w:cstheme="minorHAnsi"/>
          <w:sz w:val="22"/>
          <w:szCs w:val="22"/>
        </w:rPr>
        <w:t>.</w:t>
      </w:r>
    </w:p>
    <w:p w14:paraId="424C2010" w14:textId="489D4A25" w:rsidR="0084655C" w:rsidRDefault="0084655C" w:rsidP="0016416E">
      <w:pPr>
        <w:ind w:left="720"/>
      </w:pPr>
      <w:r>
        <w:br/>
      </w:r>
    </w:p>
    <w:p w14:paraId="06F471CF" w14:textId="77777777" w:rsidR="0084655C" w:rsidRDefault="0084655C" w:rsidP="0084655C"/>
    <w:p w14:paraId="74994D36" w14:textId="77777777" w:rsidR="0084655C" w:rsidRDefault="0084655C" w:rsidP="0084655C">
      <w:pPr>
        <w:rPr>
          <w:b/>
          <w:bCs/>
          <w:u w:val="single"/>
        </w:rPr>
      </w:pPr>
    </w:p>
    <w:p w14:paraId="3DC718DF" w14:textId="77777777" w:rsidR="0084655C" w:rsidRDefault="0084655C" w:rsidP="0084655C">
      <w:pPr>
        <w:rPr>
          <w:b/>
          <w:bCs/>
          <w:u w:val="single"/>
        </w:rPr>
      </w:pPr>
    </w:p>
    <w:p w14:paraId="3D2CBF3E" w14:textId="77777777" w:rsidR="0084655C" w:rsidRDefault="0084655C" w:rsidP="0084655C">
      <w:pPr>
        <w:rPr>
          <w:b/>
          <w:bCs/>
          <w:u w:val="single"/>
        </w:rPr>
      </w:pPr>
    </w:p>
    <w:p w14:paraId="4B2D48C7" w14:textId="77777777" w:rsidR="0084655C" w:rsidRDefault="0084655C" w:rsidP="0084655C">
      <w:pPr>
        <w:rPr>
          <w:b/>
          <w:bCs/>
          <w:u w:val="single"/>
        </w:rPr>
      </w:pPr>
    </w:p>
    <w:p w14:paraId="7EC6CBE1" w14:textId="77777777" w:rsidR="0084655C" w:rsidRDefault="0084655C" w:rsidP="0084655C">
      <w:pPr>
        <w:rPr>
          <w:b/>
          <w:bCs/>
          <w:u w:val="single"/>
        </w:rPr>
      </w:pPr>
    </w:p>
    <w:p w14:paraId="2B25A5DF" w14:textId="77777777" w:rsidR="0084655C" w:rsidRDefault="0084655C" w:rsidP="0084655C">
      <w:pPr>
        <w:rPr>
          <w:b/>
          <w:bCs/>
          <w:u w:val="single"/>
        </w:rPr>
      </w:pPr>
    </w:p>
    <w:p w14:paraId="1D09B9AD" w14:textId="77777777" w:rsidR="0084655C" w:rsidRDefault="0084655C" w:rsidP="0084655C">
      <w:pPr>
        <w:rPr>
          <w:b/>
          <w:bCs/>
          <w:u w:val="single"/>
        </w:rPr>
      </w:pPr>
    </w:p>
    <w:p w14:paraId="35943D44" w14:textId="77777777" w:rsidR="0084655C" w:rsidRDefault="0084655C" w:rsidP="0084655C">
      <w:pPr>
        <w:rPr>
          <w:b/>
          <w:bCs/>
          <w:u w:val="single"/>
        </w:rPr>
      </w:pPr>
    </w:p>
    <w:p w14:paraId="5FC8B6F0" w14:textId="77777777" w:rsidR="0084655C" w:rsidRDefault="0084655C" w:rsidP="0084655C">
      <w:pPr>
        <w:rPr>
          <w:b/>
          <w:bCs/>
          <w:u w:val="single"/>
        </w:rPr>
      </w:pPr>
    </w:p>
    <w:p w14:paraId="6BB5A3D2" w14:textId="77777777" w:rsidR="0084655C" w:rsidRDefault="0084655C" w:rsidP="0084655C">
      <w:pPr>
        <w:rPr>
          <w:b/>
          <w:bCs/>
          <w:u w:val="single"/>
        </w:rPr>
      </w:pPr>
    </w:p>
    <w:p w14:paraId="57EC55E8" w14:textId="77777777" w:rsidR="0084655C" w:rsidRDefault="0084655C" w:rsidP="0084655C">
      <w:pPr>
        <w:rPr>
          <w:b/>
          <w:bCs/>
          <w:u w:val="single"/>
        </w:rPr>
      </w:pPr>
    </w:p>
    <w:p w14:paraId="7D801EA4" w14:textId="77777777" w:rsidR="0084655C" w:rsidRDefault="0084655C" w:rsidP="0084655C">
      <w:pPr>
        <w:rPr>
          <w:b/>
          <w:bCs/>
          <w:u w:val="single"/>
        </w:rPr>
      </w:pPr>
    </w:p>
    <w:p w14:paraId="0F3B09FE" w14:textId="77777777" w:rsidR="0084655C" w:rsidRDefault="0084655C" w:rsidP="0084655C">
      <w:pPr>
        <w:rPr>
          <w:b/>
          <w:bCs/>
          <w:u w:val="single"/>
        </w:rPr>
      </w:pPr>
    </w:p>
    <w:p w14:paraId="490F8DF6" w14:textId="77777777" w:rsidR="0084655C" w:rsidRDefault="0084655C" w:rsidP="0084655C">
      <w:pPr>
        <w:rPr>
          <w:b/>
          <w:bCs/>
          <w:u w:val="single"/>
        </w:rPr>
      </w:pPr>
    </w:p>
    <w:p w14:paraId="6B121004" w14:textId="77777777" w:rsidR="0084655C" w:rsidRDefault="0084655C" w:rsidP="0084655C">
      <w:pPr>
        <w:rPr>
          <w:b/>
          <w:bCs/>
          <w:u w:val="single"/>
        </w:rPr>
      </w:pPr>
    </w:p>
    <w:p w14:paraId="3E8BFB15" w14:textId="27AB284E" w:rsidR="0084655C" w:rsidRPr="0084655C" w:rsidRDefault="0084655C" w:rsidP="0084655C">
      <w:pPr>
        <w:rPr>
          <w:b/>
          <w:bCs/>
          <w:u w:val="single"/>
        </w:rPr>
      </w:pPr>
      <w:r w:rsidRPr="0084655C">
        <w:rPr>
          <w:b/>
          <w:bCs/>
          <w:u w:val="single"/>
        </w:rPr>
        <w:t>High Level System Architecture Diagram:</w:t>
      </w:r>
    </w:p>
    <w:p w14:paraId="100908C5" w14:textId="02E5A232" w:rsidR="00CC50FE" w:rsidRPr="00CC50FE" w:rsidRDefault="0084655C" w:rsidP="0084655C">
      <w:r w:rsidRPr="0084655C">
        <w:rPr>
          <w:noProof/>
        </w:rPr>
        <w:drawing>
          <wp:inline distT="0" distB="0" distL="0" distR="0" wp14:anchorId="0E5269D0" wp14:editId="232398D7">
            <wp:extent cx="4920846" cy="4374026"/>
            <wp:effectExtent l="0" t="0" r="0" b="7620"/>
            <wp:docPr id="67002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28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889" cy="43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DB01" w14:textId="77777777" w:rsidR="00CC50FE" w:rsidRPr="00CC50FE" w:rsidRDefault="00000000" w:rsidP="00CC50FE">
      <w:r>
        <w:pict w14:anchorId="264CAF9B">
          <v:rect id="_x0000_i1026" style="width:0;height:1.5pt" o:hralign="center" o:hrstd="t" o:hr="t" fillcolor="#a0a0a0" stroked="f"/>
        </w:pict>
      </w:r>
    </w:p>
    <w:p w14:paraId="7D1B6431" w14:textId="3E64476D" w:rsidR="00CD41CB" w:rsidRDefault="0084655C" w:rsidP="00CD41CB">
      <w:pPr>
        <w:rPr>
          <w:b/>
          <w:bCs/>
          <w:u w:val="single"/>
        </w:rPr>
      </w:pPr>
      <w:r>
        <w:rPr>
          <w:b/>
          <w:bCs/>
        </w:rPr>
        <w:br w:type="page"/>
      </w:r>
      <w:r w:rsidR="00CD41CB">
        <w:rPr>
          <w:b/>
          <w:bCs/>
          <w:u w:val="single"/>
        </w:rPr>
        <w:lastRenderedPageBreak/>
        <w:t>UML Sequence</w:t>
      </w:r>
      <w:r w:rsidR="00CD41CB" w:rsidRPr="0084655C">
        <w:rPr>
          <w:b/>
          <w:bCs/>
          <w:u w:val="single"/>
        </w:rPr>
        <w:t xml:space="preserve"> Diagram:</w:t>
      </w:r>
    </w:p>
    <w:p w14:paraId="3D90B510" w14:textId="6B66DB82" w:rsidR="00CD41CB" w:rsidRPr="0084655C" w:rsidRDefault="00CD41CB" w:rsidP="00CD41CB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3FFF30D" wp14:editId="0C9AA953">
            <wp:extent cx="5731510" cy="7284085"/>
            <wp:effectExtent l="0" t="0" r="2540" b="0"/>
            <wp:docPr id="1570133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33048" name="Picture 1570133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A0D9" w14:textId="4DE9B14F" w:rsidR="00CD41CB" w:rsidRDefault="00CD41CB">
      <w:pPr>
        <w:rPr>
          <w:b/>
          <w:bCs/>
        </w:rPr>
      </w:pPr>
    </w:p>
    <w:p w14:paraId="1DFF70C4" w14:textId="77777777" w:rsidR="00CD41CB" w:rsidRDefault="00CD41CB" w:rsidP="00CD41CB">
      <w:pPr>
        <w:rPr>
          <w:b/>
          <w:bCs/>
          <w:u w:val="single"/>
        </w:rPr>
      </w:pPr>
    </w:p>
    <w:p w14:paraId="6EF7F53D" w14:textId="77777777" w:rsidR="00CD41CB" w:rsidRDefault="00CD41CB" w:rsidP="00CD41CB">
      <w:pPr>
        <w:rPr>
          <w:b/>
          <w:bCs/>
          <w:u w:val="single"/>
        </w:rPr>
      </w:pPr>
    </w:p>
    <w:p w14:paraId="3398DA5E" w14:textId="77777777" w:rsidR="00CD41CB" w:rsidRDefault="00CD41CB" w:rsidP="00CD41CB">
      <w:pPr>
        <w:rPr>
          <w:b/>
          <w:bCs/>
          <w:u w:val="single"/>
        </w:rPr>
      </w:pPr>
    </w:p>
    <w:p w14:paraId="3A7B68FC" w14:textId="39880E49" w:rsidR="00CD41CB" w:rsidRDefault="00CD41CB" w:rsidP="00CD41C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Functional Flow</w:t>
      </w:r>
      <w:r w:rsidRPr="0084655C">
        <w:rPr>
          <w:b/>
          <w:bCs/>
          <w:u w:val="single"/>
        </w:rPr>
        <w:t xml:space="preserve"> Diagram:</w:t>
      </w:r>
    </w:p>
    <w:p w14:paraId="486DE1C7" w14:textId="77777777" w:rsidR="00CD41CB" w:rsidRDefault="00CD41CB">
      <w:pPr>
        <w:rPr>
          <w:b/>
          <w:bCs/>
        </w:rPr>
      </w:pPr>
    </w:p>
    <w:p w14:paraId="6CF78CF9" w14:textId="2E2E7C93" w:rsidR="00CD41CB" w:rsidRDefault="00CD41CB">
      <w:pPr>
        <w:rPr>
          <w:b/>
          <w:bCs/>
        </w:rPr>
      </w:pPr>
      <w:r w:rsidRPr="00CD41CB">
        <w:rPr>
          <w:b/>
          <w:bCs/>
          <w:noProof/>
        </w:rPr>
        <w:drawing>
          <wp:inline distT="0" distB="0" distL="0" distR="0" wp14:anchorId="15CF7E6D" wp14:editId="135A393A">
            <wp:extent cx="5731510" cy="3117850"/>
            <wp:effectExtent l="0" t="0" r="2540" b="6350"/>
            <wp:docPr id="139227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6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B7BE" w14:textId="77777777" w:rsidR="00CD41CB" w:rsidRDefault="00CD41CB">
      <w:pPr>
        <w:rPr>
          <w:b/>
          <w:bCs/>
        </w:rPr>
      </w:pPr>
      <w:r>
        <w:rPr>
          <w:b/>
          <w:bCs/>
        </w:rPr>
        <w:br w:type="page"/>
      </w:r>
    </w:p>
    <w:p w14:paraId="43EA241C" w14:textId="77777777" w:rsidR="0016416E" w:rsidRDefault="0016416E" w:rsidP="00CC50FE">
      <w:pPr>
        <w:rPr>
          <w:b/>
          <w:bCs/>
        </w:rPr>
      </w:pPr>
    </w:p>
    <w:p w14:paraId="53BCA35B" w14:textId="622205AF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 xml:space="preserve">2. </w:t>
      </w:r>
      <w:r w:rsidR="000D35BF">
        <w:rPr>
          <w:b/>
          <w:bCs/>
        </w:rPr>
        <w:t>6</w:t>
      </w:r>
      <w:r w:rsidRPr="00CC50FE">
        <w:rPr>
          <w:b/>
          <w:bCs/>
        </w:rPr>
        <w:t>-Week Technical Delivery Plan (Accelerated)</w:t>
      </w:r>
    </w:p>
    <w:p w14:paraId="06D3CCC7" w14:textId="77777777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Week 1: Foundation &amp; Environment Setup</w:t>
      </w:r>
    </w:p>
    <w:p w14:paraId="0663A54B" w14:textId="77777777" w:rsidR="00CC50FE" w:rsidRPr="00CC50FE" w:rsidRDefault="00CC50FE" w:rsidP="00CC50FE">
      <w:pPr>
        <w:numPr>
          <w:ilvl w:val="0"/>
          <w:numId w:val="3"/>
        </w:numPr>
      </w:pPr>
      <w:r w:rsidRPr="00CC50FE">
        <w:rPr>
          <w:b/>
          <w:bCs/>
        </w:rPr>
        <w:t>Infrastructure:</w:t>
      </w:r>
      <w:r w:rsidRPr="00CC50FE">
        <w:t xml:space="preserve"> Provisioning Azure UAE resources. Set up CI/CD pipelines.</w:t>
      </w:r>
    </w:p>
    <w:p w14:paraId="37C8EE29" w14:textId="77777777" w:rsidR="00CC50FE" w:rsidRPr="00CC50FE" w:rsidRDefault="00CC50FE" w:rsidP="00CC50FE">
      <w:pPr>
        <w:numPr>
          <w:ilvl w:val="0"/>
          <w:numId w:val="3"/>
        </w:numPr>
      </w:pPr>
      <w:r w:rsidRPr="00CC50FE">
        <w:rPr>
          <w:b/>
          <w:bCs/>
        </w:rPr>
        <w:t>Auth Layer:</w:t>
      </w:r>
      <w:r w:rsidRPr="00CC50FE">
        <w:t xml:space="preserve"> Implementation of </w:t>
      </w:r>
      <w:r w:rsidRPr="00CC50FE">
        <w:rPr>
          <w:b/>
          <w:bCs/>
        </w:rPr>
        <w:t>Doctor Login &amp; Consent Screen</w:t>
      </w:r>
      <w:r w:rsidRPr="00CC50FE">
        <w:t xml:space="preserve"> (Mandatory legal disclosure on AI use).</w:t>
      </w:r>
    </w:p>
    <w:p w14:paraId="32657269" w14:textId="77777777" w:rsidR="00CC50FE" w:rsidRPr="00CC50FE" w:rsidRDefault="00CC50FE" w:rsidP="00CC50FE">
      <w:pPr>
        <w:numPr>
          <w:ilvl w:val="0"/>
          <w:numId w:val="3"/>
        </w:numPr>
      </w:pPr>
      <w:r w:rsidRPr="00CC50FE">
        <w:rPr>
          <w:b/>
          <w:bCs/>
        </w:rPr>
        <w:t>Backend:</w:t>
      </w:r>
      <w:r w:rsidRPr="00CC50FE">
        <w:t xml:space="preserve"> Database schema design for </w:t>
      </w:r>
      <w:proofErr w:type="gramStart"/>
      <w:r w:rsidRPr="00CC50FE">
        <w:t>Patient</w:t>
      </w:r>
      <w:proofErr w:type="gramEnd"/>
      <w:r w:rsidRPr="00CC50FE">
        <w:t xml:space="preserve"> visits, Audio logs, and Audit trails.</w:t>
      </w:r>
    </w:p>
    <w:p w14:paraId="78E305FA" w14:textId="77777777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Week 2: Audio Capture &amp; Arabic ASR</w:t>
      </w:r>
    </w:p>
    <w:p w14:paraId="38692DE0" w14:textId="77777777" w:rsidR="00CC50FE" w:rsidRPr="00CC50FE" w:rsidRDefault="00CC50FE" w:rsidP="00CC50FE">
      <w:pPr>
        <w:numPr>
          <w:ilvl w:val="0"/>
          <w:numId w:val="4"/>
        </w:numPr>
      </w:pPr>
      <w:r w:rsidRPr="00CC50FE">
        <w:rPr>
          <w:b/>
          <w:bCs/>
        </w:rPr>
        <w:t>Frontend:</w:t>
      </w:r>
      <w:r w:rsidRPr="00CC50FE">
        <w:t xml:space="preserve"> Development of the </w:t>
      </w:r>
      <w:r w:rsidRPr="00CC50FE">
        <w:rPr>
          <w:b/>
          <w:bCs/>
        </w:rPr>
        <w:t>Recorder UI</w:t>
      </w:r>
      <w:r w:rsidRPr="00CC50FE">
        <w:t xml:space="preserve"> (Start/Pause/Stop/Timer).</w:t>
      </w:r>
    </w:p>
    <w:p w14:paraId="3611AD23" w14:textId="77777777" w:rsidR="00CC50FE" w:rsidRPr="00CC50FE" w:rsidRDefault="00CC50FE" w:rsidP="00CC50FE">
      <w:pPr>
        <w:numPr>
          <w:ilvl w:val="0"/>
          <w:numId w:val="4"/>
        </w:numPr>
      </w:pPr>
      <w:r w:rsidRPr="00CC50FE">
        <w:rPr>
          <w:b/>
          <w:bCs/>
        </w:rPr>
        <w:t>AI Integration:</w:t>
      </w:r>
      <w:r w:rsidRPr="00CC50FE">
        <w:t xml:space="preserve"> Deployment of the </w:t>
      </w:r>
      <w:r w:rsidRPr="00CC50FE">
        <w:rPr>
          <w:b/>
          <w:bCs/>
        </w:rPr>
        <w:t>Arabic ASR (Speech-to-Text)</w:t>
      </w:r>
      <w:r w:rsidRPr="00CC50FE">
        <w:t xml:space="preserve"> pipeline.</w:t>
      </w:r>
    </w:p>
    <w:p w14:paraId="5F2BEB7C" w14:textId="77777777" w:rsidR="00CC50FE" w:rsidRPr="00CC50FE" w:rsidRDefault="00CC50FE" w:rsidP="00CC50FE">
      <w:pPr>
        <w:numPr>
          <w:ilvl w:val="0"/>
          <w:numId w:val="4"/>
        </w:numPr>
      </w:pPr>
      <w:r w:rsidRPr="00CC50FE">
        <w:rPr>
          <w:b/>
          <w:bCs/>
        </w:rPr>
        <w:t>Deliverable:</w:t>
      </w:r>
      <w:r w:rsidRPr="00CC50FE">
        <w:t xml:space="preserve"> Doctor can record a session and see a raw Arabic transcript.</w:t>
      </w:r>
    </w:p>
    <w:p w14:paraId="32F5D0BC" w14:textId="620241C3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>Week 3</w:t>
      </w:r>
      <w:r w:rsidR="000D35BF">
        <w:rPr>
          <w:b/>
          <w:bCs/>
        </w:rPr>
        <w:t xml:space="preserve"> &amp; 4</w:t>
      </w:r>
      <w:r w:rsidRPr="00CC50FE">
        <w:rPr>
          <w:b/>
          <w:bCs/>
        </w:rPr>
        <w:t>: SOAP Builder &amp; Clinical Logic</w:t>
      </w:r>
    </w:p>
    <w:p w14:paraId="1B558A3A" w14:textId="77777777" w:rsidR="00CC50FE" w:rsidRPr="00CC50FE" w:rsidRDefault="00CC50FE" w:rsidP="00CC50FE">
      <w:pPr>
        <w:numPr>
          <w:ilvl w:val="0"/>
          <w:numId w:val="5"/>
        </w:numPr>
      </w:pPr>
      <w:r w:rsidRPr="00CC50FE">
        <w:rPr>
          <w:b/>
          <w:bCs/>
        </w:rPr>
        <w:t>AI Integration:</w:t>
      </w:r>
      <w:r w:rsidRPr="00CC50FE">
        <w:t xml:space="preserve"> Development of the </w:t>
      </w:r>
      <w:r w:rsidRPr="00CC50FE">
        <w:rPr>
          <w:b/>
          <w:bCs/>
        </w:rPr>
        <w:t>Transcript → SOAP transformation</w:t>
      </w:r>
      <w:r w:rsidRPr="00CC50FE">
        <w:t xml:space="preserve"> logic.</w:t>
      </w:r>
    </w:p>
    <w:p w14:paraId="3BA482F3" w14:textId="77777777" w:rsidR="00CC50FE" w:rsidRPr="00CC50FE" w:rsidRDefault="00CC50FE" w:rsidP="00CC50FE">
      <w:pPr>
        <w:numPr>
          <w:ilvl w:val="0"/>
          <w:numId w:val="5"/>
        </w:numPr>
      </w:pPr>
      <w:r w:rsidRPr="00CC50FE">
        <w:rPr>
          <w:b/>
          <w:bCs/>
        </w:rPr>
        <w:t>Frontend:</w:t>
      </w:r>
      <w:r w:rsidRPr="00CC50FE">
        <w:t xml:space="preserve"> The </w:t>
      </w:r>
      <w:r w:rsidRPr="00CC50FE">
        <w:rPr>
          <w:b/>
          <w:bCs/>
        </w:rPr>
        <w:t>SOAP Builder Module</w:t>
      </w:r>
      <w:r w:rsidRPr="00CC50FE">
        <w:t xml:space="preserve"> (Subjective, Objective, Assessment, Plan) with editable fields.</w:t>
      </w:r>
    </w:p>
    <w:p w14:paraId="314080BD" w14:textId="77777777" w:rsidR="00CC50FE" w:rsidRPr="00CC50FE" w:rsidRDefault="00CC50FE" w:rsidP="00CC50FE">
      <w:pPr>
        <w:numPr>
          <w:ilvl w:val="0"/>
          <w:numId w:val="5"/>
        </w:numPr>
      </w:pPr>
      <w:r w:rsidRPr="00CC50FE">
        <w:rPr>
          <w:b/>
          <w:bCs/>
        </w:rPr>
        <w:t>UI Feature:</w:t>
      </w:r>
      <w:r w:rsidRPr="00CC50FE">
        <w:t xml:space="preserve"> Implementation of the "AI Explanation" side panel for clinical transparency.</w:t>
      </w:r>
    </w:p>
    <w:p w14:paraId="1297B20C" w14:textId="57027F2E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 xml:space="preserve">Week </w:t>
      </w:r>
      <w:r w:rsidR="000D35BF">
        <w:rPr>
          <w:b/>
          <w:bCs/>
        </w:rPr>
        <w:t>5</w:t>
      </w:r>
      <w:r w:rsidRPr="00CC50FE">
        <w:rPr>
          <w:b/>
          <w:bCs/>
        </w:rPr>
        <w:t>: Safety Engine &amp; Regulatory Protection</w:t>
      </w:r>
    </w:p>
    <w:p w14:paraId="6096329A" w14:textId="77777777" w:rsidR="00CC50FE" w:rsidRPr="00CC50FE" w:rsidRDefault="00CC50FE" w:rsidP="00CC50FE">
      <w:pPr>
        <w:numPr>
          <w:ilvl w:val="0"/>
          <w:numId w:val="6"/>
        </w:numPr>
      </w:pPr>
      <w:r w:rsidRPr="00CC50FE">
        <w:rPr>
          <w:b/>
          <w:bCs/>
        </w:rPr>
        <w:t>Safety Logic:</w:t>
      </w:r>
      <w:r w:rsidRPr="00CC50FE">
        <w:t xml:space="preserve"> Integration of </w:t>
      </w:r>
      <w:r w:rsidRPr="00CC50FE">
        <w:rPr>
          <w:b/>
          <w:bCs/>
        </w:rPr>
        <w:t>Red Flag alerts</w:t>
      </w:r>
      <w:r w:rsidRPr="00CC50FE">
        <w:t xml:space="preserve"> and clinical pathway suggestions (top 6 complaints).</w:t>
      </w:r>
    </w:p>
    <w:p w14:paraId="7D201948" w14:textId="77777777" w:rsidR="00CC50FE" w:rsidRPr="00CC50FE" w:rsidRDefault="00CC50FE" w:rsidP="00CC50FE">
      <w:pPr>
        <w:numPr>
          <w:ilvl w:val="0"/>
          <w:numId w:val="6"/>
        </w:numPr>
      </w:pPr>
      <w:r w:rsidRPr="00CC50FE">
        <w:rPr>
          <w:b/>
          <w:bCs/>
        </w:rPr>
        <w:t>Compliance:</w:t>
      </w:r>
      <w:r w:rsidRPr="00CC50FE">
        <w:t xml:space="preserve"> Development of the </w:t>
      </w:r>
      <w:r w:rsidRPr="00CC50FE">
        <w:rPr>
          <w:b/>
          <w:bCs/>
        </w:rPr>
        <w:t>Audit &amp; AI Log</w:t>
      </w:r>
      <w:r w:rsidRPr="00CC50FE">
        <w:t xml:space="preserve"> (Hidden system). Every AI action and doctor edit is timestamped for regulatory protection.</w:t>
      </w:r>
    </w:p>
    <w:p w14:paraId="5376C91B" w14:textId="77777777" w:rsidR="00CC50FE" w:rsidRPr="00CC50FE" w:rsidRDefault="00CC50FE" w:rsidP="00CC50FE">
      <w:pPr>
        <w:numPr>
          <w:ilvl w:val="0"/>
          <w:numId w:val="6"/>
        </w:numPr>
      </w:pPr>
      <w:r w:rsidRPr="00CC50FE">
        <w:rPr>
          <w:b/>
          <w:bCs/>
        </w:rPr>
        <w:t>Security:</w:t>
      </w:r>
      <w:r w:rsidRPr="00CC50FE">
        <w:t xml:space="preserve"> Final VAPT (Vulnerability Assessment) on the Azure environment.</w:t>
      </w:r>
    </w:p>
    <w:p w14:paraId="0F0DE4A8" w14:textId="4BEF70BA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t xml:space="preserve">Week </w:t>
      </w:r>
      <w:r w:rsidR="000D35BF">
        <w:rPr>
          <w:b/>
          <w:bCs/>
        </w:rPr>
        <w:t>6</w:t>
      </w:r>
      <w:r w:rsidRPr="00CC50FE">
        <w:rPr>
          <w:b/>
          <w:bCs/>
        </w:rPr>
        <w:t>: Insurance Assistant &amp; Pilot Readiness</w:t>
      </w:r>
    </w:p>
    <w:p w14:paraId="2309BE53" w14:textId="77777777" w:rsidR="00CC50FE" w:rsidRPr="00CC50FE" w:rsidRDefault="00CC50FE" w:rsidP="00CC50FE">
      <w:pPr>
        <w:numPr>
          <w:ilvl w:val="0"/>
          <w:numId w:val="7"/>
        </w:numPr>
      </w:pPr>
      <w:r w:rsidRPr="00CC50FE">
        <w:rPr>
          <w:b/>
          <w:bCs/>
        </w:rPr>
        <w:t>Insurance Engine:</w:t>
      </w:r>
      <w:r w:rsidRPr="00CC50FE">
        <w:t xml:space="preserve"> Automation of </w:t>
      </w:r>
      <w:r w:rsidRPr="00CC50FE">
        <w:rPr>
          <w:b/>
          <w:bCs/>
        </w:rPr>
        <w:t>Claim Narratives</w:t>
      </w:r>
      <w:r w:rsidRPr="00CC50FE">
        <w:t xml:space="preserve"> and </w:t>
      </w:r>
      <w:r w:rsidRPr="00CC50FE">
        <w:rPr>
          <w:b/>
          <w:bCs/>
        </w:rPr>
        <w:t>Pre-auth Drafts</w:t>
      </w:r>
      <w:r w:rsidRPr="00CC50FE">
        <w:t xml:space="preserve"> based on the SOAP data.</w:t>
      </w:r>
    </w:p>
    <w:p w14:paraId="47D73FF5" w14:textId="77777777" w:rsidR="00CC50FE" w:rsidRPr="00CC50FE" w:rsidRDefault="00CC50FE" w:rsidP="00CC50FE">
      <w:pPr>
        <w:numPr>
          <w:ilvl w:val="0"/>
          <w:numId w:val="7"/>
        </w:numPr>
      </w:pPr>
      <w:r w:rsidRPr="00CC50FE">
        <w:rPr>
          <w:b/>
          <w:bCs/>
        </w:rPr>
        <w:t>Optimization:</w:t>
      </w:r>
      <w:r w:rsidRPr="00CC50FE">
        <w:t xml:space="preserve"> Final UI/UX polish (Doctor Speed &gt; Beauty).</w:t>
      </w:r>
    </w:p>
    <w:p w14:paraId="27BD709F" w14:textId="77777777" w:rsidR="00CC50FE" w:rsidRDefault="00CC50FE" w:rsidP="00CC50FE">
      <w:pPr>
        <w:numPr>
          <w:ilvl w:val="0"/>
          <w:numId w:val="7"/>
        </w:numPr>
      </w:pPr>
      <w:r w:rsidRPr="00CC50FE">
        <w:rPr>
          <w:b/>
          <w:bCs/>
        </w:rPr>
        <w:t>Pilot Launch:</w:t>
      </w:r>
      <w:r w:rsidRPr="00CC50FE">
        <w:t xml:space="preserve"> Onboarding first clinic for Pilot #1.</w:t>
      </w:r>
    </w:p>
    <w:p w14:paraId="56FC5CD6" w14:textId="77777777" w:rsidR="008835A9" w:rsidRDefault="008835A9" w:rsidP="008835A9"/>
    <w:p w14:paraId="151B5D77" w14:textId="77777777" w:rsidR="008835A9" w:rsidRDefault="008835A9" w:rsidP="008835A9">
      <w:pPr>
        <w:rPr>
          <w:b/>
          <w:bCs/>
        </w:rPr>
      </w:pPr>
    </w:p>
    <w:p w14:paraId="263582B2" w14:textId="77777777" w:rsidR="008835A9" w:rsidRDefault="008835A9" w:rsidP="008835A9">
      <w:pPr>
        <w:rPr>
          <w:b/>
          <w:bCs/>
        </w:rPr>
      </w:pPr>
    </w:p>
    <w:p w14:paraId="52ADE571" w14:textId="77777777" w:rsidR="008835A9" w:rsidRDefault="008835A9" w:rsidP="008835A9">
      <w:pPr>
        <w:rPr>
          <w:b/>
          <w:bCs/>
        </w:rPr>
      </w:pPr>
    </w:p>
    <w:p w14:paraId="0C1BC588" w14:textId="77777777" w:rsidR="008835A9" w:rsidRDefault="008835A9" w:rsidP="008835A9">
      <w:pPr>
        <w:rPr>
          <w:b/>
          <w:bCs/>
        </w:rPr>
      </w:pPr>
    </w:p>
    <w:p w14:paraId="64EC9A26" w14:textId="77777777" w:rsidR="003C0DDC" w:rsidRDefault="003C0DDC" w:rsidP="003C0DDC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</w:p>
    <w:p w14:paraId="0A2A5571" w14:textId="3C0D4A6A" w:rsidR="003C0DDC" w:rsidRPr="003C0DDC" w:rsidRDefault="003C0DDC" w:rsidP="003C0DDC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lastRenderedPageBreak/>
        <w:t>Execution Ownership &amp; Weekly Milestones</w:t>
      </w:r>
    </w:p>
    <w:p w14:paraId="151C7418" w14:textId="77777777" w:rsidR="003C0DDC" w:rsidRPr="003C0DDC" w:rsidRDefault="003C0DDC" w:rsidP="003C0DDC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This table locks in the "Build Mode" responsibilities and checkpoints </w:t>
      </w:r>
      <w:r w:rsidRPr="003C0DDC">
        <w:rPr>
          <w:rFonts w:eastAsia="Times New Roman" w:cstheme="minorHAnsi"/>
          <w:kern w:val="0"/>
          <w:vertAlign w:val="superscript"/>
          <w:lang w:eastAsia="en-IN"/>
          <w14:ligatures w14:val="none"/>
        </w:rPr>
        <w:t>21212121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1151"/>
        <w:gridCol w:w="1331"/>
        <w:gridCol w:w="5924"/>
      </w:tblGrid>
      <w:tr w:rsidR="003C0DDC" w:rsidRPr="003C0DDC" w14:paraId="321A5005" w14:textId="77777777" w:rsidTr="003C0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E7E5A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E624764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59BB8B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C7C92D8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Deliverable &amp; Review Gate</w:t>
            </w:r>
          </w:p>
        </w:tc>
      </w:tr>
      <w:tr w:rsidR="003C0DDC" w:rsidRPr="003C0DDC" w14:paraId="6A293005" w14:textId="77777777" w:rsidTr="003C0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AAB5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67ADA1E4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0B289441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CTO</w:t>
            </w:r>
          </w:p>
        </w:tc>
        <w:tc>
          <w:tcPr>
            <w:tcW w:w="0" w:type="auto"/>
            <w:vAlign w:val="center"/>
            <w:hideMark/>
          </w:tcPr>
          <w:p w14:paraId="2ECC2EB9" w14:textId="2DEB2156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Backend skeleton, Azure UAE provisioning, and Recorder UI (Demo: Raw Arabic transcript).</w:t>
            </w:r>
          </w:p>
        </w:tc>
      </w:tr>
      <w:tr w:rsidR="003C0DDC" w:rsidRPr="003C0DDC" w14:paraId="33F61A5D" w14:textId="77777777" w:rsidTr="003C0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0E3A" w14:textId="2BBC394C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3</w:t>
            </w: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to 5</w:t>
            </w:r>
          </w:p>
        </w:tc>
        <w:tc>
          <w:tcPr>
            <w:tcW w:w="0" w:type="auto"/>
            <w:vAlign w:val="center"/>
            <w:hideMark/>
          </w:tcPr>
          <w:p w14:paraId="07429BD1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AI Logic</w:t>
            </w:r>
          </w:p>
        </w:tc>
        <w:tc>
          <w:tcPr>
            <w:tcW w:w="0" w:type="auto"/>
            <w:vAlign w:val="center"/>
            <w:hideMark/>
          </w:tcPr>
          <w:p w14:paraId="2160651D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AI/ML Engineer</w:t>
            </w:r>
          </w:p>
        </w:tc>
        <w:tc>
          <w:tcPr>
            <w:tcW w:w="0" w:type="auto"/>
            <w:vAlign w:val="center"/>
            <w:hideMark/>
          </w:tcPr>
          <w:p w14:paraId="0A13C841" w14:textId="3121F8BE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SOAP Builder and Safety Engine (Demo: Structured note with red-flag alerts).</w:t>
            </w:r>
          </w:p>
        </w:tc>
      </w:tr>
      <w:tr w:rsidR="003C0DDC" w:rsidRPr="003C0DDC" w14:paraId="660A84B5" w14:textId="77777777" w:rsidTr="003C0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36D5" w14:textId="5A0DDB5C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A4313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179C0480" w14:textId="77777777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CTO + AI/ML</w:t>
            </w:r>
          </w:p>
        </w:tc>
        <w:tc>
          <w:tcPr>
            <w:tcW w:w="0" w:type="auto"/>
            <w:vAlign w:val="center"/>
            <w:hideMark/>
          </w:tcPr>
          <w:p w14:paraId="576558BF" w14:textId="1BE1EA4A" w:rsidR="003C0DDC" w:rsidRPr="003C0DDC" w:rsidRDefault="003C0DDC" w:rsidP="003C0DDC">
            <w:pPr>
              <w:spacing w:after="0" w:line="240" w:lineRule="auto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3C0DDC">
              <w:rPr>
                <w:rFonts w:eastAsia="Times New Roman" w:cstheme="minorHAnsi"/>
                <w:kern w:val="0"/>
                <w:lang w:eastAsia="en-IN"/>
                <w14:ligatures w14:val="none"/>
              </w:rPr>
              <w:t>Insurance Assistant &amp; Audit Logs (Demo: Full draft export + audit log review).</w:t>
            </w:r>
          </w:p>
        </w:tc>
      </w:tr>
    </w:tbl>
    <w:p w14:paraId="5D11F764" w14:textId="77777777" w:rsidR="003C0DDC" w:rsidRPr="003C0DDC" w:rsidRDefault="003C0DDC" w:rsidP="003C0DDC">
      <w:pPr>
        <w:spacing w:after="100" w:afterAutospacing="1" w:line="240" w:lineRule="auto"/>
        <w:ind w:left="720"/>
        <w:rPr>
          <w:rFonts w:eastAsia="Times New Roman" w:cstheme="minorHAnsi"/>
          <w:kern w:val="0"/>
          <w:lang w:eastAsia="en-IN"/>
          <w14:ligatures w14:val="none"/>
        </w:rPr>
      </w:pPr>
    </w:p>
    <w:p w14:paraId="61A3C6CB" w14:textId="77777777" w:rsidR="003C0DDC" w:rsidRPr="003C0DDC" w:rsidRDefault="003C0DDC" w:rsidP="003C0DDC">
      <w:pPr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Executive Governance: Founder Approval Gates</w:t>
      </w:r>
    </w:p>
    <w:p w14:paraId="630E54ED" w14:textId="77777777" w:rsidR="003C0DDC" w:rsidRPr="003C0DDC" w:rsidRDefault="003C0DDC" w:rsidP="003C0DDC">
      <w:pPr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To ensure rigorous oversight, the project adheres to a formal </w:t>
      </w: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Founder Approval Gate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protocol. Approval is required at the end of each weekly demo before moving to the next phase.</w:t>
      </w:r>
    </w:p>
    <w:p w14:paraId="37DCF99D" w14:textId="77777777" w:rsidR="003C0DDC" w:rsidRPr="003C0DDC" w:rsidRDefault="003C0DDC" w:rsidP="003C0DDC">
      <w:pPr>
        <w:numPr>
          <w:ilvl w:val="0"/>
          <w:numId w:val="26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Gate 1: Weekly Review: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Each week (1-5) concludes with a technical demo and performance audit against success metrics.</w:t>
      </w:r>
    </w:p>
    <w:p w14:paraId="3360DCFE" w14:textId="5583741B" w:rsidR="003C0DDC" w:rsidRPr="003C0DDC" w:rsidRDefault="003C0DDC" w:rsidP="003C0DDC">
      <w:pPr>
        <w:numPr>
          <w:ilvl w:val="0"/>
          <w:numId w:val="26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Gate 2: AI/ML Integration: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Explicit </w:t>
      </w:r>
      <w:r>
        <w:rPr>
          <w:rFonts w:eastAsia="Times New Roman" w:cstheme="minorHAnsi"/>
          <w:kern w:val="0"/>
          <w:lang w:eastAsia="en-IN"/>
          <w14:ligatures w14:val="none"/>
        </w:rPr>
        <w:t>CTO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sign-off is required before the AI/ML Engineer integrates new clinical pathways or modifies "Red Flag" logic.</w:t>
      </w:r>
    </w:p>
    <w:p w14:paraId="260AD7C3" w14:textId="77777777" w:rsidR="003C0DDC" w:rsidRPr="003C0DDC" w:rsidRDefault="003C0DDC" w:rsidP="003C0DDC">
      <w:pPr>
        <w:numPr>
          <w:ilvl w:val="0"/>
          <w:numId w:val="26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Gate 3: Infrastructure Scaling: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The CTO must obtain authorization before scaling production compute or increasing Azure UAE service tiers.</w:t>
      </w:r>
    </w:p>
    <w:p w14:paraId="0904255E" w14:textId="77777777" w:rsidR="003C0DDC" w:rsidRPr="003C0DDC" w:rsidRDefault="003C0DDC" w:rsidP="003C0DDC">
      <w:pPr>
        <w:numPr>
          <w:ilvl w:val="0"/>
          <w:numId w:val="26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3C0DDC">
        <w:rPr>
          <w:rFonts w:eastAsia="Times New Roman" w:cstheme="minorHAnsi"/>
          <w:b/>
          <w:bCs/>
          <w:kern w:val="0"/>
          <w:lang w:eastAsia="en-IN"/>
          <w14:ligatures w14:val="none"/>
        </w:rPr>
        <w:t>Gate 4: Pilot "Go/No-Go":</w:t>
      </w:r>
      <w:r w:rsidRPr="003C0DDC">
        <w:rPr>
          <w:rFonts w:eastAsia="Times New Roman" w:cstheme="minorHAnsi"/>
          <w:kern w:val="0"/>
          <w:lang w:eastAsia="en-IN"/>
          <w14:ligatures w14:val="none"/>
        </w:rPr>
        <w:t xml:space="preserve"> Final approval is required following the Week 4 VAPT (Vulnerability Assessment) before launching Pilot #1</w:t>
      </w:r>
    </w:p>
    <w:p w14:paraId="29965CB4" w14:textId="77777777" w:rsidR="00CC50FE" w:rsidRPr="00CC50FE" w:rsidRDefault="00000000" w:rsidP="00CC50FE">
      <w:r>
        <w:pict w14:anchorId="66F99636">
          <v:rect id="_x0000_i1027" style="width:0;height:1.5pt" o:hralign="center" o:hrstd="t" o:hr="t" fillcolor="#a0a0a0" stroked="f"/>
        </w:pict>
      </w:r>
    </w:p>
    <w:p w14:paraId="35124EAA" w14:textId="77777777" w:rsidR="0084655C" w:rsidRDefault="0084655C">
      <w:pPr>
        <w:rPr>
          <w:b/>
          <w:bCs/>
        </w:rPr>
      </w:pPr>
      <w:r>
        <w:rPr>
          <w:b/>
          <w:bCs/>
        </w:rPr>
        <w:br w:type="page"/>
      </w:r>
    </w:p>
    <w:p w14:paraId="086F302C" w14:textId="6FE81248" w:rsidR="00CC50FE" w:rsidRPr="00CC50FE" w:rsidRDefault="00CC50FE" w:rsidP="00CC50FE">
      <w:pPr>
        <w:rPr>
          <w:b/>
          <w:bCs/>
        </w:rPr>
      </w:pPr>
      <w:r w:rsidRPr="00CC50FE">
        <w:rPr>
          <w:b/>
          <w:bCs/>
        </w:rPr>
        <w:lastRenderedPageBreak/>
        <w:t>3.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7268"/>
      </w:tblGrid>
      <w:tr w:rsidR="00CC50FE" w:rsidRPr="00CC50FE" w14:paraId="347596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7C61A" w14:textId="77777777" w:rsidR="00CC50FE" w:rsidRPr="00CC50FE" w:rsidRDefault="00CC50FE" w:rsidP="00CC50FE">
            <w:r w:rsidRPr="00CC50FE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79D2C" w14:textId="77777777" w:rsidR="00CC50FE" w:rsidRPr="00CC50FE" w:rsidRDefault="00CC50FE" w:rsidP="00CC50FE">
            <w:r w:rsidRPr="00CC50FE">
              <w:rPr>
                <w:b/>
                <w:bCs/>
              </w:rPr>
              <w:t>Responsibility</w:t>
            </w:r>
          </w:p>
        </w:tc>
      </w:tr>
      <w:tr w:rsidR="00CC50FE" w:rsidRPr="00CC50FE" w14:paraId="1C6C4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E91B3" w14:textId="77777777" w:rsidR="00CC50FE" w:rsidRPr="00CC50FE" w:rsidRDefault="00CC50FE" w:rsidP="00CC50FE">
            <w:r w:rsidRPr="00CC50FE">
              <w:rPr>
                <w:b/>
                <w:bCs/>
              </w:rPr>
              <w:t>CTO / Lead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84A6E" w14:textId="77777777" w:rsidR="00CC50FE" w:rsidRPr="00CC50FE" w:rsidRDefault="00CC50FE" w:rsidP="00CC50FE">
            <w:r w:rsidRPr="00CC50FE">
              <w:t>Infrastructure (Azure UAE), Security Architecture, API Gateway, and Backend scalability.</w:t>
            </w:r>
          </w:p>
        </w:tc>
      </w:tr>
      <w:tr w:rsidR="00CC50FE" w:rsidRPr="00CC50FE" w14:paraId="7930B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4CCB5" w14:textId="77777777" w:rsidR="00CC50FE" w:rsidRPr="00CC50FE" w:rsidRDefault="00CC50FE" w:rsidP="00CC50FE">
            <w:r w:rsidRPr="00CC50FE">
              <w:rPr>
                <w:b/>
                <w:bCs/>
              </w:rPr>
              <w:t>AI/ML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DE32B" w14:textId="77777777" w:rsidR="00CC50FE" w:rsidRPr="00CC50FE" w:rsidRDefault="00CC50FE" w:rsidP="00CC50FE">
            <w:r w:rsidRPr="00CC50FE">
              <w:t>Arabic ASR model tuning, LLM prompt engineering for SOAP/Insurance, and local model deployment.</w:t>
            </w:r>
          </w:p>
        </w:tc>
      </w:tr>
      <w:tr w:rsidR="00CC50FE" w:rsidRPr="00CC50FE" w14:paraId="36C7D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0644D" w14:textId="77777777" w:rsidR="00CC50FE" w:rsidRPr="00CC50FE" w:rsidRDefault="00CC50FE" w:rsidP="00CC50FE">
            <w:r w:rsidRPr="00CC50FE">
              <w:rPr>
                <w:b/>
                <w:bCs/>
              </w:rPr>
              <w:t>Clinical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4CB4C" w14:textId="77777777" w:rsidR="00CC50FE" w:rsidRPr="00CC50FE" w:rsidRDefault="00CC50FE" w:rsidP="00CC50FE">
            <w:r w:rsidRPr="00CC50FE">
              <w:t>Setting the logic for "Red Flags," defining the 6 clinical pathways, and validating AI clinical accuracy.</w:t>
            </w:r>
          </w:p>
        </w:tc>
      </w:tr>
      <w:tr w:rsidR="00CC50FE" w:rsidRPr="00CC50FE" w14:paraId="1A8DC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0FAC3" w14:textId="77777777" w:rsidR="00CC50FE" w:rsidRPr="00CC50FE" w:rsidRDefault="00CC50FE" w:rsidP="00CC50FE">
            <w:r w:rsidRPr="00CC50FE">
              <w:rPr>
                <w:b/>
                <w:bCs/>
              </w:rPr>
              <w:t>Regulatory Advisor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0C763" w14:textId="77777777" w:rsidR="00CC50FE" w:rsidRPr="00CC50FE" w:rsidRDefault="00CC50FE" w:rsidP="00CC50FE">
            <w:r w:rsidRPr="00CC50FE">
              <w:t>Managing the Consent workflow, Privacy disclosures, and ensuring Audit logs meet UAE standards.</w:t>
            </w:r>
          </w:p>
        </w:tc>
      </w:tr>
      <w:tr w:rsidR="00CC50FE" w:rsidRPr="00CC50FE" w14:paraId="02481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2D43E" w14:textId="77777777" w:rsidR="00CC50FE" w:rsidRPr="00CC50FE" w:rsidRDefault="00CC50FE" w:rsidP="00CC50FE">
            <w:r w:rsidRPr="00CC50FE">
              <w:rPr>
                <w:b/>
                <w:bCs/>
              </w:rPr>
              <w:t>UI/UX Designer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523B7" w14:textId="77777777" w:rsidR="00CC50FE" w:rsidRPr="00CC50FE" w:rsidRDefault="00CC50FE" w:rsidP="00CC50FE">
            <w:r w:rsidRPr="00CC50FE">
              <w:t>Designing high-speed doctor workflows, the "Recorder" interface, and the Insurance Assistant UI.</w:t>
            </w:r>
          </w:p>
        </w:tc>
      </w:tr>
      <w:tr w:rsidR="00CC50FE" w:rsidRPr="00CC50FE" w14:paraId="39439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341AD" w14:textId="77777777" w:rsidR="00CC50FE" w:rsidRPr="00CC50FE" w:rsidRDefault="00CC50FE" w:rsidP="00CC50FE">
            <w:r w:rsidRPr="00CC50FE">
              <w:rPr>
                <w:b/>
                <w:bCs/>
              </w:rPr>
              <w:t>Founder / 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B40D9" w14:textId="77777777" w:rsidR="00CC50FE" w:rsidRPr="00CC50FE" w:rsidRDefault="00CC50FE" w:rsidP="00CC50FE">
            <w:r w:rsidRPr="00CC50FE">
              <w:t>Project management, stakeholder reporting, and managing the pilot clinic relationships.</w:t>
            </w:r>
          </w:p>
        </w:tc>
      </w:tr>
    </w:tbl>
    <w:p w14:paraId="71BAE332" w14:textId="77777777" w:rsidR="00CC50FE" w:rsidRPr="00CC50FE" w:rsidRDefault="00000000" w:rsidP="00CC50FE">
      <w:r>
        <w:pict w14:anchorId="10048BB5">
          <v:rect id="_x0000_i1028" style="width:0;height:1.5pt" o:hralign="center" o:hrstd="t" o:hr="t" fillcolor="#a0a0a0" stroked="f"/>
        </w:pict>
      </w:r>
    </w:p>
    <w:p w14:paraId="0940254B" w14:textId="50C7A450" w:rsidR="0084655C" w:rsidRDefault="0084655C">
      <w:pPr>
        <w:rPr>
          <w:b/>
          <w:bCs/>
        </w:rPr>
      </w:pPr>
      <w:r>
        <w:rPr>
          <w:b/>
          <w:bCs/>
        </w:rPr>
        <w:br w:type="page"/>
      </w:r>
    </w:p>
    <w:p w14:paraId="366DE2DB" w14:textId="77777777" w:rsidR="000D35BF" w:rsidRPr="000D35BF" w:rsidRDefault="000D35BF" w:rsidP="000D35BF">
      <w:pPr>
        <w:rPr>
          <w:b/>
          <w:bCs/>
        </w:rPr>
      </w:pPr>
      <w:r w:rsidRPr="000D35BF">
        <w:rPr>
          <w:b/>
          <w:bCs/>
        </w:rPr>
        <w:lastRenderedPageBreak/>
        <w:t>4. MVP Modules &amp; UI Specifications</w:t>
      </w:r>
    </w:p>
    <w:p w14:paraId="30A4B178" w14:textId="77777777" w:rsidR="000D35BF" w:rsidRPr="000D35BF" w:rsidRDefault="000D35BF" w:rsidP="000D35BF">
      <w:pPr>
        <w:rPr>
          <w:b/>
          <w:bCs/>
        </w:rPr>
      </w:pPr>
      <w:r w:rsidRPr="000D35BF">
        <w:rPr>
          <w:b/>
          <w:bCs/>
        </w:rPr>
        <w:t>4.1 Insurance Assistant (V1)</w:t>
      </w:r>
    </w:p>
    <w:p w14:paraId="39390E21" w14:textId="3F6611BE" w:rsidR="000D35BF" w:rsidRPr="000D35BF" w:rsidRDefault="000D35BF" w:rsidP="000D35BF">
      <w:r w:rsidRPr="000D35BF">
        <w:t>The Insurance Assistant is a core differentiator of NABDH, designed to automate the administrative burden of financial justification while reducing claim rejection risks.</w:t>
      </w:r>
    </w:p>
    <w:p w14:paraId="5CDFD10B" w14:textId="77777777" w:rsidR="000D35BF" w:rsidRPr="000D35BF" w:rsidRDefault="000D35BF" w:rsidP="000D35BF">
      <w:r w:rsidRPr="000D35BF">
        <w:rPr>
          <w:b/>
          <w:bCs/>
        </w:rPr>
        <w:t>A. Scope of Features:</w:t>
      </w:r>
    </w:p>
    <w:p w14:paraId="116370A9" w14:textId="19F2CDAB" w:rsidR="000D35BF" w:rsidRPr="000D35BF" w:rsidRDefault="000D35BF" w:rsidP="000D35BF">
      <w:pPr>
        <w:numPr>
          <w:ilvl w:val="0"/>
          <w:numId w:val="18"/>
        </w:numPr>
      </w:pPr>
      <w:r w:rsidRPr="000D35BF">
        <w:rPr>
          <w:b/>
          <w:bCs/>
        </w:rPr>
        <w:t>Trigger Condition:</w:t>
      </w:r>
      <w:r w:rsidRPr="000D35BF">
        <w:t xml:space="preserve"> This module becomes active and visible in the UI only after the physician has finalized and "signed off" on the SOAP note</w:t>
      </w:r>
      <w:r>
        <w:rPr>
          <w:vertAlign w:val="superscript"/>
        </w:rPr>
        <w:t>.</w:t>
      </w:r>
    </w:p>
    <w:p w14:paraId="2EE5B8D2" w14:textId="12C8C8EE" w:rsidR="000D35BF" w:rsidRPr="000D35BF" w:rsidRDefault="000D35BF" w:rsidP="000D35BF">
      <w:pPr>
        <w:numPr>
          <w:ilvl w:val="0"/>
          <w:numId w:val="18"/>
        </w:numPr>
      </w:pPr>
      <w:r w:rsidRPr="000D35BF">
        <w:rPr>
          <w:b/>
          <w:bCs/>
        </w:rPr>
        <w:t>Pre-authorization &amp; Claim Narratives:</w:t>
      </w:r>
      <w:r w:rsidRPr="000D35BF">
        <w:t xml:space="preserve"> * The system uses the "Assessment" and "Plan" sections to generate an automated </w:t>
      </w:r>
      <w:r w:rsidRPr="000D35BF">
        <w:rPr>
          <w:b/>
          <w:bCs/>
        </w:rPr>
        <w:t>Pre-auth Justification</w:t>
      </w:r>
      <w:r w:rsidRPr="000D35BF">
        <w:t xml:space="preserve"> draft.</w:t>
      </w:r>
    </w:p>
    <w:p w14:paraId="3DF01752" w14:textId="44ECEC3C" w:rsidR="000D35BF" w:rsidRPr="000D35BF" w:rsidRDefault="000D35BF" w:rsidP="000D35BF">
      <w:pPr>
        <w:numPr>
          <w:ilvl w:val="1"/>
          <w:numId w:val="18"/>
        </w:numPr>
      </w:pPr>
      <w:r w:rsidRPr="000D35BF">
        <w:t xml:space="preserve">It transforms clinical findings into a concise </w:t>
      </w:r>
      <w:r w:rsidRPr="000D35BF">
        <w:rPr>
          <w:b/>
          <w:bCs/>
        </w:rPr>
        <w:t>Claim Narrative</w:t>
      </w:r>
      <w:r w:rsidRPr="000D35BF">
        <w:t xml:space="preserve"> intended for insurance reviewers</w:t>
      </w:r>
      <w:r>
        <w:rPr>
          <w:vertAlign w:val="superscript"/>
        </w:rPr>
        <w:t>.</w:t>
      </w:r>
    </w:p>
    <w:p w14:paraId="3EBB861F" w14:textId="502F8B9E" w:rsidR="000D35BF" w:rsidRPr="000D35BF" w:rsidRDefault="000D35BF" w:rsidP="000D35BF">
      <w:pPr>
        <w:numPr>
          <w:ilvl w:val="0"/>
          <w:numId w:val="18"/>
        </w:numPr>
      </w:pPr>
      <w:r w:rsidRPr="000D35BF">
        <w:rPr>
          <w:b/>
          <w:bCs/>
        </w:rPr>
        <w:t>Missing-Item Checklist:</w:t>
      </w:r>
      <w:r w:rsidRPr="000D35BF">
        <w:t xml:space="preserve"> * A rule-based validation engine checks the SOAP note against mandatory data points required by major insurers (e.g., symptom duration, specific vital signs for certain diagnoses).</w:t>
      </w:r>
    </w:p>
    <w:p w14:paraId="3B152B3A" w14:textId="77777777" w:rsidR="000D35BF" w:rsidRPr="000D35BF" w:rsidRDefault="000D35BF" w:rsidP="000D35BF">
      <w:pPr>
        <w:numPr>
          <w:ilvl w:val="0"/>
          <w:numId w:val="18"/>
        </w:numPr>
      </w:pPr>
      <w:r w:rsidRPr="000D35BF">
        <w:rPr>
          <w:b/>
          <w:bCs/>
        </w:rPr>
        <w:t>Visual Risk Indicators (</w:t>
      </w:r>
      <w:proofErr w:type="spellStart"/>
      <w:r w:rsidRPr="000D35BF">
        <w:rPr>
          <w:b/>
          <w:bCs/>
        </w:rPr>
        <w:t>Color</w:t>
      </w:r>
      <w:proofErr w:type="spellEnd"/>
      <w:r w:rsidRPr="000D35BF">
        <w:rPr>
          <w:b/>
          <w:bCs/>
        </w:rPr>
        <w:t xml:space="preserve"> Coding):</w:t>
      </w:r>
    </w:p>
    <w:p w14:paraId="3628335A" w14:textId="4B0C13B9" w:rsidR="000D35BF" w:rsidRPr="000D35BF" w:rsidRDefault="000D35BF" w:rsidP="000D35BF">
      <w:pPr>
        <w:numPr>
          <w:ilvl w:val="1"/>
          <w:numId w:val="18"/>
        </w:numPr>
      </w:pPr>
      <w:r w:rsidRPr="000D35BF">
        <w:rPr>
          <w:b/>
          <w:bCs/>
        </w:rPr>
        <w:t>Green (Ready):</w:t>
      </w:r>
      <w:r w:rsidRPr="000D35BF">
        <w:t xml:space="preserve"> All mandatory insurance fields are detected; documentation strongly supports the requested service.</w:t>
      </w:r>
    </w:p>
    <w:p w14:paraId="3F46D106" w14:textId="295D8C8E" w:rsidR="000D35BF" w:rsidRPr="000D35BF" w:rsidRDefault="000D35BF" w:rsidP="000D35BF">
      <w:pPr>
        <w:numPr>
          <w:ilvl w:val="1"/>
          <w:numId w:val="18"/>
        </w:numPr>
      </w:pPr>
      <w:r w:rsidRPr="000D35BF">
        <w:rPr>
          <w:b/>
          <w:bCs/>
        </w:rPr>
        <w:t>Amber (Incomplete):</w:t>
      </w:r>
      <w:r w:rsidRPr="000D35BF">
        <w:t xml:space="preserve"> Minor clinical justifications are missing that could lead to a request for more information (RFI).</w:t>
      </w:r>
    </w:p>
    <w:p w14:paraId="1ACD980B" w14:textId="02DF5FEC" w:rsidR="000D35BF" w:rsidRPr="000D35BF" w:rsidRDefault="000D35BF" w:rsidP="000D35BF">
      <w:pPr>
        <w:numPr>
          <w:ilvl w:val="1"/>
          <w:numId w:val="18"/>
        </w:numPr>
      </w:pPr>
      <w:r w:rsidRPr="000D35BF">
        <w:rPr>
          <w:b/>
          <w:bCs/>
        </w:rPr>
        <w:t>Red (High Rejection Risk):</w:t>
      </w:r>
      <w:r w:rsidRPr="000D35BF">
        <w:t xml:space="preserve"> Significant clinical evidence is missing for the suggested plan, or there is a mismatch between the assessment and the requested pre-auth</w:t>
      </w:r>
      <w:r>
        <w:rPr>
          <w:vertAlign w:val="superscript"/>
        </w:rPr>
        <w:t>.</w:t>
      </w:r>
    </w:p>
    <w:p w14:paraId="5C4E8EB3" w14:textId="77777777" w:rsidR="000D35BF" w:rsidRPr="000D35BF" w:rsidRDefault="000D35BF" w:rsidP="000D35BF">
      <w:r w:rsidRPr="000D35BF">
        <w:rPr>
          <w:b/>
          <w:bCs/>
        </w:rPr>
        <w:t>B. Logic and Rules:</w:t>
      </w:r>
    </w:p>
    <w:p w14:paraId="4CC5456A" w14:textId="625F3092" w:rsidR="000D35BF" w:rsidRPr="000D35BF" w:rsidRDefault="000D35BF" w:rsidP="000D35BF">
      <w:pPr>
        <w:numPr>
          <w:ilvl w:val="0"/>
          <w:numId w:val="19"/>
        </w:numPr>
      </w:pPr>
      <w:r w:rsidRPr="000D35BF">
        <w:rPr>
          <w:b/>
          <w:bCs/>
        </w:rPr>
        <w:t>Contextual Mapping:</w:t>
      </w:r>
      <w:r w:rsidRPr="000D35BF">
        <w:t xml:space="preserve"> The engine applies simplified logic for the </w:t>
      </w:r>
      <w:r w:rsidRPr="000D35BF">
        <w:rPr>
          <w:b/>
          <w:bCs/>
        </w:rPr>
        <w:t>top 6 GCC clinical complaints</w:t>
      </w:r>
      <w:r w:rsidRPr="000D35BF">
        <w:t xml:space="preserve"> to identify missing narrative items</w:t>
      </w:r>
      <w:r>
        <w:rPr>
          <w:vertAlign w:val="superscript"/>
        </w:rPr>
        <w:t>.</w:t>
      </w:r>
    </w:p>
    <w:p w14:paraId="4704CBEC" w14:textId="641D8406" w:rsidR="000D35BF" w:rsidRPr="000D35BF" w:rsidRDefault="000D35BF" w:rsidP="000D35BF">
      <w:pPr>
        <w:numPr>
          <w:ilvl w:val="0"/>
          <w:numId w:val="19"/>
        </w:numPr>
      </w:pPr>
      <w:r w:rsidRPr="000D35BF">
        <w:rPr>
          <w:b/>
          <w:bCs/>
        </w:rPr>
        <w:t>Out-of-Scope for V1:</w:t>
      </w:r>
      <w:r w:rsidRPr="000D35BF">
        <w:t xml:space="preserve"> Direct API integration with insurance portals (e-Claims), automated ICD-10/CPT coding from scratch, and real-time eligibility checks</w:t>
      </w:r>
      <w:r>
        <w:t>.</w:t>
      </w:r>
    </w:p>
    <w:p w14:paraId="1E100377" w14:textId="77777777" w:rsidR="000D35BF" w:rsidRPr="000D35BF" w:rsidRDefault="000D35BF" w:rsidP="000D35BF">
      <w:r w:rsidRPr="000D35BF">
        <w:rPr>
          <w:b/>
          <w:bCs/>
        </w:rPr>
        <w:t>C. Pilot Success Metrics:</w:t>
      </w:r>
    </w:p>
    <w:p w14:paraId="6761A0D4" w14:textId="3710F6AA" w:rsidR="000D35BF" w:rsidRPr="000D35BF" w:rsidRDefault="000D35BF" w:rsidP="000D35BF">
      <w:pPr>
        <w:numPr>
          <w:ilvl w:val="0"/>
          <w:numId w:val="20"/>
        </w:numPr>
      </w:pPr>
      <w:r w:rsidRPr="000D35BF">
        <w:rPr>
          <w:b/>
          <w:bCs/>
        </w:rPr>
        <w:t>Draft Quality:</w:t>
      </w:r>
      <w:r w:rsidRPr="000D35BF">
        <w:t xml:space="preserve"> $\</w:t>
      </w:r>
      <w:proofErr w:type="spellStart"/>
      <w:r w:rsidRPr="000D35BF">
        <w:t>ge</w:t>
      </w:r>
      <w:proofErr w:type="spellEnd"/>
      <w:r w:rsidRPr="000D35BF">
        <w:t xml:space="preserve"> 80\%$ of AI-generated narratives accepted by physicians without major revisio</w:t>
      </w:r>
      <w:r>
        <w:t>n.</w:t>
      </w:r>
    </w:p>
    <w:p w14:paraId="2763D27D" w14:textId="77777777" w:rsidR="000D35BF" w:rsidRPr="000D35BF" w:rsidRDefault="000D35BF" w:rsidP="000D35BF">
      <w:pPr>
        <w:numPr>
          <w:ilvl w:val="0"/>
          <w:numId w:val="20"/>
        </w:numPr>
      </w:pPr>
      <w:r w:rsidRPr="000D35BF">
        <w:rPr>
          <w:b/>
          <w:bCs/>
        </w:rPr>
        <w:t>Completeness:</w:t>
      </w:r>
      <w:r w:rsidRPr="000D35BF">
        <w:t xml:space="preserve"> 100% of pilot sessions successfully trigger the "Missing Item" checklist before the visit is closed.</w:t>
      </w:r>
    </w:p>
    <w:p w14:paraId="3B8EC759" w14:textId="799B1E83" w:rsidR="000D35BF" w:rsidRPr="000D35BF" w:rsidRDefault="000D35BF" w:rsidP="000D35BF">
      <w:pPr>
        <w:numPr>
          <w:ilvl w:val="0"/>
          <w:numId w:val="20"/>
        </w:numPr>
      </w:pPr>
      <w:r w:rsidRPr="000D35BF">
        <w:rPr>
          <w:b/>
          <w:bCs/>
        </w:rPr>
        <w:t>Efficiency:</w:t>
      </w:r>
      <w:r w:rsidRPr="000D35BF">
        <w:t xml:space="preserve"> A measurable reduction in total administrative time spent on insurance justificatio</w:t>
      </w:r>
      <w:r>
        <w:t>n</w:t>
      </w:r>
      <w:r w:rsidRPr="000D35BF">
        <w:t>.</w:t>
      </w:r>
    </w:p>
    <w:p w14:paraId="6F82752D" w14:textId="77777777" w:rsidR="000D35BF" w:rsidRPr="000D35BF" w:rsidRDefault="000D35BF" w:rsidP="000D35BF">
      <w:r w:rsidRPr="000D35BF">
        <w:pict w14:anchorId="20715245">
          <v:rect id="_x0000_i1080" style="width:0;height:1.5pt" o:hralign="center" o:hrstd="t" o:hr="t" fillcolor="#a0a0a0" stroked="f"/>
        </w:pict>
      </w:r>
    </w:p>
    <w:p w14:paraId="7AD62300" w14:textId="77777777" w:rsidR="000D35BF" w:rsidRPr="000D35BF" w:rsidRDefault="000D35BF" w:rsidP="000D35BF">
      <w:pPr>
        <w:rPr>
          <w:b/>
          <w:bCs/>
        </w:rPr>
      </w:pPr>
      <w:r w:rsidRPr="000D35BF">
        <w:rPr>
          <w:b/>
          <w:bCs/>
        </w:rPr>
        <w:t>4.2 Clinical Validation &amp; Safety Governance</w:t>
      </w:r>
    </w:p>
    <w:p w14:paraId="0409A752" w14:textId="4EEE8ACA" w:rsidR="000D35BF" w:rsidRPr="000D35BF" w:rsidRDefault="000D35BF" w:rsidP="000D35BF">
      <w:r w:rsidRPr="000D35BF">
        <w:lastRenderedPageBreak/>
        <w:t>Safety governance ensures that while the AI assists with documentation, clinical control remains strictly with the physician.</w:t>
      </w:r>
    </w:p>
    <w:p w14:paraId="0164B30F" w14:textId="77777777" w:rsidR="000D35BF" w:rsidRPr="000D35BF" w:rsidRDefault="000D35BF" w:rsidP="000D35BF">
      <w:r w:rsidRPr="000D35BF">
        <w:rPr>
          <w:b/>
          <w:bCs/>
        </w:rPr>
        <w:t>A. Safety Engine &amp; Red Flag Highlights:</w:t>
      </w:r>
    </w:p>
    <w:p w14:paraId="0F35F7C1" w14:textId="304F4352" w:rsidR="000D35BF" w:rsidRPr="000D35BF" w:rsidRDefault="000D35BF" w:rsidP="000D35BF">
      <w:pPr>
        <w:numPr>
          <w:ilvl w:val="0"/>
          <w:numId w:val="21"/>
        </w:numPr>
      </w:pPr>
      <w:r w:rsidRPr="000D35BF">
        <w:rPr>
          <w:b/>
          <w:bCs/>
        </w:rPr>
        <w:t>Real-time Alerts:</w:t>
      </w:r>
      <w:r w:rsidRPr="000D35BF">
        <w:t xml:space="preserve"> The </w:t>
      </w:r>
      <w:r w:rsidRPr="000D35BF">
        <w:rPr>
          <w:b/>
          <w:bCs/>
        </w:rPr>
        <w:t>Safety Engine</w:t>
      </w:r>
      <w:r w:rsidRPr="000D35BF">
        <w:t xml:space="preserve"> monitors the live transcript for high-risk symptoms (e.g., sudden chest pain, neurological deficits).</w:t>
      </w:r>
    </w:p>
    <w:p w14:paraId="246E6E86" w14:textId="6BD675C1" w:rsidR="000D35BF" w:rsidRPr="000D35BF" w:rsidRDefault="000D35BF" w:rsidP="000D35BF">
      <w:pPr>
        <w:numPr>
          <w:ilvl w:val="0"/>
          <w:numId w:val="21"/>
        </w:numPr>
      </w:pPr>
      <w:r w:rsidRPr="000D35BF">
        <w:rPr>
          <w:b/>
          <w:bCs/>
        </w:rPr>
        <w:t>UI Indication:</w:t>
      </w:r>
      <w:r w:rsidRPr="000D35BF">
        <w:t xml:space="preserve"> These are displayed in the </w:t>
      </w:r>
      <w:r w:rsidRPr="000D35BF">
        <w:rPr>
          <w:b/>
          <w:bCs/>
        </w:rPr>
        <w:t>Right Panel</w:t>
      </w:r>
      <w:r w:rsidRPr="000D35BF">
        <w:t xml:space="preserve"> of the Clinical Recorder as "Red Flag Highlights" to ensure they are addressed during the encounter.</w:t>
      </w:r>
    </w:p>
    <w:p w14:paraId="3B92CDA1" w14:textId="1D706C92" w:rsidR="000D35BF" w:rsidRPr="000D35BF" w:rsidRDefault="000D35BF" w:rsidP="000D35BF">
      <w:pPr>
        <w:numPr>
          <w:ilvl w:val="0"/>
          <w:numId w:val="21"/>
        </w:numPr>
      </w:pPr>
      <w:r w:rsidRPr="000D35BF">
        <w:rPr>
          <w:b/>
          <w:bCs/>
        </w:rPr>
        <w:t>Missing Info Prompts:</w:t>
      </w:r>
      <w:r w:rsidRPr="000D35BF">
        <w:t xml:space="preserve"> The engine prompts the doctor if critical diagnostic questions associated with a "Red Flag" have not been asked.</w:t>
      </w:r>
    </w:p>
    <w:p w14:paraId="09E76B80" w14:textId="77777777" w:rsidR="000D35BF" w:rsidRPr="000D35BF" w:rsidRDefault="000D35BF" w:rsidP="000D35BF">
      <w:r w:rsidRPr="000D35BF">
        <w:rPr>
          <w:b/>
          <w:bCs/>
        </w:rPr>
        <w:t>B. Safety Stop Conditions:</w:t>
      </w:r>
    </w:p>
    <w:p w14:paraId="0E13CCBE" w14:textId="7D01CF76" w:rsidR="000D35BF" w:rsidRPr="000D35BF" w:rsidRDefault="000D35BF" w:rsidP="000D35BF">
      <w:pPr>
        <w:numPr>
          <w:ilvl w:val="0"/>
          <w:numId w:val="22"/>
        </w:numPr>
      </w:pPr>
      <w:r w:rsidRPr="000D35BF">
        <w:rPr>
          <w:b/>
          <w:bCs/>
        </w:rPr>
        <w:t>Mandatory Consent:</w:t>
      </w:r>
      <w:r w:rsidRPr="000D35BF">
        <w:t xml:space="preserve"> Physicians must clear a login/consent screen acknowledging that the AI is a documentation assistant and that </w:t>
      </w:r>
      <w:r w:rsidRPr="000D35BF">
        <w:rPr>
          <w:b/>
          <w:bCs/>
        </w:rPr>
        <w:t>final clinical responsibility remains with the physician</w:t>
      </w:r>
      <w:r w:rsidRPr="000D35BF">
        <w:t>.</w:t>
      </w:r>
    </w:p>
    <w:p w14:paraId="28A25431" w14:textId="0069F6C2" w:rsidR="000D35BF" w:rsidRPr="000D35BF" w:rsidRDefault="000D35BF" w:rsidP="000D35BF">
      <w:pPr>
        <w:numPr>
          <w:ilvl w:val="0"/>
          <w:numId w:val="22"/>
        </w:numPr>
      </w:pPr>
      <w:r w:rsidRPr="000D35BF">
        <w:rPr>
          <w:b/>
          <w:bCs/>
        </w:rPr>
        <w:t>Edit Tracking:</w:t>
      </w:r>
      <w:r w:rsidRPr="000D35BF">
        <w:t xml:space="preserve"> Every AI-generated suggestion that is modified by a doctor is tracked in the </w:t>
      </w:r>
      <w:r w:rsidRPr="000D35BF">
        <w:rPr>
          <w:b/>
          <w:bCs/>
        </w:rPr>
        <w:t>Audit &amp; AI Log</w:t>
      </w:r>
      <w:r w:rsidRPr="000D35BF">
        <w:t>. This provides a "Regulatory Protection Layer" that can be exported for safety audits.</w:t>
      </w:r>
    </w:p>
    <w:p w14:paraId="768493FE" w14:textId="77777777" w:rsidR="000D35BF" w:rsidRPr="000D35BF" w:rsidRDefault="000D35BF" w:rsidP="000D35BF">
      <w:r w:rsidRPr="000D35BF">
        <w:rPr>
          <w:b/>
          <w:bCs/>
        </w:rPr>
        <w:t>C. Pathway Validation:</w:t>
      </w:r>
    </w:p>
    <w:p w14:paraId="572E8051" w14:textId="713FFF8E" w:rsidR="000D35BF" w:rsidRPr="000D35BF" w:rsidRDefault="000D35BF" w:rsidP="000D35BF">
      <w:pPr>
        <w:numPr>
          <w:ilvl w:val="0"/>
          <w:numId w:val="23"/>
        </w:numPr>
      </w:pPr>
      <w:r w:rsidRPr="000D35BF">
        <w:rPr>
          <w:b/>
          <w:bCs/>
        </w:rPr>
        <w:t>Clinical Guardrails:</w:t>
      </w:r>
      <w:r w:rsidRPr="000D35BF">
        <w:t xml:space="preserve"> The AI is constrained by clinical pathways for the </w:t>
      </w:r>
      <w:r w:rsidRPr="000D35BF">
        <w:rPr>
          <w:b/>
          <w:bCs/>
        </w:rPr>
        <w:t>top 5-6 GCC complaints</w:t>
      </w:r>
      <w:r w:rsidRPr="000D35BF">
        <w:t xml:space="preserve"> (e.g., Diabetes management, Upper Respiratory Infection).</w:t>
      </w:r>
    </w:p>
    <w:p w14:paraId="2DFD85CF" w14:textId="5D7B7F6A" w:rsidR="000D35BF" w:rsidRPr="000D35BF" w:rsidRDefault="000D35BF" w:rsidP="000D35BF">
      <w:pPr>
        <w:numPr>
          <w:ilvl w:val="0"/>
          <w:numId w:val="23"/>
        </w:numPr>
      </w:pPr>
      <w:r w:rsidRPr="000D35BF">
        <w:rPr>
          <w:b/>
          <w:bCs/>
        </w:rPr>
        <w:t>Governance:</w:t>
      </w:r>
      <w:r w:rsidRPr="000D35BF">
        <w:t xml:space="preserve"> These pathways are pre-validated by the </w:t>
      </w:r>
      <w:r w:rsidRPr="000D35BF">
        <w:rPr>
          <w:b/>
          <w:bCs/>
        </w:rPr>
        <w:t>Clinical Lead (Dr. Ahmed)</w:t>
      </w:r>
      <w:r w:rsidRPr="000D35BF">
        <w:t xml:space="preserve"> to ensure the AI's "Plan" suggestions adhere to local medical standards.</w:t>
      </w:r>
    </w:p>
    <w:p w14:paraId="72031CA1" w14:textId="017CCD43" w:rsidR="000D35BF" w:rsidRPr="000D35BF" w:rsidRDefault="000D35BF" w:rsidP="000D35BF">
      <w:pPr>
        <w:numPr>
          <w:ilvl w:val="0"/>
          <w:numId w:val="23"/>
        </w:numPr>
      </w:pPr>
      <w:r w:rsidRPr="000D35BF">
        <w:rPr>
          <w:b/>
          <w:bCs/>
        </w:rPr>
        <w:t>Edge Case Handling:</w:t>
      </w:r>
      <w:r w:rsidRPr="000D35BF">
        <w:t xml:space="preserve"> For complaints outside the top 6, the AI will provide a standard SOAP summary without specific pathway logic to avoid "hallucinating" specialist advice</w:t>
      </w:r>
    </w:p>
    <w:p w14:paraId="7C94DEEA" w14:textId="77777777" w:rsidR="000D35BF" w:rsidRPr="000D35BF" w:rsidRDefault="000D35BF" w:rsidP="00CC50FE"/>
    <w:p w14:paraId="7801CDFC" w14:textId="2BDB40C8" w:rsidR="000D35BF" w:rsidRDefault="000D35BF">
      <w:r>
        <w:br w:type="page"/>
      </w:r>
    </w:p>
    <w:p w14:paraId="15511067" w14:textId="77777777" w:rsidR="000D35BF" w:rsidRPr="000D35BF" w:rsidRDefault="000D35BF" w:rsidP="00CC50FE"/>
    <w:p w14:paraId="29AAFC30" w14:textId="67C3B7B5" w:rsidR="00CC50FE" w:rsidRPr="00CC50FE" w:rsidRDefault="000D35BF" w:rsidP="00CC50FE">
      <w:pPr>
        <w:rPr>
          <w:b/>
          <w:bCs/>
        </w:rPr>
      </w:pPr>
      <w:r>
        <w:rPr>
          <w:b/>
          <w:bCs/>
        </w:rPr>
        <w:t>5</w:t>
      </w:r>
      <w:r w:rsidR="00CC50FE" w:rsidRPr="00CC50FE">
        <w:rPr>
          <w:b/>
          <w:bCs/>
        </w:rPr>
        <w:t xml:space="preserve">. Success Metrics for MVP </w:t>
      </w:r>
      <w:r w:rsidR="008835A9">
        <w:rPr>
          <w:b/>
          <w:bCs/>
        </w:rPr>
        <w:t>&amp; Pilot</w:t>
      </w:r>
    </w:p>
    <w:p w14:paraId="1F997D34" w14:textId="6E9DD273" w:rsidR="00CC50FE" w:rsidRPr="00CC50FE" w:rsidRDefault="00CC50FE" w:rsidP="00CC50FE">
      <w:pPr>
        <w:numPr>
          <w:ilvl w:val="0"/>
          <w:numId w:val="8"/>
        </w:numPr>
      </w:pPr>
      <w:r w:rsidRPr="00CC50FE">
        <w:rPr>
          <w:b/>
          <w:bCs/>
        </w:rPr>
        <w:t>Accuracy:</w:t>
      </w:r>
      <w:r w:rsidRPr="00CC50FE">
        <w:t xml:space="preserve"> </w:t>
      </w:r>
      <w:r w:rsidR="0084655C">
        <w:t xml:space="preserve">&gt; </w:t>
      </w:r>
      <w:r w:rsidR="000A2263">
        <w:t>80%</w:t>
      </w:r>
      <w:r w:rsidRPr="00CC50FE">
        <w:t xml:space="preserve"> accuracy on Arabic SOAP note generation.</w:t>
      </w:r>
    </w:p>
    <w:p w14:paraId="5E64FD78" w14:textId="7AADA4EA" w:rsidR="00CC50FE" w:rsidRPr="00CC50FE" w:rsidRDefault="00CC50FE" w:rsidP="00CC50FE">
      <w:pPr>
        <w:numPr>
          <w:ilvl w:val="0"/>
          <w:numId w:val="8"/>
        </w:numPr>
      </w:pPr>
      <w:r w:rsidRPr="00CC50FE">
        <w:rPr>
          <w:b/>
          <w:bCs/>
        </w:rPr>
        <w:t>Efficiency:</w:t>
      </w:r>
      <w:r w:rsidRPr="00CC50FE">
        <w:t xml:space="preserve"> </w:t>
      </w:r>
      <w:r w:rsidR="0084655C">
        <w:t xml:space="preserve">&gt; </w:t>
      </w:r>
      <w:r w:rsidR="000A2263">
        <w:t>40%</w:t>
      </w:r>
      <w:r w:rsidRPr="00CC50FE">
        <w:t xml:space="preserve"> reduction in doctor documentation time.</w:t>
      </w:r>
    </w:p>
    <w:p w14:paraId="635CCCAB" w14:textId="77777777" w:rsidR="00CC50FE" w:rsidRPr="00CC50FE" w:rsidRDefault="00CC50FE" w:rsidP="00CC50FE">
      <w:pPr>
        <w:numPr>
          <w:ilvl w:val="0"/>
          <w:numId w:val="8"/>
        </w:numPr>
      </w:pPr>
      <w:r w:rsidRPr="00CC50FE">
        <w:rPr>
          <w:b/>
          <w:bCs/>
        </w:rPr>
        <w:t>Compliance:</w:t>
      </w:r>
      <w:r w:rsidRPr="00CC50FE">
        <w:t xml:space="preserve"> 100% of data processed within </w:t>
      </w:r>
      <w:r w:rsidRPr="00CC50FE">
        <w:rPr>
          <w:b/>
          <w:bCs/>
        </w:rPr>
        <w:t>Azure UAE</w:t>
      </w:r>
      <w:r w:rsidRPr="00CC50FE">
        <w:t xml:space="preserve"> with full audit logs.</w:t>
      </w:r>
    </w:p>
    <w:p w14:paraId="7CD3D35F" w14:textId="57BB3043" w:rsidR="008835A9" w:rsidRDefault="008835A9" w:rsidP="00CC50FE">
      <w:pPr>
        <w:numPr>
          <w:ilvl w:val="0"/>
          <w:numId w:val="8"/>
        </w:numPr>
      </w:pPr>
      <w:r w:rsidRPr="008835A9">
        <w:rPr>
          <w:b/>
          <w:bCs/>
        </w:rPr>
        <w:t xml:space="preserve">Adoption &amp; </w:t>
      </w:r>
      <w:r w:rsidRPr="008835A9">
        <w:rPr>
          <w:b/>
          <w:bCs/>
        </w:rPr>
        <w:t>Draft Quality</w:t>
      </w:r>
      <w:r w:rsidRPr="008835A9">
        <w:t xml:space="preserve"> (Acceptance Rate): Percentage of AI-generated narratives accepted by physicians without significant modifications (Target: </w:t>
      </w:r>
      <w:r>
        <w:t>&gt;</w:t>
      </w:r>
      <w:r w:rsidRPr="008835A9">
        <w:t xml:space="preserve"> </w:t>
      </w:r>
      <w:r>
        <w:t>7</w:t>
      </w:r>
      <w:r w:rsidRPr="008835A9">
        <w:t>0</w:t>
      </w:r>
      <w:r>
        <w:t>%)</w:t>
      </w:r>
      <w:r w:rsidRPr="008835A9">
        <w:t>.</w:t>
      </w:r>
    </w:p>
    <w:p w14:paraId="3C82BBEF" w14:textId="6483018A" w:rsidR="008835A9" w:rsidRDefault="008835A9" w:rsidP="00CC50FE">
      <w:pPr>
        <w:numPr>
          <w:ilvl w:val="0"/>
          <w:numId w:val="8"/>
        </w:numPr>
      </w:pPr>
      <w:r w:rsidRPr="008835A9">
        <w:rPr>
          <w:b/>
          <w:bCs/>
        </w:rPr>
        <w:t>Turnaround Time:</w:t>
      </w:r>
      <w:r w:rsidRPr="008835A9">
        <w:t xml:space="preserve"> The time taken to generate the initial insurance draft once the SOAP note is confirmed (Target: &lt; </w:t>
      </w:r>
      <w:r>
        <w:t>10</w:t>
      </w:r>
      <w:r w:rsidRPr="008835A9">
        <w:t xml:space="preserve"> seconds).</w:t>
      </w:r>
    </w:p>
    <w:p w14:paraId="203132E8" w14:textId="4850E65B" w:rsidR="008835A9" w:rsidRDefault="008835A9" w:rsidP="008835A9"/>
    <w:p w14:paraId="26EA7CCD" w14:textId="77777777" w:rsidR="000D35BF" w:rsidRDefault="000D35BF" w:rsidP="000D35BF"/>
    <w:p w14:paraId="19C3496A" w14:textId="77777777" w:rsidR="000D35BF" w:rsidRPr="000D35BF" w:rsidRDefault="000D35BF" w:rsidP="000D35BF">
      <w:pPr>
        <w:rPr>
          <w:b/>
          <w:bCs/>
        </w:rPr>
      </w:pPr>
      <w:r w:rsidRPr="000D35BF">
        <w:rPr>
          <w:b/>
          <w:bCs/>
        </w:rPr>
        <w:t xml:space="preserve">6. </w:t>
      </w:r>
      <w:r w:rsidRPr="000D35BF">
        <w:rPr>
          <w:b/>
          <w:bCs/>
        </w:rPr>
        <w:t>Pilot Roadmap</w:t>
      </w:r>
    </w:p>
    <w:p w14:paraId="132DCD3A" w14:textId="562FB45E" w:rsidR="000D35BF" w:rsidRPr="000D35BF" w:rsidRDefault="000D35BF" w:rsidP="000D35BF">
      <w:pPr>
        <w:numPr>
          <w:ilvl w:val="0"/>
          <w:numId w:val="24"/>
        </w:numPr>
      </w:pPr>
      <w:r w:rsidRPr="000D35BF">
        <w:rPr>
          <w:b/>
          <w:bCs/>
        </w:rPr>
        <w:t>Pilot #</w:t>
      </w:r>
      <w:r>
        <w:rPr>
          <w:b/>
          <w:bCs/>
        </w:rPr>
        <w:t>1</w:t>
      </w:r>
      <w:r w:rsidRPr="000D35BF">
        <w:rPr>
          <w:b/>
          <w:bCs/>
        </w:rPr>
        <w:t xml:space="preserve"> (Feb-Mar):</w:t>
      </w:r>
      <w:r w:rsidRPr="000D35BF">
        <w:t xml:space="preserve"> NABDH V1 rollout.</w:t>
      </w:r>
    </w:p>
    <w:p w14:paraId="5F26ECD4" w14:textId="77777777" w:rsidR="000D35BF" w:rsidRPr="000D35BF" w:rsidRDefault="000D35BF" w:rsidP="000D35BF">
      <w:pPr>
        <w:numPr>
          <w:ilvl w:val="0"/>
          <w:numId w:val="24"/>
        </w:numPr>
      </w:pPr>
      <w:r w:rsidRPr="000D35BF">
        <w:rPr>
          <w:b/>
          <w:bCs/>
        </w:rPr>
        <w:t>Post-Pilot:</w:t>
      </w:r>
      <w:r w:rsidRPr="000D35BF">
        <w:t xml:space="preserve"> Publish safety, validation, and pilot reports to prepare for April-May acquisition.</w:t>
      </w:r>
    </w:p>
    <w:p w14:paraId="1E017A1D" w14:textId="73587B25" w:rsidR="000D35BF" w:rsidRDefault="000D35BF" w:rsidP="000D35BF"/>
    <w:p w14:paraId="799F4C38" w14:textId="77777777" w:rsidR="000D35BF" w:rsidRDefault="000D35BF" w:rsidP="000D35BF">
      <w:pPr>
        <w:ind w:left="720"/>
        <w:rPr>
          <w:b/>
          <w:bCs/>
        </w:rPr>
      </w:pPr>
    </w:p>
    <w:p w14:paraId="691C4CFD" w14:textId="66AD843E" w:rsidR="000D35BF" w:rsidRDefault="000D35BF" w:rsidP="000D35BF">
      <w:pPr>
        <w:ind w:left="720"/>
      </w:pPr>
    </w:p>
    <w:p w14:paraId="3B845CB3" w14:textId="7F276059" w:rsidR="0016416E" w:rsidRDefault="0016416E"/>
    <w:sectPr w:rsidR="0016416E" w:rsidSect="003C0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10B"/>
    <w:multiLevelType w:val="multilevel"/>
    <w:tmpl w:val="2F5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F8C"/>
    <w:multiLevelType w:val="multilevel"/>
    <w:tmpl w:val="32F6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636CC"/>
    <w:multiLevelType w:val="multilevel"/>
    <w:tmpl w:val="F22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51310"/>
    <w:multiLevelType w:val="multilevel"/>
    <w:tmpl w:val="F93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17A10"/>
    <w:multiLevelType w:val="multilevel"/>
    <w:tmpl w:val="225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5C52"/>
    <w:multiLevelType w:val="multilevel"/>
    <w:tmpl w:val="219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25495"/>
    <w:multiLevelType w:val="multilevel"/>
    <w:tmpl w:val="1D0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D050E"/>
    <w:multiLevelType w:val="multilevel"/>
    <w:tmpl w:val="14B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3C3D"/>
    <w:multiLevelType w:val="multilevel"/>
    <w:tmpl w:val="4328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61974"/>
    <w:multiLevelType w:val="multilevel"/>
    <w:tmpl w:val="796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61AB"/>
    <w:multiLevelType w:val="multilevel"/>
    <w:tmpl w:val="5A3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851C5"/>
    <w:multiLevelType w:val="multilevel"/>
    <w:tmpl w:val="4E7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57966"/>
    <w:multiLevelType w:val="multilevel"/>
    <w:tmpl w:val="2FE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761C1"/>
    <w:multiLevelType w:val="multilevel"/>
    <w:tmpl w:val="D29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02A0B"/>
    <w:multiLevelType w:val="multilevel"/>
    <w:tmpl w:val="32F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87341"/>
    <w:multiLevelType w:val="multilevel"/>
    <w:tmpl w:val="A20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4679"/>
    <w:multiLevelType w:val="multilevel"/>
    <w:tmpl w:val="9D00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10C7C"/>
    <w:multiLevelType w:val="multilevel"/>
    <w:tmpl w:val="30A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5085E"/>
    <w:multiLevelType w:val="multilevel"/>
    <w:tmpl w:val="439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D58F5"/>
    <w:multiLevelType w:val="multilevel"/>
    <w:tmpl w:val="FA90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C2AFB"/>
    <w:multiLevelType w:val="multilevel"/>
    <w:tmpl w:val="3F2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B0E32"/>
    <w:multiLevelType w:val="multilevel"/>
    <w:tmpl w:val="886E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7098E"/>
    <w:multiLevelType w:val="multilevel"/>
    <w:tmpl w:val="6028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F79A3"/>
    <w:multiLevelType w:val="multilevel"/>
    <w:tmpl w:val="519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E19AC"/>
    <w:multiLevelType w:val="multilevel"/>
    <w:tmpl w:val="35C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E1379"/>
    <w:multiLevelType w:val="multilevel"/>
    <w:tmpl w:val="77F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452397">
    <w:abstractNumId w:val="3"/>
  </w:num>
  <w:num w:numId="2" w16cid:durableId="29772183">
    <w:abstractNumId w:val="20"/>
  </w:num>
  <w:num w:numId="3" w16cid:durableId="132479444">
    <w:abstractNumId w:val="23"/>
  </w:num>
  <w:num w:numId="4" w16cid:durableId="1925450568">
    <w:abstractNumId w:val="6"/>
  </w:num>
  <w:num w:numId="5" w16cid:durableId="1427267801">
    <w:abstractNumId w:val="1"/>
  </w:num>
  <w:num w:numId="6" w16cid:durableId="50620467">
    <w:abstractNumId w:val="10"/>
  </w:num>
  <w:num w:numId="7" w16cid:durableId="1306086519">
    <w:abstractNumId w:val="17"/>
  </w:num>
  <w:num w:numId="8" w16cid:durableId="1574319283">
    <w:abstractNumId w:val="4"/>
  </w:num>
  <w:num w:numId="9" w16cid:durableId="34932580">
    <w:abstractNumId w:val="24"/>
  </w:num>
  <w:num w:numId="10" w16cid:durableId="1360466629">
    <w:abstractNumId w:val="16"/>
  </w:num>
  <w:num w:numId="11" w16cid:durableId="1838305419">
    <w:abstractNumId w:val="21"/>
  </w:num>
  <w:num w:numId="12" w16cid:durableId="2104836707">
    <w:abstractNumId w:val="12"/>
  </w:num>
  <w:num w:numId="13" w16cid:durableId="2142184922">
    <w:abstractNumId w:val="7"/>
  </w:num>
  <w:num w:numId="14" w16cid:durableId="823619518">
    <w:abstractNumId w:val="5"/>
  </w:num>
  <w:num w:numId="15" w16cid:durableId="876242258">
    <w:abstractNumId w:val="14"/>
  </w:num>
  <w:num w:numId="16" w16cid:durableId="1795177199">
    <w:abstractNumId w:val="18"/>
  </w:num>
  <w:num w:numId="17" w16cid:durableId="1295477447">
    <w:abstractNumId w:val="9"/>
  </w:num>
  <w:num w:numId="18" w16cid:durableId="616908229">
    <w:abstractNumId w:val="13"/>
  </w:num>
  <w:num w:numId="19" w16cid:durableId="590553283">
    <w:abstractNumId w:val="22"/>
  </w:num>
  <w:num w:numId="20" w16cid:durableId="1949580319">
    <w:abstractNumId w:val="2"/>
  </w:num>
  <w:num w:numId="21" w16cid:durableId="296836281">
    <w:abstractNumId w:val="11"/>
  </w:num>
  <w:num w:numId="22" w16cid:durableId="1571692806">
    <w:abstractNumId w:val="25"/>
  </w:num>
  <w:num w:numId="23" w16cid:durableId="280263225">
    <w:abstractNumId w:val="8"/>
  </w:num>
  <w:num w:numId="24" w16cid:durableId="428503701">
    <w:abstractNumId w:val="15"/>
  </w:num>
  <w:num w:numId="25" w16cid:durableId="1864007082">
    <w:abstractNumId w:val="0"/>
  </w:num>
  <w:num w:numId="26" w16cid:durableId="17211305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FE"/>
    <w:rsid w:val="00082F86"/>
    <w:rsid w:val="0009284C"/>
    <w:rsid w:val="000A2263"/>
    <w:rsid w:val="000D35BF"/>
    <w:rsid w:val="0016416E"/>
    <w:rsid w:val="00212C16"/>
    <w:rsid w:val="003C0DDC"/>
    <w:rsid w:val="004F24A8"/>
    <w:rsid w:val="0084655C"/>
    <w:rsid w:val="008835A9"/>
    <w:rsid w:val="009A41F1"/>
    <w:rsid w:val="00A11D58"/>
    <w:rsid w:val="00A55EAA"/>
    <w:rsid w:val="00CC50FE"/>
    <w:rsid w:val="00C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35CA"/>
  <w15:chartTrackingRefBased/>
  <w15:docId w15:val="{423052B8-5F4E-4A0A-BF17-5CF3AC5B6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CB"/>
  </w:style>
  <w:style w:type="paragraph" w:styleId="Heading1">
    <w:name w:val="heading 1"/>
    <w:basedOn w:val="Normal"/>
    <w:next w:val="Normal"/>
    <w:link w:val="Heading1Char"/>
    <w:uiPriority w:val="9"/>
    <w:qFormat/>
    <w:rsid w:val="00CC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73">
    <w:name w:val="citation-773"/>
    <w:basedOn w:val="DefaultParagraphFont"/>
    <w:rsid w:val="0016416E"/>
  </w:style>
  <w:style w:type="character" w:styleId="Strong">
    <w:name w:val="Strong"/>
    <w:basedOn w:val="DefaultParagraphFont"/>
    <w:uiPriority w:val="22"/>
    <w:qFormat/>
    <w:rsid w:val="003C0DDC"/>
    <w:rPr>
      <w:b/>
      <w:bCs/>
    </w:rPr>
  </w:style>
  <w:style w:type="character" w:customStyle="1" w:styleId="citation-772">
    <w:name w:val="citation-772"/>
    <w:basedOn w:val="DefaultParagraphFont"/>
    <w:rsid w:val="003C0DDC"/>
  </w:style>
  <w:style w:type="character" w:customStyle="1" w:styleId="citation-771">
    <w:name w:val="citation-771"/>
    <w:basedOn w:val="DefaultParagraphFont"/>
    <w:rsid w:val="003C0DDC"/>
  </w:style>
  <w:style w:type="character" w:customStyle="1" w:styleId="citation-770">
    <w:name w:val="citation-770"/>
    <w:basedOn w:val="DefaultParagraphFont"/>
    <w:rsid w:val="003C0DDC"/>
  </w:style>
  <w:style w:type="character" w:customStyle="1" w:styleId="citation-769">
    <w:name w:val="citation-769"/>
    <w:basedOn w:val="DefaultParagraphFont"/>
    <w:rsid w:val="003C0DDC"/>
  </w:style>
  <w:style w:type="character" w:customStyle="1" w:styleId="citation-768">
    <w:name w:val="citation-768"/>
    <w:basedOn w:val="DefaultParagraphFont"/>
    <w:rsid w:val="003C0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</dc:creator>
  <cp:keywords/>
  <dc:description/>
  <cp:lastModifiedBy>jyothi ch</cp:lastModifiedBy>
  <cp:revision>5</cp:revision>
  <dcterms:created xsi:type="dcterms:W3CDTF">2026-01-19T06:51:00Z</dcterms:created>
  <dcterms:modified xsi:type="dcterms:W3CDTF">2026-01-21T04:55:00Z</dcterms:modified>
</cp:coreProperties>
</file>