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FACB" w14:textId="77777777" w:rsidR="00BB6407" w:rsidRDefault="00000000">
      <w:pPr>
        <w:spacing w:before="2400"/>
        <w:jc w:val="center"/>
      </w:pPr>
      <w:r>
        <w:rPr>
          <w:b/>
          <w:bCs/>
          <w:color w:val="2A9D8F"/>
          <w:sz w:val="40"/>
          <w:szCs w:val="40"/>
        </w:rPr>
        <w:t>MODULE 3</w:t>
      </w:r>
    </w:p>
    <w:p w14:paraId="3F47E130" w14:textId="77777777" w:rsidR="00BB6407" w:rsidRDefault="00000000">
      <w:pPr>
        <w:jc w:val="center"/>
      </w:pPr>
      <w:r>
        <w:rPr>
          <w:b/>
          <w:bCs/>
          <w:color w:val="2E5C8A"/>
          <w:sz w:val="50"/>
          <w:szCs w:val="50"/>
        </w:rPr>
        <w:t>NETWORKING &amp; PROTOCOLS</w:t>
      </w:r>
    </w:p>
    <w:p w14:paraId="4396C50F" w14:textId="77777777" w:rsidR="00BB6407" w:rsidRDefault="00000000">
      <w:pPr>
        <w:spacing w:before="60"/>
        <w:jc w:val="center"/>
      </w:pPr>
      <w:r>
        <w:rPr>
          <w:i/>
          <w:iCs/>
          <w:color w:val="1F2937"/>
          <w:sz w:val="28"/>
          <w:szCs w:val="28"/>
        </w:rPr>
        <w:t xml:space="preserve">A Deep </w:t>
      </w:r>
      <w:proofErr w:type="gramStart"/>
      <w:r>
        <w:rPr>
          <w:i/>
          <w:iCs/>
          <w:color w:val="1F2937"/>
          <w:sz w:val="28"/>
          <w:szCs w:val="28"/>
        </w:rPr>
        <w:t>Dive,</w:t>
      </w:r>
      <w:proofErr w:type="gramEnd"/>
      <w:r>
        <w:rPr>
          <w:i/>
          <w:iCs/>
          <w:color w:val="1F2937"/>
          <w:sz w:val="28"/>
          <w:szCs w:val="28"/>
        </w:rPr>
        <w:t xml:space="preserve"> with Real-World Systems</w:t>
      </w:r>
    </w:p>
    <w:p w14:paraId="0A129A08" w14:textId="77777777" w:rsidR="00BB6407" w:rsidRDefault="00000000">
      <w:pPr>
        <w:spacing w:before="420"/>
        <w:jc w:val="center"/>
      </w:pPr>
      <w:r>
        <w:rPr>
          <w:color w:val="6B7280"/>
          <w:sz w:val="20"/>
          <w:szCs w:val="20"/>
        </w:rPr>
        <w:t xml:space="preserve">How a request </w:t>
      </w:r>
      <w:proofErr w:type="gramStart"/>
      <w:r>
        <w:rPr>
          <w:color w:val="6B7280"/>
          <w:sz w:val="20"/>
          <w:szCs w:val="20"/>
        </w:rPr>
        <w:t>actually travels</w:t>
      </w:r>
      <w:proofErr w:type="gramEnd"/>
      <w:r>
        <w:rPr>
          <w:color w:val="6B7280"/>
          <w:sz w:val="20"/>
          <w:szCs w:val="20"/>
        </w:rPr>
        <w:t xml:space="preserve"> — names, connections, encryption, and the</w:t>
      </w:r>
    </w:p>
    <w:p w14:paraId="06ABE69F" w14:textId="77777777" w:rsidR="00BB6407" w:rsidRDefault="00000000">
      <w:pPr>
        <w:jc w:val="center"/>
      </w:pPr>
      <w:r>
        <w:rPr>
          <w:color w:val="6B7280"/>
          <w:sz w:val="20"/>
          <w:szCs w:val="20"/>
        </w:rPr>
        <w:t>protocols that carry it, from the address bar to real-time push.</w:t>
      </w:r>
    </w:p>
    <w:p w14:paraId="0BBB20B4" w14:textId="77777777" w:rsidR="00BB6407" w:rsidRDefault="00000000">
      <w:r>
        <w:br w:type="page"/>
      </w:r>
    </w:p>
    <w:p w14:paraId="24E2630C" w14:textId="77777777" w:rsidR="00BB6407" w:rsidRDefault="00000000">
      <w:pPr>
        <w:pStyle w:val="Heading1"/>
      </w:pPr>
      <w:bookmarkStart w:id="0" w:name="_Toc232959325"/>
      <w:r>
        <w:lastRenderedPageBreak/>
        <w:t>Contents</w:t>
      </w:r>
      <w:bookmarkEnd w:id="0"/>
    </w:p>
    <w:sdt>
      <w:sdtPr>
        <w:alias w:val="Table of Contents"/>
        <w:id w:val="1850441344"/>
      </w:sdtPr>
      <w:sdtContent>
        <w:p w14:paraId="1BFE8C0B" w14:textId="77777777" w:rsidR="00F14D6B" w:rsidRDefault="00000000">
          <w:pPr>
            <w:pStyle w:val="TOC1"/>
            <w:tabs>
              <w:tab w:val="right" w:leader="dot" w:pos="9350"/>
            </w:tabs>
            <w:rPr>
              <w:noProof/>
            </w:rPr>
          </w:pPr>
          <w:r>
            <w:fldChar w:fldCharType="begin"/>
          </w:r>
          <w:r>
            <w:instrText>TOC \h \o "1-2"</w:instrText>
          </w:r>
          <w:r>
            <w:fldChar w:fldCharType="separate"/>
          </w:r>
          <w:hyperlink w:anchor="_Toc232959325" w:history="1">
            <w:r w:rsidR="00F14D6B" w:rsidRPr="00A41909">
              <w:rPr>
                <w:rStyle w:val="Hyperlink"/>
                <w:noProof/>
              </w:rPr>
              <w:t>Contents</w:t>
            </w:r>
            <w:r w:rsidR="00F14D6B">
              <w:rPr>
                <w:noProof/>
              </w:rPr>
              <w:tab/>
            </w:r>
            <w:r w:rsidR="00F14D6B">
              <w:rPr>
                <w:noProof/>
              </w:rPr>
              <w:fldChar w:fldCharType="begin"/>
            </w:r>
            <w:r w:rsidR="00F14D6B">
              <w:rPr>
                <w:noProof/>
              </w:rPr>
              <w:instrText xml:space="preserve"> PAGEREF _Toc232959325 \h </w:instrText>
            </w:r>
            <w:r w:rsidR="00F14D6B">
              <w:rPr>
                <w:noProof/>
              </w:rPr>
            </w:r>
            <w:r w:rsidR="00F14D6B">
              <w:rPr>
                <w:noProof/>
              </w:rPr>
              <w:fldChar w:fldCharType="separate"/>
            </w:r>
            <w:r w:rsidR="00F14D6B">
              <w:rPr>
                <w:noProof/>
              </w:rPr>
              <w:t>1</w:t>
            </w:r>
            <w:r w:rsidR="00F14D6B">
              <w:rPr>
                <w:noProof/>
              </w:rPr>
              <w:fldChar w:fldCharType="end"/>
            </w:r>
          </w:hyperlink>
        </w:p>
        <w:p w14:paraId="0F4F3CD1" w14:textId="77777777" w:rsidR="00F14D6B" w:rsidRDefault="00F14D6B">
          <w:pPr>
            <w:pStyle w:val="TOC1"/>
            <w:tabs>
              <w:tab w:val="right" w:leader="dot" w:pos="9350"/>
            </w:tabs>
            <w:rPr>
              <w:noProof/>
            </w:rPr>
          </w:pPr>
          <w:hyperlink w:anchor="_Toc232959326" w:history="1">
            <w:r w:rsidRPr="00A41909">
              <w:rPr>
                <w:rStyle w:val="Hyperlink"/>
                <w:noProof/>
              </w:rPr>
              <w:t>Before You Begin</w:t>
            </w:r>
            <w:r>
              <w:rPr>
                <w:noProof/>
              </w:rPr>
              <w:tab/>
            </w:r>
            <w:r>
              <w:rPr>
                <w:noProof/>
              </w:rPr>
              <w:fldChar w:fldCharType="begin"/>
            </w:r>
            <w:r>
              <w:rPr>
                <w:noProof/>
              </w:rPr>
              <w:instrText xml:space="preserve"> PAGEREF _Toc232959326 \h </w:instrText>
            </w:r>
            <w:r>
              <w:rPr>
                <w:noProof/>
              </w:rPr>
            </w:r>
            <w:r>
              <w:rPr>
                <w:noProof/>
              </w:rPr>
              <w:fldChar w:fldCharType="separate"/>
            </w:r>
            <w:r>
              <w:rPr>
                <w:noProof/>
              </w:rPr>
              <w:t>1</w:t>
            </w:r>
            <w:r>
              <w:rPr>
                <w:noProof/>
              </w:rPr>
              <w:fldChar w:fldCharType="end"/>
            </w:r>
          </w:hyperlink>
        </w:p>
        <w:p w14:paraId="6DDCE7F4" w14:textId="77777777" w:rsidR="00F14D6B" w:rsidRDefault="00F14D6B">
          <w:pPr>
            <w:pStyle w:val="TOC1"/>
            <w:tabs>
              <w:tab w:val="right" w:leader="dot" w:pos="9350"/>
            </w:tabs>
            <w:rPr>
              <w:noProof/>
            </w:rPr>
          </w:pPr>
          <w:hyperlink w:anchor="_Toc232959327" w:history="1">
            <w:r w:rsidRPr="00A41909">
              <w:rPr>
                <w:rStyle w:val="Hyperlink"/>
                <w:noProof/>
              </w:rPr>
              <w:t>1. The Lifecycle of a Request</w:t>
            </w:r>
            <w:r>
              <w:rPr>
                <w:noProof/>
              </w:rPr>
              <w:tab/>
            </w:r>
            <w:r>
              <w:rPr>
                <w:noProof/>
              </w:rPr>
              <w:fldChar w:fldCharType="begin"/>
            </w:r>
            <w:r>
              <w:rPr>
                <w:noProof/>
              </w:rPr>
              <w:instrText xml:space="preserve"> PAGEREF _Toc232959327 \h </w:instrText>
            </w:r>
            <w:r>
              <w:rPr>
                <w:noProof/>
              </w:rPr>
            </w:r>
            <w:r>
              <w:rPr>
                <w:noProof/>
              </w:rPr>
              <w:fldChar w:fldCharType="separate"/>
            </w:r>
            <w:r>
              <w:rPr>
                <w:noProof/>
              </w:rPr>
              <w:t>1</w:t>
            </w:r>
            <w:r>
              <w:rPr>
                <w:noProof/>
              </w:rPr>
              <w:fldChar w:fldCharType="end"/>
            </w:r>
          </w:hyperlink>
        </w:p>
        <w:p w14:paraId="4EBB672A" w14:textId="77777777" w:rsidR="00F14D6B" w:rsidRDefault="00F14D6B">
          <w:pPr>
            <w:pStyle w:val="TOC2"/>
            <w:tabs>
              <w:tab w:val="right" w:leader="dot" w:pos="9350"/>
            </w:tabs>
            <w:rPr>
              <w:noProof/>
            </w:rPr>
          </w:pPr>
          <w:hyperlink w:anchor="_Toc232959328" w:history="1">
            <w:r w:rsidRPr="00A41909">
              <w:rPr>
                <w:rStyle w:val="Hyperlink"/>
                <w:noProof/>
              </w:rPr>
              <w:t>1.1 Step by step</w:t>
            </w:r>
            <w:r>
              <w:rPr>
                <w:noProof/>
              </w:rPr>
              <w:tab/>
            </w:r>
            <w:r>
              <w:rPr>
                <w:noProof/>
              </w:rPr>
              <w:fldChar w:fldCharType="begin"/>
            </w:r>
            <w:r>
              <w:rPr>
                <w:noProof/>
              </w:rPr>
              <w:instrText xml:space="preserve"> PAGEREF _Toc232959328 \h </w:instrText>
            </w:r>
            <w:r>
              <w:rPr>
                <w:noProof/>
              </w:rPr>
            </w:r>
            <w:r>
              <w:rPr>
                <w:noProof/>
              </w:rPr>
              <w:fldChar w:fldCharType="separate"/>
            </w:r>
            <w:r>
              <w:rPr>
                <w:noProof/>
              </w:rPr>
              <w:t>1</w:t>
            </w:r>
            <w:r>
              <w:rPr>
                <w:noProof/>
              </w:rPr>
              <w:fldChar w:fldCharType="end"/>
            </w:r>
          </w:hyperlink>
        </w:p>
        <w:p w14:paraId="067182EA" w14:textId="77777777" w:rsidR="00F14D6B" w:rsidRDefault="00F14D6B">
          <w:pPr>
            <w:pStyle w:val="TOC1"/>
            <w:tabs>
              <w:tab w:val="right" w:leader="dot" w:pos="9350"/>
            </w:tabs>
            <w:rPr>
              <w:noProof/>
            </w:rPr>
          </w:pPr>
          <w:hyperlink w:anchor="_Toc232959329" w:history="1">
            <w:r w:rsidRPr="00A41909">
              <w:rPr>
                <w:rStyle w:val="Hyperlink"/>
                <w:noProof/>
              </w:rPr>
              <w:t>2. DNS — The Internet’s Address Book</w:t>
            </w:r>
            <w:r>
              <w:rPr>
                <w:noProof/>
              </w:rPr>
              <w:tab/>
            </w:r>
            <w:r>
              <w:rPr>
                <w:noProof/>
              </w:rPr>
              <w:fldChar w:fldCharType="begin"/>
            </w:r>
            <w:r>
              <w:rPr>
                <w:noProof/>
              </w:rPr>
              <w:instrText xml:space="preserve"> PAGEREF _Toc232959329 \h </w:instrText>
            </w:r>
            <w:r>
              <w:rPr>
                <w:noProof/>
              </w:rPr>
            </w:r>
            <w:r>
              <w:rPr>
                <w:noProof/>
              </w:rPr>
              <w:fldChar w:fldCharType="separate"/>
            </w:r>
            <w:r>
              <w:rPr>
                <w:noProof/>
              </w:rPr>
              <w:t>1</w:t>
            </w:r>
            <w:r>
              <w:rPr>
                <w:noProof/>
              </w:rPr>
              <w:fldChar w:fldCharType="end"/>
            </w:r>
          </w:hyperlink>
        </w:p>
        <w:p w14:paraId="4BB7F784" w14:textId="77777777" w:rsidR="00F14D6B" w:rsidRDefault="00F14D6B">
          <w:pPr>
            <w:pStyle w:val="TOC2"/>
            <w:tabs>
              <w:tab w:val="right" w:leader="dot" w:pos="9350"/>
            </w:tabs>
            <w:rPr>
              <w:noProof/>
            </w:rPr>
          </w:pPr>
          <w:hyperlink w:anchor="_Toc232959330" w:history="1">
            <w:r w:rsidRPr="00A41909">
              <w:rPr>
                <w:rStyle w:val="Hyperlink"/>
                <w:noProof/>
              </w:rPr>
              <w:t>2.1 How a lookup works</w:t>
            </w:r>
            <w:r>
              <w:rPr>
                <w:noProof/>
              </w:rPr>
              <w:tab/>
            </w:r>
            <w:r>
              <w:rPr>
                <w:noProof/>
              </w:rPr>
              <w:fldChar w:fldCharType="begin"/>
            </w:r>
            <w:r>
              <w:rPr>
                <w:noProof/>
              </w:rPr>
              <w:instrText xml:space="preserve"> PAGEREF _Toc232959330 \h </w:instrText>
            </w:r>
            <w:r>
              <w:rPr>
                <w:noProof/>
              </w:rPr>
            </w:r>
            <w:r>
              <w:rPr>
                <w:noProof/>
              </w:rPr>
              <w:fldChar w:fldCharType="separate"/>
            </w:r>
            <w:r>
              <w:rPr>
                <w:noProof/>
              </w:rPr>
              <w:t>1</w:t>
            </w:r>
            <w:r>
              <w:rPr>
                <w:noProof/>
              </w:rPr>
              <w:fldChar w:fldCharType="end"/>
            </w:r>
          </w:hyperlink>
        </w:p>
        <w:p w14:paraId="6B9F58BE" w14:textId="77777777" w:rsidR="00F14D6B" w:rsidRDefault="00F14D6B">
          <w:pPr>
            <w:pStyle w:val="TOC2"/>
            <w:tabs>
              <w:tab w:val="right" w:leader="dot" w:pos="9350"/>
            </w:tabs>
            <w:rPr>
              <w:noProof/>
            </w:rPr>
          </w:pPr>
          <w:hyperlink w:anchor="_Toc232959331" w:history="1">
            <w:r w:rsidRPr="00A41909">
              <w:rPr>
                <w:rStyle w:val="Hyperlink"/>
                <w:noProof/>
              </w:rPr>
              <w:t>2.2 Common record types</w:t>
            </w:r>
            <w:r>
              <w:rPr>
                <w:noProof/>
              </w:rPr>
              <w:tab/>
            </w:r>
            <w:r>
              <w:rPr>
                <w:noProof/>
              </w:rPr>
              <w:fldChar w:fldCharType="begin"/>
            </w:r>
            <w:r>
              <w:rPr>
                <w:noProof/>
              </w:rPr>
              <w:instrText xml:space="preserve"> PAGEREF _Toc232959331 \h </w:instrText>
            </w:r>
            <w:r>
              <w:rPr>
                <w:noProof/>
              </w:rPr>
            </w:r>
            <w:r>
              <w:rPr>
                <w:noProof/>
              </w:rPr>
              <w:fldChar w:fldCharType="separate"/>
            </w:r>
            <w:r>
              <w:rPr>
                <w:noProof/>
              </w:rPr>
              <w:t>1</w:t>
            </w:r>
            <w:r>
              <w:rPr>
                <w:noProof/>
              </w:rPr>
              <w:fldChar w:fldCharType="end"/>
            </w:r>
          </w:hyperlink>
        </w:p>
        <w:p w14:paraId="5B1C7066" w14:textId="77777777" w:rsidR="00F14D6B" w:rsidRDefault="00F14D6B">
          <w:pPr>
            <w:pStyle w:val="TOC2"/>
            <w:tabs>
              <w:tab w:val="right" w:leader="dot" w:pos="9350"/>
            </w:tabs>
            <w:rPr>
              <w:noProof/>
            </w:rPr>
          </w:pPr>
          <w:hyperlink w:anchor="_Toc232959332" w:history="1">
            <w:r w:rsidRPr="00A41909">
              <w:rPr>
                <w:rStyle w:val="Hyperlink"/>
                <w:noProof/>
              </w:rPr>
              <w:t>2.3 DNS as a system-design tool</w:t>
            </w:r>
            <w:r>
              <w:rPr>
                <w:noProof/>
              </w:rPr>
              <w:tab/>
            </w:r>
            <w:r>
              <w:rPr>
                <w:noProof/>
              </w:rPr>
              <w:fldChar w:fldCharType="begin"/>
            </w:r>
            <w:r>
              <w:rPr>
                <w:noProof/>
              </w:rPr>
              <w:instrText xml:space="preserve"> PAGEREF _Toc232959332 \h </w:instrText>
            </w:r>
            <w:r>
              <w:rPr>
                <w:noProof/>
              </w:rPr>
            </w:r>
            <w:r>
              <w:rPr>
                <w:noProof/>
              </w:rPr>
              <w:fldChar w:fldCharType="separate"/>
            </w:r>
            <w:r>
              <w:rPr>
                <w:noProof/>
              </w:rPr>
              <w:t>1</w:t>
            </w:r>
            <w:r>
              <w:rPr>
                <w:noProof/>
              </w:rPr>
              <w:fldChar w:fldCharType="end"/>
            </w:r>
          </w:hyperlink>
        </w:p>
        <w:p w14:paraId="6D10F12A" w14:textId="77777777" w:rsidR="00F14D6B" w:rsidRDefault="00F14D6B">
          <w:pPr>
            <w:pStyle w:val="TOC1"/>
            <w:tabs>
              <w:tab w:val="right" w:leader="dot" w:pos="9350"/>
            </w:tabs>
            <w:rPr>
              <w:noProof/>
            </w:rPr>
          </w:pPr>
          <w:hyperlink w:anchor="_Toc232959333" w:history="1">
            <w:r w:rsidRPr="00A41909">
              <w:rPr>
                <w:rStyle w:val="Hyperlink"/>
                <w:noProof/>
              </w:rPr>
              <w:t>3. TCP vs. UDP — The Transport Layer</w:t>
            </w:r>
            <w:r>
              <w:rPr>
                <w:noProof/>
              </w:rPr>
              <w:tab/>
            </w:r>
            <w:r>
              <w:rPr>
                <w:noProof/>
              </w:rPr>
              <w:fldChar w:fldCharType="begin"/>
            </w:r>
            <w:r>
              <w:rPr>
                <w:noProof/>
              </w:rPr>
              <w:instrText xml:space="preserve"> PAGEREF _Toc232959333 \h </w:instrText>
            </w:r>
            <w:r>
              <w:rPr>
                <w:noProof/>
              </w:rPr>
            </w:r>
            <w:r>
              <w:rPr>
                <w:noProof/>
              </w:rPr>
              <w:fldChar w:fldCharType="separate"/>
            </w:r>
            <w:r>
              <w:rPr>
                <w:noProof/>
              </w:rPr>
              <w:t>1</w:t>
            </w:r>
            <w:r>
              <w:rPr>
                <w:noProof/>
              </w:rPr>
              <w:fldChar w:fldCharType="end"/>
            </w:r>
          </w:hyperlink>
        </w:p>
        <w:p w14:paraId="3E00B89E" w14:textId="77777777" w:rsidR="00F14D6B" w:rsidRDefault="00F14D6B">
          <w:pPr>
            <w:pStyle w:val="TOC2"/>
            <w:tabs>
              <w:tab w:val="right" w:leader="dot" w:pos="9350"/>
            </w:tabs>
            <w:rPr>
              <w:noProof/>
            </w:rPr>
          </w:pPr>
          <w:hyperlink w:anchor="_Toc232959334" w:history="1">
            <w:r w:rsidRPr="00A41909">
              <w:rPr>
                <w:rStyle w:val="Hyperlink"/>
                <w:noProof/>
              </w:rPr>
              <w:t>3.1 TCP: reliable and ordered</w:t>
            </w:r>
            <w:r>
              <w:rPr>
                <w:noProof/>
              </w:rPr>
              <w:tab/>
            </w:r>
            <w:r>
              <w:rPr>
                <w:noProof/>
              </w:rPr>
              <w:fldChar w:fldCharType="begin"/>
            </w:r>
            <w:r>
              <w:rPr>
                <w:noProof/>
              </w:rPr>
              <w:instrText xml:space="preserve"> PAGEREF _Toc232959334 \h </w:instrText>
            </w:r>
            <w:r>
              <w:rPr>
                <w:noProof/>
              </w:rPr>
            </w:r>
            <w:r>
              <w:rPr>
                <w:noProof/>
              </w:rPr>
              <w:fldChar w:fldCharType="separate"/>
            </w:r>
            <w:r>
              <w:rPr>
                <w:noProof/>
              </w:rPr>
              <w:t>1</w:t>
            </w:r>
            <w:r>
              <w:rPr>
                <w:noProof/>
              </w:rPr>
              <w:fldChar w:fldCharType="end"/>
            </w:r>
          </w:hyperlink>
        </w:p>
        <w:p w14:paraId="3CB74FA7" w14:textId="77777777" w:rsidR="00F14D6B" w:rsidRDefault="00F14D6B">
          <w:pPr>
            <w:pStyle w:val="TOC2"/>
            <w:tabs>
              <w:tab w:val="right" w:leader="dot" w:pos="9350"/>
            </w:tabs>
            <w:rPr>
              <w:noProof/>
            </w:rPr>
          </w:pPr>
          <w:hyperlink w:anchor="_Toc232959335" w:history="1">
            <w:r w:rsidRPr="00A41909">
              <w:rPr>
                <w:rStyle w:val="Hyperlink"/>
                <w:noProof/>
              </w:rPr>
              <w:t>3.2 UDP: fast and connectionless</w:t>
            </w:r>
            <w:r>
              <w:rPr>
                <w:noProof/>
              </w:rPr>
              <w:tab/>
            </w:r>
            <w:r>
              <w:rPr>
                <w:noProof/>
              </w:rPr>
              <w:fldChar w:fldCharType="begin"/>
            </w:r>
            <w:r>
              <w:rPr>
                <w:noProof/>
              </w:rPr>
              <w:instrText xml:space="preserve"> PAGEREF _Toc232959335 \h </w:instrText>
            </w:r>
            <w:r>
              <w:rPr>
                <w:noProof/>
              </w:rPr>
            </w:r>
            <w:r>
              <w:rPr>
                <w:noProof/>
              </w:rPr>
              <w:fldChar w:fldCharType="separate"/>
            </w:r>
            <w:r>
              <w:rPr>
                <w:noProof/>
              </w:rPr>
              <w:t>1</w:t>
            </w:r>
            <w:r>
              <w:rPr>
                <w:noProof/>
              </w:rPr>
              <w:fldChar w:fldCharType="end"/>
            </w:r>
          </w:hyperlink>
        </w:p>
        <w:p w14:paraId="5F7793BB" w14:textId="77777777" w:rsidR="00F14D6B" w:rsidRDefault="00F14D6B">
          <w:pPr>
            <w:pStyle w:val="TOC1"/>
            <w:tabs>
              <w:tab w:val="right" w:leader="dot" w:pos="9350"/>
            </w:tabs>
            <w:rPr>
              <w:noProof/>
            </w:rPr>
          </w:pPr>
          <w:hyperlink w:anchor="_Toc232959336" w:history="1">
            <w:r w:rsidRPr="00A41909">
              <w:rPr>
                <w:rStyle w:val="Hyperlink"/>
                <w:noProof/>
              </w:rPr>
              <w:t>4. TLS / HTTPS — Securing the Connection</w:t>
            </w:r>
            <w:r>
              <w:rPr>
                <w:noProof/>
              </w:rPr>
              <w:tab/>
            </w:r>
            <w:r>
              <w:rPr>
                <w:noProof/>
              </w:rPr>
              <w:fldChar w:fldCharType="begin"/>
            </w:r>
            <w:r>
              <w:rPr>
                <w:noProof/>
              </w:rPr>
              <w:instrText xml:space="preserve"> PAGEREF _Toc232959336 \h </w:instrText>
            </w:r>
            <w:r>
              <w:rPr>
                <w:noProof/>
              </w:rPr>
            </w:r>
            <w:r>
              <w:rPr>
                <w:noProof/>
              </w:rPr>
              <w:fldChar w:fldCharType="separate"/>
            </w:r>
            <w:r>
              <w:rPr>
                <w:noProof/>
              </w:rPr>
              <w:t>1</w:t>
            </w:r>
            <w:r>
              <w:rPr>
                <w:noProof/>
              </w:rPr>
              <w:fldChar w:fldCharType="end"/>
            </w:r>
          </w:hyperlink>
        </w:p>
        <w:p w14:paraId="096B5384" w14:textId="77777777" w:rsidR="00F14D6B" w:rsidRDefault="00F14D6B">
          <w:pPr>
            <w:pStyle w:val="TOC2"/>
            <w:tabs>
              <w:tab w:val="right" w:leader="dot" w:pos="9350"/>
            </w:tabs>
            <w:rPr>
              <w:noProof/>
            </w:rPr>
          </w:pPr>
          <w:hyperlink w:anchor="_Toc232959337" w:history="1">
            <w:r w:rsidRPr="00A41909">
              <w:rPr>
                <w:rStyle w:val="Hyperlink"/>
                <w:noProof/>
              </w:rPr>
              <w:t>4.1 The handshake</w:t>
            </w:r>
            <w:r>
              <w:rPr>
                <w:noProof/>
              </w:rPr>
              <w:tab/>
            </w:r>
            <w:r>
              <w:rPr>
                <w:noProof/>
              </w:rPr>
              <w:fldChar w:fldCharType="begin"/>
            </w:r>
            <w:r>
              <w:rPr>
                <w:noProof/>
              </w:rPr>
              <w:instrText xml:space="preserve"> PAGEREF _Toc232959337 \h </w:instrText>
            </w:r>
            <w:r>
              <w:rPr>
                <w:noProof/>
              </w:rPr>
            </w:r>
            <w:r>
              <w:rPr>
                <w:noProof/>
              </w:rPr>
              <w:fldChar w:fldCharType="separate"/>
            </w:r>
            <w:r>
              <w:rPr>
                <w:noProof/>
              </w:rPr>
              <w:t>1</w:t>
            </w:r>
            <w:r>
              <w:rPr>
                <w:noProof/>
              </w:rPr>
              <w:fldChar w:fldCharType="end"/>
            </w:r>
          </w:hyperlink>
        </w:p>
        <w:p w14:paraId="756F959D" w14:textId="77777777" w:rsidR="00F14D6B" w:rsidRDefault="00F14D6B">
          <w:pPr>
            <w:pStyle w:val="TOC2"/>
            <w:tabs>
              <w:tab w:val="right" w:leader="dot" w:pos="9350"/>
            </w:tabs>
            <w:rPr>
              <w:noProof/>
            </w:rPr>
          </w:pPr>
          <w:hyperlink w:anchor="_Toc232959338" w:history="1">
            <w:r w:rsidRPr="00A41909">
              <w:rPr>
                <w:rStyle w:val="Hyperlink"/>
                <w:noProof/>
              </w:rPr>
              <w:t>4.2 Certificates and trust</w:t>
            </w:r>
            <w:r>
              <w:rPr>
                <w:noProof/>
              </w:rPr>
              <w:tab/>
            </w:r>
            <w:r>
              <w:rPr>
                <w:noProof/>
              </w:rPr>
              <w:fldChar w:fldCharType="begin"/>
            </w:r>
            <w:r>
              <w:rPr>
                <w:noProof/>
              </w:rPr>
              <w:instrText xml:space="preserve"> PAGEREF _Toc232959338 \h </w:instrText>
            </w:r>
            <w:r>
              <w:rPr>
                <w:noProof/>
              </w:rPr>
            </w:r>
            <w:r>
              <w:rPr>
                <w:noProof/>
              </w:rPr>
              <w:fldChar w:fldCharType="separate"/>
            </w:r>
            <w:r>
              <w:rPr>
                <w:noProof/>
              </w:rPr>
              <w:t>1</w:t>
            </w:r>
            <w:r>
              <w:rPr>
                <w:noProof/>
              </w:rPr>
              <w:fldChar w:fldCharType="end"/>
            </w:r>
          </w:hyperlink>
        </w:p>
        <w:p w14:paraId="54CB9DBF" w14:textId="77777777" w:rsidR="00F14D6B" w:rsidRDefault="00F14D6B">
          <w:pPr>
            <w:pStyle w:val="TOC1"/>
            <w:tabs>
              <w:tab w:val="right" w:leader="dot" w:pos="9350"/>
            </w:tabs>
            <w:rPr>
              <w:noProof/>
            </w:rPr>
          </w:pPr>
          <w:hyperlink w:anchor="_Toc232959339" w:history="1">
            <w:r w:rsidRPr="00A41909">
              <w:rPr>
                <w:rStyle w:val="Hyperlink"/>
                <w:noProof/>
              </w:rPr>
              <w:t>5. The HTTP Family</w:t>
            </w:r>
            <w:r>
              <w:rPr>
                <w:noProof/>
              </w:rPr>
              <w:tab/>
            </w:r>
            <w:r>
              <w:rPr>
                <w:noProof/>
              </w:rPr>
              <w:fldChar w:fldCharType="begin"/>
            </w:r>
            <w:r>
              <w:rPr>
                <w:noProof/>
              </w:rPr>
              <w:instrText xml:space="preserve"> PAGEREF _Toc232959339 \h </w:instrText>
            </w:r>
            <w:r>
              <w:rPr>
                <w:noProof/>
              </w:rPr>
            </w:r>
            <w:r>
              <w:rPr>
                <w:noProof/>
              </w:rPr>
              <w:fldChar w:fldCharType="separate"/>
            </w:r>
            <w:r>
              <w:rPr>
                <w:noProof/>
              </w:rPr>
              <w:t>1</w:t>
            </w:r>
            <w:r>
              <w:rPr>
                <w:noProof/>
              </w:rPr>
              <w:fldChar w:fldCharType="end"/>
            </w:r>
          </w:hyperlink>
        </w:p>
        <w:p w14:paraId="226F9004" w14:textId="77777777" w:rsidR="00F14D6B" w:rsidRDefault="00F14D6B">
          <w:pPr>
            <w:pStyle w:val="TOC2"/>
            <w:tabs>
              <w:tab w:val="right" w:leader="dot" w:pos="9350"/>
            </w:tabs>
            <w:rPr>
              <w:noProof/>
            </w:rPr>
          </w:pPr>
          <w:hyperlink w:anchor="_Toc232959340" w:history="1">
            <w:r w:rsidRPr="00A41909">
              <w:rPr>
                <w:rStyle w:val="Hyperlink"/>
                <w:noProof/>
              </w:rPr>
              <w:t>5.1 Methods and idempotency</w:t>
            </w:r>
            <w:r>
              <w:rPr>
                <w:noProof/>
              </w:rPr>
              <w:tab/>
            </w:r>
            <w:r>
              <w:rPr>
                <w:noProof/>
              </w:rPr>
              <w:fldChar w:fldCharType="begin"/>
            </w:r>
            <w:r>
              <w:rPr>
                <w:noProof/>
              </w:rPr>
              <w:instrText xml:space="preserve"> PAGEREF _Toc232959340 \h </w:instrText>
            </w:r>
            <w:r>
              <w:rPr>
                <w:noProof/>
              </w:rPr>
            </w:r>
            <w:r>
              <w:rPr>
                <w:noProof/>
              </w:rPr>
              <w:fldChar w:fldCharType="separate"/>
            </w:r>
            <w:r>
              <w:rPr>
                <w:noProof/>
              </w:rPr>
              <w:t>1</w:t>
            </w:r>
            <w:r>
              <w:rPr>
                <w:noProof/>
              </w:rPr>
              <w:fldChar w:fldCharType="end"/>
            </w:r>
          </w:hyperlink>
        </w:p>
        <w:p w14:paraId="2CF4A4F3" w14:textId="77777777" w:rsidR="00F14D6B" w:rsidRDefault="00F14D6B">
          <w:pPr>
            <w:pStyle w:val="TOC2"/>
            <w:tabs>
              <w:tab w:val="right" w:leader="dot" w:pos="9350"/>
            </w:tabs>
            <w:rPr>
              <w:noProof/>
            </w:rPr>
          </w:pPr>
          <w:hyperlink w:anchor="_Toc232959341" w:history="1">
            <w:r w:rsidRPr="00A41909">
              <w:rPr>
                <w:rStyle w:val="Hyperlink"/>
                <w:noProof/>
              </w:rPr>
              <w:t>5.2 Status codes</w:t>
            </w:r>
            <w:r>
              <w:rPr>
                <w:noProof/>
              </w:rPr>
              <w:tab/>
            </w:r>
            <w:r>
              <w:rPr>
                <w:noProof/>
              </w:rPr>
              <w:fldChar w:fldCharType="begin"/>
            </w:r>
            <w:r>
              <w:rPr>
                <w:noProof/>
              </w:rPr>
              <w:instrText xml:space="preserve"> PAGEREF _Toc232959341 \h </w:instrText>
            </w:r>
            <w:r>
              <w:rPr>
                <w:noProof/>
              </w:rPr>
            </w:r>
            <w:r>
              <w:rPr>
                <w:noProof/>
              </w:rPr>
              <w:fldChar w:fldCharType="separate"/>
            </w:r>
            <w:r>
              <w:rPr>
                <w:noProof/>
              </w:rPr>
              <w:t>1</w:t>
            </w:r>
            <w:r>
              <w:rPr>
                <w:noProof/>
              </w:rPr>
              <w:fldChar w:fldCharType="end"/>
            </w:r>
          </w:hyperlink>
        </w:p>
        <w:p w14:paraId="4068BA4C" w14:textId="77777777" w:rsidR="00F14D6B" w:rsidRDefault="00F14D6B">
          <w:pPr>
            <w:pStyle w:val="TOC2"/>
            <w:tabs>
              <w:tab w:val="right" w:leader="dot" w:pos="9350"/>
            </w:tabs>
            <w:rPr>
              <w:noProof/>
            </w:rPr>
          </w:pPr>
          <w:hyperlink w:anchor="_Toc232959342" w:history="1">
            <w:r w:rsidRPr="00A41909">
              <w:rPr>
                <w:rStyle w:val="Hyperlink"/>
                <w:noProof/>
              </w:rPr>
              <w:t>5.3 The evolution: HTTP/1.1 → 2 → 3</w:t>
            </w:r>
            <w:r>
              <w:rPr>
                <w:noProof/>
              </w:rPr>
              <w:tab/>
            </w:r>
            <w:r>
              <w:rPr>
                <w:noProof/>
              </w:rPr>
              <w:fldChar w:fldCharType="begin"/>
            </w:r>
            <w:r>
              <w:rPr>
                <w:noProof/>
              </w:rPr>
              <w:instrText xml:space="preserve"> PAGEREF _Toc232959342 \h </w:instrText>
            </w:r>
            <w:r>
              <w:rPr>
                <w:noProof/>
              </w:rPr>
            </w:r>
            <w:r>
              <w:rPr>
                <w:noProof/>
              </w:rPr>
              <w:fldChar w:fldCharType="separate"/>
            </w:r>
            <w:r>
              <w:rPr>
                <w:noProof/>
              </w:rPr>
              <w:t>1</w:t>
            </w:r>
            <w:r>
              <w:rPr>
                <w:noProof/>
              </w:rPr>
              <w:fldChar w:fldCharType="end"/>
            </w:r>
          </w:hyperlink>
        </w:p>
        <w:p w14:paraId="0CBFBC0C" w14:textId="77777777" w:rsidR="00F14D6B" w:rsidRDefault="00F14D6B">
          <w:pPr>
            <w:pStyle w:val="TOC1"/>
            <w:tabs>
              <w:tab w:val="right" w:leader="dot" w:pos="9350"/>
            </w:tabs>
            <w:rPr>
              <w:noProof/>
            </w:rPr>
          </w:pPr>
          <w:hyperlink w:anchor="_Toc232959343" w:history="1">
            <w:r w:rsidRPr="00A41909">
              <w:rPr>
                <w:rStyle w:val="Hyperlink"/>
                <w:noProof/>
              </w:rPr>
              <w:t>6. gRPC — Fast, Typed RPC Between Services</w:t>
            </w:r>
            <w:r>
              <w:rPr>
                <w:noProof/>
              </w:rPr>
              <w:tab/>
            </w:r>
            <w:r>
              <w:rPr>
                <w:noProof/>
              </w:rPr>
              <w:fldChar w:fldCharType="begin"/>
            </w:r>
            <w:r>
              <w:rPr>
                <w:noProof/>
              </w:rPr>
              <w:instrText xml:space="preserve"> PAGEREF _Toc232959343 \h </w:instrText>
            </w:r>
            <w:r>
              <w:rPr>
                <w:noProof/>
              </w:rPr>
            </w:r>
            <w:r>
              <w:rPr>
                <w:noProof/>
              </w:rPr>
              <w:fldChar w:fldCharType="separate"/>
            </w:r>
            <w:r>
              <w:rPr>
                <w:noProof/>
              </w:rPr>
              <w:t>1</w:t>
            </w:r>
            <w:r>
              <w:rPr>
                <w:noProof/>
              </w:rPr>
              <w:fldChar w:fldCharType="end"/>
            </w:r>
          </w:hyperlink>
        </w:p>
        <w:p w14:paraId="329DC1F2" w14:textId="77777777" w:rsidR="00F14D6B" w:rsidRDefault="00F14D6B">
          <w:pPr>
            <w:pStyle w:val="TOC2"/>
            <w:tabs>
              <w:tab w:val="right" w:leader="dot" w:pos="9350"/>
            </w:tabs>
            <w:rPr>
              <w:noProof/>
            </w:rPr>
          </w:pPr>
          <w:hyperlink w:anchor="_Toc232959344" w:history="1">
            <w:r w:rsidRPr="00A41909">
              <w:rPr>
                <w:rStyle w:val="Hyperlink"/>
                <w:noProof/>
              </w:rPr>
              <w:t>6.1 Why it is fast</w:t>
            </w:r>
            <w:r>
              <w:rPr>
                <w:noProof/>
              </w:rPr>
              <w:tab/>
            </w:r>
            <w:r>
              <w:rPr>
                <w:noProof/>
              </w:rPr>
              <w:fldChar w:fldCharType="begin"/>
            </w:r>
            <w:r>
              <w:rPr>
                <w:noProof/>
              </w:rPr>
              <w:instrText xml:space="preserve"> PAGEREF _Toc232959344 \h </w:instrText>
            </w:r>
            <w:r>
              <w:rPr>
                <w:noProof/>
              </w:rPr>
            </w:r>
            <w:r>
              <w:rPr>
                <w:noProof/>
              </w:rPr>
              <w:fldChar w:fldCharType="separate"/>
            </w:r>
            <w:r>
              <w:rPr>
                <w:noProof/>
              </w:rPr>
              <w:t>1</w:t>
            </w:r>
            <w:r>
              <w:rPr>
                <w:noProof/>
              </w:rPr>
              <w:fldChar w:fldCharType="end"/>
            </w:r>
          </w:hyperlink>
        </w:p>
        <w:p w14:paraId="6926337C" w14:textId="77777777" w:rsidR="00F14D6B" w:rsidRDefault="00F14D6B">
          <w:pPr>
            <w:pStyle w:val="TOC2"/>
            <w:tabs>
              <w:tab w:val="right" w:leader="dot" w:pos="9350"/>
            </w:tabs>
            <w:rPr>
              <w:noProof/>
            </w:rPr>
          </w:pPr>
          <w:hyperlink w:anchor="_Toc232959345" w:history="1">
            <w:r w:rsidRPr="00A41909">
              <w:rPr>
                <w:rStyle w:val="Hyperlink"/>
                <w:noProof/>
              </w:rPr>
              <w:t>6.2 Four call patterns</w:t>
            </w:r>
            <w:r>
              <w:rPr>
                <w:noProof/>
              </w:rPr>
              <w:tab/>
            </w:r>
            <w:r>
              <w:rPr>
                <w:noProof/>
              </w:rPr>
              <w:fldChar w:fldCharType="begin"/>
            </w:r>
            <w:r>
              <w:rPr>
                <w:noProof/>
              </w:rPr>
              <w:instrText xml:space="preserve"> PAGEREF _Toc232959345 \h </w:instrText>
            </w:r>
            <w:r>
              <w:rPr>
                <w:noProof/>
              </w:rPr>
            </w:r>
            <w:r>
              <w:rPr>
                <w:noProof/>
              </w:rPr>
              <w:fldChar w:fldCharType="separate"/>
            </w:r>
            <w:r>
              <w:rPr>
                <w:noProof/>
              </w:rPr>
              <w:t>1</w:t>
            </w:r>
            <w:r>
              <w:rPr>
                <w:noProof/>
              </w:rPr>
              <w:fldChar w:fldCharType="end"/>
            </w:r>
          </w:hyperlink>
        </w:p>
        <w:p w14:paraId="7991FC54" w14:textId="77777777" w:rsidR="00F14D6B" w:rsidRDefault="00F14D6B">
          <w:pPr>
            <w:pStyle w:val="TOC2"/>
            <w:tabs>
              <w:tab w:val="right" w:leader="dot" w:pos="9350"/>
            </w:tabs>
            <w:rPr>
              <w:noProof/>
            </w:rPr>
          </w:pPr>
          <w:hyperlink w:anchor="_Toc232959346" w:history="1">
            <w:r w:rsidRPr="00A41909">
              <w:rPr>
                <w:rStyle w:val="Hyperlink"/>
                <w:noProof/>
              </w:rPr>
              <w:t>6.3 When to choose it</w:t>
            </w:r>
            <w:r>
              <w:rPr>
                <w:noProof/>
              </w:rPr>
              <w:tab/>
            </w:r>
            <w:r>
              <w:rPr>
                <w:noProof/>
              </w:rPr>
              <w:fldChar w:fldCharType="begin"/>
            </w:r>
            <w:r>
              <w:rPr>
                <w:noProof/>
              </w:rPr>
              <w:instrText xml:space="preserve"> PAGEREF _Toc232959346 \h </w:instrText>
            </w:r>
            <w:r>
              <w:rPr>
                <w:noProof/>
              </w:rPr>
            </w:r>
            <w:r>
              <w:rPr>
                <w:noProof/>
              </w:rPr>
              <w:fldChar w:fldCharType="separate"/>
            </w:r>
            <w:r>
              <w:rPr>
                <w:noProof/>
              </w:rPr>
              <w:t>1</w:t>
            </w:r>
            <w:r>
              <w:rPr>
                <w:noProof/>
              </w:rPr>
              <w:fldChar w:fldCharType="end"/>
            </w:r>
          </w:hyperlink>
        </w:p>
        <w:p w14:paraId="708A0C03" w14:textId="77777777" w:rsidR="00F14D6B" w:rsidRDefault="00F14D6B">
          <w:pPr>
            <w:pStyle w:val="TOC1"/>
            <w:tabs>
              <w:tab w:val="right" w:leader="dot" w:pos="9350"/>
            </w:tabs>
            <w:rPr>
              <w:noProof/>
            </w:rPr>
          </w:pPr>
          <w:hyperlink w:anchor="_Toc232959347" w:history="1">
            <w:r w:rsidRPr="00A41909">
              <w:rPr>
                <w:rStyle w:val="Hyperlink"/>
                <w:noProof/>
              </w:rPr>
              <w:t>7. Real-Time Communication</w:t>
            </w:r>
            <w:r>
              <w:rPr>
                <w:noProof/>
              </w:rPr>
              <w:tab/>
            </w:r>
            <w:r>
              <w:rPr>
                <w:noProof/>
              </w:rPr>
              <w:fldChar w:fldCharType="begin"/>
            </w:r>
            <w:r>
              <w:rPr>
                <w:noProof/>
              </w:rPr>
              <w:instrText xml:space="preserve"> PAGEREF _Toc232959347 \h </w:instrText>
            </w:r>
            <w:r>
              <w:rPr>
                <w:noProof/>
              </w:rPr>
            </w:r>
            <w:r>
              <w:rPr>
                <w:noProof/>
              </w:rPr>
              <w:fldChar w:fldCharType="separate"/>
            </w:r>
            <w:r>
              <w:rPr>
                <w:noProof/>
              </w:rPr>
              <w:t>1</w:t>
            </w:r>
            <w:r>
              <w:rPr>
                <w:noProof/>
              </w:rPr>
              <w:fldChar w:fldCharType="end"/>
            </w:r>
          </w:hyperlink>
        </w:p>
        <w:p w14:paraId="7AFBC5B3" w14:textId="77777777" w:rsidR="00F14D6B" w:rsidRDefault="00F14D6B">
          <w:pPr>
            <w:pStyle w:val="TOC2"/>
            <w:tabs>
              <w:tab w:val="right" w:leader="dot" w:pos="9350"/>
            </w:tabs>
            <w:rPr>
              <w:noProof/>
            </w:rPr>
          </w:pPr>
          <w:hyperlink w:anchor="_Toc232959348" w:history="1">
            <w:r w:rsidRPr="00A41909">
              <w:rPr>
                <w:rStyle w:val="Hyperlink"/>
                <w:noProof/>
              </w:rPr>
              <w:t>7.1 The four techniques</w:t>
            </w:r>
            <w:r>
              <w:rPr>
                <w:noProof/>
              </w:rPr>
              <w:tab/>
            </w:r>
            <w:r>
              <w:rPr>
                <w:noProof/>
              </w:rPr>
              <w:fldChar w:fldCharType="begin"/>
            </w:r>
            <w:r>
              <w:rPr>
                <w:noProof/>
              </w:rPr>
              <w:instrText xml:space="preserve"> PAGEREF _Toc232959348 \h </w:instrText>
            </w:r>
            <w:r>
              <w:rPr>
                <w:noProof/>
              </w:rPr>
            </w:r>
            <w:r>
              <w:rPr>
                <w:noProof/>
              </w:rPr>
              <w:fldChar w:fldCharType="separate"/>
            </w:r>
            <w:r>
              <w:rPr>
                <w:noProof/>
              </w:rPr>
              <w:t>1</w:t>
            </w:r>
            <w:r>
              <w:rPr>
                <w:noProof/>
              </w:rPr>
              <w:fldChar w:fldCharType="end"/>
            </w:r>
          </w:hyperlink>
        </w:p>
        <w:p w14:paraId="27DC528C" w14:textId="77777777" w:rsidR="00F14D6B" w:rsidRDefault="00F14D6B">
          <w:pPr>
            <w:pStyle w:val="TOC2"/>
            <w:tabs>
              <w:tab w:val="right" w:leader="dot" w:pos="9350"/>
            </w:tabs>
            <w:rPr>
              <w:noProof/>
            </w:rPr>
          </w:pPr>
          <w:hyperlink w:anchor="_Toc232959349" w:history="1">
            <w:r w:rsidRPr="00A41909">
              <w:rPr>
                <w:rStyle w:val="Hyperlink"/>
                <w:noProof/>
              </w:rPr>
              <w:t>7.2 Choosing</w:t>
            </w:r>
            <w:r>
              <w:rPr>
                <w:noProof/>
              </w:rPr>
              <w:tab/>
            </w:r>
            <w:r>
              <w:rPr>
                <w:noProof/>
              </w:rPr>
              <w:fldChar w:fldCharType="begin"/>
            </w:r>
            <w:r>
              <w:rPr>
                <w:noProof/>
              </w:rPr>
              <w:instrText xml:space="preserve"> PAGEREF _Toc232959349 \h </w:instrText>
            </w:r>
            <w:r>
              <w:rPr>
                <w:noProof/>
              </w:rPr>
            </w:r>
            <w:r>
              <w:rPr>
                <w:noProof/>
              </w:rPr>
              <w:fldChar w:fldCharType="separate"/>
            </w:r>
            <w:r>
              <w:rPr>
                <w:noProof/>
              </w:rPr>
              <w:t>1</w:t>
            </w:r>
            <w:r>
              <w:rPr>
                <w:noProof/>
              </w:rPr>
              <w:fldChar w:fldCharType="end"/>
            </w:r>
          </w:hyperlink>
        </w:p>
        <w:p w14:paraId="4A579BB3" w14:textId="77777777" w:rsidR="00F14D6B" w:rsidRDefault="00F14D6B">
          <w:pPr>
            <w:pStyle w:val="TOC1"/>
            <w:tabs>
              <w:tab w:val="right" w:leader="dot" w:pos="9350"/>
            </w:tabs>
            <w:rPr>
              <w:noProof/>
            </w:rPr>
          </w:pPr>
          <w:hyperlink w:anchor="_Toc232959350" w:history="1">
            <w:r w:rsidRPr="00A41909">
              <w:rPr>
                <w:rStyle w:val="Hyperlink"/>
                <w:noProof/>
              </w:rPr>
              <w:t>Putting the Layers Together</w:t>
            </w:r>
            <w:r>
              <w:rPr>
                <w:noProof/>
              </w:rPr>
              <w:tab/>
            </w:r>
            <w:r>
              <w:rPr>
                <w:noProof/>
              </w:rPr>
              <w:fldChar w:fldCharType="begin"/>
            </w:r>
            <w:r>
              <w:rPr>
                <w:noProof/>
              </w:rPr>
              <w:instrText xml:space="preserve"> PAGEREF _Toc232959350 \h </w:instrText>
            </w:r>
            <w:r>
              <w:rPr>
                <w:noProof/>
              </w:rPr>
            </w:r>
            <w:r>
              <w:rPr>
                <w:noProof/>
              </w:rPr>
              <w:fldChar w:fldCharType="separate"/>
            </w:r>
            <w:r>
              <w:rPr>
                <w:noProof/>
              </w:rPr>
              <w:t>1</w:t>
            </w:r>
            <w:r>
              <w:rPr>
                <w:noProof/>
              </w:rPr>
              <w:fldChar w:fldCharType="end"/>
            </w:r>
          </w:hyperlink>
        </w:p>
        <w:p w14:paraId="1DFD0FE0" w14:textId="77777777" w:rsidR="00BB6407" w:rsidRDefault="00000000">
          <w:r>
            <w:fldChar w:fldCharType="end"/>
          </w:r>
        </w:p>
      </w:sdtContent>
    </w:sdt>
    <w:p w14:paraId="1056C2CB" w14:textId="77777777" w:rsidR="00BB6407" w:rsidRDefault="00000000">
      <w:r>
        <w:br w:type="page"/>
      </w:r>
    </w:p>
    <w:p w14:paraId="6B7BA4FC" w14:textId="77777777" w:rsidR="00BB6407" w:rsidRDefault="00000000">
      <w:pPr>
        <w:pStyle w:val="Heading1"/>
      </w:pPr>
      <w:bookmarkStart w:id="1" w:name="_Toc232959326"/>
      <w:r>
        <w:lastRenderedPageBreak/>
        <w:t>Before You Begin</w:t>
      </w:r>
      <w:bookmarkEnd w:id="1"/>
    </w:p>
    <w:p w14:paraId="01753D14" w14:textId="77777777" w:rsidR="00BB6407" w:rsidRDefault="00000000">
      <w:pPr>
        <w:spacing w:after="130" w:line="288" w:lineRule="auto"/>
      </w:pPr>
      <w:r>
        <w:t>You do not need to recite RFCs to design good systems, but you do need enough networking to reason about how a request travels, where it can slow down, and where it can fail. This module builds that intuition layer by layer.</w:t>
      </w:r>
    </w:p>
    <w:p w14:paraId="09B4E08A" w14:textId="77777777" w:rsidR="00BB6407" w:rsidRDefault="00000000">
      <w:pPr>
        <w:spacing w:after="130" w:line="288" w:lineRule="auto"/>
      </w:pPr>
      <w:r>
        <w:t xml:space="preserve">We start with the whole journey — the lifecycle of a single request — then descend the stack one layer at a time: how a name becomes an address (DNS), how a connection is made (TCP vs. UDP), how it is secured (TLS/HTTPS), and how the application talks over it (the HTTP family and </w:t>
      </w:r>
      <w:proofErr w:type="spellStart"/>
      <w:r>
        <w:t>gRPC</w:t>
      </w:r>
      <w:proofErr w:type="spellEnd"/>
      <w:r>
        <w:t>). We finish at the top with the techniques that let a server push data to a client in real time. Each section names the real protocols and systems in use, so the ideas stay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4D08DECE" w14:textId="77777777">
        <w:tblPrEx>
          <w:tblCellMar>
            <w:top w:w="0" w:type="dxa"/>
            <w:bottom w:w="0" w:type="dxa"/>
          </w:tblCellMar>
        </w:tblPrEx>
        <w:tc>
          <w:tcPr>
            <w:tcW w:w="9360" w:type="dxa"/>
            <w:tcBorders>
              <w:left w:val="single" w:sz="24" w:space="0" w:color="2A9D8F"/>
            </w:tcBorders>
            <w:shd w:val="clear" w:color="auto" w:fill="EAF4F1"/>
            <w:tcMar>
              <w:top w:w="120" w:type="dxa"/>
              <w:left w:w="160" w:type="dxa"/>
              <w:bottom w:w="120" w:type="dxa"/>
              <w:right w:w="160" w:type="dxa"/>
            </w:tcMar>
          </w:tcPr>
          <w:p w14:paraId="7B16D16B" w14:textId="77777777" w:rsidR="00BB6407" w:rsidRDefault="00000000">
            <w:pPr>
              <w:spacing w:after="60"/>
            </w:pPr>
            <w:r>
              <w:rPr>
                <w:b/>
                <w:bCs/>
                <w:color w:val="1F2937"/>
              </w:rPr>
              <w:t>What this module covers</w:t>
            </w:r>
          </w:p>
          <w:p w14:paraId="356CDF8F" w14:textId="77777777" w:rsidR="00BB6407" w:rsidRDefault="00000000">
            <w:pPr>
              <w:pStyle w:val="ListParagraph"/>
              <w:numPr>
                <w:ilvl w:val="0"/>
                <w:numId w:val="2"/>
              </w:numPr>
              <w:spacing w:after="50" w:line="272" w:lineRule="auto"/>
            </w:pPr>
            <w:r>
              <w:t>The request lifecycle — the end-to-end path every request takes.</w:t>
            </w:r>
          </w:p>
          <w:p w14:paraId="2CC93F8D" w14:textId="77777777" w:rsidR="00BB6407" w:rsidRDefault="00000000">
            <w:pPr>
              <w:pStyle w:val="ListParagraph"/>
              <w:numPr>
                <w:ilvl w:val="0"/>
                <w:numId w:val="2"/>
              </w:numPr>
              <w:spacing w:after="50" w:line="272" w:lineRule="auto"/>
            </w:pPr>
            <w:r>
              <w:t>DNS — resolving a human name into an IP address.</w:t>
            </w:r>
          </w:p>
          <w:p w14:paraId="3F97CC74" w14:textId="77777777" w:rsidR="00BB6407" w:rsidRDefault="00000000">
            <w:pPr>
              <w:pStyle w:val="ListParagraph"/>
              <w:numPr>
                <w:ilvl w:val="0"/>
                <w:numId w:val="2"/>
              </w:numPr>
              <w:spacing w:after="50" w:line="272" w:lineRule="auto"/>
            </w:pPr>
            <w:r>
              <w:t xml:space="preserve">TCP vs. UDP — the two transport models and when each </w:t>
            </w:r>
            <w:proofErr w:type="gramStart"/>
            <w:r>
              <w:t>wins</w:t>
            </w:r>
            <w:proofErr w:type="gramEnd"/>
            <w:r>
              <w:t>.</w:t>
            </w:r>
          </w:p>
          <w:p w14:paraId="3D8B5BE0" w14:textId="77777777" w:rsidR="00BB6407" w:rsidRDefault="00000000">
            <w:pPr>
              <w:pStyle w:val="ListParagraph"/>
              <w:numPr>
                <w:ilvl w:val="0"/>
                <w:numId w:val="2"/>
              </w:numPr>
              <w:spacing w:after="50" w:line="272" w:lineRule="auto"/>
            </w:pPr>
            <w:r>
              <w:t>TLS / HTTPS — how connections are encrypted.</w:t>
            </w:r>
          </w:p>
          <w:p w14:paraId="26508322" w14:textId="77777777" w:rsidR="00BB6407" w:rsidRDefault="00000000">
            <w:pPr>
              <w:pStyle w:val="ListParagraph"/>
              <w:numPr>
                <w:ilvl w:val="0"/>
                <w:numId w:val="2"/>
              </w:numPr>
              <w:spacing w:after="50" w:line="272" w:lineRule="auto"/>
            </w:pPr>
            <w:r>
              <w:t>The HTTP family — methods, status codes, and the leap from 1.1 to 2 to 3.</w:t>
            </w:r>
          </w:p>
          <w:p w14:paraId="79C37242" w14:textId="77777777" w:rsidR="00BB6407" w:rsidRDefault="00000000">
            <w:pPr>
              <w:pStyle w:val="ListParagraph"/>
              <w:numPr>
                <w:ilvl w:val="0"/>
                <w:numId w:val="2"/>
              </w:numPr>
              <w:spacing w:after="50" w:line="272" w:lineRule="auto"/>
            </w:pPr>
            <w:proofErr w:type="spellStart"/>
            <w:r>
              <w:t>gRPC</w:t>
            </w:r>
            <w:proofErr w:type="spellEnd"/>
            <w:r>
              <w:t xml:space="preserve"> — fast, typed, binary RPC between services.</w:t>
            </w:r>
          </w:p>
          <w:p w14:paraId="5A03560C" w14:textId="77777777" w:rsidR="00BB6407" w:rsidRDefault="00000000">
            <w:pPr>
              <w:pStyle w:val="ListParagraph"/>
              <w:numPr>
                <w:ilvl w:val="0"/>
                <w:numId w:val="2"/>
              </w:numPr>
              <w:spacing w:after="50" w:line="272" w:lineRule="auto"/>
            </w:pPr>
            <w:r>
              <w:t xml:space="preserve">Real-time communication — polling, long polling, SSE, and </w:t>
            </w:r>
            <w:proofErr w:type="spellStart"/>
            <w:r>
              <w:t>WebSockets</w:t>
            </w:r>
            <w:proofErr w:type="spellEnd"/>
            <w:r>
              <w:t>.</w:t>
            </w:r>
          </w:p>
        </w:tc>
      </w:tr>
    </w:tbl>
    <w:p w14:paraId="68585382" w14:textId="77777777" w:rsidR="00BB6407" w:rsidRDefault="00000000">
      <w:pPr>
        <w:spacing w:after="130" w:line="288" w:lineRule="auto"/>
      </w:pPr>
      <w:r>
        <w:t xml:space="preserve">A quick orientation before we dive </w:t>
      </w:r>
      <w:proofErr w:type="gramStart"/>
      <w:r>
        <w:t>in:</w:t>
      </w:r>
      <w:proofErr w:type="gramEnd"/>
      <w:r>
        <w:t xml:space="preserve"> protocols are organized into layers, each riding on the one beneath it. Keeping this picture in mind tells you where every topic in this module fits.</w:t>
      </w:r>
    </w:p>
    <w:p w14:paraId="1F8897CB" w14:textId="77777777" w:rsidR="00BB6407" w:rsidRDefault="00000000">
      <w:pPr>
        <w:spacing w:before="90" w:after="50"/>
        <w:jc w:val="center"/>
      </w:pPr>
      <w:r>
        <w:rPr>
          <w:noProof/>
        </w:rPr>
        <w:drawing>
          <wp:inline distT="0" distB="0" distL="0" distR="0" wp14:anchorId="5B7AFC18" wp14:editId="1826048E">
            <wp:extent cx="4953000" cy="2562225"/>
            <wp:effectExtent l="0" t="0" r="0" b="0"/>
            <wp:docPr id="1" name="protocol_stack" descr="protocol_stack" title="protocol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62225"/>
                    </a:xfrm>
                    <a:prstGeom prst="rect">
                      <a:avLst/>
                    </a:prstGeom>
                  </pic:spPr>
                </pic:pic>
              </a:graphicData>
            </a:graphic>
          </wp:inline>
        </w:drawing>
      </w:r>
    </w:p>
    <w:p w14:paraId="5633F9FF" w14:textId="77777777" w:rsidR="00BB6407" w:rsidRDefault="00000000">
      <w:pPr>
        <w:spacing w:after="180"/>
        <w:jc w:val="center"/>
      </w:pPr>
      <w:r>
        <w:rPr>
          <w:i/>
          <w:iCs/>
          <w:color w:val="6B7280"/>
          <w:sz w:val="18"/>
          <w:szCs w:val="18"/>
        </w:rPr>
        <w:t xml:space="preserve">Figure: The layered model: a request travels down the sender's stack and </w:t>
      </w:r>
      <w:proofErr w:type="gramStart"/>
      <w:r>
        <w:rPr>
          <w:i/>
          <w:iCs/>
          <w:color w:val="6B7280"/>
          <w:sz w:val="18"/>
          <w:szCs w:val="18"/>
        </w:rPr>
        <w:t>back</w:t>
      </w:r>
      <w:proofErr w:type="gramEnd"/>
      <w:r>
        <w:rPr>
          <w:i/>
          <w:iCs/>
          <w:color w:val="6B7280"/>
          <w:sz w:val="18"/>
          <w:szCs w:val="18"/>
        </w:rPr>
        <w:t xml:space="preserve"> up the </w:t>
      </w:r>
      <w:proofErr w:type="gramStart"/>
      <w:r>
        <w:rPr>
          <w:i/>
          <w:iCs/>
          <w:color w:val="6B7280"/>
          <w:sz w:val="18"/>
          <w:szCs w:val="18"/>
        </w:rPr>
        <w:t>receiver's</w:t>
      </w:r>
      <w:proofErr w:type="gramEnd"/>
      <w:r>
        <w:rPr>
          <w:i/>
          <w:iCs/>
          <w:color w:val="6B7280"/>
          <w:sz w:val="18"/>
          <w:szCs w:val="18"/>
        </w:rPr>
        <w:t>. TLS encrypts between the application and transport layers.</w:t>
      </w:r>
    </w:p>
    <w:p w14:paraId="230A8EC5" w14:textId="77777777" w:rsidR="00BB6407" w:rsidRDefault="00000000">
      <w:r>
        <w:br w:type="page"/>
      </w:r>
    </w:p>
    <w:p w14:paraId="6713DAF4" w14:textId="77777777" w:rsidR="00BB6407" w:rsidRDefault="00000000">
      <w:pPr>
        <w:pStyle w:val="Heading1"/>
      </w:pPr>
      <w:bookmarkStart w:id="2" w:name="_Toc232959327"/>
      <w:r>
        <w:lastRenderedPageBreak/>
        <w:t>1. The Lifecycle of a Request</w:t>
      </w:r>
      <w:bookmarkEnd w:id="2"/>
    </w:p>
    <w:p w14:paraId="7FC3B61A" w14:textId="77777777" w:rsidR="00BB6407" w:rsidRDefault="00000000">
      <w:pPr>
        <w:spacing w:after="130" w:line="288" w:lineRule="auto"/>
      </w:pPr>
      <w:r>
        <w:t>Before zooming into individual protocols, it helps to see the whole journey. Typing a URL and pressing enter sets off a chain of steps, each handled by a different component and a different protocol. Being able to trace this path — and name what could fail at each hop — is one of the most useful skills in system design.</w:t>
      </w:r>
    </w:p>
    <w:p w14:paraId="122E0021" w14:textId="77777777" w:rsidR="00BB6407" w:rsidRDefault="00000000">
      <w:pPr>
        <w:spacing w:before="90" w:after="50"/>
        <w:jc w:val="center"/>
      </w:pPr>
      <w:r>
        <w:rPr>
          <w:noProof/>
        </w:rPr>
        <w:drawing>
          <wp:inline distT="0" distB="0" distL="0" distR="0" wp14:anchorId="05897B47" wp14:editId="064B1568">
            <wp:extent cx="5143500" cy="1533525"/>
            <wp:effectExtent l="0" t="0" r="0" b="0"/>
            <wp:docPr id="1813535621" name="request_lifecycle" descr="request_lifecycle" title="request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533525"/>
                    </a:xfrm>
                    <a:prstGeom prst="rect">
                      <a:avLst/>
                    </a:prstGeom>
                  </pic:spPr>
                </pic:pic>
              </a:graphicData>
            </a:graphic>
          </wp:inline>
        </w:drawing>
      </w:r>
    </w:p>
    <w:p w14:paraId="09C7AF0F" w14:textId="77777777" w:rsidR="00BB6407" w:rsidRDefault="00000000">
      <w:pPr>
        <w:spacing w:after="180"/>
        <w:jc w:val="center"/>
      </w:pPr>
      <w:r>
        <w:rPr>
          <w:i/>
          <w:iCs/>
          <w:color w:val="6B7280"/>
          <w:sz w:val="18"/>
          <w:szCs w:val="18"/>
        </w:rPr>
        <w:t>Figure: Browser to DNS to load balancer to service to cache or database, and back.</w:t>
      </w:r>
    </w:p>
    <w:p w14:paraId="4C938759" w14:textId="77777777" w:rsidR="00BB6407" w:rsidRDefault="00000000">
      <w:pPr>
        <w:pStyle w:val="Heading2"/>
      </w:pPr>
      <w:bookmarkStart w:id="3" w:name="_Toc232959328"/>
      <w:r>
        <w:t>1.1 Step by step</w:t>
      </w:r>
      <w:bookmarkEnd w:id="3"/>
    </w:p>
    <w:p w14:paraId="52BC4450" w14:textId="77777777" w:rsidR="00BB6407" w:rsidRDefault="00000000">
      <w:pPr>
        <w:pStyle w:val="ListParagraph"/>
        <w:numPr>
          <w:ilvl w:val="0"/>
          <w:numId w:val="2"/>
        </w:numPr>
        <w:spacing w:after="75" w:line="280" w:lineRule="auto"/>
      </w:pPr>
      <w:r>
        <w:rPr>
          <w:b/>
          <w:bCs/>
        </w:rPr>
        <w:t>Resolve the name</w:t>
      </w:r>
      <w:r>
        <w:t xml:space="preserve"> — the browser first needs the server’s IP address, so it performs a DNS lookup (Section 2).</w:t>
      </w:r>
    </w:p>
    <w:p w14:paraId="1B9588E2" w14:textId="77777777" w:rsidR="00BB6407" w:rsidRDefault="00000000">
      <w:pPr>
        <w:pStyle w:val="ListParagraph"/>
        <w:numPr>
          <w:ilvl w:val="0"/>
          <w:numId w:val="2"/>
        </w:numPr>
        <w:spacing w:after="75" w:line="280" w:lineRule="auto"/>
      </w:pPr>
      <w:r>
        <w:rPr>
          <w:b/>
          <w:bCs/>
        </w:rPr>
        <w:t>Connect &amp; secure</w:t>
      </w:r>
      <w:r>
        <w:t xml:space="preserve"> — it opens a TCP connection to that IP and, for HTTPS, completes a TLS handshake to encrypt it (Sections 3–4).</w:t>
      </w:r>
    </w:p>
    <w:p w14:paraId="52B0F515" w14:textId="77777777" w:rsidR="00BB6407" w:rsidRDefault="00000000">
      <w:pPr>
        <w:pStyle w:val="ListParagraph"/>
        <w:numPr>
          <w:ilvl w:val="0"/>
          <w:numId w:val="2"/>
        </w:numPr>
        <w:spacing w:after="75" w:line="280" w:lineRule="auto"/>
      </w:pPr>
      <w:r>
        <w:rPr>
          <w:b/>
          <w:bCs/>
        </w:rPr>
        <w:t>Send the request</w:t>
      </w:r>
      <w:r>
        <w:t xml:space="preserve"> — the browser sends an HTTP request, which arrives at a load balancer that forwards it to a healthy server (Section 5).</w:t>
      </w:r>
    </w:p>
    <w:p w14:paraId="69B6FC32" w14:textId="77777777" w:rsidR="00BB6407" w:rsidRDefault="00000000">
      <w:pPr>
        <w:pStyle w:val="ListParagraph"/>
        <w:numPr>
          <w:ilvl w:val="0"/>
          <w:numId w:val="2"/>
        </w:numPr>
        <w:spacing w:after="75" w:line="280" w:lineRule="auto"/>
      </w:pPr>
      <w:r>
        <w:rPr>
          <w:b/>
          <w:bCs/>
        </w:rPr>
        <w:t>Process &amp; respond</w:t>
      </w:r>
      <w:r>
        <w:t xml:space="preserve"> — the service may hit a cache or database, assemble a response, and send it back down the same encrypted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25CCCB2A"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2BF5F4A4" w14:textId="77777777" w:rsidR="00BB6407" w:rsidRDefault="00000000">
            <w:pPr>
              <w:spacing w:after="60"/>
            </w:pPr>
            <w:r>
              <w:rPr>
                <w:b/>
                <w:bCs/>
                <w:color w:val="1F2937"/>
              </w:rPr>
              <w:t xml:space="preserve">Where </w:t>
            </w:r>
            <w:proofErr w:type="gramStart"/>
            <w:r>
              <w:rPr>
                <w:b/>
                <w:bCs/>
                <w:color w:val="1F2937"/>
              </w:rPr>
              <w:t>it can</w:t>
            </w:r>
            <w:proofErr w:type="gramEnd"/>
            <w:r>
              <w:rPr>
                <w:b/>
                <w:bCs/>
                <w:color w:val="1F2937"/>
              </w:rPr>
              <w:t xml:space="preserve"> fail</w:t>
            </w:r>
          </w:p>
          <w:p w14:paraId="15B6EF54" w14:textId="77777777" w:rsidR="00BB6407" w:rsidRDefault="00000000">
            <w:pPr>
              <w:pStyle w:val="ListParagraph"/>
              <w:numPr>
                <w:ilvl w:val="0"/>
                <w:numId w:val="2"/>
              </w:numPr>
              <w:spacing w:after="50" w:line="272" w:lineRule="auto"/>
            </w:pPr>
            <w:r>
              <w:t>DNS resolution fails or is slow — the user never reaches you.</w:t>
            </w:r>
          </w:p>
          <w:p w14:paraId="26082263" w14:textId="77777777" w:rsidR="00BB6407" w:rsidRDefault="00000000">
            <w:pPr>
              <w:pStyle w:val="ListParagraph"/>
              <w:numPr>
                <w:ilvl w:val="0"/>
                <w:numId w:val="2"/>
              </w:numPr>
              <w:spacing w:after="50" w:line="272" w:lineRule="auto"/>
            </w:pPr>
            <w:r>
              <w:t>TCP/TLS setup adds round trips — latency before any data flows.</w:t>
            </w:r>
          </w:p>
          <w:p w14:paraId="211C04A3" w14:textId="77777777" w:rsidR="00BB6407" w:rsidRDefault="00000000">
            <w:pPr>
              <w:pStyle w:val="ListParagraph"/>
              <w:numPr>
                <w:ilvl w:val="0"/>
                <w:numId w:val="2"/>
              </w:numPr>
              <w:spacing w:after="50" w:line="272" w:lineRule="auto"/>
            </w:pPr>
            <w:r>
              <w:t>The load balancer routes to an unhealthy server, or the database is the bottleneck.</w:t>
            </w:r>
          </w:p>
          <w:p w14:paraId="4AEA9E6E" w14:textId="77777777" w:rsidR="00BB6407" w:rsidRDefault="00000000">
            <w:pPr>
              <w:pStyle w:val="ListParagraph"/>
              <w:numPr>
                <w:ilvl w:val="0"/>
                <w:numId w:val="2"/>
              </w:numPr>
              <w:spacing w:after="50" w:line="272" w:lineRule="auto"/>
            </w:pPr>
            <w:r>
              <w:t>Each hop is a place to add a timeout, a retry, and a fallback.</w:t>
            </w:r>
          </w:p>
        </w:tc>
      </w:tr>
      <w:tr w:rsidR="00BB6407" w14:paraId="6209F19C"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3C9ABEA2" w14:textId="77777777" w:rsidR="00BB6407" w:rsidRDefault="00000000">
            <w:pPr>
              <w:spacing w:after="60"/>
            </w:pPr>
            <w:r>
              <w:rPr>
                <w:b/>
                <w:bCs/>
                <w:color w:val="7A5C9E"/>
              </w:rPr>
              <w:t>In the real world</w:t>
            </w:r>
          </w:p>
          <w:p w14:paraId="1790256B" w14:textId="77777777" w:rsidR="00BB6407" w:rsidRDefault="00000000">
            <w:pPr>
              <w:pStyle w:val="ListParagraph"/>
              <w:numPr>
                <w:ilvl w:val="0"/>
                <w:numId w:val="2"/>
              </w:numPr>
              <w:spacing w:after="50" w:line="272" w:lineRule="auto"/>
            </w:pPr>
            <w:r>
              <w:t xml:space="preserve">Opening any website, say wikipedia.org, runs this exact </w:t>
            </w:r>
            <w:proofErr w:type="gramStart"/>
            <w:r>
              <w:t>sequence in</w:t>
            </w:r>
            <w:proofErr w:type="gramEnd"/>
            <w:r>
              <w:t xml:space="preserve"> well under a second.</w:t>
            </w:r>
          </w:p>
          <w:p w14:paraId="0FF8482D" w14:textId="77777777" w:rsidR="00BB6407" w:rsidRDefault="00000000">
            <w:pPr>
              <w:pStyle w:val="ListParagraph"/>
              <w:numPr>
                <w:ilvl w:val="0"/>
                <w:numId w:val="2"/>
              </w:numPr>
              <w:spacing w:after="50" w:line="272" w:lineRule="auto"/>
            </w:pPr>
            <w:r>
              <w:rPr>
                <w:b/>
                <w:bCs/>
              </w:rPr>
              <w:t>Browser dev tools</w:t>
            </w:r>
            <w:r>
              <w:t xml:space="preserve"> — the Network tab breaks a real request into DNS, connect, TLS, and waiting phases — a live view of this lifecycle.</w:t>
            </w:r>
          </w:p>
          <w:p w14:paraId="42F592B5" w14:textId="77777777" w:rsidR="00BB6407" w:rsidRDefault="00000000">
            <w:pPr>
              <w:pStyle w:val="ListParagraph"/>
              <w:numPr>
                <w:ilvl w:val="0"/>
                <w:numId w:val="2"/>
              </w:numPr>
              <w:spacing w:after="50" w:line="272" w:lineRule="auto"/>
            </w:pPr>
            <w:r>
              <w:rPr>
                <w:b/>
                <w:bCs/>
              </w:rPr>
              <w:t>CDNs</w:t>
            </w:r>
            <w:r>
              <w:t xml:space="preserve"> — short-circuit the path by answering from an edge near the user before the request ever reaches the origin.</w:t>
            </w:r>
          </w:p>
        </w:tc>
      </w:tr>
      <w:tr w:rsidR="00BB6407" w14:paraId="24B62F2E"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3286CEEE" w14:textId="77777777" w:rsidR="00BB6407" w:rsidRDefault="00000000">
            <w:pPr>
              <w:spacing w:after="60"/>
            </w:pPr>
            <w:r>
              <w:rPr>
                <w:b/>
                <w:bCs/>
                <w:color w:val="2E5C8A"/>
              </w:rPr>
              <w:t>Self-check</w:t>
            </w:r>
          </w:p>
          <w:p w14:paraId="78BD5175" w14:textId="77777777" w:rsidR="00BB6407" w:rsidRDefault="00000000">
            <w:pPr>
              <w:pStyle w:val="ListParagraph"/>
              <w:numPr>
                <w:ilvl w:val="0"/>
                <w:numId w:val="2"/>
              </w:numPr>
              <w:spacing w:after="50" w:line="272" w:lineRule="auto"/>
            </w:pPr>
            <w:r>
              <w:lastRenderedPageBreak/>
              <w:t>List the major steps from pressing Enter to seeing a page, in order.</w:t>
            </w:r>
          </w:p>
          <w:p w14:paraId="11EADCE8" w14:textId="77777777" w:rsidR="00BB6407" w:rsidRDefault="00000000">
            <w:pPr>
              <w:pStyle w:val="ListParagraph"/>
              <w:numPr>
                <w:ilvl w:val="0"/>
                <w:numId w:val="2"/>
              </w:numPr>
              <w:spacing w:after="50" w:line="272" w:lineRule="auto"/>
            </w:pPr>
            <w:r>
              <w:t>Name a failure mode at the DNS hop and at the load-balancer hop.</w:t>
            </w:r>
          </w:p>
          <w:p w14:paraId="7A297D3B" w14:textId="77777777" w:rsidR="00BB6407" w:rsidRDefault="00000000">
            <w:pPr>
              <w:pStyle w:val="ListParagraph"/>
              <w:numPr>
                <w:ilvl w:val="0"/>
                <w:numId w:val="2"/>
              </w:numPr>
              <w:spacing w:after="50" w:line="272" w:lineRule="auto"/>
            </w:pPr>
            <w:r>
              <w:t>Why does an HTTPS request take more round trips to start than a plain HTTP one?</w:t>
            </w:r>
          </w:p>
        </w:tc>
      </w:tr>
    </w:tbl>
    <w:p w14:paraId="7C3CBD2B" w14:textId="77777777" w:rsidR="00BB6407" w:rsidRDefault="00000000">
      <w:r>
        <w:lastRenderedPageBreak/>
        <w:br w:type="page"/>
      </w:r>
    </w:p>
    <w:p w14:paraId="41320312" w14:textId="77777777" w:rsidR="00BB6407" w:rsidRDefault="00000000">
      <w:pPr>
        <w:pStyle w:val="Heading1"/>
      </w:pPr>
      <w:bookmarkStart w:id="4" w:name="_Toc232959329"/>
      <w:r>
        <w:lastRenderedPageBreak/>
        <w:t>2. DNS — The Internet’s Address Book</w:t>
      </w:r>
      <w:bookmarkEnd w:id="4"/>
    </w:p>
    <w:p w14:paraId="36ACAB79" w14:textId="77777777" w:rsidR="00BB6407" w:rsidRDefault="00000000">
      <w:pPr>
        <w:spacing w:after="130" w:line="288" w:lineRule="auto"/>
      </w:pPr>
      <w:r>
        <w:t>Humans use names like example.com; machines route by IP addresses like 93.184.216.34. The Domain Name System is the distributed directory that translates one into the other. It is the very first step of almost every request, which is why its speed and reliability matter enormously.</w:t>
      </w:r>
    </w:p>
    <w:p w14:paraId="193B03F2" w14:textId="77777777" w:rsidR="00BB6407" w:rsidRDefault="00000000">
      <w:pPr>
        <w:spacing w:before="90" w:after="50"/>
        <w:jc w:val="center"/>
      </w:pPr>
      <w:r>
        <w:rPr>
          <w:noProof/>
        </w:rPr>
        <w:drawing>
          <wp:inline distT="0" distB="0" distL="0" distR="0" wp14:anchorId="0980FC9E" wp14:editId="3467F7F7">
            <wp:extent cx="4762500" cy="2514600"/>
            <wp:effectExtent l="0" t="0" r="0" b="0"/>
            <wp:docPr id="457631819" name="dns_resolution" descr="dns_resolution" title="dns_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514600"/>
                    </a:xfrm>
                    <a:prstGeom prst="rect">
                      <a:avLst/>
                    </a:prstGeom>
                  </pic:spPr>
                </pic:pic>
              </a:graphicData>
            </a:graphic>
          </wp:inline>
        </w:drawing>
      </w:r>
    </w:p>
    <w:p w14:paraId="08131D3B" w14:textId="77777777" w:rsidR="00BB6407" w:rsidRDefault="00000000">
      <w:pPr>
        <w:spacing w:after="180"/>
        <w:jc w:val="center"/>
      </w:pPr>
      <w:r>
        <w:rPr>
          <w:i/>
          <w:iCs/>
          <w:color w:val="6B7280"/>
          <w:sz w:val="18"/>
          <w:szCs w:val="18"/>
        </w:rPr>
        <w:t>Figure: A recursive resolver walks the hierarchy — root, then TLD, then authoritative — then caches the answer by its TTL.</w:t>
      </w:r>
    </w:p>
    <w:p w14:paraId="60550A64" w14:textId="77777777" w:rsidR="00BB6407" w:rsidRDefault="00000000">
      <w:pPr>
        <w:pStyle w:val="Heading2"/>
      </w:pPr>
      <w:bookmarkStart w:id="5" w:name="_Toc232959330"/>
      <w:r>
        <w:t>2.1 How a lookup works</w:t>
      </w:r>
      <w:bookmarkEnd w:id="5"/>
    </w:p>
    <w:p w14:paraId="397C93BE" w14:textId="77777777" w:rsidR="00BB6407" w:rsidRDefault="00000000">
      <w:pPr>
        <w:spacing w:after="130" w:line="288" w:lineRule="auto"/>
      </w:pPr>
      <w:r>
        <w:t xml:space="preserve">Your device asks a recursive resolver (run by your ISP, or a public one) to find the address. If it is not already </w:t>
      </w:r>
      <w:proofErr w:type="gramStart"/>
      <w:r>
        <w:t>cached</w:t>
      </w:r>
      <w:proofErr w:type="gramEnd"/>
      <w:r>
        <w:t xml:space="preserve">, the resolver walks the hierarchy: it </w:t>
      </w:r>
      <w:proofErr w:type="gramStart"/>
      <w:r>
        <w:t>asks</w:t>
      </w:r>
      <w:proofErr w:type="gramEnd"/>
      <w:r>
        <w:t xml:space="preserve"> a root server, which points it to the TLD server for .com, which points it to the authoritative server for example.com, which finally returns the IP. The resolver caches the answer for a duration set by the record’s TTL, so the next lookup is instant.</w:t>
      </w:r>
    </w:p>
    <w:p w14:paraId="7B3CABB3" w14:textId="77777777" w:rsidR="00BB6407" w:rsidRDefault="00000000">
      <w:pPr>
        <w:pStyle w:val="Heading2"/>
      </w:pPr>
      <w:bookmarkStart w:id="6" w:name="_Toc232959331"/>
      <w:r>
        <w:t>2.2 Common record types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4000"/>
      </w:tblGrid>
      <w:tr w:rsidR="00BB6407" w14:paraId="17576047" w14:textId="77777777">
        <w:tblPrEx>
          <w:tblCellMar>
            <w:top w:w="0" w:type="dxa"/>
            <w:bottom w:w="0" w:type="dxa"/>
          </w:tblCellMar>
        </w:tblPrEx>
        <w:trPr>
          <w:tblHeader/>
        </w:trPr>
        <w:tc>
          <w:tcPr>
            <w:tcW w:w="16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6193DD66" w14:textId="77777777" w:rsidR="00BB6407" w:rsidRDefault="00000000">
            <w:pPr>
              <w:jc w:val="center"/>
            </w:pPr>
            <w:r>
              <w:rPr>
                <w:b/>
                <w:bCs/>
                <w:color w:val="FFFFFF"/>
                <w:sz w:val="19"/>
                <w:szCs w:val="19"/>
              </w:rPr>
              <w:t>Record</w:t>
            </w:r>
          </w:p>
        </w:tc>
        <w:tc>
          <w:tcPr>
            <w:tcW w:w="37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00A17723" w14:textId="77777777" w:rsidR="00BB6407" w:rsidRDefault="00000000">
            <w:pPr>
              <w:jc w:val="center"/>
            </w:pPr>
            <w:r>
              <w:rPr>
                <w:b/>
                <w:bCs/>
                <w:color w:val="FFFFFF"/>
                <w:sz w:val="19"/>
                <w:szCs w:val="19"/>
              </w:rPr>
              <w:t>Maps</w:t>
            </w:r>
          </w:p>
        </w:tc>
        <w:tc>
          <w:tcPr>
            <w:tcW w:w="40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4D642E77" w14:textId="77777777" w:rsidR="00BB6407" w:rsidRDefault="00000000">
            <w:pPr>
              <w:jc w:val="center"/>
            </w:pPr>
            <w:r>
              <w:rPr>
                <w:b/>
                <w:bCs/>
                <w:color w:val="FFFFFF"/>
                <w:sz w:val="19"/>
                <w:szCs w:val="19"/>
              </w:rPr>
              <w:t>Used for</w:t>
            </w:r>
          </w:p>
        </w:tc>
      </w:tr>
      <w:tr w:rsidR="00BB6407" w14:paraId="03FE27CE"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E1548F5" w14:textId="77777777" w:rsidR="00BB6407" w:rsidRDefault="00000000">
            <w:r>
              <w:rPr>
                <w:color w:val="1F2937"/>
                <w:sz w:val="19"/>
                <w:szCs w:val="19"/>
              </w:rPr>
              <w:t>A / AAAA</w:t>
            </w:r>
          </w:p>
        </w:tc>
        <w:tc>
          <w:tcPr>
            <w:tcW w:w="37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19C8537" w14:textId="77777777" w:rsidR="00BB6407" w:rsidRDefault="00000000">
            <w:r>
              <w:rPr>
                <w:color w:val="1F2937"/>
                <w:sz w:val="19"/>
                <w:szCs w:val="19"/>
              </w:rPr>
              <w:t>Name → IPv4 / IPv6 address</w:t>
            </w:r>
          </w:p>
        </w:tc>
        <w:tc>
          <w:tcPr>
            <w:tcW w:w="4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CAF813F" w14:textId="77777777" w:rsidR="00BB6407" w:rsidRDefault="00000000">
            <w:r>
              <w:rPr>
                <w:color w:val="1F2937"/>
                <w:sz w:val="19"/>
                <w:szCs w:val="19"/>
              </w:rPr>
              <w:t>The basic address lookup</w:t>
            </w:r>
          </w:p>
        </w:tc>
      </w:tr>
      <w:tr w:rsidR="00BB6407" w14:paraId="6FAF6AEA"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849BC1D" w14:textId="77777777" w:rsidR="00BB6407" w:rsidRDefault="00000000">
            <w:r>
              <w:rPr>
                <w:color w:val="1F2937"/>
                <w:sz w:val="19"/>
                <w:szCs w:val="19"/>
              </w:rPr>
              <w:t>CNAME</w:t>
            </w:r>
          </w:p>
        </w:tc>
        <w:tc>
          <w:tcPr>
            <w:tcW w:w="37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FC279CE" w14:textId="77777777" w:rsidR="00BB6407" w:rsidRDefault="00000000">
            <w:r>
              <w:rPr>
                <w:color w:val="1F2937"/>
                <w:sz w:val="19"/>
                <w:szCs w:val="19"/>
              </w:rPr>
              <w:t>Name → another name</w:t>
            </w:r>
          </w:p>
        </w:tc>
        <w:tc>
          <w:tcPr>
            <w:tcW w:w="4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2C7A26F" w14:textId="77777777" w:rsidR="00BB6407" w:rsidRDefault="00000000">
            <w:r>
              <w:rPr>
                <w:color w:val="1F2937"/>
                <w:sz w:val="19"/>
                <w:szCs w:val="19"/>
              </w:rPr>
              <w:t>Aliases (www → root domain)</w:t>
            </w:r>
          </w:p>
        </w:tc>
      </w:tr>
      <w:tr w:rsidR="00BB6407" w14:paraId="3EB40017"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7A5971B" w14:textId="77777777" w:rsidR="00BB6407" w:rsidRDefault="00000000">
            <w:r>
              <w:rPr>
                <w:color w:val="1F2937"/>
                <w:sz w:val="19"/>
                <w:szCs w:val="19"/>
              </w:rPr>
              <w:t>MX</w:t>
            </w:r>
          </w:p>
        </w:tc>
        <w:tc>
          <w:tcPr>
            <w:tcW w:w="37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6A2C9A3" w14:textId="77777777" w:rsidR="00BB6407" w:rsidRDefault="00000000">
            <w:r>
              <w:rPr>
                <w:color w:val="1F2937"/>
                <w:sz w:val="19"/>
                <w:szCs w:val="19"/>
              </w:rPr>
              <w:t>Name → mail server</w:t>
            </w:r>
          </w:p>
        </w:tc>
        <w:tc>
          <w:tcPr>
            <w:tcW w:w="4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E1E6276" w14:textId="77777777" w:rsidR="00BB6407" w:rsidRDefault="00000000">
            <w:r>
              <w:rPr>
                <w:color w:val="1F2937"/>
                <w:sz w:val="19"/>
                <w:szCs w:val="19"/>
              </w:rPr>
              <w:t>Email routing</w:t>
            </w:r>
          </w:p>
        </w:tc>
      </w:tr>
      <w:tr w:rsidR="00BB6407" w14:paraId="7E36CB23"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A74472D" w14:textId="77777777" w:rsidR="00BB6407" w:rsidRDefault="00000000">
            <w:r>
              <w:rPr>
                <w:color w:val="1F2937"/>
                <w:sz w:val="19"/>
                <w:szCs w:val="19"/>
              </w:rPr>
              <w:t>NS</w:t>
            </w:r>
          </w:p>
        </w:tc>
        <w:tc>
          <w:tcPr>
            <w:tcW w:w="37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9DB547F" w14:textId="77777777" w:rsidR="00BB6407" w:rsidRDefault="00000000">
            <w:r>
              <w:rPr>
                <w:color w:val="1F2937"/>
                <w:sz w:val="19"/>
                <w:szCs w:val="19"/>
              </w:rPr>
              <w:t>Domain → authoritative servers</w:t>
            </w:r>
          </w:p>
        </w:tc>
        <w:tc>
          <w:tcPr>
            <w:tcW w:w="4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E459374" w14:textId="77777777" w:rsidR="00BB6407" w:rsidRDefault="00000000">
            <w:r>
              <w:rPr>
                <w:color w:val="1F2937"/>
                <w:sz w:val="19"/>
                <w:szCs w:val="19"/>
              </w:rPr>
              <w:t>Delegation</w:t>
            </w:r>
          </w:p>
        </w:tc>
      </w:tr>
      <w:tr w:rsidR="00BB6407" w14:paraId="5DB8027D"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71C039D" w14:textId="77777777" w:rsidR="00BB6407" w:rsidRDefault="00000000">
            <w:r>
              <w:rPr>
                <w:color w:val="1F2937"/>
                <w:sz w:val="19"/>
                <w:szCs w:val="19"/>
              </w:rPr>
              <w:t>TXT</w:t>
            </w:r>
          </w:p>
        </w:tc>
        <w:tc>
          <w:tcPr>
            <w:tcW w:w="37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8C3684A" w14:textId="77777777" w:rsidR="00BB6407" w:rsidRDefault="00000000">
            <w:r>
              <w:rPr>
                <w:color w:val="1F2937"/>
                <w:sz w:val="19"/>
                <w:szCs w:val="19"/>
              </w:rPr>
              <w:t>Name → arbitrary text</w:t>
            </w:r>
          </w:p>
        </w:tc>
        <w:tc>
          <w:tcPr>
            <w:tcW w:w="4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B84B8F2" w14:textId="77777777" w:rsidR="00BB6407" w:rsidRDefault="00000000">
            <w:r>
              <w:rPr>
                <w:color w:val="1F2937"/>
                <w:sz w:val="19"/>
                <w:szCs w:val="19"/>
              </w:rPr>
              <w:t>Verification, SPF/DKIM</w:t>
            </w:r>
          </w:p>
        </w:tc>
      </w:tr>
    </w:tbl>
    <w:p w14:paraId="774468DF" w14:textId="77777777" w:rsidR="00BB6407" w:rsidRDefault="00BB6407">
      <w:pPr>
        <w:spacing w:after="100"/>
      </w:pPr>
    </w:p>
    <w:p w14:paraId="16782FB2" w14:textId="77777777" w:rsidR="00BB6407" w:rsidRDefault="00000000">
      <w:pPr>
        <w:pStyle w:val="Heading2"/>
      </w:pPr>
      <w:bookmarkStart w:id="7" w:name="_Toc232959332"/>
      <w:r>
        <w:t>2.3 DNS as a system-design tool</w:t>
      </w:r>
      <w:bookmarkEnd w:id="7"/>
    </w:p>
    <w:p w14:paraId="1BCA7CBC" w14:textId="77777777" w:rsidR="00BB6407" w:rsidRDefault="00000000">
      <w:pPr>
        <w:spacing w:after="130" w:line="288" w:lineRule="auto"/>
      </w:pPr>
      <w:r>
        <w:t xml:space="preserve">DNS is not just plumbing — it is a load-distribution and routing layer. By returning different IPs to different users, operators do global load balancing and failover at the DNS level. </w:t>
      </w:r>
      <w:proofErr w:type="spellStart"/>
      <w:r>
        <w:t>GeoDNS</w:t>
      </w:r>
      <w:proofErr w:type="spellEnd"/>
      <w:r>
        <w:t xml:space="preserve"> </w:t>
      </w:r>
      <w:r>
        <w:lastRenderedPageBreak/>
        <w:t>returns the address of the nearest data center; weighted records split traffic; low TTLs allow quick failover by repointing a name to a healthy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5DF0715B"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421FED32" w14:textId="77777777" w:rsidR="00BB6407" w:rsidRDefault="00000000">
            <w:pPr>
              <w:spacing w:after="60"/>
            </w:pPr>
            <w:r>
              <w:rPr>
                <w:b/>
                <w:bCs/>
                <w:color w:val="1F2937"/>
              </w:rPr>
              <w:t xml:space="preserve">Where </w:t>
            </w:r>
            <w:proofErr w:type="gramStart"/>
            <w:r>
              <w:rPr>
                <w:b/>
                <w:bCs/>
                <w:color w:val="1F2937"/>
              </w:rPr>
              <w:t>it can</w:t>
            </w:r>
            <w:proofErr w:type="gramEnd"/>
            <w:r>
              <w:rPr>
                <w:b/>
                <w:bCs/>
                <w:color w:val="1F2937"/>
              </w:rPr>
              <w:t xml:space="preserve"> fail</w:t>
            </w:r>
          </w:p>
          <w:p w14:paraId="5DDB7A25" w14:textId="77777777" w:rsidR="00BB6407" w:rsidRDefault="00000000">
            <w:pPr>
              <w:pStyle w:val="ListParagraph"/>
              <w:numPr>
                <w:ilvl w:val="0"/>
                <w:numId w:val="2"/>
              </w:numPr>
              <w:spacing w:after="50" w:line="272" w:lineRule="auto"/>
            </w:pPr>
            <w:r>
              <w:t>DNS outages take down sites that are otherwise perfectly healthy — a single misconfiguration can be global.</w:t>
            </w:r>
          </w:p>
          <w:p w14:paraId="47E9B542" w14:textId="77777777" w:rsidR="00BB6407" w:rsidRDefault="00000000">
            <w:pPr>
              <w:pStyle w:val="ListParagraph"/>
              <w:numPr>
                <w:ilvl w:val="0"/>
                <w:numId w:val="2"/>
              </w:numPr>
              <w:spacing w:after="50" w:line="272" w:lineRule="auto"/>
            </w:pPr>
            <w:r>
              <w:t>Long TTLs make failover slow; very short TTLs increase lookup load. It is a real tradeoff.</w:t>
            </w:r>
          </w:p>
          <w:p w14:paraId="6BDB7A51" w14:textId="77777777" w:rsidR="00BB6407" w:rsidRDefault="00000000">
            <w:pPr>
              <w:pStyle w:val="ListParagraph"/>
              <w:numPr>
                <w:ilvl w:val="0"/>
                <w:numId w:val="2"/>
              </w:numPr>
              <w:spacing w:after="50" w:line="272" w:lineRule="auto"/>
            </w:pPr>
            <w:r>
              <w:t>Propagation of changes is not instant because of caching down the chain.</w:t>
            </w:r>
          </w:p>
        </w:tc>
      </w:tr>
      <w:tr w:rsidR="00BB6407" w14:paraId="3E931C46"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6C399AAE" w14:textId="77777777" w:rsidR="00BB6407" w:rsidRDefault="00000000">
            <w:pPr>
              <w:spacing w:after="60"/>
            </w:pPr>
            <w:r>
              <w:rPr>
                <w:b/>
                <w:bCs/>
                <w:color w:val="7A5C9E"/>
              </w:rPr>
              <w:t>In the real world</w:t>
            </w:r>
          </w:p>
          <w:p w14:paraId="78EFF141" w14:textId="77777777" w:rsidR="00BB6407" w:rsidRDefault="00000000">
            <w:pPr>
              <w:pStyle w:val="ListParagraph"/>
              <w:numPr>
                <w:ilvl w:val="0"/>
                <w:numId w:val="2"/>
              </w:numPr>
              <w:spacing w:after="50" w:line="272" w:lineRule="auto"/>
            </w:pPr>
            <w:r>
              <w:rPr>
                <w:b/>
                <w:bCs/>
              </w:rPr>
              <w:t>Public resolvers</w:t>
            </w:r>
            <w:r>
              <w:t xml:space="preserve"> — Google (8.8.</w:t>
            </w:r>
            <w:proofErr w:type="gramStart"/>
            <w:r>
              <w:t>8.8</w:t>
            </w:r>
            <w:proofErr w:type="gramEnd"/>
            <w:r>
              <w:t>) and Cloudflare (1.1.1.1) are widely used recursive resolvers.</w:t>
            </w:r>
          </w:p>
          <w:p w14:paraId="2807481F" w14:textId="77777777" w:rsidR="00BB6407" w:rsidRDefault="00000000">
            <w:pPr>
              <w:pStyle w:val="ListParagraph"/>
              <w:numPr>
                <w:ilvl w:val="0"/>
                <w:numId w:val="2"/>
              </w:numPr>
              <w:spacing w:after="50" w:line="272" w:lineRule="auto"/>
            </w:pPr>
            <w:r>
              <w:rPr>
                <w:b/>
                <w:bCs/>
              </w:rPr>
              <w:t>AWS Route 53, Cloudflare DNS, NS1</w:t>
            </w:r>
            <w:r>
              <w:t xml:space="preserve"> — managed authoritative DNS with health checks, </w:t>
            </w:r>
            <w:proofErr w:type="spellStart"/>
            <w:r>
              <w:t>GeoDNS</w:t>
            </w:r>
            <w:proofErr w:type="spellEnd"/>
            <w:r>
              <w:t>, and weighted routing.</w:t>
            </w:r>
          </w:p>
          <w:p w14:paraId="3A668A54" w14:textId="77777777" w:rsidR="00BB6407" w:rsidRDefault="00000000">
            <w:pPr>
              <w:pStyle w:val="ListParagraph"/>
              <w:numPr>
                <w:ilvl w:val="0"/>
                <w:numId w:val="2"/>
              </w:numPr>
              <w:spacing w:after="50" w:line="272" w:lineRule="auto"/>
            </w:pPr>
            <w:r>
              <w:rPr>
                <w:b/>
                <w:bCs/>
              </w:rPr>
              <w:t>CDNs</w:t>
            </w:r>
            <w:r>
              <w:t xml:space="preserve"> — rely on DNS to send each user to their nearest edge location.</w:t>
            </w:r>
          </w:p>
          <w:p w14:paraId="0AD593C8" w14:textId="77777777" w:rsidR="00BB6407" w:rsidRDefault="00000000">
            <w:pPr>
              <w:pStyle w:val="ListParagraph"/>
              <w:numPr>
                <w:ilvl w:val="0"/>
                <w:numId w:val="2"/>
              </w:numPr>
              <w:spacing w:after="50" w:line="272" w:lineRule="auto"/>
            </w:pPr>
            <w:r>
              <w:t>Major DNS outages (such as the 2016 Dyn attack) have taken down large swaths of the internet — a reminder that DNS is critical infrastructure.</w:t>
            </w:r>
          </w:p>
        </w:tc>
      </w:tr>
      <w:tr w:rsidR="00BB6407" w14:paraId="71698610"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2CB0813F" w14:textId="77777777" w:rsidR="00BB6407" w:rsidRDefault="00000000">
            <w:pPr>
              <w:spacing w:after="60"/>
            </w:pPr>
            <w:r>
              <w:rPr>
                <w:b/>
                <w:bCs/>
                <w:color w:val="2E5C8A"/>
              </w:rPr>
              <w:t>Self-check</w:t>
            </w:r>
          </w:p>
          <w:p w14:paraId="0A5B233C" w14:textId="77777777" w:rsidR="00BB6407" w:rsidRDefault="00000000">
            <w:pPr>
              <w:pStyle w:val="ListParagraph"/>
              <w:numPr>
                <w:ilvl w:val="0"/>
                <w:numId w:val="2"/>
              </w:numPr>
              <w:spacing w:after="50" w:line="272" w:lineRule="auto"/>
            </w:pPr>
            <w:r>
              <w:t>Walk through the four servers a cold DNS lookup may contact.</w:t>
            </w:r>
          </w:p>
          <w:p w14:paraId="65636400" w14:textId="77777777" w:rsidR="00BB6407" w:rsidRDefault="00000000">
            <w:pPr>
              <w:pStyle w:val="ListParagraph"/>
              <w:numPr>
                <w:ilvl w:val="0"/>
                <w:numId w:val="2"/>
              </w:numPr>
              <w:spacing w:after="50" w:line="272" w:lineRule="auto"/>
            </w:pPr>
            <w:r>
              <w:t>What does a record’s TTL control, and what is the tradeoff in setting it low?</w:t>
            </w:r>
          </w:p>
          <w:p w14:paraId="31003E79" w14:textId="77777777" w:rsidR="00BB6407" w:rsidRDefault="00000000">
            <w:pPr>
              <w:pStyle w:val="ListParagraph"/>
              <w:numPr>
                <w:ilvl w:val="0"/>
                <w:numId w:val="2"/>
              </w:numPr>
              <w:spacing w:after="50" w:line="272" w:lineRule="auto"/>
            </w:pPr>
            <w:r>
              <w:t>How can DNS be used to route users to the nearest data center?</w:t>
            </w:r>
          </w:p>
        </w:tc>
      </w:tr>
    </w:tbl>
    <w:p w14:paraId="78491968" w14:textId="77777777" w:rsidR="00BB6407" w:rsidRDefault="00000000">
      <w:r>
        <w:br w:type="page"/>
      </w:r>
    </w:p>
    <w:p w14:paraId="2760A5E4" w14:textId="77777777" w:rsidR="00BB6407" w:rsidRDefault="00000000">
      <w:pPr>
        <w:pStyle w:val="Heading1"/>
      </w:pPr>
      <w:bookmarkStart w:id="8" w:name="_Toc232959333"/>
      <w:r>
        <w:lastRenderedPageBreak/>
        <w:t>3. TCP vs. UDP — The Transport Layer</w:t>
      </w:r>
      <w:bookmarkEnd w:id="8"/>
    </w:p>
    <w:p w14:paraId="41C8E017" w14:textId="77777777" w:rsidR="00BB6407" w:rsidRDefault="00000000">
      <w:pPr>
        <w:spacing w:after="130" w:line="288" w:lineRule="auto"/>
      </w:pPr>
      <w:r>
        <w:t xml:space="preserve">Once you have an IP address, you need a way to </w:t>
      </w:r>
      <w:proofErr w:type="gramStart"/>
      <w:r>
        <w:t>actually send</w:t>
      </w:r>
      <w:proofErr w:type="gramEnd"/>
      <w:r>
        <w:t xml:space="preserve"> bytes to it. That is the transport layer, and it offers two very different models. The choice between them is a fundamental tradeoff between reliability and speed.</w:t>
      </w:r>
    </w:p>
    <w:p w14:paraId="5249980A" w14:textId="77777777" w:rsidR="00BB6407" w:rsidRDefault="00000000">
      <w:pPr>
        <w:spacing w:before="90" w:after="50"/>
        <w:jc w:val="center"/>
      </w:pPr>
      <w:r>
        <w:rPr>
          <w:noProof/>
        </w:rPr>
        <w:drawing>
          <wp:inline distT="0" distB="0" distL="0" distR="0" wp14:anchorId="13A08BE9" wp14:editId="11242092">
            <wp:extent cx="5143500" cy="2552700"/>
            <wp:effectExtent l="0" t="0" r="0" b="0"/>
            <wp:docPr id="603691059" name="tcp_vs_udp" descr="tcp_vs_udp" title="tcp_vs_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52700"/>
                    </a:xfrm>
                    <a:prstGeom prst="rect">
                      <a:avLst/>
                    </a:prstGeom>
                  </pic:spPr>
                </pic:pic>
              </a:graphicData>
            </a:graphic>
          </wp:inline>
        </w:drawing>
      </w:r>
    </w:p>
    <w:p w14:paraId="6C5A8E9F" w14:textId="77777777" w:rsidR="00BB6407" w:rsidRDefault="00000000">
      <w:pPr>
        <w:spacing w:after="180"/>
        <w:jc w:val="center"/>
      </w:pPr>
      <w:r>
        <w:rPr>
          <w:i/>
          <w:iCs/>
          <w:color w:val="6B7280"/>
          <w:sz w:val="18"/>
          <w:szCs w:val="18"/>
        </w:rPr>
        <w:t>Figure: TCP establishes a connection and guarantees delivery and order; UDP just fires datagrams with no guarantees.</w:t>
      </w:r>
    </w:p>
    <w:p w14:paraId="691E658B" w14:textId="77777777" w:rsidR="00BB6407" w:rsidRDefault="00000000">
      <w:pPr>
        <w:pStyle w:val="Heading2"/>
      </w:pPr>
      <w:bookmarkStart w:id="9" w:name="_Toc232959334"/>
      <w:r>
        <w:t>3.1 TCP: reliable and ordered</w:t>
      </w:r>
      <w:bookmarkEnd w:id="9"/>
    </w:p>
    <w:p w14:paraId="4E2A6208" w14:textId="77777777" w:rsidR="00BB6407" w:rsidRDefault="00000000">
      <w:pPr>
        <w:spacing w:after="130" w:line="288" w:lineRule="auto"/>
      </w:pPr>
      <w:r>
        <w:t>TCP establishes a connection with a three-way handshake (SYN, SYN-ACK, ACK) before any data flows. It then guarantees that every byte arrives, exactly once, in order — lost packets are detected and retransmitted, and flow control prevents overwhelming the receiver. This reliability is why the web, email, and most APIs run on TCP. The cost is overhead: the handshake adds a round trip, and ordering means a single lost packet can stall everything behind it (head-of-line blocking).</w:t>
      </w:r>
    </w:p>
    <w:p w14:paraId="4AFFB342" w14:textId="77777777" w:rsidR="00BB6407" w:rsidRDefault="00000000">
      <w:pPr>
        <w:pStyle w:val="Heading2"/>
      </w:pPr>
      <w:bookmarkStart w:id="10" w:name="_Toc232959335"/>
      <w:r>
        <w:t>3.2 UDP: fast and connectionless</w:t>
      </w:r>
      <w:bookmarkEnd w:id="10"/>
    </w:p>
    <w:p w14:paraId="4E8CC976" w14:textId="77777777" w:rsidR="00BB6407" w:rsidRDefault="00000000">
      <w:pPr>
        <w:spacing w:after="130" w:line="288" w:lineRule="auto"/>
      </w:pPr>
      <w:r>
        <w:t xml:space="preserve">UDP sends independent datagrams with no </w:t>
      </w:r>
      <w:proofErr w:type="gramStart"/>
      <w:r>
        <w:t>handshake</w:t>
      </w:r>
      <w:proofErr w:type="gramEnd"/>
      <w:r>
        <w:t>, no acknowledgements, and no ordering. Packets may be lost, duplicated, or arrive out of order, and the application must cope. In exchange it is lean and low-latency — ideal when fresh data matters more than complete data. In a video call, a dropped frame is better skipped than resent late, which is exactly UDP’s strength.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B6407" w14:paraId="1A053D35" w14:textId="77777777">
        <w:tblPrEx>
          <w:tblCellMar>
            <w:top w:w="0" w:type="dxa"/>
            <w:bottom w:w="0" w:type="dxa"/>
          </w:tblCellMar>
        </w:tblPrEx>
        <w:trPr>
          <w:tblHeader/>
        </w:trPr>
        <w:tc>
          <w:tcPr>
            <w:tcW w:w="24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0A198F95" w14:textId="77777777" w:rsidR="00BB6407" w:rsidRDefault="00BB6407">
            <w:pPr>
              <w:jc w:val="center"/>
            </w:pPr>
          </w:p>
        </w:tc>
        <w:tc>
          <w:tcPr>
            <w:tcW w:w="34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11A60732" w14:textId="77777777" w:rsidR="00BB6407" w:rsidRDefault="00000000">
            <w:pPr>
              <w:jc w:val="center"/>
            </w:pPr>
            <w:r>
              <w:rPr>
                <w:b/>
                <w:bCs/>
                <w:color w:val="FFFFFF"/>
                <w:sz w:val="19"/>
                <w:szCs w:val="19"/>
              </w:rPr>
              <w:t>TCP</w:t>
            </w:r>
          </w:p>
        </w:tc>
        <w:tc>
          <w:tcPr>
            <w:tcW w:w="34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296EC841" w14:textId="77777777" w:rsidR="00BB6407" w:rsidRDefault="00000000">
            <w:pPr>
              <w:jc w:val="center"/>
            </w:pPr>
            <w:r>
              <w:rPr>
                <w:b/>
                <w:bCs/>
                <w:color w:val="FFFFFF"/>
                <w:sz w:val="19"/>
                <w:szCs w:val="19"/>
              </w:rPr>
              <w:t>UDP</w:t>
            </w:r>
          </w:p>
        </w:tc>
      </w:tr>
      <w:tr w:rsidR="00BB6407" w14:paraId="3CCB8B55"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609DAB1" w14:textId="77777777" w:rsidR="00BB6407" w:rsidRDefault="00000000">
            <w:r>
              <w:rPr>
                <w:color w:val="1F2937"/>
                <w:sz w:val="19"/>
                <w:szCs w:val="19"/>
              </w:rPr>
              <w:t>Connection</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3179A3B" w14:textId="77777777" w:rsidR="00BB6407" w:rsidRDefault="00000000">
            <w:r>
              <w:rPr>
                <w:color w:val="1F2937"/>
                <w:sz w:val="19"/>
                <w:szCs w:val="19"/>
              </w:rPr>
              <w:t>Handshake first</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B84B2C8" w14:textId="77777777" w:rsidR="00BB6407" w:rsidRDefault="00000000">
            <w:r>
              <w:rPr>
                <w:color w:val="1F2937"/>
                <w:sz w:val="19"/>
                <w:szCs w:val="19"/>
              </w:rPr>
              <w:t>None</w:t>
            </w:r>
          </w:p>
        </w:tc>
      </w:tr>
      <w:tr w:rsidR="00BB6407" w14:paraId="79529E97"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7AD0C33" w14:textId="77777777" w:rsidR="00BB6407" w:rsidRDefault="00000000">
            <w:r>
              <w:rPr>
                <w:color w:val="1F2937"/>
                <w:sz w:val="19"/>
                <w:szCs w:val="19"/>
              </w:rPr>
              <w:t>Reliability</w:t>
            </w:r>
          </w:p>
        </w:tc>
        <w:tc>
          <w:tcPr>
            <w:tcW w:w="34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4B9F5F0" w14:textId="77777777" w:rsidR="00BB6407" w:rsidRDefault="00000000">
            <w:r>
              <w:rPr>
                <w:color w:val="1F2937"/>
                <w:sz w:val="19"/>
                <w:szCs w:val="19"/>
              </w:rPr>
              <w:t>Guaranteed, retransmits</w:t>
            </w:r>
          </w:p>
        </w:tc>
        <w:tc>
          <w:tcPr>
            <w:tcW w:w="34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D1CEA3B" w14:textId="77777777" w:rsidR="00BB6407" w:rsidRDefault="00000000">
            <w:proofErr w:type="gramStart"/>
            <w:r>
              <w:rPr>
                <w:color w:val="1F2937"/>
                <w:sz w:val="19"/>
                <w:szCs w:val="19"/>
              </w:rPr>
              <w:t>Best-effort</w:t>
            </w:r>
            <w:proofErr w:type="gramEnd"/>
            <w:r>
              <w:rPr>
                <w:color w:val="1F2937"/>
                <w:sz w:val="19"/>
                <w:szCs w:val="19"/>
              </w:rPr>
              <w:t>, may drop</w:t>
            </w:r>
          </w:p>
        </w:tc>
      </w:tr>
      <w:tr w:rsidR="00BB6407" w14:paraId="45E156A8"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19AF9CB" w14:textId="77777777" w:rsidR="00BB6407" w:rsidRDefault="00000000">
            <w:r>
              <w:rPr>
                <w:color w:val="1F2937"/>
                <w:sz w:val="19"/>
                <w:szCs w:val="19"/>
              </w:rPr>
              <w:t>Ordering</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16DD329" w14:textId="77777777" w:rsidR="00BB6407" w:rsidRDefault="00000000">
            <w:r>
              <w:rPr>
                <w:color w:val="1F2937"/>
                <w:sz w:val="19"/>
                <w:szCs w:val="19"/>
              </w:rPr>
              <w:t>In order</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D4AB3D2" w14:textId="77777777" w:rsidR="00BB6407" w:rsidRDefault="00000000">
            <w:r>
              <w:rPr>
                <w:color w:val="1F2937"/>
                <w:sz w:val="19"/>
                <w:szCs w:val="19"/>
              </w:rPr>
              <w:t>No ordering</w:t>
            </w:r>
          </w:p>
        </w:tc>
      </w:tr>
      <w:tr w:rsidR="00BB6407" w14:paraId="4A0E9677"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0C63CED" w14:textId="77777777" w:rsidR="00BB6407" w:rsidRDefault="00000000">
            <w:r>
              <w:rPr>
                <w:color w:val="1F2937"/>
                <w:sz w:val="19"/>
                <w:szCs w:val="19"/>
              </w:rPr>
              <w:t>Overhead / latency</w:t>
            </w:r>
          </w:p>
        </w:tc>
        <w:tc>
          <w:tcPr>
            <w:tcW w:w="34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01C3E65" w14:textId="77777777" w:rsidR="00BB6407" w:rsidRDefault="00000000">
            <w:r>
              <w:rPr>
                <w:color w:val="1F2937"/>
                <w:sz w:val="19"/>
                <w:szCs w:val="19"/>
              </w:rPr>
              <w:t>Higher</w:t>
            </w:r>
          </w:p>
        </w:tc>
        <w:tc>
          <w:tcPr>
            <w:tcW w:w="34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6926A8D" w14:textId="77777777" w:rsidR="00BB6407" w:rsidRDefault="00000000">
            <w:r>
              <w:rPr>
                <w:color w:val="1F2937"/>
                <w:sz w:val="19"/>
                <w:szCs w:val="19"/>
              </w:rPr>
              <w:t>Lower</w:t>
            </w:r>
          </w:p>
        </w:tc>
      </w:tr>
      <w:tr w:rsidR="00BB6407" w14:paraId="54B331C8" w14:textId="77777777">
        <w:tblPrEx>
          <w:tblCellMar>
            <w:top w:w="0" w:type="dxa"/>
            <w:bottom w:w="0" w:type="dxa"/>
          </w:tblCellMar>
        </w:tblPrEx>
        <w:tc>
          <w:tcPr>
            <w:tcW w:w="2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CAF2308" w14:textId="77777777" w:rsidR="00BB6407" w:rsidRDefault="00000000">
            <w:r>
              <w:rPr>
                <w:color w:val="1F2937"/>
                <w:sz w:val="19"/>
                <w:szCs w:val="19"/>
              </w:rPr>
              <w:lastRenderedPageBreak/>
              <w:t>Use for</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5DFAE8A" w14:textId="77777777" w:rsidR="00BB6407" w:rsidRDefault="00000000">
            <w:r>
              <w:rPr>
                <w:color w:val="1F2937"/>
                <w:sz w:val="19"/>
                <w:szCs w:val="19"/>
              </w:rPr>
              <w:t>Web, email, file transfer, APIs</w:t>
            </w:r>
          </w:p>
        </w:tc>
        <w:tc>
          <w:tcPr>
            <w:tcW w:w="34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137CCA9" w14:textId="77777777" w:rsidR="00BB6407" w:rsidRDefault="00000000">
            <w:r>
              <w:rPr>
                <w:color w:val="1F2937"/>
                <w:sz w:val="19"/>
                <w:szCs w:val="19"/>
              </w:rPr>
              <w:t>Video/voice, gaming, DNS, streaming</w:t>
            </w:r>
          </w:p>
        </w:tc>
      </w:tr>
    </w:tbl>
    <w:p w14:paraId="79899CF2" w14:textId="77777777" w:rsidR="00BB6407" w:rsidRDefault="00BB640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7610066A"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2F56ECAC" w14:textId="77777777" w:rsidR="00BB6407" w:rsidRDefault="00000000">
            <w:pPr>
              <w:spacing w:after="60"/>
            </w:pPr>
            <w:r>
              <w:rPr>
                <w:b/>
                <w:bCs/>
                <w:color w:val="7A5C9E"/>
              </w:rPr>
              <w:t>In the real world</w:t>
            </w:r>
          </w:p>
          <w:p w14:paraId="34C24698" w14:textId="77777777" w:rsidR="00BB6407" w:rsidRDefault="00000000">
            <w:pPr>
              <w:pStyle w:val="ListParagraph"/>
              <w:numPr>
                <w:ilvl w:val="0"/>
                <w:numId w:val="2"/>
              </w:numPr>
              <w:spacing w:after="50" w:line="272" w:lineRule="auto"/>
            </w:pPr>
            <w:r>
              <w:rPr>
                <w:b/>
                <w:bCs/>
              </w:rPr>
              <w:t>TCP</w:t>
            </w:r>
            <w:r>
              <w:t xml:space="preserve"> — carries HTTP/1.1 and HTTP/2, SMTP email, SSH, and database connections.</w:t>
            </w:r>
          </w:p>
          <w:p w14:paraId="1C1B1355" w14:textId="77777777" w:rsidR="00BB6407" w:rsidRDefault="00000000">
            <w:pPr>
              <w:pStyle w:val="ListParagraph"/>
              <w:numPr>
                <w:ilvl w:val="0"/>
                <w:numId w:val="2"/>
              </w:numPr>
              <w:spacing w:after="50" w:line="272" w:lineRule="auto"/>
            </w:pPr>
            <w:r>
              <w:rPr>
                <w:b/>
                <w:bCs/>
              </w:rPr>
              <w:t>UDP</w:t>
            </w:r>
            <w:r>
              <w:t xml:space="preserve"> — underlies real-time media (Zoom, WebRTC), online games, DNS queries, and live streaming.</w:t>
            </w:r>
          </w:p>
          <w:p w14:paraId="55C15CC0" w14:textId="77777777" w:rsidR="00BB6407" w:rsidRDefault="00000000">
            <w:pPr>
              <w:pStyle w:val="ListParagraph"/>
              <w:numPr>
                <w:ilvl w:val="0"/>
                <w:numId w:val="2"/>
              </w:numPr>
              <w:spacing w:after="50" w:line="272" w:lineRule="auto"/>
            </w:pPr>
            <w:r>
              <w:rPr>
                <w:b/>
                <w:bCs/>
              </w:rPr>
              <w:t>QUIC</w:t>
            </w:r>
            <w:r>
              <w:t xml:space="preserve"> — Google built a reliable, multiplexed transport on top of UDP to get TCP’s guarantees without its head-of-line blocking — it now carries HTTP/3 (Section 5).</w:t>
            </w:r>
          </w:p>
        </w:tc>
      </w:tr>
      <w:tr w:rsidR="00BB6407" w14:paraId="2A17DB88"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5FD31A73" w14:textId="77777777" w:rsidR="00BB6407" w:rsidRDefault="00000000">
            <w:pPr>
              <w:spacing w:after="60"/>
            </w:pPr>
            <w:r>
              <w:rPr>
                <w:b/>
                <w:bCs/>
                <w:color w:val="2E5C8A"/>
              </w:rPr>
              <w:t>Self-check</w:t>
            </w:r>
          </w:p>
          <w:p w14:paraId="40AA970D" w14:textId="77777777" w:rsidR="00BB6407" w:rsidRDefault="00000000">
            <w:pPr>
              <w:pStyle w:val="ListParagraph"/>
              <w:numPr>
                <w:ilvl w:val="0"/>
                <w:numId w:val="2"/>
              </w:numPr>
              <w:spacing w:after="50" w:line="272" w:lineRule="auto"/>
            </w:pPr>
            <w:r>
              <w:t>What does TCP’s three-way handshake accomplish before data is sent?</w:t>
            </w:r>
          </w:p>
          <w:p w14:paraId="6B71AF6D" w14:textId="77777777" w:rsidR="00BB6407" w:rsidRDefault="00000000">
            <w:pPr>
              <w:pStyle w:val="ListParagraph"/>
              <w:numPr>
                <w:ilvl w:val="0"/>
                <w:numId w:val="2"/>
              </w:numPr>
              <w:spacing w:after="50" w:line="272" w:lineRule="auto"/>
            </w:pPr>
            <w:r>
              <w:t>Why is UDP a better fit than TCP for a live video call?</w:t>
            </w:r>
          </w:p>
          <w:p w14:paraId="0363E369" w14:textId="77777777" w:rsidR="00BB6407" w:rsidRDefault="00000000">
            <w:pPr>
              <w:pStyle w:val="ListParagraph"/>
              <w:numPr>
                <w:ilvl w:val="0"/>
                <w:numId w:val="2"/>
              </w:numPr>
              <w:spacing w:after="50" w:line="272" w:lineRule="auto"/>
            </w:pPr>
            <w:r>
              <w:t>What is head-of-line blocking, and how does QUIC sidestep it?</w:t>
            </w:r>
          </w:p>
        </w:tc>
      </w:tr>
    </w:tbl>
    <w:p w14:paraId="704DC692" w14:textId="77777777" w:rsidR="00BB6407" w:rsidRDefault="00000000">
      <w:r>
        <w:br w:type="page"/>
      </w:r>
    </w:p>
    <w:p w14:paraId="72C7CAE5" w14:textId="77777777" w:rsidR="00BB6407" w:rsidRDefault="00000000">
      <w:pPr>
        <w:pStyle w:val="Heading1"/>
      </w:pPr>
      <w:bookmarkStart w:id="11" w:name="_Toc232959336"/>
      <w:r>
        <w:lastRenderedPageBreak/>
        <w:t>4. TLS / HTTPS — Securing the Connection</w:t>
      </w:r>
      <w:bookmarkEnd w:id="11"/>
    </w:p>
    <w:p w14:paraId="75BF96C5" w14:textId="77777777" w:rsidR="00BB6407" w:rsidRDefault="00000000">
      <w:pPr>
        <w:spacing w:after="130" w:line="288" w:lineRule="auto"/>
      </w:pPr>
      <w:r>
        <w:t>HTTPS is simply HTTP running over a connection encrypted by TLS (Transport Layer Security). Without it, anyone between the user and the server could read or tamper with traffic. TLS provides three guarantees at once: encryption (eavesdroppers see only ciphertext), integrity (tampering is detected), and authentication (the certificate proves you are really talking to the right server).</w:t>
      </w:r>
    </w:p>
    <w:p w14:paraId="5207ECD7" w14:textId="77777777" w:rsidR="00BB6407" w:rsidRDefault="00000000">
      <w:pPr>
        <w:spacing w:before="90" w:after="50"/>
        <w:jc w:val="center"/>
      </w:pPr>
      <w:r>
        <w:rPr>
          <w:noProof/>
        </w:rPr>
        <w:drawing>
          <wp:inline distT="0" distB="0" distL="0" distR="0" wp14:anchorId="320239FC" wp14:editId="1A775430">
            <wp:extent cx="4762500" cy="2486025"/>
            <wp:effectExtent l="0" t="0" r="0" b="0"/>
            <wp:docPr id="986460225" name="tls_handshake" descr="tls_handshake" title="tls_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86025"/>
                    </a:xfrm>
                    <a:prstGeom prst="rect">
                      <a:avLst/>
                    </a:prstGeom>
                  </pic:spPr>
                </pic:pic>
              </a:graphicData>
            </a:graphic>
          </wp:inline>
        </w:drawing>
      </w:r>
    </w:p>
    <w:p w14:paraId="1515D5E4" w14:textId="77777777" w:rsidR="00BB6407" w:rsidRDefault="00000000">
      <w:pPr>
        <w:spacing w:after="180"/>
        <w:jc w:val="center"/>
      </w:pPr>
      <w:r>
        <w:rPr>
          <w:i/>
          <w:iCs/>
          <w:color w:val="6B7280"/>
          <w:sz w:val="18"/>
          <w:szCs w:val="18"/>
        </w:rPr>
        <w:t>Figure: The handshake negotiates ciphers, presents a certificate, and exchanges keys; afterward all data is encrypted.</w:t>
      </w:r>
    </w:p>
    <w:p w14:paraId="01BB40E2" w14:textId="77777777" w:rsidR="00BB6407" w:rsidRDefault="00000000">
      <w:pPr>
        <w:pStyle w:val="Heading2"/>
      </w:pPr>
      <w:bookmarkStart w:id="12" w:name="_Toc232959337"/>
      <w:r>
        <w:t>4.1 The handshake</w:t>
      </w:r>
      <w:bookmarkEnd w:id="12"/>
    </w:p>
    <w:p w14:paraId="07B4C24C" w14:textId="77777777" w:rsidR="00BB6407" w:rsidRDefault="00000000">
      <w:pPr>
        <w:spacing w:after="130" w:line="288" w:lineRule="auto"/>
      </w:pPr>
      <w:r>
        <w:t>After the TCP connection is open, the TLS handshake runs: the client offers the cipher suites it supports, the server responds and presents its certificate, the client verifies that certificate against a trusted Certificate Authority and the two sides agree on a shared secret key. From then on, all application data is encrypted with fast symmetric cryptography. The handshake costs extra round trips, though modern TLS 1.3 trims this significantly, and session resumption avoids repeating it.</w:t>
      </w:r>
    </w:p>
    <w:p w14:paraId="3C8E86D3" w14:textId="77777777" w:rsidR="00BB6407" w:rsidRDefault="00000000">
      <w:pPr>
        <w:pStyle w:val="Heading2"/>
      </w:pPr>
      <w:bookmarkStart w:id="13" w:name="_Toc232959338"/>
      <w:r>
        <w:t>4.2 Certificates and trust</w:t>
      </w:r>
      <w:bookmarkEnd w:id="13"/>
    </w:p>
    <w:p w14:paraId="42D71360" w14:textId="77777777" w:rsidR="00BB6407" w:rsidRDefault="00000000">
      <w:pPr>
        <w:spacing w:after="130" w:line="288" w:lineRule="auto"/>
      </w:pPr>
      <w:r>
        <w:t>Trust rests on certificates issued by Certificate Authorities (CAs). The certificate binds a domain name to a public key and is signed by a CA your browser already trusts, forming a chain of trust. This is what produces the padlock in the address bar and prevents impersonation.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7D104140"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500F2669" w14:textId="77777777" w:rsidR="00BB6407" w:rsidRDefault="00000000">
            <w:pPr>
              <w:spacing w:after="60"/>
            </w:pPr>
            <w:r>
              <w:rPr>
                <w:b/>
                <w:bCs/>
                <w:color w:val="1F2937"/>
              </w:rPr>
              <w:t xml:space="preserve">Where </w:t>
            </w:r>
            <w:proofErr w:type="gramStart"/>
            <w:r>
              <w:rPr>
                <w:b/>
                <w:bCs/>
                <w:color w:val="1F2937"/>
              </w:rPr>
              <w:t>it can</w:t>
            </w:r>
            <w:proofErr w:type="gramEnd"/>
            <w:r>
              <w:rPr>
                <w:b/>
                <w:bCs/>
                <w:color w:val="1F2937"/>
              </w:rPr>
              <w:t xml:space="preserve"> fail</w:t>
            </w:r>
          </w:p>
          <w:p w14:paraId="7041707E" w14:textId="77777777" w:rsidR="00BB6407" w:rsidRDefault="00000000">
            <w:pPr>
              <w:pStyle w:val="ListParagraph"/>
              <w:numPr>
                <w:ilvl w:val="0"/>
                <w:numId w:val="2"/>
              </w:numPr>
              <w:spacing w:after="50" w:line="272" w:lineRule="auto"/>
            </w:pPr>
            <w:r>
              <w:t>Expired or misconfigured certificates break the connection and alarm users — automate renewal.</w:t>
            </w:r>
          </w:p>
          <w:p w14:paraId="198596A0" w14:textId="77777777" w:rsidR="00BB6407" w:rsidRDefault="00000000">
            <w:pPr>
              <w:pStyle w:val="ListParagraph"/>
              <w:numPr>
                <w:ilvl w:val="0"/>
                <w:numId w:val="2"/>
              </w:numPr>
              <w:spacing w:after="50" w:line="272" w:lineRule="auto"/>
            </w:pPr>
            <w:r>
              <w:t>The extra handshake round trips add latency, which matters most on the first connection from far away.</w:t>
            </w:r>
          </w:p>
          <w:p w14:paraId="34F02D8D" w14:textId="77777777" w:rsidR="00BB6407" w:rsidRDefault="00000000">
            <w:pPr>
              <w:pStyle w:val="ListParagraph"/>
              <w:numPr>
                <w:ilvl w:val="0"/>
                <w:numId w:val="2"/>
              </w:numPr>
              <w:spacing w:after="50" w:line="272" w:lineRule="auto"/>
            </w:pPr>
            <w:r>
              <w:lastRenderedPageBreak/>
              <w:t>Trusting a compromised CA undermines the whole model, which is why CA security is tightly governed.</w:t>
            </w:r>
          </w:p>
        </w:tc>
      </w:tr>
      <w:tr w:rsidR="00BB6407" w14:paraId="5DE36880"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3A43BF1" w14:textId="77777777" w:rsidR="00BB6407" w:rsidRDefault="00000000">
            <w:pPr>
              <w:spacing w:after="60"/>
            </w:pPr>
            <w:r>
              <w:rPr>
                <w:b/>
                <w:bCs/>
                <w:color w:val="7A5C9E"/>
              </w:rPr>
              <w:lastRenderedPageBreak/>
              <w:t>In the real world</w:t>
            </w:r>
          </w:p>
          <w:p w14:paraId="7E9C8AF4" w14:textId="77777777" w:rsidR="00BB6407" w:rsidRDefault="00000000">
            <w:pPr>
              <w:pStyle w:val="ListParagraph"/>
              <w:numPr>
                <w:ilvl w:val="0"/>
                <w:numId w:val="2"/>
              </w:numPr>
              <w:spacing w:after="50" w:line="272" w:lineRule="auto"/>
            </w:pPr>
            <w:r>
              <w:rPr>
                <w:b/>
                <w:bCs/>
              </w:rPr>
              <w:t>Let’s Encrypt</w:t>
            </w:r>
            <w:r>
              <w:t xml:space="preserve"> — a free, automated CA that made HTTPS universal; tools like </w:t>
            </w:r>
            <w:proofErr w:type="spellStart"/>
            <w:r>
              <w:t>Certbot</w:t>
            </w:r>
            <w:proofErr w:type="spellEnd"/>
            <w:r>
              <w:t xml:space="preserve"> auto-renew certificates.</w:t>
            </w:r>
          </w:p>
          <w:p w14:paraId="568B9CF6" w14:textId="77777777" w:rsidR="00BB6407" w:rsidRDefault="00000000">
            <w:pPr>
              <w:pStyle w:val="ListParagraph"/>
              <w:numPr>
                <w:ilvl w:val="0"/>
                <w:numId w:val="2"/>
              </w:numPr>
              <w:spacing w:after="50" w:line="272" w:lineRule="auto"/>
            </w:pPr>
            <w:r>
              <w:rPr>
                <w:b/>
                <w:bCs/>
              </w:rPr>
              <w:t>TLS 1.3</w:t>
            </w:r>
            <w:r>
              <w:t xml:space="preserve"> — the current standard, with a faster handshake than its predecessors.</w:t>
            </w:r>
          </w:p>
          <w:p w14:paraId="45117FFB" w14:textId="77777777" w:rsidR="00BB6407" w:rsidRDefault="00000000">
            <w:pPr>
              <w:pStyle w:val="ListParagraph"/>
              <w:numPr>
                <w:ilvl w:val="0"/>
                <w:numId w:val="2"/>
              </w:numPr>
              <w:spacing w:after="50" w:line="272" w:lineRule="auto"/>
            </w:pPr>
            <w:r>
              <w:rPr>
                <w:b/>
                <w:bCs/>
              </w:rPr>
              <w:t>CDNs</w:t>
            </w:r>
            <w:r>
              <w:t xml:space="preserve"> — terminate TLS at the edge so the expensive handshake happens close to the user.</w:t>
            </w:r>
          </w:p>
          <w:p w14:paraId="4B678844" w14:textId="77777777" w:rsidR="00BB6407" w:rsidRDefault="00000000">
            <w:pPr>
              <w:pStyle w:val="ListParagraph"/>
              <w:numPr>
                <w:ilvl w:val="0"/>
                <w:numId w:val="2"/>
              </w:numPr>
              <w:spacing w:after="50" w:line="272" w:lineRule="auto"/>
            </w:pPr>
            <w:r>
              <w:t>Browsers now mark plain HTTP pages as ‘Not Secure,’ making HTTPS effectively mandatory.</w:t>
            </w:r>
          </w:p>
        </w:tc>
      </w:tr>
      <w:tr w:rsidR="00BB6407" w14:paraId="7F4757FC"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782CE17F" w14:textId="77777777" w:rsidR="00BB6407" w:rsidRDefault="00000000">
            <w:pPr>
              <w:spacing w:after="60"/>
            </w:pPr>
            <w:r>
              <w:rPr>
                <w:b/>
                <w:bCs/>
                <w:color w:val="2E5C8A"/>
              </w:rPr>
              <w:t>Self-check</w:t>
            </w:r>
          </w:p>
          <w:p w14:paraId="6CD3ADA9" w14:textId="77777777" w:rsidR="00BB6407" w:rsidRDefault="00000000">
            <w:pPr>
              <w:pStyle w:val="ListParagraph"/>
              <w:numPr>
                <w:ilvl w:val="0"/>
                <w:numId w:val="2"/>
              </w:numPr>
              <w:spacing w:after="50" w:line="272" w:lineRule="auto"/>
            </w:pPr>
            <w:r>
              <w:t>What three guarantees does TLS provide?</w:t>
            </w:r>
          </w:p>
          <w:p w14:paraId="0FBA1539" w14:textId="77777777" w:rsidR="00BB6407" w:rsidRDefault="00000000">
            <w:pPr>
              <w:pStyle w:val="ListParagraph"/>
              <w:numPr>
                <w:ilvl w:val="0"/>
                <w:numId w:val="2"/>
              </w:numPr>
              <w:spacing w:after="50" w:line="272" w:lineRule="auto"/>
            </w:pPr>
            <w:r>
              <w:t>What role does a Certificate Authority play in establishing trust?</w:t>
            </w:r>
          </w:p>
          <w:p w14:paraId="70CCE3AD" w14:textId="77777777" w:rsidR="00BB6407" w:rsidRDefault="00000000">
            <w:pPr>
              <w:pStyle w:val="ListParagraph"/>
              <w:numPr>
                <w:ilvl w:val="0"/>
                <w:numId w:val="2"/>
              </w:numPr>
              <w:spacing w:after="50" w:line="272" w:lineRule="auto"/>
            </w:pPr>
            <w:r>
              <w:t>Why do CDNs terminate TLS at the edge?</w:t>
            </w:r>
          </w:p>
        </w:tc>
      </w:tr>
    </w:tbl>
    <w:p w14:paraId="6F074D5D" w14:textId="77777777" w:rsidR="00BB6407" w:rsidRDefault="00000000">
      <w:r>
        <w:br w:type="page"/>
      </w:r>
    </w:p>
    <w:p w14:paraId="062FDB81" w14:textId="77777777" w:rsidR="00BB6407" w:rsidRDefault="00000000">
      <w:pPr>
        <w:pStyle w:val="Heading1"/>
      </w:pPr>
      <w:bookmarkStart w:id="14" w:name="_Toc232959339"/>
      <w:r>
        <w:lastRenderedPageBreak/>
        <w:t>5. The HTTP Family</w:t>
      </w:r>
      <w:bookmarkEnd w:id="14"/>
    </w:p>
    <w:p w14:paraId="75049AEF" w14:textId="77777777" w:rsidR="00BB6407" w:rsidRDefault="00000000">
      <w:pPr>
        <w:spacing w:after="130" w:line="288" w:lineRule="auto"/>
      </w:pPr>
      <w:r>
        <w:t>HTTP is the application-layer protocol of the web — the request/response language clients and servers speak. Its semantics (methods, status codes, headers) have stayed stable for decades, while the underlying transport has evolved dramatically to fix performance problems.</w:t>
      </w:r>
    </w:p>
    <w:p w14:paraId="4CB8B012" w14:textId="77777777" w:rsidR="00BB6407" w:rsidRDefault="00000000">
      <w:pPr>
        <w:pStyle w:val="Heading2"/>
      </w:pPr>
      <w:bookmarkStart w:id="15" w:name="_Toc232959340"/>
      <w:r>
        <w:t>5.1 Methods and idempotency</w:t>
      </w:r>
      <w:bookmarkEnd w:id="15"/>
    </w:p>
    <w:p w14:paraId="64477615" w14:textId="77777777" w:rsidR="00BB6407" w:rsidRDefault="00000000">
      <w:pPr>
        <w:spacing w:after="130" w:line="288" w:lineRule="auto"/>
      </w:pPr>
      <w:r>
        <w:t xml:space="preserve">HTTP requests carry a method describing intent. A key property is idempotency: whether repeating a request has the same effect as making it once. This matters because networks </w:t>
      </w:r>
      <w:proofErr w:type="gramStart"/>
      <w:r>
        <w:t>retry</w:t>
      </w:r>
      <w:proofErr w:type="gramEnd"/>
      <w:r>
        <w:t>, and a retried payment must not charge twice.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60"/>
        <w:gridCol w:w="3400"/>
      </w:tblGrid>
      <w:tr w:rsidR="00BB6407" w14:paraId="699535E4" w14:textId="77777777">
        <w:tblPrEx>
          <w:tblCellMar>
            <w:top w:w="0" w:type="dxa"/>
            <w:bottom w:w="0" w:type="dxa"/>
          </w:tblCellMar>
        </w:tblPrEx>
        <w:trPr>
          <w:tblHeader/>
        </w:trPr>
        <w:tc>
          <w:tcPr>
            <w:tcW w:w="16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2489F1C7" w14:textId="77777777" w:rsidR="00BB6407" w:rsidRDefault="00000000">
            <w:pPr>
              <w:jc w:val="center"/>
            </w:pPr>
            <w:r>
              <w:rPr>
                <w:b/>
                <w:bCs/>
                <w:color w:val="FFFFFF"/>
                <w:sz w:val="19"/>
                <w:szCs w:val="19"/>
              </w:rPr>
              <w:t>Method</w:t>
            </w:r>
          </w:p>
        </w:tc>
        <w:tc>
          <w:tcPr>
            <w:tcW w:w="43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B0D1338" w14:textId="77777777" w:rsidR="00BB6407" w:rsidRDefault="00000000">
            <w:pPr>
              <w:jc w:val="center"/>
            </w:pPr>
            <w:r>
              <w:rPr>
                <w:b/>
                <w:bCs/>
                <w:color w:val="FFFFFF"/>
                <w:sz w:val="19"/>
                <w:szCs w:val="19"/>
              </w:rPr>
              <w:t>Purpose</w:t>
            </w:r>
          </w:p>
        </w:tc>
        <w:tc>
          <w:tcPr>
            <w:tcW w:w="34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1FA72077" w14:textId="77777777" w:rsidR="00BB6407" w:rsidRDefault="00000000">
            <w:pPr>
              <w:jc w:val="center"/>
            </w:pPr>
            <w:r>
              <w:rPr>
                <w:b/>
                <w:bCs/>
                <w:color w:val="FFFFFF"/>
                <w:sz w:val="19"/>
                <w:szCs w:val="19"/>
              </w:rPr>
              <w:t>Idempotent?</w:t>
            </w:r>
          </w:p>
        </w:tc>
      </w:tr>
      <w:tr w:rsidR="00BB6407" w14:paraId="4E2F6E69"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C4162AB" w14:textId="77777777" w:rsidR="00BB6407" w:rsidRDefault="00000000">
            <w:r>
              <w:rPr>
                <w:color w:val="1F2937"/>
                <w:sz w:val="19"/>
                <w:szCs w:val="19"/>
              </w:rPr>
              <w:t>GET</w:t>
            </w:r>
          </w:p>
        </w:tc>
        <w:tc>
          <w:tcPr>
            <w:tcW w:w="43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372F0BF" w14:textId="77777777" w:rsidR="00BB6407" w:rsidRDefault="00000000">
            <w:r>
              <w:rPr>
                <w:color w:val="1F2937"/>
                <w:sz w:val="19"/>
                <w:szCs w:val="19"/>
              </w:rPr>
              <w:t>Read a resource</w:t>
            </w:r>
          </w:p>
        </w:tc>
        <w:tc>
          <w:tcPr>
            <w:tcW w:w="3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B8A92D3" w14:textId="77777777" w:rsidR="00BB6407" w:rsidRDefault="00000000">
            <w:r>
              <w:rPr>
                <w:color w:val="1F2937"/>
                <w:sz w:val="19"/>
                <w:szCs w:val="19"/>
              </w:rPr>
              <w:t>Yes (and safe — no change)</w:t>
            </w:r>
          </w:p>
        </w:tc>
      </w:tr>
      <w:tr w:rsidR="00BB6407" w14:paraId="00FD12AE"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CAB901C" w14:textId="77777777" w:rsidR="00BB6407" w:rsidRDefault="00000000">
            <w:r>
              <w:rPr>
                <w:color w:val="1F2937"/>
                <w:sz w:val="19"/>
                <w:szCs w:val="19"/>
              </w:rPr>
              <w:t>PUT</w:t>
            </w:r>
          </w:p>
        </w:tc>
        <w:tc>
          <w:tcPr>
            <w:tcW w:w="43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CC42D1B" w14:textId="77777777" w:rsidR="00BB6407" w:rsidRDefault="00000000">
            <w:r>
              <w:rPr>
                <w:color w:val="1F2937"/>
                <w:sz w:val="19"/>
                <w:szCs w:val="19"/>
              </w:rPr>
              <w:t>Replace a resource</w:t>
            </w:r>
          </w:p>
        </w:tc>
        <w:tc>
          <w:tcPr>
            <w:tcW w:w="3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D0341B7" w14:textId="77777777" w:rsidR="00BB6407" w:rsidRDefault="00000000">
            <w:r>
              <w:rPr>
                <w:color w:val="1F2937"/>
                <w:sz w:val="19"/>
                <w:szCs w:val="19"/>
              </w:rPr>
              <w:t>Yes</w:t>
            </w:r>
          </w:p>
        </w:tc>
      </w:tr>
      <w:tr w:rsidR="00BB6407" w14:paraId="5399203C"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7C240CE" w14:textId="77777777" w:rsidR="00BB6407" w:rsidRDefault="00000000">
            <w:r>
              <w:rPr>
                <w:color w:val="1F2937"/>
                <w:sz w:val="19"/>
                <w:szCs w:val="19"/>
              </w:rPr>
              <w:t>DELETE</w:t>
            </w:r>
          </w:p>
        </w:tc>
        <w:tc>
          <w:tcPr>
            <w:tcW w:w="43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23CDD07" w14:textId="77777777" w:rsidR="00BB6407" w:rsidRDefault="00000000">
            <w:r>
              <w:rPr>
                <w:color w:val="1F2937"/>
                <w:sz w:val="19"/>
                <w:szCs w:val="19"/>
              </w:rPr>
              <w:t>Remove a resource</w:t>
            </w:r>
          </w:p>
        </w:tc>
        <w:tc>
          <w:tcPr>
            <w:tcW w:w="3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3F831BE" w14:textId="77777777" w:rsidR="00BB6407" w:rsidRDefault="00000000">
            <w:r>
              <w:rPr>
                <w:color w:val="1F2937"/>
                <w:sz w:val="19"/>
                <w:szCs w:val="19"/>
              </w:rPr>
              <w:t>Yes</w:t>
            </w:r>
          </w:p>
        </w:tc>
      </w:tr>
      <w:tr w:rsidR="00BB6407" w14:paraId="3F6D71F8"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4769250" w14:textId="77777777" w:rsidR="00BB6407" w:rsidRDefault="00000000">
            <w:r>
              <w:rPr>
                <w:color w:val="1F2937"/>
                <w:sz w:val="19"/>
                <w:szCs w:val="19"/>
              </w:rPr>
              <w:t>POST</w:t>
            </w:r>
          </w:p>
        </w:tc>
        <w:tc>
          <w:tcPr>
            <w:tcW w:w="43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3D7CBD9" w14:textId="77777777" w:rsidR="00BB6407" w:rsidRDefault="00000000">
            <w:r>
              <w:rPr>
                <w:color w:val="1F2937"/>
                <w:sz w:val="19"/>
                <w:szCs w:val="19"/>
              </w:rPr>
              <w:t>Create / submit</w:t>
            </w:r>
          </w:p>
        </w:tc>
        <w:tc>
          <w:tcPr>
            <w:tcW w:w="3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8B413EE" w14:textId="77777777" w:rsidR="00BB6407" w:rsidRDefault="00000000">
            <w:r>
              <w:rPr>
                <w:color w:val="1F2937"/>
                <w:sz w:val="19"/>
                <w:szCs w:val="19"/>
              </w:rPr>
              <w:t>No — may create duplicates</w:t>
            </w:r>
          </w:p>
        </w:tc>
      </w:tr>
      <w:tr w:rsidR="00BB6407" w14:paraId="04DFC368" w14:textId="77777777">
        <w:tblPrEx>
          <w:tblCellMar>
            <w:top w:w="0" w:type="dxa"/>
            <w:bottom w:w="0" w:type="dxa"/>
          </w:tblCellMar>
        </w:tblPrEx>
        <w:tc>
          <w:tcPr>
            <w:tcW w:w="16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4BA0F22" w14:textId="77777777" w:rsidR="00BB6407" w:rsidRDefault="00000000">
            <w:r>
              <w:rPr>
                <w:color w:val="1F2937"/>
                <w:sz w:val="19"/>
                <w:szCs w:val="19"/>
              </w:rPr>
              <w:t>PATCH</w:t>
            </w:r>
          </w:p>
        </w:tc>
        <w:tc>
          <w:tcPr>
            <w:tcW w:w="43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0E37599" w14:textId="77777777" w:rsidR="00BB6407" w:rsidRDefault="00000000">
            <w:r>
              <w:rPr>
                <w:color w:val="1F2937"/>
                <w:sz w:val="19"/>
                <w:szCs w:val="19"/>
              </w:rPr>
              <w:t>Partially update</w:t>
            </w:r>
          </w:p>
        </w:tc>
        <w:tc>
          <w:tcPr>
            <w:tcW w:w="3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1235E27" w14:textId="77777777" w:rsidR="00BB6407" w:rsidRDefault="00000000">
            <w:r>
              <w:rPr>
                <w:color w:val="1F2937"/>
                <w:sz w:val="19"/>
                <w:szCs w:val="19"/>
              </w:rPr>
              <w:t>Not necessarily</w:t>
            </w:r>
          </w:p>
        </w:tc>
      </w:tr>
    </w:tbl>
    <w:p w14:paraId="175819F7" w14:textId="77777777" w:rsidR="00BB6407" w:rsidRDefault="00BB6407">
      <w:pPr>
        <w:spacing w:after="100"/>
      </w:pPr>
    </w:p>
    <w:p w14:paraId="29E8E083" w14:textId="77777777" w:rsidR="00BB6407" w:rsidRDefault="00000000">
      <w:pPr>
        <w:pStyle w:val="Heading2"/>
      </w:pPr>
      <w:bookmarkStart w:id="16" w:name="_Toc232959341"/>
      <w:r>
        <w:t>5.2 Status codes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60"/>
        <w:gridCol w:w="5000"/>
      </w:tblGrid>
      <w:tr w:rsidR="00BB6407" w14:paraId="1EF055F8" w14:textId="77777777">
        <w:tblPrEx>
          <w:tblCellMar>
            <w:top w:w="0" w:type="dxa"/>
            <w:bottom w:w="0" w:type="dxa"/>
          </w:tblCellMar>
        </w:tblPrEx>
        <w:trPr>
          <w:tblHeader/>
        </w:trPr>
        <w:tc>
          <w:tcPr>
            <w:tcW w:w="14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65F9DBE0" w14:textId="77777777" w:rsidR="00BB6407" w:rsidRDefault="00000000">
            <w:pPr>
              <w:jc w:val="center"/>
            </w:pPr>
            <w:r>
              <w:rPr>
                <w:b/>
                <w:bCs/>
                <w:color w:val="FFFFFF"/>
                <w:sz w:val="19"/>
                <w:szCs w:val="19"/>
              </w:rPr>
              <w:t>Range</w:t>
            </w:r>
          </w:p>
        </w:tc>
        <w:tc>
          <w:tcPr>
            <w:tcW w:w="29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3D751BDB" w14:textId="77777777" w:rsidR="00BB6407" w:rsidRDefault="00000000">
            <w:pPr>
              <w:jc w:val="center"/>
            </w:pPr>
            <w:r>
              <w:rPr>
                <w:b/>
                <w:bCs/>
                <w:color w:val="FFFFFF"/>
                <w:sz w:val="19"/>
                <w:szCs w:val="19"/>
              </w:rPr>
              <w:t>Meaning</w:t>
            </w:r>
          </w:p>
        </w:tc>
        <w:tc>
          <w:tcPr>
            <w:tcW w:w="50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0BA8796" w14:textId="77777777" w:rsidR="00BB6407" w:rsidRDefault="00000000">
            <w:pPr>
              <w:jc w:val="center"/>
            </w:pPr>
            <w:r>
              <w:rPr>
                <w:b/>
                <w:bCs/>
                <w:color w:val="FFFFFF"/>
                <w:sz w:val="19"/>
                <w:szCs w:val="19"/>
              </w:rPr>
              <w:t>Examples</w:t>
            </w:r>
          </w:p>
        </w:tc>
      </w:tr>
      <w:tr w:rsidR="00BB6407" w14:paraId="69842CF7" w14:textId="77777777">
        <w:tblPrEx>
          <w:tblCellMar>
            <w:top w:w="0" w:type="dxa"/>
            <w:bottom w:w="0" w:type="dxa"/>
          </w:tblCellMar>
        </w:tblPrEx>
        <w:tc>
          <w:tcPr>
            <w:tcW w:w="1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51EC1B8" w14:textId="77777777" w:rsidR="00BB6407" w:rsidRDefault="00000000">
            <w:r>
              <w:rPr>
                <w:color w:val="1F2937"/>
                <w:sz w:val="19"/>
                <w:szCs w:val="19"/>
              </w:rPr>
              <w:t>2xx</w:t>
            </w:r>
          </w:p>
        </w:tc>
        <w:tc>
          <w:tcPr>
            <w:tcW w:w="29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7FA7348" w14:textId="77777777" w:rsidR="00BB6407" w:rsidRDefault="00000000">
            <w:r>
              <w:rPr>
                <w:color w:val="1F2937"/>
                <w:sz w:val="19"/>
                <w:szCs w:val="19"/>
              </w:rPr>
              <w:t>Success</w:t>
            </w:r>
          </w:p>
        </w:tc>
        <w:tc>
          <w:tcPr>
            <w:tcW w:w="5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E2556EA" w14:textId="77777777" w:rsidR="00BB6407" w:rsidRDefault="00000000">
            <w:r>
              <w:rPr>
                <w:color w:val="1F2937"/>
                <w:sz w:val="19"/>
                <w:szCs w:val="19"/>
              </w:rPr>
              <w:t>200 OK, 201 Created, 204 No Content</w:t>
            </w:r>
          </w:p>
        </w:tc>
      </w:tr>
      <w:tr w:rsidR="00BB6407" w14:paraId="3DD73C27" w14:textId="77777777">
        <w:tblPrEx>
          <w:tblCellMar>
            <w:top w:w="0" w:type="dxa"/>
            <w:bottom w:w="0" w:type="dxa"/>
          </w:tblCellMar>
        </w:tblPrEx>
        <w:tc>
          <w:tcPr>
            <w:tcW w:w="1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EBDF765" w14:textId="77777777" w:rsidR="00BB6407" w:rsidRDefault="00000000">
            <w:r>
              <w:rPr>
                <w:color w:val="1F2937"/>
                <w:sz w:val="19"/>
                <w:szCs w:val="19"/>
              </w:rPr>
              <w:t>3xx</w:t>
            </w:r>
          </w:p>
        </w:tc>
        <w:tc>
          <w:tcPr>
            <w:tcW w:w="29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8C8943E" w14:textId="77777777" w:rsidR="00BB6407" w:rsidRDefault="00000000">
            <w:r>
              <w:rPr>
                <w:color w:val="1F2937"/>
                <w:sz w:val="19"/>
                <w:szCs w:val="19"/>
              </w:rPr>
              <w:t>Redirection</w:t>
            </w:r>
          </w:p>
        </w:tc>
        <w:tc>
          <w:tcPr>
            <w:tcW w:w="5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1EBCAFE" w14:textId="77777777" w:rsidR="00BB6407" w:rsidRDefault="00000000">
            <w:r>
              <w:rPr>
                <w:color w:val="1F2937"/>
                <w:sz w:val="19"/>
                <w:szCs w:val="19"/>
              </w:rPr>
              <w:t>301 Moved, 304 Not Modified</w:t>
            </w:r>
          </w:p>
        </w:tc>
      </w:tr>
      <w:tr w:rsidR="00BB6407" w14:paraId="0305EBDB" w14:textId="77777777">
        <w:tblPrEx>
          <w:tblCellMar>
            <w:top w:w="0" w:type="dxa"/>
            <w:bottom w:w="0" w:type="dxa"/>
          </w:tblCellMar>
        </w:tblPrEx>
        <w:tc>
          <w:tcPr>
            <w:tcW w:w="14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52B81C2" w14:textId="77777777" w:rsidR="00BB6407" w:rsidRDefault="00000000">
            <w:r>
              <w:rPr>
                <w:color w:val="1F2937"/>
                <w:sz w:val="19"/>
                <w:szCs w:val="19"/>
              </w:rPr>
              <w:t>4xx</w:t>
            </w:r>
          </w:p>
        </w:tc>
        <w:tc>
          <w:tcPr>
            <w:tcW w:w="29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11D9DEE" w14:textId="77777777" w:rsidR="00BB6407" w:rsidRDefault="00000000">
            <w:r>
              <w:rPr>
                <w:color w:val="1F2937"/>
                <w:sz w:val="19"/>
                <w:szCs w:val="19"/>
              </w:rPr>
              <w:t>Client error</w:t>
            </w:r>
          </w:p>
        </w:tc>
        <w:tc>
          <w:tcPr>
            <w:tcW w:w="5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840A4FB" w14:textId="77777777" w:rsidR="00BB6407" w:rsidRDefault="00000000">
            <w:r>
              <w:rPr>
                <w:color w:val="1F2937"/>
                <w:sz w:val="19"/>
                <w:szCs w:val="19"/>
              </w:rPr>
              <w:t>400, 401, 403, 404, 429 Too Many Requests</w:t>
            </w:r>
          </w:p>
        </w:tc>
      </w:tr>
      <w:tr w:rsidR="00BB6407" w14:paraId="38873764" w14:textId="77777777">
        <w:tblPrEx>
          <w:tblCellMar>
            <w:top w:w="0" w:type="dxa"/>
            <w:bottom w:w="0" w:type="dxa"/>
          </w:tblCellMar>
        </w:tblPrEx>
        <w:tc>
          <w:tcPr>
            <w:tcW w:w="14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535ECA7" w14:textId="77777777" w:rsidR="00BB6407" w:rsidRDefault="00000000">
            <w:r>
              <w:rPr>
                <w:color w:val="1F2937"/>
                <w:sz w:val="19"/>
                <w:szCs w:val="19"/>
              </w:rPr>
              <w:t>5xx</w:t>
            </w:r>
          </w:p>
        </w:tc>
        <w:tc>
          <w:tcPr>
            <w:tcW w:w="29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0C49012" w14:textId="77777777" w:rsidR="00BB6407" w:rsidRDefault="00000000">
            <w:r>
              <w:rPr>
                <w:color w:val="1F2937"/>
                <w:sz w:val="19"/>
                <w:szCs w:val="19"/>
              </w:rPr>
              <w:t>Server error</w:t>
            </w:r>
          </w:p>
        </w:tc>
        <w:tc>
          <w:tcPr>
            <w:tcW w:w="5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FD7E55F" w14:textId="77777777" w:rsidR="00BB6407" w:rsidRDefault="00000000">
            <w:r>
              <w:rPr>
                <w:color w:val="1F2937"/>
                <w:sz w:val="19"/>
                <w:szCs w:val="19"/>
              </w:rPr>
              <w:t>500, 502, 503 Unavailable, 504 Timeout</w:t>
            </w:r>
          </w:p>
        </w:tc>
      </w:tr>
    </w:tbl>
    <w:p w14:paraId="3664D4EA" w14:textId="77777777" w:rsidR="00BB6407" w:rsidRDefault="00BB6407">
      <w:pPr>
        <w:spacing w:after="100"/>
      </w:pPr>
    </w:p>
    <w:p w14:paraId="5548E9D3" w14:textId="77777777" w:rsidR="00BB6407" w:rsidRDefault="00000000">
      <w:pPr>
        <w:pStyle w:val="Heading2"/>
      </w:pPr>
      <w:bookmarkStart w:id="17" w:name="_Toc232959342"/>
      <w:r>
        <w:t>5.3 The evolution: HTTP/1.1 → 2 → 3</w:t>
      </w:r>
      <w:bookmarkEnd w:id="17"/>
    </w:p>
    <w:p w14:paraId="693F352B" w14:textId="77777777" w:rsidR="00BB6407" w:rsidRDefault="00000000">
      <w:pPr>
        <w:spacing w:after="130" w:line="288" w:lineRule="auto"/>
      </w:pPr>
      <w:r>
        <w:t>Each version kept the same semantics but changed how bytes move, chasing lower latency. HTTP/1.1 sends one request at a time per connection, so a slow response blocks those behind it. HTTP/2 multiplexes many streams over a single TCP connection, eliminating that application-level blocking. HTTP/3 goes further, running over QUIC (on UDP) so that a single lost packet no longer stalls every stream — the head-of-line problem that TCP could not avoid.</w:t>
      </w:r>
    </w:p>
    <w:p w14:paraId="38E79394" w14:textId="77777777" w:rsidR="00BB6407" w:rsidRDefault="00000000">
      <w:pPr>
        <w:spacing w:before="90" w:after="50"/>
        <w:jc w:val="center"/>
      </w:pPr>
      <w:r>
        <w:rPr>
          <w:noProof/>
        </w:rPr>
        <w:lastRenderedPageBreak/>
        <w:drawing>
          <wp:inline distT="0" distB="0" distL="0" distR="0" wp14:anchorId="6EE56E88" wp14:editId="72CE40FA">
            <wp:extent cx="5143500" cy="2105025"/>
            <wp:effectExtent l="0" t="0" r="0" b="0"/>
            <wp:docPr id="1005405379" name="http_versions" descr="http_versions" title="http_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105025"/>
                    </a:xfrm>
                    <a:prstGeom prst="rect">
                      <a:avLst/>
                    </a:prstGeom>
                  </pic:spPr>
                </pic:pic>
              </a:graphicData>
            </a:graphic>
          </wp:inline>
        </w:drawing>
      </w:r>
    </w:p>
    <w:p w14:paraId="27157041" w14:textId="77777777" w:rsidR="00BB6407" w:rsidRDefault="00000000">
      <w:pPr>
        <w:spacing w:after="180"/>
        <w:jc w:val="center"/>
      </w:pPr>
      <w:r>
        <w:rPr>
          <w:i/>
          <w:iCs/>
          <w:color w:val="6B7280"/>
          <w:sz w:val="18"/>
          <w:szCs w:val="18"/>
        </w:rPr>
        <w:t>Figure: From serial requests, to multiplexing over one TCP connection, to independent streams over QUIC/UDP.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786498FB"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C803F22" w14:textId="77777777" w:rsidR="00BB6407" w:rsidRDefault="00000000">
            <w:pPr>
              <w:spacing w:after="60"/>
            </w:pPr>
            <w:r>
              <w:rPr>
                <w:b/>
                <w:bCs/>
                <w:color w:val="7A5C9E"/>
              </w:rPr>
              <w:t>In the real world</w:t>
            </w:r>
          </w:p>
          <w:p w14:paraId="5F02ED2B" w14:textId="77777777" w:rsidR="00BB6407" w:rsidRDefault="00000000">
            <w:pPr>
              <w:pStyle w:val="ListParagraph"/>
              <w:numPr>
                <w:ilvl w:val="0"/>
                <w:numId w:val="2"/>
              </w:numPr>
              <w:spacing w:after="50" w:line="272" w:lineRule="auto"/>
            </w:pPr>
            <w:r>
              <w:rPr>
                <w:b/>
                <w:bCs/>
              </w:rPr>
              <w:t>REST APIs</w:t>
            </w:r>
            <w:r>
              <w:t xml:space="preserve"> — the dominant style for public web APIs, built directly on HTTP methods and status codes.</w:t>
            </w:r>
          </w:p>
          <w:p w14:paraId="0E51612B" w14:textId="77777777" w:rsidR="00BB6407" w:rsidRDefault="00000000">
            <w:pPr>
              <w:pStyle w:val="ListParagraph"/>
              <w:numPr>
                <w:ilvl w:val="0"/>
                <w:numId w:val="2"/>
              </w:numPr>
              <w:spacing w:after="50" w:line="272" w:lineRule="auto"/>
            </w:pPr>
            <w:r>
              <w:rPr>
                <w:b/>
                <w:bCs/>
              </w:rPr>
              <w:t>HTTP/2</w:t>
            </w:r>
            <w:r>
              <w:t xml:space="preserve"> — is now widely deployed; its multiplexing </w:t>
            </w:r>
            <w:proofErr w:type="gramStart"/>
            <w:r>
              <w:t>sped</w:t>
            </w:r>
            <w:proofErr w:type="gramEnd"/>
            <w:r>
              <w:t xml:space="preserve"> up page loads across the web.</w:t>
            </w:r>
          </w:p>
          <w:p w14:paraId="63095A3A" w14:textId="77777777" w:rsidR="00BB6407" w:rsidRDefault="00000000">
            <w:pPr>
              <w:pStyle w:val="ListParagraph"/>
              <w:numPr>
                <w:ilvl w:val="0"/>
                <w:numId w:val="2"/>
              </w:numPr>
              <w:spacing w:after="50" w:line="272" w:lineRule="auto"/>
            </w:pPr>
            <w:r>
              <w:rPr>
                <w:b/>
                <w:bCs/>
              </w:rPr>
              <w:t>HTTP/3 / QUIC</w:t>
            </w:r>
            <w:r>
              <w:t xml:space="preserve"> — is used by Google, YouTube, Cloudflare, and Meta to cut latency, especially on lossy mobile networks.</w:t>
            </w:r>
          </w:p>
          <w:p w14:paraId="78D75854" w14:textId="77777777" w:rsidR="00BB6407" w:rsidRDefault="00000000">
            <w:pPr>
              <w:pStyle w:val="ListParagraph"/>
              <w:numPr>
                <w:ilvl w:val="0"/>
                <w:numId w:val="2"/>
              </w:numPr>
              <w:spacing w:after="50" w:line="272" w:lineRule="auto"/>
            </w:pPr>
            <w:r>
              <w:rPr>
                <w:b/>
                <w:bCs/>
              </w:rPr>
              <w:t>429 and 503</w:t>
            </w:r>
            <w:r>
              <w:t xml:space="preserve"> — are the codes clients watch to back off and retry politely under load.</w:t>
            </w:r>
          </w:p>
        </w:tc>
      </w:tr>
      <w:tr w:rsidR="00BB6407" w14:paraId="265953BC"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464DC8CC" w14:textId="77777777" w:rsidR="00BB6407" w:rsidRDefault="00000000">
            <w:pPr>
              <w:spacing w:after="60"/>
            </w:pPr>
            <w:r>
              <w:rPr>
                <w:b/>
                <w:bCs/>
                <w:color w:val="2E5C8A"/>
              </w:rPr>
              <w:t>Self-check</w:t>
            </w:r>
          </w:p>
          <w:p w14:paraId="311D1E71" w14:textId="77777777" w:rsidR="00BB6407" w:rsidRDefault="00000000">
            <w:pPr>
              <w:pStyle w:val="ListParagraph"/>
              <w:numPr>
                <w:ilvl w:val="0"/>
                <w:numId w:val="2"/>
              </w:numPr>
              <w:spacing w:after="50" w:line="272" w:lineRule="auto"/>
            </w:pPr>
            <w:r>
              <w:t>Why must a POST generally be treated as non-idempotent, and why does that matter for retries?</w:t>
            </w:r>
          </w:p>
          <w:p w14:paraId="452590D8" w14:textId="77777777" w:rsidR="00BB6407" w:rsidRDefault="00000000">
            <w:pPr>
              <w:pStyle w:val="ListParagraph"/>
              <w:numPr>
                <w:ilvl w:val="0"/>
                <w:numId w:val="2"/>
              </w:numPr>
              <w:spacing w:after="50" w:line="272" w:lineRule="auto"/>
            </w:pPr>
            <w:r>
              <w:t>What problem did HTTP/2 multiplexing solve over HTTP/1.1?</w:t>
            </w:r>
          </w:p>
          <w:p w14:paraId="4D32865C" w14:textId="77777777" w:rsidR="00BB6407" w:rsidRDefault="00000000">
            <w:pPr>
              <w:pStyle w:val="ListParagraph"/>
              <w:numPr>
                <w:ilvl w:val="0"/>
                <w:numId w:val="2"/>
              </w:numPr>
              <w:spacing w:after="50" w:line="272" w:lineRule="auto"/>
            </w:pPr>
            <w:r>
              <w:t>Why does running HTTP/3 over QUIC/UDP avoid TCP’s head-of-line blocking?</w:t>
            </w:r>
          </w:p>
        </w:tc>
      </w:tr>
    </w:tbl>
    <w:p w14:paraId="4BEE24BE" w14:textId="77777777" w:rsidR="00BB6407" w:rsidRDefault="00000000">
      <w:r>
        <w:br w:type="page"/>
      </w:r>
    </w:p>
    <w:p w14:paraId="0A0477E0" w14:textId="77777777" w:rsidR="00BB6407" w:rsidRDefault="00000000">
      <w:pPr>
        <w:pStyle w:val="Heading1"/>
      </w:pPr>
      <w:bookmarkStart w:id="18" w:name="_Toc232959343"/>
      <w:r>
        <w:lastRenderedPageBreak/>
        <w:t xml:space="preserve">6. </w:t>
      </w:r>
      <w:proofErr w:type="spellStart"/>
      <w:r>
        <w:t>gRPC</w:t>
      </w:r>
      <w:proofErr w:type="spellEnd"/>
      <w:r>
        <w:t xml:space="preserve"> — Fast, Typed RPC Between Services</w:t>
      </w:r>
      <w:bookmarkEnd w:id="18"/>
    </w:p>
    <w:p w14:paraId="68778099" w14:textId="77777777" w:rsidR="00BB6407" w:rsidRDefault="00000000">
      <w:pPr>
        <w:spacing w:after="130" w:line="288" w:lineRule="auto"/>
      </w:pPr>
      <w:r>
        <w:t xml:space="preserve">REST over JSON is excellent for public, human-readable APIs, but it is verbose and loosely typed — not ideal for high-volume internal communication between microservices. </w:t>
      </w:r>
      <w:proofErr w:type="spellStart"/>
      <w:r>
        <w:t>gRPC</w:t>
      </w:r>
      <w:proofErr w:type="spellEnd"/>
      <w:r>
        <w:t xml:space="preserve"> is a framework built for that case: it serializes messages with Protocol Buffers (a compact binary format defined by a strict schema) and carries them over HTTP/2.</w:t>
      </w:r>
    </w:p>
    <w:p w14:paraId="4B8D5E93" w14:textId="77777777" w:rsidR="00BB6407" w:rsidRDefault="00000000">
      <w:pPr>
        <w:spacing w:before="90" w:after="50"/>
        <w:jc w:val="center"/>
      </w:pPr>
      <w:r>
        <w:rPr>
          <w:noProof/>
        </w:rPr>
        <w:drawing>
          <wp:inline distT="0" distB="0" distL="0" distR="0" wp14:anchorId="6D9FB479" wp14:editId="22DB7753">
            <wp:extent cx="4953000" cy="2514600"/>
            <wp:effectExtent l="0" t="0" r="0" b="0"/>
            <wp:docPr id="1301132530" name="grpc_modes" descr="grpc_modes" title="grpc_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14600"/>
                    </a:xfrm>
                    <a:prstGeom prst="rect">
                      <a:avLst/>
                    </a:prstGeom>
                  </pic:spPr>
                </pic:pic>
              </a:graphicData>
            </a:graphic>
          </wp:inline>
        </w:drawing>
      </w:r>
    </w:p>
    <w:p w14:paraId="097203F3" w14:textId="77777777" w:rsidR="00BB6407" w:rsidRDefault="00000000">
      <w:pPr>
        <w:spacing w:after="180"/>
        <w:jc w:val="center"/>
      </w:pPr>
      <w:r>
        <w:rPr>
          <w:i/>
          <w:iCs/>
          <w:color w:val="6B7280"/>
          <w:sz w:val="18"/>
          <w:szCs w:val="18"/>
        </w:rPr>
        <w:t xml:space="preserve">Figure: </w:t>
      </w:r>
      <w:proofErr w:type="spellStart"/>
      <w:r>
        <w:rPr>
          <w:i/>
          <w:iCs/>
          <w:color w:val="6B7280"/>
          <w:sz w:val="18"/>
          <w:szCs w:val="18"/>
        </w:rPr>
        <w:t>gRPC</w:t>
      </w:r>
      <w:proofErr w:type="spellEnd"/>
      <w:r>
        <w:rPr>
          <w:i/>
          <w:iCs/>
          <w:color w:val="6B7280"/>
          <w:sz w:val="18"/>
          <w:szCs w:val="18"/>
        </w:rPr>
        <w:t xml:space="preserve"> sends typed binary messages over HTTP/2 and supports four call patterns, including streaming in both directions.</w:t>
      </w:r>
    </w:p>
    <w:p w14:paraId="760E2CE2" w14:textId="77777777" w:rsidR="00BB6407" w:rsidRDefault="00000000">
      <w:pPr>
        <w:pStyle w:val="Heading2"/>
      </w:pPr>
      <w:bookmarkStart w:id="19" w:name="_Toc232959344"/>
      <w:r>
        <w:t>6.1 Why it is fast</w:t>
      </w:r>
      <w:bookmarkEnd w:id="19"/>
    </w:p>
    <w:p w14:paraId="18DCCF5E" w14:textId="77777777" w:rsidR="00BB6407" w:rsidRDefault="00000000">
      <w:pPr>
        <w:spacing w:after="130" w:line="288" w:lineRule="auto"/>
      </w:pPr>
      <w:r>
        <w:t>Because messages are binary and the schema is known on both ends, payloads are far smaller than JSON and need no expensive text parsing. The shared schema (</w:t>
      </w:r>
      <w:proofErr w:type="gramStart"/>
      <w:r>
        <w:t>the .proto</w:t>
      </w:r>
      <w:proofErr w:type="gramEnd"/>
      <w:r>
        <w:t xml:space="preserve"> file) also generates client and server code in many languages, giving compile-time type safety across service boundaries. Running on HTTP/2 brings multiplexing and built-in support for streaming.</w:t>
      </w:r>
    </w:p>
    <w:p w14:paraId="6A0C06F6" w14:textId="77777777" w:rsidR="00BB6407" w:rsidRDefault="00000000">
      <w:pPr>
        <w:pStyle w:val="Heading2"/>
      </w:pPr>
      <w:bookmarkStart w:id="20" w:name="_Toc232959345"/>
      <w:r>
        <w:t>6.2 Four call patterns</w:t>
      </w:r>
      <w:bookmarkEnd w:id="20"/>
    </w:p>
    <w:p w14:paraId="6A7405F3" w14:textId="77777777" w:rsidR="00BB6407" w:rsidRDefault="00000000">
      <w:pPr>
        <w:pStyle w:val="ListParagraph"/>
        <w:numPr>
          <w:ilvl w:val="0"/>
          <w:numId w:val="2"/>
        </w:numPr>
        <w:spacing w:after="75" w:line="280" w:lineRule="auto"/>
      </w:pPr>
      <w:r>
        <w:rPr>
          <w:b/>
          <w:bCs/>
        </w:rPr>
        <w:t>Unary</w:t>
      </w:r>
      <w:r>
        <w:t xml:space="preserve"> — a single request, a single response — the familiar RPC.</w:t>
      </w:r>
    </w:p>
    <w:p w14:paraId="00151B6A" w14:textId="77777777" w:rsidR="00BB6407" w:rsidRDefault="00000000">
      <w:pPr>
        <w:pStyle w:val="ListParagraph"/>
        <w:numPr>
          <w:ilvl w:val="0"/>
          <w:numId w:val="2"/>
        </w:numPr>
        <w:spacing w:after="75" w:line="280" w:lineRule="auto"/>
      </w:pPr>
      <w:r>
        <w:rPr>
          <w:b/>
          <w:bCs/>
        </w:rPr>
        <w:t>Server streaming</w:t>
      </w:r>
      <w:r>
        <w:t xml:space="preserve"> — one request, a stream of responses (e.g. live updates).</w:t>
      </w:r>
    </w:p>
    <w:p w14:paraId="44C966B5" w14:textId="77777777" w:rsidR="00BB6407" w:rsidRDefault="00000000">
      <w:pPr>
        <w:pStyle w:val="ListParagraph"/>
        <w:numPr>
          <w:ilvl w:val="0"/>
          <w:numId w:val="2"/>
        </w:numPr>
        <w:spacing w:after="75" w:line="280" w:lineRule="auto"/>
      </w:pPr>
      <w:r>
        <w:rPr>
          <w:b/>
          <w:bCs/>
        </w:rPr>
        <w:t>Client streaming</w:t>
      </w:r>
      <w:r>
        <w:t xml:space="preserve"> — a stream of requests, one response (e.g. uploading chunks).</w:t>
      </w:r>
    </w:p>
    <w:p w14:paraId="7D76063E" w14:textId="77777777" w:rsidR="00BB6407" w:rsidRDefault="00000000">
      <w:pPr>
        <w:pStyle w:val="ListParagraph"/>
        <w:numPr>
          <w:ilvl w:val="0"/>
          <w:numId w:val="2"/>
        </w:numPr>
        <w:spacing w:after="75" w:line="280" w:lineRule="auto"/>
      </w:pPr>
      <w:r>
        <w:rPr>
          <w:b/>
          <w:bCs/>
        </w:rPr>
        <w:t>Bidirectional streaming</w:t>
      </w:r>
      <w:r>
        <w:t xml:space="preserve"> — both sides stream simultaneously over one connection.</w:t>
      </w:r>
    </w:p>
    <w:p w14:paraId="33DA73DB" w14:textId="77777777" w:rsidR="00BB6407" w:rsidRDefault="00000000">
      <w:pPr>
        <w:pStyle w:val="Heading2"/>
      </w:pPr>
      <w:bookmarkStart w:id="21" w:name="_Toc232959346"/>
      <w:r>
        <w:t>6.3 When to choose it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BB6407" w14:paraId="1845A5F9" w14:textId="77777777">
        <w:tblPrEx>
          <w:tblCellMar>
            <w:top w:w="0" w:type="dxa"/>
            <w:bottom w:w="0" w:type="dxa"/>
          </w:tblCellMar>
        </w:tblPrEx>
        <w:trPr>
          <w:tblHeader/>
        </w:trPr>
        <w:tc>
          <w:tcPr>
            <w:tcW w:w="20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E9B71CC" w14:textId="77777777" w:rsidR="00BB6407" w:rsidRDefault="00BB6407">
            <w:pPr>
              <w:jc w:val="center"/>
            </w:pPr>
          </w:p>
        </w:tc>
        <w:tc>
          <w:tcPr>
            <w:tcW w:w="36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0C6985C4" w14:textId="77777777" w:rsidR="00BB6407" w:rsidRDefault="00000000">
            <w:pPr>
              <w:jc w:val="center"/>
            </w:pPr>
            <w:r>
              <w:rPr>
                <w:b/>
                <w:bCs/>
                <w:color w:val="FFFFFF"/>
                <w:sz w:val="19"/>
                <w:szCs w:val="19"/>
              </w:rPr>
              <w:t>REST / JSON</w:t>
            </w:r>
          </w:p>
        </w:tc>
        <w:tc>
          <w:tcPr>
            <w:tcW w:w="368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473D5DD6" w14:textId="77777777" w:rsidR="00BB6407" w:rsidRDefault="00000000">
            <w:pPr>
              <w:jc w:val="center"/>
            </w:pPr>
            <w:proofErr w:type="spellStart"/>
            <w:r>
              <w:rPr>
                <w:b/>
                <w:bCs/>
                <w:color w:val="FFFFFF"/>
                <w:sz w:val="19"/>
                <w:szCs w:val="19"/>
              </w:rPr>
              <w:t>gRPC</w:t>
            </w:r>
            <w:proofErr w:type="spellEnd"/>
          </w:p>
        </w:tc>
      </w:tr>
      <w:tr w:rsidR="00BB6407" w14:paraId="4580A277" w14:textId="77777777">
        <w:tblPrEx>
          <w:tblCellMar>
            <w:top w:w="0" w:type="dxa"/>
            <w:bottom w:w="0" w:type="dxa"/>
          </w:tblCellMar>
        </w:tblPrEx>
        <w:tc>
          <w:tcPr>
            <w:tcW w:w="2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42FD0305" w14:textId="77777777" w:rsidR="00BB6407" w:rsidRDefault="00000000">
            <w:r>
              <w:rPr>
                <w:color w:val="1F2937"/>
                <w:sz w:val="19"/>
                <w:szCs w:val="19"/>
              </w:rPr>
              <w:t>Format</w:t>
            </w:r>
          </w:p>
        </w:tc>
        <w:tc>
          <w:tcPr>
            <w:tcW w:w="36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7F69AE2E" w14:textId="77777777" w:rsidR="00BB6407" w:rsidRDefault="00000000">
            <w:r>
              <w:rPr>
                <w:color w:val="1F2937"/>
                <w:sz w:val="19"/>
                <w:szCs w:val="19"/>
              </w:rPr>
              <w:t>Text (JSON), human-readable</w:t>
            </w:r>
          </w:p>
        </w:tc>
        <w:tc>
          <w:tcPr>
            <w:tcW w:w="36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144C12F9" w14:textId="77777777" w:rsidR="00BB6407" w:rsidRDefault="00000000">
            <w:r>
              <w:rPr>
                <w:color w:val="1F2937"/>
                <w:sz w:val="19"/>
                <w:szCs w:val="19"/>
              </w:rPr>
              <w:t>Binary (</w:t>
            </w:r>
            <w:proofErr w:type="spellStart"/>
            <w:r>
              <w:rPr>
                <w:color w:val="1F2937"/>
                <w:sz w:val="19"/>
                <w:szCs w:val="19"/>
              </w:rPr>
              <w:t>Protobuf</w:t>
            </w:r>
            <w:proofErr w:type="spellEnd"/>
            <w:r>
              <w:rPr>
                <w:color w:val="1F2937"/>
                <w:sz w:val="19"/>
                <w:szCs w:val="19"/>
              </w:rPr>
              <w:t>), compact</w:t>
            </w:r>
          </w:p>
        </w:tc>
      </w:tr>
      <w:tr w:rsidR="00BB6407" w14:paraId="4CECBACB" w14:textId="77777777">
        <w:tblPrEx>
          <w:tblCellMar>
            <w:top w:w="0" w:type="dxa"/>
            <w:bottom w:w="0" w:type="dxa"/>
          </w:tblCellMar>
        </w:tblPrEx>
        <w:tc>
          <w:tcPr>
            <w:tcW w:w="2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2E5780F" w14:textId="77777777" w:rsidR="00BB6407" w:rsidRDefault="00000000">
            <w:r>
              <w:rPr>
                <w:color w:val="1F2937"/>
                <w:sz w:val="19"/>
                <w:szCs w:val="19"/>
              </w:rPr>
              <w:t>Typing</w:t>
            </w:r>
          </w:p>
        </w:tc>
        <w:tc>
          <w:tcPr>
            <w:tcW w:w="36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683BC691" w14:textId="77777777" w:rsidR="00BB6407" w:rsidRDefault="00000000">
            <w:r>
              <w:rPr>
                <w:color w:val="1F2937"/>
                <w:sz w:val="19"/>
                <w:szCs w:val="19"/>
              </w:rPr>
              <w:t>Loose</w:t>
            </w:r>
          </w:p>
        </w:tc>
        <w:tc>
          <w:tcPr>
            <w:tcW w:w="36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583D90E6" w14:textId="77777777" w:rsidR="00BB6407" w:rsidRDefault="00000000">
            <w:r>
              <w:rPr>
                <w:color w:val="1F2937"/>
                <w:sz w:val="19"/>
                <w:szCs w:val="19"/>
              </w:rPr>
              <w:t>Strict schema, generated code</w:t>
            </w:r>
          </w:p>
        </w:tc>
      </w:tr>
      <w:tr w:rsidR="00BB6407" w14:paraId="4090E73F" w14:textId="77777777">
        <w:tblPrEx>
          <w:tblCellMar>
            <w:top w:w="0" w:type="dxa"/>
            <w:bottom w:w="0" w:type="dxa"/>
          </w:tblCellMar>
        </w:tblPrEx>
        <w:tc>
          <w:tcPr>
            <w:tcW w:w="20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0C6E586" w14:textId="77777777" w:rsidR="00BB6407" w:rsidRDefault="00000000">
            <w:r>
              <w:rPr>
                <w:color w:val="1F2937"/>
                <w:sz w:val="19"/>
                <w:szCs w:val="19"/>
              </w:rPr>
              <w:t>Transport</w:t>
            </w:r>
          </w:p>
        </w:tc>
        <w:tc>
          <w:tcPr>
            <w:tcW w:w="36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9600F1C" w14:textId="77777777" w:rsidR="00BB6407" w:rsidRDefault="00000000">
            <w:r>
              <w:rPr>
                <w:color w:val="1F2937"/>
                <w:sz w:val="19"/>
                <w:szCs w:val="19"/>
              </w:rPr>
              <w:t>Usually HTTP/1.1</w:t>
            </w:r>
          </w:p>
        </w:tc>
        <w:tc>
          <w:tcPr>
            <w:tcW w:w="368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5307F4F" w14:textId="77777777" w:rsidR="00BB6407" w:rsidRDefault="00000000">
            <w:r>
              <w:rPr>
                <w:color w:val="1F2937"/>
                <w:sz w:val="19"/>
                <w:szCs w:val="19"/>
              </w:rPr>
              <w:t>HTTP/2, streaming built in</w:t>
            </w:r>
          </w:p>
        </w:tc>
      </w:tr>
      <w:tr w:rsidR="00BB6407" w14:paraId="112ACA69" w14:textId="77777777">
        <w:tblPrEx>
          <w:tblCellMar>
            <w:top w:w="0" w:type="dxa"/>
            <w:bottom w:w="0" w:type="dxa"/>
          </w:tblCellMar>
        </w:tblPrEx>
        <w:tc>
          <w:tcPr>
            <w:tcW w:w="20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20424CC" w14:textId="77777777" w:rsidR="00BB6407" w:rsidRDefault="00000000">
            <w:r>
              <w:rPr>
                <w:color w:val="1F2937"/>
                <w:sz w:val="19"/>
                <w:szCs w:val="19"/>
              </w:rPr>
              <w:t>Best for</w:t>
            </w:r>
          </w:p>
        </w:tc>
        <w:tc>
          <w:tcPr>
            <w:tcW w:w="36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4044F78" w14:textId="77777777" w:rsidR="00BB6407" w:rsidRDefault="00000000">
            <w:r>
              <w:rPr>
                <w:color w:val="1F2937"/>
                <w:sz w:val="19"/>
                <w:szCs w:val="19"/>
              </w:rPr>
              <w:t>Public APIs, browser clients</w:t>
            </w:r>
          </w:p>
        </w:tc>
        <w:tc>
          <w:tcPr>
            <w:tcW w:w="368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469929F" w14:textId="77777777" w:rsidR="00BB6407" w:rsidRDefault="00000000">
            <w:r>
              <w:rPr>
                <w:color w:val="1F2937"/>
                <w:sz w:val="19"/>
                <w:szCs w:val="19"/>
              </w:rPr>
              <w:t>Internal service-to-service</w:t>
            </w:r>
          </w:p>
        </w:tc>
      </w:tr>
    </w:tbl>
    <w:p w14:paraId="31A3E04F" w14:textId="77777777" w:rsidR="00BB6407" w:rsidRDefault="00BB640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79EE1F3F"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76E0F915" w14:textId="77777777" w:rsidR="00BB6407" w:rsidRDefault="00000000">
            <w:pPr>
              <w:spacing w:after="60"/>
            </w:pPr>
            <w:r>
              <w:rPr>
                <w:b/>
                <w:bCs/>
                <w:color w:val="7A5C9E"/>
              </w:rPr>
              <w:t>In the real world</w:t>
            </w:r>
          </w:p>
          <w:p w14:paraId="2FC09849" w14:textId="77777777" w:rsidR="00BB6407" w:rsidRDefault="00000000">
            <w:pPr>
              <w:pStyle w:val="ListParagraph"/>
              <w:numPr>
                <w:ilvl w:val="0"/>
                <w:numId w:val="2"/>
              </w:numPr>
              <w:spacing w:after="50" w:line="272" w:lineRule="auto"/>
            </w:pPr>
            <w:r>
              <w:rPr>
                <w:b/>
                <w:bCs/>
              </w:rPr>
              <w:t>Google</w:t>
            </w:r>
            <w:r>
              <w:t xml:space="preserve"> — created </w:t>
            </w:r>
            <w:proofErr w:type="spellStart"/>
            <w:r>
              <w:t>gRPC</w:t>
            </w:r>
            <w:proofErr w:type="spellEnd"/>
            <w:r>
              <w:t xml:space="preserve"> from its internal RPC system; it powers vast amounts of service-to-service traffic.</w:t>
            </w:r>
          </w:p>
          <w:p w14:paraId="0A9EF387" w14:textId="77777777" w:rsidR="00BB6407" w:rsidRDefault="00000000">
            <w:pPr>
              <w:pStyle w:val="ListParagraph"/>
              <w:numPr>
                <w:ilvl w:val="0"/>
                <w:numId w:val="2"/>
              </w:numPr>
              <w:spacing w:after="50" w:line="272" w:lineRule="auto"/>
            </w:pPr>
            <w:r>
              <w:rPr>
                <w:b/>
                <w:bCs/>
              </w:rPr>
              <w:t>Kubernetes</w:t>
            </w:r>
            <w:r>
              <w:t xml:space="preserve"> — its core components and API machinery communicate using </w:t>
            </w:r>
            <w:proofErr w:type="spellStart"/>
            <w:r>
              <w:t>gRPC</w:t>
            </w:r>
            <w:proofErr w:type="spellEnd"/>
            <w:r>
              <w:t xml:space="preserve"> and Protocol Buffers.</w:t>
            </w:r>
          </w:p>
          <w:p w14:paraId="0EF12EB4" w14:textId="77777777" w:rsidR="00BB6407" w:rsidRDefault="00000000">
            <w:pPr>
              <w:pStyle w:val="ListParagraph"/>
              <w:numPr>
                <w:ilvl w:val="0"/>
                <w:numId w:val="2"/>
              </w:numPr>
              <w:spacing w:after="50" w:line="272" w:lineRule="auto"/>
            </w:pPr>
            <w:r>
              <w:rPr>
                <w:b/>
                <w:bCs/>
              </w:rPr>
              <w:t>Microservice platforms</w:t>
            </w:r>
            <w:r>
              <w:t xml:space="preserve"> — at companies like Netflix, Square, and Dropbox use </w:t>
            </w:r>
            <w:proofErr w:type="spellStart"/>
            <w:r>
              <w:t>gRPC</w:t>
            </w:r>
            <w:proofErr w:type="spellEnd"/>
            <w:r>
              <w:t xml:space="preserve"> for low-latency internal calls.</w:t>
            </w:r>
          </w:p>
          <w:p w14:paraId="55996CC2" w14:textId="77777777" w:rsidR="00BB6407" w:rsidRDefault="00000000">
            <w:pPr>
              <w:pStyle w:val="ListParagraph"/>
              <w:numPr>
                <w:ilvl w:val="0"/>
                <w:numId w:val="2"/>
              </w:numPr>
              <w:spacing w:after="50" w:line="272" w:lineRule="auto"/>
            </w:pPr>
            <w:r>
              <w:t xml:space="preserve">Browsers cannot speak raw </w:t>
            </w:r>
            <w:proofErr w:type="spellStart"/>
            <w:r>
              <w:t>gRPC</w:t>
            </w:r>
            <w:proofErr w:type="spellEnd"/>
            <w:r>
              <w:t xml:space="preserve"> easily, so </w:t>
            </w:r>
            <w:proofErr w:type="spellStart"/>
            <w:r>
              <w:t>gRPC</w:t>
            </w:r>
            <w:proofErr w:type="spellEnd"/>
            <w:r>
              <w:t>-Web or a REST gateway is used at the public edge.</w:t>
            </w:r>
          </w:p>
        </w:tc>
      </w:tr>
      <w:tr w:rsidR="00BB6407" w14:paraId="67777484"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3F31ACBF" w14:textId="77777777" w:rsidR="00BB6407" w:rsidRDefault="00000000">
            <w:pPr>
              <w:spacing w:after="60"/>
            </w:pPr>
            <w:r>
              <w:rPr>
                <w:b/>
                <w:bCs/>
                <w:color w:val="2E5C8A"/>
              </w:rPr>
              <w:t>Self-check</w:t>
            </w:r>
          </w:p>
          <w:p w14:paraId="6FBCF4C6" w14:textId="77777777" w:rsidR="00BB6407" w:rsidRDefault="00000000">
            <w:pPr>
              <w:pStyle w:val="ListParagraph"/>
              <w:numPr>
                <w:ilvl w:val="0"/>
                <w:numId w:val="2"/>
              </w:numPr>
              <w:spacing w:after="50" w:line="272" w:lineRule="auto"/>
            </w:pPr>
            <w:r>
              <w:t>Why is a binary, schema-defined format faster than JSON for internal calls?</w:t>
            </w:r>
          </w:p>
          <w:p w14:paraId="3F074485" w14:textId="77777777" w:rsidR="00BB6407" w:rsidRDefault="00000000">
            <w:pPr>
              <w:pStyle w:val="ListParagraph"/>
              <w:numPr>
                <w:ilvl w:val="0"/>
                <w:numId w:val="2"/>
              </w:numPr>
              <w:spacing w:after="50" w:line="272" w:lineRule="auto"/>
            </w:pPr>
            <w:r>
              <w:t>Give a use case for server-streaming and one for bidirectional streaming.</w:t>
            </w:r>
          </w:p>
          <w:p w14:paraId="14DC6E12" w14:textId="77777777" w:rsidR="00BB6407" w:rsidRDefault="00000000">
            <w:pPr>
              <w:pStyle w:val="ListParagraph"/>
              <w:numPr>
                <w:ilvl w:val="0"/>
                <w:numId w:val="2"/>
              </w:numPr>
              <w:spacing w:after="50" w:line="272" w:lineRule="auto"/>
            </w:pPr>
            <w:r>
              <w:t>Why is REST often still preferred for public, browser-facing APIs?</w:t>
            </w:r>
          </w:p>
        </w:tc>
      </w:tr>
    </w:tbl>
    <w:p w14:paraId="6CBDCCD5" w14:textId="77777777" w:rsidR="00BB6407" w:rsidRDefault="00000000">
      <w:r>
        <w:br w:type="page"/>
      </w:r>
    </w:p>
    <w:p w14:paraId="48680243" w14:textId="77777777" w:rsidR="00BB6407" w:rsidRDefault="00000000">
      <w:pPr>
        <w:pStyle w:val="Heading1"/>
      </w:pPr>
      <w:bookmarkStart w:id="22" w:name="_Toc232959347"/>
      <w:r>
        <w:lastRenderedPageBreak/>
        <w:t>7. Real-Time Communication</w:t>
      </w:r>
      <w:bookmarkEnd w:id="22"/>
    </w:p>
    <w:p w14:paraId="592B99FB" w14:textId="77777777" w:rsidR="00BB6407" w:rsidRDefault="00000000">
      <w:pPr>
        <w:spacing w:after="130" w:line="288" w:lineRule="auto"/>
      </w:pPr>
      <w:r>
        <w:t>Plain HTTP is client-initiated: the server can only answer questions the client asks. But many features — chat, live scores, notifications, collaborative editing — need the server to push data the moment it changes. Four techniques make this possible, trading simplicity against efficiency.</w:t>
      </w:r>
    </w:p>
    <w:p w14:paraId="78BF239F" w14:textId="77777777" w:rsidR="00BB6407" w:rsidRDefault="00000000">
      <w:pPr>
        <w:spacing w:before="90" w:after="50"/>
        <w:jc w:val="center"/>
      </w:pPr>
      <w:r>
        <w:rPr>
          <w:noProof/>
        </w:rPr>
        <w:drawing>
          <wp:inline distT="0" distB="0" distL="0" distR="0" wp14:anchorId="587D7E3F" wp14:editId="61612195">
            <wp:extent cx="5334000" cy="2305050"/>
            <wp:effectExtent l="0" t="0" r="0" b="0"/>
            <wp:docPr id="1580890545" name="realtime" descr="realtime" title="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05050"/>
                    </a:xfrm>
                    <a:prstGeom prst="rect">
                      <a:avLst/>
                    </a:prstGeom>
                  </pic:spPr>
                </pic:pic>
              </a:graphicData>
            </a:graphic>
          </wp:inline>
        </w:drawing>
      </w:r>
    </w:p>
    <w:p w14:paraId="57C68B1D" w14:textId="77777777" w:rsidR="00BB6407" w:rsidRDefault="00000000">
      <w:pPr>
        <w:spacing w:after="180"/>
        <w:jc w:val="center"/>
      </w:pPr>
      <w:r>
        <w:rPr>
          <w:i/>
          <w:iCs/>
          <w:color w:val="6B7280"/>
          <w:sz w:val="18"/>
          <w:szCs w:val="18"/>
        </w:rPr>
        <w:t xml:space="preserve">Figure: </w:t>
      </w:r>
      <w:proofErr w:type="gramStart"/>
      <w:r>
        <w:rPr>
          <w:i/>
          <w:iCs/>
          <w:color w:val="6B7280"/>
          <w:sz w:val="18"/>
          <w:szCs w:val="18"/>
        </w:rPr>
        <w:t>From wasteful repeated polling,</w:t>
      </w:r>
      <w:proofErr w:type="gramEnd"/>
      <w:r>
        <w:rPr>
          <w:i/>
          <w:iCs/>
          <w:color w:val="6B7280"/>
          <w:sz w:val="18"/>
          <w:szCs w:val="18"/>
        </w:rPr>
        <w:t xml:space="preserve"> to held-open long polling, to one-way SSE streams, to full-duplex </w:t>
      </w:r>
      <w:proofErr w:type="spellStart"/>
      <w:r>
        <w:rPr>
          <w:i/>
          <w:iCs/>
          <w:color w:val="6B7280"/>
          <w:sz w:val="18"/>
          <w:szCs w:val="18"/>
        </w:rPr>
        <w:t>WebSockets</w:t>
      </w:r>
      <w:proofErr w:type="spellEnd"/>
      <w:r>
        <w:rPr>
          <w:i/>
          <w:iCs/>
          <w:color w:val="6B7280"/>
          <w:sz w:val="18"/>
          <w:szCs w:val="18"/>
        </w:rPr>
        <w:t>.</w:t>
      </w:r>
    </w:p>
    <w:p w14:paraId="76D3B737" w14:textId="77777777" w:rsidR="00BB6407" w:rsidRDefault="00000000">
      <w:pPr>
        <w:pStyle w:val="Heading2"/>
      </w:pPr>
      <w:bookmarkStart w:id="23" w:name="_Toc232959348"/>
      <w:r>
        <w:t>7.1 The four techniques</w:t>
      </w:r>
      <w:bookmarkEnd w:id="23"/>
    </w:p>
    <w:p w14:paraId="3328B776" w14:textId="77777777" w:rsidR="00BB6407" w:rsidRDefault="00000000">
      <w:pPr>
        <w:pStyle w:val="ListParagraph"/>
        <w:numPr>
          <w:ilvl w:val="0"/>
          <w:numId w:val="2"/>
        </w:numPr>
        <w:spacing w:after="75" w:line="280" w:lineRule="auto"/>
      </w:pPr>
      <w:r>
        <w:rPr>
          <w:b/>
          <w:bCs/>
        </w:rPr>
        <w:t>Short polling</w:t>
      </w:r>
      <w:r>
        <w:t xml:space="preserve"> — the client repeatedly </w:t>
      </w:r>
      <w:proofErr w:type="gramStart"/>
      <w:r>
        <w:t>asks</w:t>
      </w:r>
      <w:proofErr w:type="gramEnd"/>
      <w:r>
        <w:t xml:space="preserve"> “anything new?” on a timer. Dead simple, but most requests return nothing — wasteful and laggy.</w:t>
      </w:r>
    </w:p>
    <w:p w14:paraId="3C12F4B9" w14:textId="77777777" w:rsidR="00BB6407" w:rsidRDefault="00000000">
      <w:pPr>
        <w:pStyle w:val="ListParagraph"/>
        <w:numPr>
          <w:ilvl w:val="0"/>
          <w:numId w:val="2"/>
        </w:numPr>
        <w:spacing w:after="75" w:line="280" w:lineRule="auto"/>
      </w:pPr>
      <w:r>
        <w:rPr>
          <w:b/>
          <w:bCs/>
        </w:rPr>
        <w:t>Long polling</w:t>
      </w:r>
      <w:r>
        <w:t xml:space="preserve"> — the client asks, and the server holds the request open until it </w:t>
      </w:r>
      <w:proofErr w:type="gramStart"/>
      <w:r>
        <w:t>actually has</w:t>
      </w:r>
      <w:proofErr w:type="gramEnd"/>
      <w:r>
        <w:t xml:space="preserve"> data, then responds and the client immediately re-asks. Near-real-time without special protocols.</w:t>
      </w:r>
    </w:p>
    <w:p w14:paraId="3E43224B" w14:textId="77777777" w:rsidR="00BB6407" w:rsidRDefault="00000000">
      <w:pPr>
        <w:pStyle w:val="ListParagraph"/>
        <w:numPr>
          <w:ilvl w:val="0"/>
          <w:numId w:val="2"/>
        </w:numPr>
        <w:spacing w:after="75" w:line="280" w:lineRule="auto"/>
      </w:pPr>
      <w:r>
        <w:rPr>
          <w:b/>
          <w:bCs/>
        </w:rPr>
        <w:t>Server-Sent Events (</w:t>
      </w:r>
      <w:proofErr w:type="gramStart"/>
      <w:r>
        <w:rPr>
          <w:b/>
          <w:bCs/>
        </w:rPr>
        <w:t>SSE)</w:t>
      </w:r>
      <w:r>
        <w:t xml:space="preserve"> —</w:t>
      </w:r>
      <w:proofErr w:type="gramEnd"/>
      <w:r>
        <w:t xml:space="preserve"> the client opens one long-lived </w:t>
      </w:r>
      <w:proofErr w:type="gramStart"/>
      <w:r>
        <w:t>connection</w:t>
      </w:r>
      <w:proofErr w:type="gramEnd"/>
      <w:r>
        <w:t xml:space="preserve"> and the server streams a sequence of events down it. Efficient for one-way, server-to-client updates over plain HTTP.</w:t>
      </w:r>
    </w:p>
    <w:p w14:paraId="30875CDB" w14:textId="77777777" w:rsidR="00BB6407" w:rsidRDefault="00000000">
      <w:pPr>
        <w:pStyle w:val="ListParagraph"/>
        <w:numPr>
          <w:ilvl w:val="0"/>
          <w:numId w:val="2"/>
        </w:numPr>
        <w:spacing w:after="75" w:line="280" w:lineRule="auto"/>
      </w:pPr>
      <w:proofErr w:type="spellStart"/>
      <w:r>
        <w:rPr>
          <w:b/>
          <w:bCs/>
        </w:rPr>
        <w:t>WebSockets</w:t>
      </w:r>
      <w:proofErr w:type="spellEnd"/>
      <w:r>
        <w:t xml:space="preserve"> — a single persistent, full-duplex connection (upgraded from HTTP) over which both sides send messages freely. The choice for truly interactive, two-way real-time.</w:t>
      </w:r>
    </w:p>
    <w:p w14:paraId="54020D95" w14:textId="77777777" w:rsidR="00BB6407" w:rsidRDefault="00000000">
      <w:pPr>
        <w:pStyle w:val="Heading2"/>
      </w:pPr>
      <w:bookmarkStart w:id="24" w:name="_Toc232959349"/>
      <w:r>
        <w:t>7.2 Choosing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560"/>
        <w:gridCol w:w="2800"/>
      </w:tblGrid>
      <w:tr w:rsidR="00BB6407" w14:paraId="4A071D9F" w14:textId="77777777">
        <w:tblPrEx>
          <w:tblCellMar>
            <w:top w:w="0" w:type="dxa"/>
            <w:bottom w:w="0" w:type="dxa"/>
          </w:tblCellMar>
        </w:tblPrEx>
        <w:trPr>
          <w:tblHeader/>
        </w:trPr>
        <w:tc>
          <w:tcPr>
            <w:tcW w:w="19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6DCFE6AA" w14:textId="77777777" w:rsidR="00BB6407" w:rsidRDefault="00000000">
            <w:pPr>
              <w:jc w:val="center"/>
            </w:pPr>
            <w:r>
              <w:rPr>
                <w:b/>
                <w:bCs/>
                <w:color w:val="FFFFFF"/>
                <w:sz w:val="19"/>
                <w:szCs w:val="19"/>
              </w:rPr>
              <w:t>Technique</w:t>
            </w:r>
          </w:p>
        </w:tc>
        <w:tc>
          <w:tcPr>
            <w:tcW w:w="21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BD10A48" w14:textId="77777777" w:rsidR="00BB6407" w:rsidRDefault="00000000">
            <w:pPr>
              <w:jc w:val="center"/>
            </w:pPr>
            <w:r>
              <w:rPr>
                <w:b/>
                <w:bCs/>
                <w:color w:val="FFFFFF"/>
                <w:sz w:val="19"/>
                <w:szCs w:val="19"/>
              </w:rPr>
              <w:t>Direction</w:t>
            </w:r>
          </w:p>
        </w:tc>
        <w:tc>
          <w:tcPr>
            <w:tcW w:w="256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7D84562D" w14:textId="77777777" w:rsidR="00BB6407" w:rsidRDefault="00000000">
            <w:pPr>
              <w:jc w:val="center"/>
            </w:pPr>
            <w:r>
              <w:rPr>
                <w:b/>
                <w:bCs/>
                <w:color w:val="FFFFFF"/>
                <w:sz w:val="19"/>
                <w:szCs w:val="19"/>
              </w:rPr>
              <w:t>Connection</w:t>
            </w:r>
          </w:p>
        </w:tc>
        <w:tc>
          <w:tcPr>
            <w:tcW w:w="2800" w:type="dxa"/>
            <w:tcBorders>
              <w:top w:val="single" w:sz="1" w:space="0" w:color="D9E2EC"/>
              <w:left w:val="single" w:sz="1" w:space="0" w:color="D9E2EC"/>
              <w:bottom w:val="single" w:sz="1" w:space="0" w:color="D9E2EC"/>
              <w:right w:val="single" w:sz="1" w:space="0" w:color="D9E2EC"/>
            </w:tcBorders>
            <w:shd w:val="clear" w:color="auto" w:fill="2E5C8A"/>
            <w:tcMar>
              <w:top w:w="70" w:type="dxa"/>
              <w:left w:w="110" w:type="dxa"/>
              <w:bottom w:w="70" w:type="dxa"/>
              <w:right w:w="110" w:type="dxa"/>
            </w:tcMar>
          </w:tcPr>
          <w:p w14:paraId="58EAFD5F" w14:textId="77777777" w:rsidR="00BB6407" w:rsidRDefault="00000000">
            <w:pPr>
              <w:jc w:val="center"/>
            </w:pPr>
            <w:r>
              <w:rPr>
                <w:b/>
                <w:bCs/>
                <w:color w:val="FFFFFF"/>
                <w:sz w:val="19"/>
                <w:szCs w:val="19"/>
              </w:rPr>
              <w:t>Best for</w:t>
            </w:r>
          </w:p>
        </w:tc>
      </w:tr>
      <w:tr w:rsidR="00BB6407" w14:paraId="33EA0987"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E083D1F" w14:textId="77777777" w:rsidR="00BB6407" w:rsidRDefault="00000000">
            <w:r>
              <w:rPr>
                <w:color w:val="1F2937"/>
                <w:sz w:val="19"/>
                <w:szCs w:val="19"/>
              </w:rPr>
              <w:t>Short polling</w:t>
            </w:r>
          </w:p>
        </w:tc>
        <w:tc>
          <w:tcPr>
            <w:tcW w:w="21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D1D985D" w14:textId="77777777" w:rsidR="00BB6407" w:rsidRDefault="00000000">
            <w:r>
              <w:rPr>
                <w:color w:val="1F2937"/>
                <w:sz w:val="19"/>
                <w:szCs w:val="19"/>
              </w:rPr>
              <w:t>Pull</w:t>
            </w:r>
          </w:p>
        </w:tc>
        <w:tc>
          <w:tcPr>
            <w:tcW w:w="25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236B1A47" w14:textId="77777777" w:rsidR="00BB6407" w:rsidRDefault="00000000">
            <w:r>
              <w:rPr>
                <w:color w:val="1F2937"/>
                <w:sz w:val="19"/>
                <w:szCs w:val="19"/>
              </w:rPr>
              <w:t>New request each time</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5EDBDE3F" w14:textId="77777777" w:rsidR="00BB6407" w:rsidRDefault="00000000">
            <w:r>
              <w:rPr>
                <w:color w:val="1F2937"/>
                <w:sz w:val="19"/>
                <w:szCs w:val="19"/>
              </w:rPr>
              <w:t>Simple, infrequent updates</w:t>
            </w:r>
          </w:p>
        </w:tc>
      </w:tr>
      <w:tr w:rsidR="00BB6407" w14:paraId="2E5CEB3C"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347C5670" w14:textId="77777777" w:rsidR="00BB6407" w:rsidRDefault="00000000">
            <w:r>
              <w:rPr>
                <w:color w:val="1F2937"/>
                <w:sz w:val="19"/>
                <w:szCs w:val="19"/>
              </w:rPr>
              <w:t>Long polling</w:t>
            </w:r>
          </w:p>
        </w:tc>
        <w:tc>
          <w:tcPr>
            <w:tcW w:w="21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10CCAB9" w14:textId="77777777" w:rsidR="00BB6407" w:rsidRDefault="00000000">
            <w:r>
              <w:rPr>
                <w:color w:val="1F2937"/>
                <w:sz w:val="19"/>
                <w:szCs w:val="19"/>
              </w:rPr>
              <w:t>Pull (held)</w:t>
            </w:r>
          </w:p>
        </w:tc>
        <w:tc>
          <w:tcPr>
            <w:tcW w:w="25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02C9F25A" w14:textId="77777777" w:rsidR="00BB6407" w:rsidRDefault="00000000">
            <w:r>
              <w:rPr>
                <w:color w:val="1F2937"/>
                <w:sz w:val="19"/>
                <w:szCs w:val="19"/>
              </w:rPr>
              <w:t>Re-opened per message</w:t>
            </w:r>
          </w:p>
        </w:tc>
        <w:tc>
          <w:tcPr>
            <w:tcW w:w="2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86323B1" w14:textId="77777777" w:rsidR="00BB6407" w:rsidRDefault="00000000">
            <w:r>
              <w:rPr>
                <w:color w:val="1F2937"/>
                <w:sz w:val="19"/>
                <w:szCs w:val="19"/>
              </w:rPr>
              <w:t xml:space="preserve">Near-real-time, no </w:t>
            </w:r>
            <w:proofErr w:type="spellStart"/>
            <w:r>
              <w:rPr>
                <w:color w:val="1F2937"/>
                <w:sz w:val="19"/>
                <w:szCs w:val="19"/>
              </w:rPr>
              <w:t>WebSockets</w:t>
            </w:r>
            <w:proofErr w:type="spellEnd"/>
          </w:p>
        </w:tc>
      </w:tr>
      <w:tr w:rsidR="00BB6407" w14:paraId="3DCDF071" w14:textId="77777777">
        <w:tblPrEx>
          <w:tblCellMar>
            <w:top w:w="0" w:type="dxa"/>
            <w:bottom w:w="0" w:type="dxa"/>
          </w:tblCellMar>
        </w:tblPrEx>
        <w:tc>
          <w:tcPr>
            <w:tcW w:w="19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3DB9348A" w14:textId="77777777" w:rsidR="00BB6407" w:rsidRDefault="00000000">
            <w:r>
              <w:rPr>
                <w:color w:val="1F2937"/>
                <w:sz w:val="19"/>
                <w:szCs w:val="19"/>
              </w:rPr>
              <w:t>SSE</w:t>
            </w:r>
          </w:p>
        </w:tc>
        <w:tc>
          <w:tcPr>
            <w:tcW w:w="21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5216083" w14:textId="77777777" w:rsidR="00BB6407" w:rsidRDefault="00000000">
            <w:r>
              <w:rPr>
                <w:color w:val="1F2937"/>
                <w:sz w:val="19"/>
                <w:szCs w:val="19"/>
              </w:rPr>
              <w:t>Server → client</w:t>
            </w:r>
          </w:p>
        </w:tc>
        <w:tc>
          <w:tcPr>
            <w:tcW w:w="256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6C8034EA" w14:textId="77777777" w:rsidR="00BB6407" w:rsidRDefault="00000000">
            <w:r>
              <w:rPr>
                <w:color w:val="1F2937"/>
                <w:sz w:val="19"/>
                <w:szCs w:val="19"/>
              </w:rPr>
              <w:t>One long-lived</w:t>
            </w:r>
          </w:p>
        </w:tc>
        <w:tc>
          <w:tcPr>
            <w:tcW w:w="2800" w:type="dxa"/>
            <w:tcBorders>
              <w:top w:val="single" w:sz="1" w:space="0" w:color="D9E2EC"/>
              <w:left w:val="single" w:sz="1" w:space="0" w:color="D9E2EC"/>
              <w:bottom w:val="single" w:sz="1" w:space="0" w:color="D9E2EC"/>
              <w:right w:val="single" w:sz="1" w:space="0" w:color="D9E2EC"/>
            </w:tcBorders>
            <w:shd w:val="clear" w:color="auto" w:fill="FFFFFF"/>
            <w:tcMar>
              <w:top w:w="70" w:type="dxa"/>
              <w:left w:w="110" w:type="dxa"/>
              <w:bottom w:w="70" w:type="dxa"/>
              <w:right w:w="110" w:type="dxa"/>
            </w:tcMar>
          </w:tcPr>
          <w:p w14:paraId="0D7ADF1C" w14:textId="77777777" w:rsidR="00BB6407" w:rsidRDefault="00000000">
            <w:r>
              <w:rPr>
                <w:color w:val="1F2937"/>
                <w:sz w:val="19"/>
                <w:szCs w:val="19"/>
              </w:rPr>
              <w:t>Feeds, notifications, tickers</w:t>
            </w:r>
          </w:p>
        </w:tc>
      </w:tr>
      <w:tr w:rsidR="00BB6407" w14:paraId="7C356CF3" w14:textId="77777777" w:rsidTr="00417A08">
        <w:tblPrEx>
          <w:tblCellMar>
            <w:top w:w="0" w:type="dxa"/>
            <w:bottom w:w="0" w:type="dxa"/>
          </w:tblCellMar>
        </w:tblPrEx>
        <w:trPr>
          <w:trHeight w:val="702"/>
        </w:trPr>
        <w:tc>
          <w:tcPr>
            <w:tcW w:w="19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208DEC87" w14:textId="77777777" w:rsidR="00BB6407" w:rsidRDefault="00000000">
            <w:r>
              <w:rPr>
                <w:color w:val="1F2937"/>
                <w:sz w:val="19"/>
                <w:szCs w:val="19"/>
              </w:rPr>
              <w:t>WebSocket</w:t>
            </w:r>
          </w:p>
        </w:tc>
        <w:tc>
          <w:tcPr>
            <w:tcW w:w="21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7FB7C9D6" w14:textId="77777777" w:rsidR="00BB6407" w:rsidRDefault="00000000">
            <w:r>
              <w:rPr>
                <w:color w:val="1F2937"/>
                <w:sz w:val="19"/>
                <w:szCs w:val="19"/>
              </w:rPr>
              <w:t>Both ways</w:t>
            </w:r>
          </w:p>
        </w:tc>
        <w:tc>
          <w:tcPr>
            <w:tcW w:w="256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48C70BEE" w14:textId="77777777" w:rsidR="00BB6407" w:rsidRDefault="00000000">
            <w:r>
              <w:rPr>
                <w:color w:val="1F2937"/>
                <w:sz w:val="19"/>
                <w:szCs w:val="19"/>
              </w:rPr>
              <w:t>One persistent</w:t>
            </w:r>
          </w:p>
        </w:tc>
        <w:tc>
          <w:tcPr>
            <w:tcW w:w="2800" w:type="dxa"/>
            <w:tcBorders>
              <w:top w:val="single" w:sz="1" w:space="0" w:color="D9E2EC"/>
              <w:left w:val="single" w:sz="1" w:space="0" w:color="D9E2EC"/>
              <w:bottom w:val="single" w:sz="1" w:space="0" w:color="D9E2EC"/>
              <w:right w:val="single" w:sz="1" w:space="0" w:color="D9E2EC"/>
            </w:tcBorders>
            <w:shd w:val="clear" w:color="auto" w:fill="F4F7FB"/>
            <w:tcMar>
              <w:top w:w="70" w:type="dxa"/>
              <w:left w:w="110" w:type="dxa"/>
              <w:bottom w:w="70" w:type="dxa"/>
              <w:right w:w="110" w:type="dxa"/>
            </w:tcMar>
          </w:tcPr>
          <w:p w14:paraId="1721869A" w14:textId="77777777" w:rsidR="00BB6407" w:rsidRDefault="00000000">
            <w:r>
              <w:rPr>
                <w:color w:val="1F2937"/>
                <w:sz w:val="19"/>
                <w:szCs w:val="19"/>
              </w:rPr>
              <w:t>Chat, gaming, collaboration</w:t>
            </w:r>
          </w:p>
        </w:tc>
      </w:tr>
    </w:tbl>
    <w:p w14:paraId="28A1B086" w14:textId="77777777" w:rsidR="00BB6407" w:rsidRDefault="00BB640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000745B6" w14:textId="77777777">
        <w:tblPrEx>
          <w:tblCellMar>
            <w:top w:w="0" w:type="dxa"/>
            <w:bottom w:w="0" w:type="dxa"/>
          </w:tblCellMar>
        </w:tblPrEx>
        <w:tc>
          <w:tcPr>
            <w:tcW w:w="9360" w:type="dxa"/>
            <w:tcBorders>
              <w:left w:val="single" w:sz="24" w:space="0" w:color="C75D3C"/>
            </w:tcBorders>
            <w:shd w:val="clear" w:color="auto" w:fill="FBF6E9"/>
            <w:tcMar>
              <w:top w:w="120" w:type="dxa"/>
              <w:left w:w="160" w:type="dxa"/>
              <w:bottom w:w="120" w:type="dxa"/>
              <w:right w:w="160" w:type="dxa"/>
            </w:tcMar>
          </w:tcPr>
          <w:p w14:paraId="5DFDBD19" w14:textId="77777777" w:rsidR="00BB6407" w:rsidRDefault="00000000">
            <w:pPr>
              <w:spacing w:after="60"/>
            </w:pPr>
            <w:r>
              <w:rPr>
                <w:b/>
                <w:bCs/>
                <w:color w:val="1F2937"/>
              </w:rPr>
              <w:t>How to choose</w:t>
            </w:r>
          </w:p>
          <w:p w14:paraId="6A4C5FAA" w14:textId="50898BA3" w:rsidR="00BB6407" w:rsidRDefault="00000000">
            <w:pPr>
              <w:pStyle w:val="ListParagraph"/>
              <w:numPr>
                <w:ilvl w:val="0"/>
                <w:numId w:val="2"/>
              </w:numPr>
              <w:spacing w:after="50" w:line="272" w:lineRule="auto"/>
            </w:pPr>
            <w:r>
              <w:t xml:space="preserve">Only need the server to push one-way? SSE is simpler than </w:t>
            </w:r>
            <w:r w:rsidR="00F14D6B">
              <w:t>WebSocket</w:t>
            </w:r>
            <w:r>
              <w:t xml:space="preserve"> and works over normal HTTP.</w:t>
            </w:r>
          </w:p>
          <w:p w14:paraId="0EFEF911" w14:textId="07605B61" w:rsidR="00BB6407" w:rsidRDefault="00000000">
            <w:pPr>
              <w:pStyle w:val="ListParagraph"/>
              <w:numPr>
                <w:ilvl w:val="0"/>
                <w:numId w:val="2"/>
              </w:numPr>
              <w:spacing w:after="50" w:line="272" w:lineRule="auto"/>
            </w:pPr>
            <w:r>
              <w:t xml:space="preserve">Need rich two-way interaction? Use </w:t>
            </w:r>
            <w:r w:rsidR="00F14D6B">
              <w:t>WebSocket</w:t>
            </w:r>
            <w:r>
              <w:t>.</w:t>
            </w:r>
          </w:p>
          <w:p w14:paraId="66A5C1C3" w14:textId="77777777" w:rsidR="00BB6407" w:rsidRDefault="00000000">
            <w:pPr>
              <w:pStyle w:val="ListParagraph"/>
              <w:numPr>
                <w:ilvl w:val="0"/>
                <w:numId w:val="2"/>
              </w:numPr>
              <w:spacing w:after="50" w:line="272" w:lineRule="auto"/>
            </w:pPr>
            <w:r>
              <w:t>Cannot use either (legacy constraints)? Long polling is the fallback. Short polling is the last resort.</w:t>
            </w:r>
          </w:p>
        </w:tc>
      </w:tr>
      <w:tr w:rsidR="00BB6407" w14:paraId="22BFC28E" w14:textId="77777777">
        <w:tblPrEx>
          <w:tblCellMar>
            <w:top w:w="0" w:type="dxa"/>
            <w:bottom w:w="0" w:type="dxa"/>
          </w:tblCellMar>
        </w:tblPrEx>
        <w:tc>
          <w:tcPr>
            <w:tcW w:w="9360" w:type="dxa"/>
            <w:tcBorders>
              <w:left w:val="single" w:sz="24" w:space="0" w:color="7A5C9E"/>
            </w:tcBorders>
            <w:shd w:val="clear" w:color="auto" w:fill="F3EEF7"/>
            <w:tcMar>
              <w:top w:w="120" w:type="dxa"/>
              <w:left w:w="160" w:type="dxa"/>
              <w:bottom w:w="120" w:type="dxa"/>
              <w:right w:w="160" w:type="dxa"/>
            </w:tcMar>
          </w:tcPr>
          <w:p w14:paraId="320A11DD" w14:textId="77777777" w:rsidR="00BB6407" w:rsidRDefault="00000000">
            <w:pPr>
              <w:spacing w:after="60"/>
            </w:pPr>
            <w:r>
              <w:rPr>
                <w:b/>
                <w:bCs/>
                <w:color w:val="7A5C9E"/>
              </w:rPr>
              <w:t>In the real world</w:t>
            </w:r>
          </w:p>
          <w:p w14:paraId="475C0E59" w14:textId="7CDD9776" w:rsidR="00BB6407" w:rsidRDefault="00F14D6B">
            <w:pPr>
              <w:pStyle w:val="ListParagraph"/>
              <w:numPr>
                <w:ilvl w:val="0"/>
                <w:numId w:val="2"/>
              </w:numPr>
              <w:spacing w:after="50" w:line="272" w:lineRule="auto"/>
            </w:pPr>
            <w:r>
              <w:rPr>
                <w:b/>
                <w:bCs/>
              </w:rPr>
              <w:t>WebSocket</w:t>
            </w:r>
            <w:r w:rsidR="00000000">
              <w:t xml:space="preserve"> — power Slack, WhatsApp Web, Discord, and multiplayer games — anywhere both sides talk constantly.</w:t>
            </w:r>
          </w:p>
          <w:p w14:paraId="319F4340" w14:textId="77777777" w:rsidR="00BB6407" w:rsidRDefault="00000000">
            <w:pPr>
              <w:pStyle w:val="ListParagraph"/>
              <w:numPr>
                <w:ilvl w:val="0"/>
                <w:numId w:val="2"/>
              </w:numPr>
              <w:spacing w:after="50" w:line="272" w:lineRule="auto"/>
            </w:pPr>
            <w:r>
              <w:rPr>
                <w:b/>
                <w:bCs/>
              </w:rPr>
              <w:t>SSE</w:t>
            </w:r>
            <w:r>
              <w:t xml:space="preserve"> — suits live sports scores, stock tickers, and notification feeds that flow server-to-client.</w:t>
            </w:r>
          </w:p>
          <w:p w14:paraId="45E3BCB3" w14:textId="77777777" w:rsidR="00BB6407" w:rsidRDefault="00000000">
            <w:pPr>
              <w:pStyle w:val="ListParagraph"/>
              <w:numPr>
                <w:ilvl w:val="0"/>
                <w:numId w:val="2"/>
              </w:numPr>
              <w:spacing w:after="50" w:line="272" w:lineRule="auto"/>
            </w:pPr>
            <w:r>
              <w:rPr>
                <w:b/>
                <w:bCs/>
              </w:rPr>
              <w:t>Long polling</w:t>
            </w:r>
            <w:r>
              <w:t xml:space="preserve"> — was the backbone of early real-time web (e.g. older chat and Facebook updates) before </w:t>
            </w:r>
            <w:proofErr w:type="spellStart"/>
            <w:r>
              <w:t>WebSockets</w:t>
            </w:r>
            <w:proofErr w:type="spellEnd"/>
            <w:r>
              <w:t xml:space="preserve"> were standard.</w:t>
            </w:r>
          </w:p>
          <w:p w14:paraId="4CCAFFAF" w14:textId="77777777" w:rsidR="00BB6407" w:rsidRDefault="00000000">
            <w:pPr>
              <w:pStyle w:val="ListParagraph"/>
              <w:numPr>
                <w:ilvl w:val="0"/>
                <w:numId w:val="2"/>
              </w:numPr>
              <w:spacing w:after="50" w:line="272" w:lineRule="auto"/>
            </w:pPr>
            <w:r>
              <w:rPr>
                <w:b/>
                <w:bCs/>
              </w:rPr>
              <w:t>Collaborative editors</w:t>
            </w:r>
            <w:r>
              <w:t xml:space="preserve"> — like Google Docs and Figma rely on persistent connections to sync edits in real time.</w:t>
            </w:r>
          </w:p>
        </w:tc>
      </w:tr>
      <w:tr w:rsidR="00BB6407" w14:paraId="099003FC" w14:textId="77777777">
        <w:tblPrEx>
          <w:tblCellMar>
            <w:top w:w="0" w:type="dxa"/>
            <w:bottom w:w="0" w:type="dxa"/>
          </w:tblCellMar>
        </w:tblPrEx>
        <w:tc>
          <w:tcPr>
            <w:tcW w:w="9360" w:type="dxa"/>
            <w:tcBorders>
              <w:left w:val="single" w:sz="24" w:space="0" w:color="2E5C8A"/>
            </w:tcBorders>
            <w:shd w:val="clear" w:color="auto" w:fill="EAF1F8"/>
            <w:tcMar>
              <w:top w:w="120" w:type="dxa"/>
              <w:left w:w="160" w:type="dxa"/>
              <w:bottom w:w="120" w:type="dxa"/>
              <w:right w:w="160" w:type="dxa"/>
            </w:tcMar>
          </w:tcPr>
          <w:p w14:paraId="31977D3B" w14:textId="77777777" w:rsidR="00BB6407" w:rsidRDefault="00000000">
            <w:pPr>
              <w:spacing w:after="60"/>
            </w:pPr>
            <w:r>
              <w:rPr>
                <w:b/>
                <w:bCs/>
                <w:color w:val="2E5C8A"/>
              </w:rPr>
              <w:t>Self-check</w:t>
            </w:r>
          </w:p>
          <w:p w14:paraId="1BAC0A64" w14:textId="77777777" w:rsidR="00BB6407" w:rsidRDefault="00000000">
            <w:pPr>
              <w:pStyle w:val="ListParagraph"/>
              <w:numPr>
                <w:ilvl w:val="0"/>
                <w:numId w:val="2"/>
              </w:numPr>
              <w:spacing w:after="50" w:line="272" w:lineRule="auto"/>
            </w:pPr>
            <w:r>
              <w:t>Why is short polling wasteful, and how does long polling improve on it?</w:t>
            </w:r>
          </w:p>
          <w:p w14:paraId="32175C85" w14:textId="77777777" w:rsidR="00BB6407" w:rsidRDefault="00000000">
            <w:pPr>
              <w:pStyle w:val="ListParagraph"/>
              <w:numPr>
                <w:ilvl w:val="0"/>
                <w:numId w:val="2"/>
              </w:numPr>
              <w:spacing w:after="50" w:line="272" w:lineRule="auto"/>
            </w:pPr>
            <w:r>
              <w:t xml:space="preserve">When would you pick SSE over </w:t>
            </w:r>
            <w:proofErr w:type="spellStart"/>
            <w:r>
              <w:t>WebSockets</w:t>
            </w:r>
            <w:proofErr w:type="spellEnd"/>
            <w:r>
              <w:t>?</w:t>
            </w:r>
          </w:p>
          <w:p w14:paraId="45452B04" w14:textId="77777777" w:rsidR="00BB6407" w:rsidRDefault="00000000">
            <w:pPr>
              <w:pStyle w:val="ListParagraph"/>
              <w:numPr>
                <w:ilvl w:val="0"/>
                <w:numId w:val="2"/>
              </w:numPr>
              <w:spacing w:after="50" w:line="272" w:lineRule="auto"/>
            </w:pPr>
            <w:r>
              <w:t xml:space="preserve">What makes </w:t>
            </w:r>
            <w:proofErr w:type="spellStart"/>
            <w:r>
              <w:t>WebSockets</w:t>
            </w:r>
            <w:proofErr w:type="spellEnd"/>
            <w:r>
              <w:t xml:space="preserve"> suitable for chat where SSE is not?</w:t>
            </w:r>
          </w:p>
        </w:tc>
      </w:tr>
    </w:tbl>
    <w:p w14:paraId="74F5919E" w14:textId="77777777" w:rsidR="00BB6407" w:rsidRDefault="00000000">
      <w:r>
        <w:br w:type="page"/>
      </w:r>
    </w:p>
    <w:p w14:paraId="0BE047A6" w14:textId="77777777" w:rsidR="00BB6407" w:rsidRDefault="00000000">
      <w:pPr>
        <w:pStyle w:val="Heading1"/>
      </w:pPr>
      <w:bookmarkStart w:id="25" w:name="_Toc232959350"/>
      <w:r>
        <w:lastRenderedPageBreak/>
        <w:t>Putting the Layers Together</w:t>
      </w:r>
      <w:bookmarkEnd w:id="25"/>
    </w:p>
    <w:p w14:paraId="3629587D" w14:textId="77777777" w:rsidR="00BB6407" w:rsidRDefault="00000000">
      <w:pPr>
        <w:spacing w:after="130" w:line="288" w:lineRule="auto"/>
      </w:pPr>
      <w:r>
        <w:t xml:space="preserve">Every request you have ever made is these layers working in concert. Loading a page in a chat app shows the whole stack at once: DNS resolves the domain to an IP; TCP opens a connection and TLS encrypts it; HTTP/2 or HTTP/3 fetches the page and its assets (served fast from a CDN); behind the scenes the servers talk to each other over </w:t>
      </w:r>
      <w:proofErr w:type="spellStart"/>
      <w:r>
        <w:t>gRPC</w:t>
      </w:r>
      <w:proofErr w:type="spellEnd"/>
      <w:r>
        <w:t>; and once loaded, a WebSocket stays open to stream new messages in real time. Understanding each layer in isolation is step one; seeing how they stack — name, connection, encryption, application, real-time — is what lets you reason about latency and failure across a whole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6407" w14:paraId="51450D01" w14:textId="77777777">
        <w:tblPrEx>
          <w:tblCellMar>
            <w:top w:w="0" w:type="dxa"/>
            <w:bottom w:w="0" w:type="dxa"/>
          </w:tblCellMar>
        </w:tblPrEx>
        <w:tc>
          <w:tcPr>
            <w:tcW w:w="9360" w:type="dxa"/>
            <w:tcBorders>
              <w:left w:val="single" w:sz="24" w:space="0" w:color="2A9D8F"/>
            </w:tcBorders>
            <w:shd w:val="clear" w:color="auto" w:fill="EAF4F1"/>
            <w:tcMar>
              <w:top w:w="120" w:type="dxa"/>
              <w:left w:w="160" w:type="dxa"/>
              <w:bottom w:w="120" w:type="dxa"/>
              <w:right w:w="160" w:type="dxa"/>
            </w:tcMar>
          </w:tcPr>
          <w:p w14:paraId="6B347B30" w14:textId="77777777" w:rsidR="00BB6407" w:rsidRDefault="00000000">
            <w:pPr>
              <w:spacing w:after="60"/>
            </w:pPr>
            <w:r>
              <w:rPr>
                <w:b/>
                <w:bCs/>
                <w:color w:val="1F2937"/>
              </w:rPr>
              <w:t>The synthesis</w:t>
            </w:r>
          </w:p>
          <w:p w14:paraId="5766E117" w14:textId="77777777" w:rsidR="00BB6407" w:rsidRDefault="00000000">
            <w:pPr>
              <w:pStyle w:val="ListParagraph"/>
              <w:numPr>
                <w:ilvl w:val="0"/>
                <w:numId w:val="2"/>
              </w:numPr>
              <w:spacing w:after="50" w:line="272" w:lineRule="auto"/>
            </w:pPr>
            <w:r>
              <w:t>A request descends a stack: a name is resolved (DNS), a connection is opened (TCP/UDP) and secured (TLS).</w:t>
            </w:r>
          </w:p>
          <w:p w14:paraId="20D6048D" w14:textId="77777777" w:rsidR="00BB6407" w:rsidRDefault="00000000">
            <w:pPr>
              <w:pStyle w:val="ListParagraph"/>
              <w:numPr>
                <w:ilvl w:val="0"/>
                <w:numId w:val="2"/>
              </w:numPr>
              <w:spacing w:after="50" w:line="272" w:lineRule="auto"/>
            </w:pPr>
            <w:r>
              <w:t xml:space="preserve">The application speaks over it — HTTP for the web, </w:t>
            </w:r>
            <w:proofErr w:type="spellStart"/>
            <w:r>
              <w:t>gRPC</w:t>
            </w:r>
            <w:proofErr w:type="spellEnd"/>
            <w:r>
              <w:t xml:space="preserve"> between internal services — with HTTP evolving (1.1 → 2 → 3/QUIC) to cut latency.</w:t>
            </w:r>
          </w:p>
          <w:p w14:paraId="4D795CDB" w14:textId="77777777" w:rsidR="00BB6407" w:rsidRDefault="00000000">
            <w:pPr>
              <w:pStyle w:val="ListParagraph"/>
              <w:numPr>
                <w:ilvl w:val="0"/>
                <w:numId w:val="2"/>
              </w:numPr>
              <w:spacing w:after="50" w:line="272" w:lineRule="auto"/>
            </w:pPr>
            <w:r>
              <w:t xml:space="preserve">When the server must push data, real-time techniques (SSE, </w:t>
            </w:r>
            <w:proofErr w:type="spellStart"/>
            <w:r>
              <w:t>WebSockets</w:t>
            </w:r>
            <w:proofErr w:type="spellEnd"/>
            <w:r>
              <w:t>) keep a connection open.</w:t>
            </w:r>
          </w:p>
          <w:p w14:paraId="43EC09E9" w14:textId="77777777" w:rsidR="00BB6407" w:rsidRDefault="00000000">
            <w:pPr>
              <w:pStyle w:val="ListParagraph"/>
              <w:numPr>
                <w:ilvl w:val="0"/>
                <w:numId w:val="2"/>
              </w:numPr>
              <w:spacing w:after="50" w:line="272" w:lineRule="auto"/>
            </w:pPr>
            <w:r>
              <w:t>At every hop there is a latency cost and a failure mode — know both, and add timeouts, retries, and fallbacks accordingly.</w:t>
            </w:r>
          </w:p>
        </w:tc>
      </w:tr>
    </w:tbl>
    <w:p w14:paraId="6110C5A4" w14:textId="77777777" w:rsidR="00BB1A83" w:rsidRDefault="00BB1A83"/>
    <w:sectPr w:rsidR="00BB1A8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F0E69" w14:textId="77777777" w:rsidR="00BB1A83" w:rsidRDefault="00BB1A83">
      <w:r>
        <w:separator/>
      </w:r>
    </w:p>
  </w:endnote>
  <w:endnote w:type="continuationSeparator" w:id="0">
    <w:p w14:paraId="29554559" w14:textId="77777777" w:rsidR="00BB1A83" w:rsidRDefault="00BB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3E85" w14:textId="77777777" w:rsidR="00BB640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F14D6B">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3969" w14:textId="77777777" w:rsidR="00BB1A83" w:rsidRDefault="00BB1A83">
      <w:r>
        <w:separator/>
      </w:r>
    </w:p>
  </w:footnote>
  <w:footnote w:type="continuationSeparator" w:id="0">
    <w:p w14:paraId="382AB875" w14:textId="77777777" w:rsidR="00BB1A83" w:rsidRDefault="00BB1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F292" w14:textId="77777777" w:rsidR="00BB6407" w:rsidRDefault="00000000">
    <w:pPr>
      <w:jc w:val="right"/>
    </w:pPr>
    <w:r>
      <w:rPr>
        <w:color w:val="6B7280"/>
        <w:sz w:val="16"/>
        <w:szCs w:val="16"/>
      </w:rPr>
      <w:t>Module 3 — Networking &amp; Protocols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F58"/>
    <w:multiLevelType w:val="hybridMultilevel"/>
    <w:tmpl w:val="13DC510C"/>
    <w:lvl w:ilvl="0" w:tplc="B6380AD8">
      <w:start w:val="1"/>
      <w:numFmt w:val="bullet"/>
      <w:lvlText w:val="•"/>
      <w:lvlJc w:val="left"/>
      <w:pPr>
        <w:ind w:left="540" w:hanging="280"/>
      </w:pPr>
    </w:lvl>
    <w:lvl w:ilvl="1" w:tplc="56C4F520">
      <w:numFmt w:val="decimal"/>
      <w:lvlText w:val=""/>
      <w:lvlJc w:val="left"/>
    </w:lvl>
    <w:lvl w:ilvl="2" w:tplc="8AEABCC2">
      <w:numFmt w:val="decimal"/>
      <w:lvlText w:val=""/>
      <w:lvlJc w:val="left"/>
    </w:lvl>
    <w:lvl w:ilvl="3" w:tplc="158AAA0C">
      <w:numFmt w:val="decimal"/>
      <w:lvlText w:val=""/>
      <w:lvlJc w:val="left"/>
    </w:lvl>
    <w:lvl w:ilvl="4" w:tplc="303E410C">
      <w:numFmt w:val="decimal"/>
      <w:lvlText w:val=""/>
      <w:lvlJc w:val="left"/>
    </w:lvl>
    <w:lvl w:ilvl="5" w:tplc="BA1A034C">
      <w:numFmt w:val="decimal"/>
      <w:lvlText w:val=""/>
      <w:lvlJc w:val="left"/>
    </w:lvl>
    <w:lvl w:ilvl="6" w:tplc="BD5AACA4">
      <w:numFmt w:val="decimal"/>
      <w:lvlText w:val=""/>
      <w:lvlJc w:val="left"/>
    </w:lvl>
    <w:lvl w:ilvl="7" w:tplc="931067F8">
      <w:numFmt w:val="decimal"/>
      <w:lvlText w:val=""/>
      <w:lvlJc w:val="left"/>
    </w:lvl>
    <w:lvl w:ilvl="8" w:tplc="0CDCB13E">
      <w:numFmt w:val="decimal"/>
      <w:lvlText w:val=""/>
      <w:lvlJc w:val="left"/>
    </w:lvl>
  </w:abstractNum>
  <w:abstractNum w:abstractNumId="1" w15:restartNumberingAfterBreak="0">
    <w:nsid w:val="4E683E6D"/>
    <w:multiLevelType w:val="hybridMultilevel"/>
    <w:tmpl w:val="4C8ADE96"/>
    <w:lvl w:ilvl="0" w:tplc="AD64405A">
      <w:start w:val="1"/>
      <w:numFmt w:val="bullet"/>
      <w:lvlText w:val="●"/>
      <w:lvlJc w:val="left"/>
      <w:pPr>
        <w:ind w:left="720" w:hanging="360"/>
      </w:pPr>
    </w:lvl>
    <w:lvl w:ilvl="1" w:tplc="21F4CFFE">
      <w:start w:val="1"/>
      <w:numFmt w:val="bullet"/>
      <w:lvlText w:val="○"/>
      <w:lvlJc w:val="left"/>
      <w:pPr>
        <w:ind w:left="1440" w:hanging="360"/>
      </w:pPr>
    </w:lvl>
    <w:lvl w:ilvl="2" w:tplc="E148169C">
      <w:start w:val="1"/>
      <w:numFmt w:val="bullet"/>
      <w:lvlText w:val="■"/>
      <w:lvlJc w:val="left"/>
      <w:pPr>
        <w:ind w:left="2160" w:hanging="360"/>
      </w:pPr>
    </w:lvl>
    <w:lvl w:ilvl="3" w:tplc="CD8C0076">
      <w:start w:val="1"/>
      <w:numFmt w:val="bullet"/>
      <w:lvlText w:val="●"/>
      <w:lvlJc w:val="left"/>
      <w:pPr>
        <w:ind w:left="2880" w:hanging="360"/>
      </w:pPr>
    </w:lvl>
    <w:lvl w:ilvl="4" w:tplc="0082F63A">
      <w:start w:val="1"/>
      <w:numFmt w:val="bullet"/>
      <w:lvlText w:val="○"/>
      <w:lvlJc w:val="left"/>
      <w:pPr>
        <w:ind w:left="3600" w:hanging="360"/>
      </w:pPr>
    </w:lvl>
    <w:lvl w:ilvl="5" w:tplc="9FA622BE">
      <w:start w:val="1"/>
      <w:numFmt w:val="bullet"/>
      <w:lvlText w:val="■"/>
      <w:lvlJc w:val="left"/>
      <w:pPr>
        <w:ind w:left="4320" w:hanging="360"/>
      </w:pPr>
    </w:lvl>
    <w:lvl w:ilvl="6" w:tplc="41E0848E">
      <w:start w:val="1"/>
      <w:numFmt w:val="bullet"/>
      <w:lvlText w:val="●"/>
      <w:lvlJc w:val="left"/>
      <w:pPr>
        <w:ind w:left="5040" w:hanging="360"/>
      </w:pPr>
    </w:lvl>
    <w:lvl w:ilvl="7" w:tplc="B5AC0260">
      <w:start w:val="1"/>
      <w:numFmt w:val="bullet"/>
      <w:lvlText w:val="●"/>
      <w:lvlJc w:val="left"/>
      <w:pPr>
        <w:ind w:left="5760" w:hanging="360"/>
      </w:pPr>
    </w:lvl>
    <w:lvl w:ilvl="8" w:tplc="9294D114">
      <w:start w:val="1"/>
      <w:numFmt w:val="bullet"/>
      <w:lvlText w:val="●"/>
      <w:lvlJc w:val="left"/>
      <w:pPr>
        <w:ind w:left="6480" w:hanging="360"/>
      </w:pPr>
    </w:lvl>
  </w:abstractNum>
  <w:num w:numId="1" w16cid:durableId="881793537">
    <w:abstractNumId w:val="1"/>
    <w:lvlOverride w:ilvl="0">
      <w:startOverride w:val="1"/>
    </w:lvlOverride>
  </w:num>
  <w:num w:numId="2" w16cid:durableId="1754626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07"/>
    <w:rsid w:val="001F5465"/>
    <w:rsid w:val="00417A08"/>
    <w:rsid w:val="00BB1A83"/>
    <w:rsid w:val="00BB6407"/>
    <w:rsid w:val="00EB452A"/>
    <w:rsid w:val="00F14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ED42"/>
  <w15:docId w15:val="{6A207305-5B20-474C-B9A8-5C3E5409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5C8A"/>
      </w:pBdr>
      <w:spacing w:before="280" w:after="160"/>
      <w:outlineLvl w:val="0"/>
    </w:pPr>
    <w:rPr>
      <w:b/>
      <w:bCs/>
      <w:color w:val="2E5C8A"/>
      <w:sz w:val="34"/>
      <w:szCs w:val="34"/>
    </w:rPr>
  </w:style>
  <w:style w:type="paragraph" w:styleId="Heading2">
    <w:name w:val="heading 2"/>
    <w:uiPriority w:val="9"/>
    <w:unhideWhenUsed/>
    <w:qFormat/>
    <w:pPr>
      <w:spacing w:before="220" w:after="110"/>
      <w:outlineLvl w:val="1"/>
    </w:pPr>
    <w:rPr>
      <w:b/>
      <w:bCs/>
      <w:color w:val="1F2937"/>
      <w:sz w:val="26"/>
      <w:szCs w:val="26"/>
    </w:rPr>
  </w:style>
  <w:style w:type="paragraph" w:styleId="Heading3">
    <w:name w:val="heading 3"/>
    <w:uiPriority w:val="9"/>
    <w:semiHidden/>
    <w:unhideWhenUsed/>
    <w:qFormat/>
    <w:pPr>
      <w:spacing w:before="160" w:after="70"/>
      <w:outlineLvl w:val="2"/>
    </w:pPr>
    <w:rPr>
      <w:b/>
      <w:bCs/>
      <w:color w:val="2A9D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D6B"/>
    <w:pPr>
      <w:spacing w:after="100"/>
    </w:pPr>
  </w:style>
  <w:style w:type="paragraph" w:styleId="TOC2">
    <w:name w:val="toc 2"/>
    <w:basedOn w:val="Normal"/>
    <w:next w:val="Normal"/>
    <w:autoRedefine/>
    <w:uiPriority w:val="39"/>
    <w:unhideWhenUsed/>
    <w:rsid w:val="00F14D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18</Pages>
  <Words>3095</Words>
  <Characters>17645</Characters>
  <Application>Microsoft Office Word</Application>
  <DocSecurity>0</DocSecurity>
  <Lines>147</Lines>
  <Paragraphs>41</Paragraphs>
  <ScaleCrop>false</ScaleCrop>
  <Company/>
  <LinksUpToDate>false</LinksUpToDate>
  <CharactersWithSpaces>20699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Networking &amp; Protocols (Deep Dive)</dc:title>
  <dc:creator>Study Guide Generator</dc:creator>
  <cp:lastModifiedBy>Varun Vekaria</cp:lastModifiedBy>
  <cp:revision>2</cp:revision>
  <dcterms:created xsi:type="dcterms:W3CDTF">2026-06-21T21:42:00Z</dcterms:created>
  <dcterms:modified xsi:type="dcterms:W3CDTF">2026-06-22T00:15:00Z</dcterms:modified>
</cp:coreProperties>
</file>