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671" w:rsidRPr="00FF5225" w:rsidRDefault="00FF5225" w:rsidP="00FF5225">
      <w:r>
        <w:rPr>
          <w:rFonts w:ascii="Verdana" w:hAnsi="Verdana"/>
          <w:b/>
          <w:bCs/>
          <w:color w:val="333333"/>
          <w:sz w:val="28"/>
          <w:szCs w:val="28"/>
          <w:shd w:val="clear" w:color="auto" w:fill="FFFFFF"/>
        </w:rPr>
        <w:t>1. MQ3 Gas Sensor</w:t>
      </w:r>
      <w:r>
        <w:rPr>
          <w:rFonts w:ascii="Verdana" w:hAnsi="Verdana"/>
          <w:color w:val="333333"/>
        </w:rPr>
        <w:br/>
      </w:r>
      <w:r w:rsidR="006814A7">
        <w:rPr>
          <w:rFonts w:ascii="Verdana" w:hAnsi="Verdana"/>
          <w:color w:val="333333"/>
          <w:shd w:val="clear" w:color="auto" w:fill="FFFFFF"/>
        </w:rPr>
        <w:t>This</w:t>
      </w:r>
      <w:r>
        <w:rPr>
          <w:rFonts w:ascii="Verdana" w:hAnsi="Verdana"/>
          <w:color w:val="333333"/>
          <w:shd w:val="clear" w:color="auto" w:fill="FFFFFF"/>
        </w:rPr>
        <w:t xml:space="preserve"> is an alcohol sensor from </w:t>
      </w:r>
      <w:hyperlink r:id="rId4" w:history="1">
        <w:r>
          <w:rPr>
            <w:rStyle w:val="Hyperlink"/>
            <w:rFonts w:ascii="Verdana" w:hAnsi="Verdana"/>
            <w:color w:val="336699"/>
            <w:shd w:val="clear" w:color="auto" w:fill="FFFFFF"/>
          </w:rPr>
          <w:t>futurlec,</w:t>
        </w:r>
      </w:hyperlink>
      <w:r>
        <w:rPr>
          <w:rFonts w:ascii="Verdana" w:hAnsi="Verdana"/>
          <w:color w:val="333333"/>
          <w:shd w:val="clear" w:color="auto" w:fill="FFFFFF"/>
        </w:rPr>
        <w:t> named MQ-3, which detects ethanol in the air. It is one of the straightforward gas sensors so it works almost the same way with o</w:t>
      </w:r>
      <w:r w:rsidR="00361837">
        <w:rPr>
          <w:rFonts w:ascii="Verdana" w:hAnsi="Verdana"/>
          <w:color w:val="333333"/>
          <w:shd w:val="clear" w:color="auto" w:fill="FFFFFF"/>
        </w:rPr>
        <w:t xml:space="preserve">ther gas sensors. </w:t>
      </w:r>
      <w:r>
        <w:rPr>
          <w:rFonts w:ascii="Verdana" w:hAnsi="Verdana"/>
          <w:color w:val="333333"/>
          <w:shd w:val="clear" w:color="auto" w:fill="FFFFFF"/>
        </w:rPr>
        <w:t>Typically, it is used as part of the breathalyzers or breath testers for the detection of ethanol in the human breath.</w:t>
      </w:r>
      <w:r>
        <w:rPr>
          <w:rFonts w:ascii="Verdana" w:hAnsi="Verdana"/>
          <w:color w:val="333333"/>
        </w:rPr>
        <w:br/>
      </w:r>
      <w:r>
        <w:rPr>
          <w:rFonts w:ascii="Verdana" w:hAnsi="Verdana"/>
          <w:noProof/>
          <w:color w:val="336699"/>
          <w:shd w:val="clear" w:color="auto" w:fill="FFFFFF"/>
        </w:rPr>
        <w:drawing>
          <wp:inline distT="0" distB="0" distL="0" distR="0">
            <wp:extent cx="3806190" cy="2700655"/>
            <wp:effectExtent l="19050" t="0" r="3810" b="0"/>
            <wp:docPr id="1" name="BLOGGER_PHOTO_ID_5193977749214004642" descr="http://4.bp.blogspot.com/_akeJ3-mIZOc/SBS3PnkvBaI/AAAAAAAAAiM/Sni1dvCnHzE/s400/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93977749214004642" descr="http://4.bp.blogspot.com/_akeJ3-mIZOc/SBS3PnkvBaI/AAAAAAAAAiM/Sni1dvCnHzE/s400/1.jpg">
                      <a:hlinkClick r:id="rId5"/>
                    </pic:cNvPr>
                    <pic:cNvPicPr>
                      <a:picLocks noChangeAspect="1" noChangeArrowheads="1"/>
                    </pic:cNvPicPr>
                  </pic:nvPicPr>
                  <pic:blipFill>
                    <a:blip r:embed="rId6" cstate="print"/>
                    <a:srcRect/>
                    <a:stretch>
                      <a:fillRect/>
                    </a:stretch>
                  </pic:blipFill>
                  <pic:spPr bwMode="auto">
                    <a:xfrm>
                      <a:off x="0" y="0"/>
                      <a:ext cx="3806190" cy="2700655"/>
                    </a:xfrm>
                    <a:prstGeom prst="rect">
                      <a:avLst/>
                    </a:prstGeom>
                    <a:noFill/>
                    <a:ln w="9525">
                      <a:noFill/>
                      <a:miter lim="800000"/>
                      <a:headEnd/>
                      <a:tailEnd/>
                    </a:ln>
                  </pic:spPr>
                </pic:pic>
              </a:graphicData>
            </a:graphic>
          </wp:inline>
        </w:drawing>
      </w:r>
      <w:r>
        <w:rPr>
          <w:rFonts w:ascii="Verdana" w:hAnsi="Verdana"/>
          <w:color w:val="333333"/>
        </w:rPr>
        <w:br/>
      </w:r>
      <w:r>
        <w:rPr>
          <w:rFonts w:ascii="Verdana" w:hAnsi="Verdana"/>
          <w:noProof/>
          <w:color w:val="336699"/>
          <w:shd w:val="clear" w:color="auto" w:fill="FFFFFF"/>
        </w:rPr>
        <w:drawing>
          <wp:inline distT="0" distB="0" distL="0" distR="0">
            <wp:extent cx="3806190" cy="2860040"/>
            <wp:effectExtent l="19050" t="0" r="3810" b="0"/>
            <wp:docPr id="2" name="BLOGGER_PHOTO_ID_5193977826523415986" descr="http://2.bp.blogspot.com/_akeJ3-mIZOc/SBS3UHkvBbI/AAAAAAAAAiU/s_-rGoXBVv0/s400/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93977826523415986" descr="http://2.bp.blogspot.com/_akeJ3-mIZOc/SBS3UHkvBbI/AAAAAAAAAiU/s_-rGoXBVv0/s400/2.jpg">
                      <a:hlinkClick r:id="rId7"/>
                    </pic:cNvPr>
                    <pic:cNvPicPr>
                      <a:picLocks noChangeAspect="1" noChangeArrowheads="1"/>
                    </pic:cNvPicPr>
                  </pic:nvPicPr>
                  <pic:blipFill>
                    <a:blip r:embed="rId8" cstate="print"/>
                    <a:srcRect/>
                    <a:stretch>
                      <a:fillRect/>
                    </a:stretch>
                  </pic:blipFill>
                  <pic:spPr bwMode="auto">
                    <a:xfrm>
                      <a:off x="0" y="0"/>
                      <a:ext cx="3806190" cy="2860040"/>
                    </a:xfrm>
                    <a:prstGeom prst="rect">
                      <a:avLst/>
                    </a:prstGeom>
                    <a:noFill/>
                    <a:ln w="9525">
                      <a:noFill/>
                      <a:miter lim="800000"/>
                      <a:headEnd/>
                      <a:tailEnd/>
                    </a:ln>
                  </pic:spPr>
                </pic:pic>
              </a:graphicData>
            </a:graphic>
          </wp:inline>
        </w:drawing>
      </w:r>
      <w:r>
        <w:rPr>
          <w:rFonts w:ascii="Verdana" w:hAnsi="Verdana"/>
          <w:b/>
          <w:bCs/>
          <w:color w:val="333333"/>
          <w:sz w:val="28"/>
          <w:szCs w:val="28"/>
          <w:shd w:val="clear" w:color="auto" w:fill="FFFFFF"/>
        </w:rPr>
        <w:t>2. Datasheet</w:t>
      </w:r>
      <w:r>
        <w:rPr>
          <w:rFonts w:ascii="Verdana" w:hAnsi="Verdana"/>
          <w:color w:val="333333"/>
        </w:rPr>
        <w:br/>
      </w:r>
      <w:r>
        <w:rPr>
          <w:rFonts w:ascii="Verdana" w:hAnsi="Verdana"/>
          <w:color w:val="333333"/>
          <w:shd w:val="clear" w:color="auto" w:fill="FFFFFF"/>
        </w:rPr>
        <w:t>Here is a </w:t>
      </w:r>
      <w:hyperlink r:id="rId9" w:history="1">
        <w:r>
          <w:rPr>
            <w:rStyle w:val="Hyperlink"/>
            <w:rFonts w:ascii="Verdana" w:hAnsi="Verdana"/>
            <w:color w:val="336699"/>
            <w:shd w:val="clear" w:color="auto" w:fill="FFFFFF"/>
          </w:rPr>
          <w:t>datasheet</w:t>
        </w:r>
      </w:hyperlink>
      <w:r>
        <w:rPr>
          <w:rFonts w:ascii="Verdana" w:hAnsi="Verdana"/>
          <w:color w:val="333333"/>
          <w:shd w:val="clear" w:color="auto" w:fill="FFFFFF"/>
        </w:rPr>
        <w:t>, only 2 pages. It shows features, applications, specifications and configurations etc. It is a pretty simple datasheet. Since this datasheet was not prepared in English, the translation is not very accurate.</w:t>
      </w:r>
      <w:r>
        <w:rPr>
          <w:rFonts w:ascii="Verdana" w:hAnsi="Verdana"/>
          <w:color w:val="333333"/>
        </w:rPr>
        <w:br/>
      </w:r>
      <w:r>
        <w:rPr>
          <w:rFonts w:ascii="Verdana" w:hAnsi="Verdana"/>
          <w:color w:val="333333"/>
        </w:rPr>
        <w:br/>
      </w:r>
      <w:r>
        <w:rPr>
          <w:rFonts w:ascii="Verdana" w:hAnsi="Verdana"/>
          <w:b/>
          <w:bCs/>
          <w:color w:val="333333"/>
          <w:sz w:val="28"/>
          <w:szCs w:val="28"/>
          <w:shd w:val="clear" w:color="auto" w:fill="FFFFFF"/>
        </w:rPr>
        <w:t>3. How it looks like :</w:t>
      </w:r>
      <w:r>
        <w:rPr>
          <w:rFonts w:ascii="Verdana" w:hAnsi="Verdana"/>
          <w:color w:val="333333"/>
        </w:rPr>
        <w:br/>
      </w:r>
      <w:r>
        <w:rPr>
          <w:rFonts w:ascii="Verdana" w:hAnsi="Verdana"/>
          <w:color w:val="333333"/>
          <w:shd w:val="clear" w:color="auto" w:fill="FFFFFF"/>
        </w:rPr>
        <w:t xml:space="preserve">Basically, it has 6pins, the cover and the body. Even though it has 6 pins, you can use only 4 of them. Two of them are for the heating system, which I call H and the </w:t>
      </w:r>
      <w:r>
        <w:rPr>
          <w:rFonts w:ascii="Verdana" w:hAnsi="Verdana"/>
          <w:color w:val="333333"/>
          <w:shd w:val="clear" w:color="auto" w:fill="FFFFFF"/>
        </w:rPr>
        <w:lastRenderedPageBreak/>
        <w:t>other 2 are for connecting power and ground, which I called A and B.</w:t>
      </w:r>
      <w:r>
        <w:rPr>
          <w:rFonts w:ascii="Verdana" w:hAnsi="Verdana"/>
          <w:color w:val="333333"/>
        </w:rPr>
        <w:br/>
      </w:r>
      <w:r>
        <w:rPr>
          <w:rFonts w:ascii="Verdana" w:hAnsi="Verdana"/>
          <w:noProof/>
          <w:color w:val="336699"/>
          <w:shd w:val="clear" w:color="auto" w:fill="FFFFFF"/>
        </w:rPr>
        <w:drawing>
          <wp:inline distT="0" distB="0" distL="0" distR="0">
            <wp:extent cx="3806190" cy="3221355"/>
            <wp:effectExtent l="19050" t="0" r="3810" b="0"/>
            <wp:docPr id="3" name="BLOGGER_PHOTO_ID_5193980175870526914" descr="http://1.bp.blogspot.com/_akeJ3-mIZOc/SBS5c3kvBcI/AAAAAAAAAic/dNwk0SPCjaE/s400/pin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93980175870526914" descr="http://1.bp.blogspot.com/_akeJ3-mIZOc/SBS5c3kvBcI/AAAAAAAAAic/dNwk0SPCjaE/s400/pins.jpg">
                      <a:hlinkClick r:id="rId10"/>
                    </pic:cNvPr>
                    <pic:cNvPicPr>
                      <a:picLocks noChangeAspect="1" noChangeArrowheads="1"/>
                    </pic:cNvPicPr>
                  </pic:nvPicPr>
                  <pic:blipFill>
                    <a:blip r:embed="rId11" cstate="print"/>
                    <a:srcRect/>
                    <a:stretch>
                      <a:fillRect/>
                    </a:stretch>
                  </pic:blipFill>
                  <pic:spPr bwMode="auto">
                    <a:xfrm>
                      <a:off x="0" y="0"/>
                      <a:ext cx="3806190" cy="3221355"/>
                    </a:xfrm>
                    <a:prstGeom prst="rect">
                      <a:avLst/>
                    </a:prstGeom>
                    <a:noFill/>
                    <a:ln w="9525">
                      <a:noFill/>
                      <a:miter lim="800000"/>
                      <a:headEnd/>
                      <a:tailEnd/>
                    </a:ln>
                  </pic:spPr>
                </pic:pic>
              </a:graphicData>
            </a:graphic>
          </wp:inline>
        </w:drawing>
      </w:r>
      <w:r>
        <w:rPr>
          <w:rFonts w:ascii="Verdana" w:hAnsi="Verdana"/>
          <w:color w:val="333333"/>
        </w:rPr>
        <w:br/>
      </w:r>
      <w:r>
        <w:rPr>
          <w:rFonts w:ascii="Verdana" w:hAnsi="Verdana"/>
          <w:color w:val="333333"/>
          <w:shd w:val="clear" w:color="auto" w:fill="FFFFFF"/>
        </w:rPr>
        <w:t>If you look at the inside of the sensor, you will find the little tube. Basically, this tube is a heating system that is made of aluminum oxide and tin dioxide and inside of it there are heater coils, which practically produce the heat. And you can also find 6 pins. 2 pins that I called Pin H are connected to the heater coils and the other ones are connected to the tube.</w:t>
      </w:r>
      <w:r>
        <w:rPr>
          <w:rFonts w:ascii="Verdana" w:hAnsi="Verdana"/>
          <w:color w:val="333333"/>
        </w:rPr>
        <w:br/>
      </w:r>
      <w:r>
        <w:rPr>
          <w:rFonts w:ascii="Verdana" w:hAnsi="Verdana"/>
          <w:noProof/>
          <w:color w:val="336699"/>
          <w:shd w:val="clear" w:color="auto" w:fill="FFFFFF"/>
        </w:rPr>
        <w:drawing>
          <wp:inline distT="0" distB="0" distL="0" distR="0">
            <wp:extent cx="3806190" cy="2860040"/>
            <wp:effectExtent l="19050" t="0" r="3810" b="0"/>
            <wp:docPr id="4" name="BLOGGER_PHOTO_ID_5193980618252158418" descr="http://4.bp.blogspot.com/_akeJ3-mIZOc/SBS52nkvBdI/AAAAAAAAAik/txwVthZ7n3g/s400/names.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93980618252158418" descr="http://4.bp.blogspot.com/_akeJ3-mIZOc/SBS52nkvBdI/AAAAAAAAAik/txwVthZ7n3g/s400/names.jpg">
                      <a:hlinkClick r:id="rId12"/>
                    </pic:cNvPr>
                    <pic:cNvPicPr>
                      <a:picLocks noChangeAspect="1" noChangeArrowheads="1"/>
                    </pic:cNvPicPr>
                  </pic:nvPicPr>
                  <pic:blipFill>
                    <a:blip r:embed="rId13" cstate="print"/>
                    <a:srcRect/>
                    <a:stretch>
                      <a:fillRect/>
                    </a:stretch>
                  </pic:blipFill>
                  <pic:spPr bwMode="auto">
                    <a:xfrm>
                      <a:off x="0" y="0"/>
                      <a:ext cx="3806190" cy="2860040"/>
                    </a:xfrm>
                    <a:prstGeom prst="rect">
                      <a:avLst/>
                    </a:prstGeom>
                    <a:noFill/>
                    <a:ln w="9525">
                      <a:noFill/>
                      <a:miter lim="800000"/>
                      <a:headEnd/>
                      <a:tailEnd/>
                    </a:ln>
                  </pic:spPr>
                </pic:pic>
              </a:graphicData>
            </a:graphic>
          </wp:inline>
        </w:drawing>
      </w:r>
      <w:r>
        <w:rPr>
          <w:rFonts w:ascii="Verdana" w:hAnsi="Verdana"/>
          <w:color w:val="333333"/>
        </w:rPr>
        <w:br/>
      </w:r>
      <w:r>
        <w:rPr>
          <w:rFonts w:ascii="Verdana" w:hAnsi="Verdana"/>
          <w:b/>
          <w:bCs/>
          <w:color w:val="333333"/>
          <w:sz w:val="28"/>
          <w:szCs w:val="28"/>
          <w:shd w:val="clear" w:color="auto" w:fill="FFFFFF"/>
        </w:rPr>
        <w:t>4. How it works :</w:t>
      </w:r>
      <w:r>
        <w:rPr>
          <w:rFonts w:ascii="Verdana" w:hAnsi="Verdana"/>
          <w:color w:val="333333"/>
        </w:rPr>
        <w:br/>
      </w:r>
      <w:r>
        <w:rPr>
          <w:rFonts w:ascii="Verdana" w:hAnsi="Verdana"/>
          <w:color w:val="333333"/>
          <w:shd w:val="clear" w:color="auto" w:fill="FFFFFF"/>
        </w:rPr>
        <w:t xml:space="preserve">How does it work? The core system is the cube. As you can see in this cross-sectional view, basically, it is an Alumina tube cover by SnO2, which is tin dioxide. And between them there is an Aurum electrode, the black one. And also you can </w:t>
      </w:r>
      <w:r>
        <w:rPr>
          <w:rFonts w:ascii="Verdana" w:hAnsi="Verdana"/>
          <w:color w:val="333333"/>
          <w:shd w:val="clear" w:color="auto" w:fill="FFFFFF"/>
        </w:rPr>
        <w:lastRenderedPageBreak/>
        <w:t>see how the wires are connected. So, why do we need them? Basically, the alumina tube and the coils are the heating system, the yellow, brown parts and the coils in the picture.</w:t>
      </w:r>
      <w:r>
        <w:rPr>
          <w:rFonts w:ascii="Verdana" w:hAnsi="Verdana"/>
          <w:color w:val="333333"/>
        </w:rPr>
        <w:br/>
      </w:r>
      <w:r>
        <w:rPr>
          <w:rFonts w:ascii="Verdana" w:hAnsi="Verdana"/>
          <w:noProof/>
          <w:color w:val="336699"/>
          <w:shd w:val="clear" w:color="auto" w:fill="FFFFFF"/>
        </w:rPr>
        <w:drawing>
          <wp:inline distT="0" distB="0" distL="0" distR="0">
            <wp:extent cx="3806190" cy="1584325"/>
            <wp:effectExtent l="19050" t="0" r="3810" b="0"/>
            <wp:docPr id="5" name="BLOGGER_PHOTO_ID_5193982538102539778" descr="http://3.bp.blogspot.com/_akeJ3-mIZOc/SBS7mXkvBgI/AAAAAAAAAi8/dpB8hb8LJmI/s400/explain2+copy.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93982538102539778" descr="http://3.bp.blogspot.com/_akeJ3-mIZOc/SBS7mXkvBgI/AAAAAAAAAi8/dpB8hb8LJmI/s400/explain2+copy.jpg">
                      <a:hlinkClick r:id="rId14"/>
                    </pic:cNvPr>
                    <pic:cNvPicPr>
                      <a:picLocks noChangeAspect="1" noChangeArrowheads="1"/>
                    </pic:cNvPicPr>
                  </pic:nvPicPr>
                  <pic:blipFill>
                    <a:blip r:embed="rId15" cstate="print"/>
                    <a:srcRect/>
                    <a:stretch>
                      <a:fillRect/>
                    </a:stretch>
                  </pic:blipFill>
                  <pic:spPr bwMode="auto">
                    <a:xfrm>
                      <a:off x="0" y="0"/>
                      <a:ext cx="3806190" cy="1584325"/>
                    </a:xfrm>
                    <a:prstGeom prst="rect">
                      <a:avLst/>
                    </a:prstGeom>
                    <a:noFill/>
                    <a:ln w="9525">
                      <a:noFill/>
                      <a:miter lim="800000"/>
                      <a:headEnd/>
                      <a:tailEnd/>
                    </a:ln>
                  </pic:spPr>
                </pic:pic>
              </a:graphicData>
            </a:graphic>
          </wp:inline>
        </w:drawing>
      </w:r>
      <w:r>
        <w:rPr>
          <w:rFonts w:ascii="Verdana" w:hAnsi="Verdana"/>
          <w:b/>
          <w:bCs/>
          <w:color w:val="333333"/>
          <w:sz w:val="28"/>
          <w:szCs w:val="28"/>
          <w:shd w:val="clear" w:color="auto" w:fill="FFFFFF"/>
        </w:rPr>
        <w:t>5. Working Process :</w:t>
      </w:r>
      <w:r>
        <w:rPr>
          <w:rFonts w:ascii="Verdana" w:hAnsi="Verdana"/>
          <w:color w:val="333333"/>
        </w:rPr>
        <w:br/>
      </w:r>
      <w:r>
        <w:rPr>
          <w:rFonts w:ascii="Verdana" w:hAnsi="Verdana"/>
          <w:color w:val="333333"/>
          <w:shd w:val="clear" w:color="auto" w:fill="FFFFFF"/>
        </w:rPr>
        <w:t>If the coil is heated up,</w:t>
      </w:r>
      <w:r>
        <w:rPr>
          <w:rFonts w:ascii="Verdana" w:hAnsi="Verdana"/>
          <w:color w:val="333333"/>
        </w:rPr>
        <w:br/>
      </w:r>
      <w:r>
        <w:rPr>
          <w:rFonts w:ascii="Verdana" w:hAnsi="Verdana"/>
          <w:noProof/>
          <w:color w:val="336699"/>
          <w:shd w:val="clear" w:color="auto" w:fill="FFFFFF"/>
        </w:rPr>
        <w:drawing>
          <wp:inline distT="0" distB="0" distL="0" distR="0">
            <wp:extent cx="3051810" cy="2658110"/>
            <wp:effectExtent l="19050" t="0" r="0" b="0"/>
            <wp:docPr id="6" name="BLOGGER_PHOTO_ID_5193982898879792674" descr="http://3.bp.blogspot.com/_akeJ3-mIZOc/SBS77XkvBiI/AAAAAAAAAjM/4GrsqwOTS_I/s320/process-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93982898879792674" descr="http://3.bp.blogspot.com/_akeJ3-mIZOc/SBS77XkvBiI/AAAAAAAAAjM/4GrsqwOTS_I/s320/process-1.jpg">
                      <a:hlinkClick r:id="rId16"/>
                    </pic:cNvPr>
                    <pic:cNvPicPr>
                      <a:picLocks noChangeAspect="1" noChangeArrowheads="1"/>
                    </pic:cNvPicPr>
                  </pic:nvPicPr>
                  <pic:blipFill>
                    <a:blip r:embed="rId17" cstate="print"/>
                    <a:srcRect/>
                    <a:stretch>
                      <a:fillRect/>
                    </a:stretch>
                  </pic:blipFill>
                  <pic:spPr bwMode="auto">
                    <a:xfrm>
                      <a:off x="0" y="0"/>
                      <a:ext cx="3051810" cy="2658110"/>
                    </a:xfrm>
                    <a:prstGeom prst="rect">
                      <a:avLst/>
                    </a:prstGeom>
                    <a:noFill/>
                    <a:ln w="9525">
                      <a:noFill/>
                      <a:miter lim="800000"/>
                      <a:headEnd/>
                      <a:tailEnd/>
                    </a:ln>
                  </pic:spPr>
                </pic:pic>
              </a:graphicData>
            </a:graphic>
          </wp:inline>
        </w:drawing>
      </w:r>
      <w:r>
        <w:rPr>
          <w:rFonts w:ascii="Verdana" w:hAnsi="Verdana"/>
          <w:color w:val="333333"/>
        </w:rPr>
        <w:br/>
      </w:r>
      <w:r>
        <w:rPr>
          <w:rFonts w:ascii="Verdana" w:hAnsi="Verdana"/>
          <w:color w:val="333333"/>
          <w:shd w:val="clear" w:color="auto" w:fill="FFFFFF"/>
        </w:rPr>
        <w:t>SnO2 ceramics will become the semi - conductor, so there are more movable electrons, which means that it is ready to make more current flow.</w:t>
      </w:r>
      <w:r>
        <w:rPr>
          <w:rFonts w:ascii="Verdana" w:hAnsi="Verdana"/>
          <w:noProof/>
          <w:color w:val="336699"/>
          <w:shd w:val="clear" w:color="auto" w:fill="FFFFFF"/>
        </w:rPr>
        <w:drawing>
          <wp:inline distT="0" distB="0" distL="0" distR="0">
            <wp:extent cx="3051810" cy="2658110"/>
            <wp:effectExtent l="19050" t="0" r="0" b="0"/>
            <wp:docPr id="7" name="BLOGGER_PHOTO_ID_5193983010548942386" descr="http://1.bp.blogspot.com/_akeJ3-mIZOc/SBS8B3kvBjI/AAAAAAAAAjU/SsH-MZCsesA/s320/process-2.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93983010548942386" descr="http://1.bp.blogspot.com/_akeJ3-mIZOc/SBS8B3kvBjI/AAAAAAAAAjU/SsH-MZCsesA/s320/process-2.jpg">
                      <a:hlinkClick r:id="rId18"/>
                    </pic:cNvPr>
                    <pic:cNvPicPr>
                      <a:picLocks noChangeAspect="1" noChangeArrowheads="1"/>
                    </pic:cNvPicPr>
                  </pic:nvPicPr>
                  <pic:blipFill>
                    <a:blip r:embed="rId19" cstate="print"/>
                    <a:srcRect/>
                    <a:stretch>
                      <a:fillRect/>
                    </a:stretch>
                  </pic:blipFill>
                  <pic:spPr bwMode="auto">
                    <a:xfrm>
                      <a:off x="0" y="0"/>
                      <a:ext cx="3051810" cy="2658110"/>
                    </a:xfrm>
                    <a:prstGeom prst="rect">
                      <a:avLst/>
                    </a:prstGeom>
                    <a:noFill/>
                    <a:ln w="9525">
                      <a:noFill/>
                      <a:miter lim="800000"/>
                      <a:headEnd/>
                      <a:tailEnd/>
                    </a:ln>
                  </pic:spPr>
                </pic:pic>
              </a:graphicData>
            </a:graphic>
          </wp:inline>
        </w:drawing>
      </w:r>
      <w:r>
        <w:rPr>
          <w:rFonts w:ascii="Verdana" w:hAnsi="Verdana"/>
          <w:color w:val="333333"/>
        </w:rPr>
        <w:br/>
      </w:r>
      <w:r>
        <w:rPr>
          <w:rFonts w:ascii="Verdana" w:hAnsi="Verdana"/>
          <w:color w:val="333333"/>
          <w:shd w:val="clear" w:color="auto" w:fill="FFFFFF"/>
        </w:rPr>
        <w:lastRenderedPageBreak/>
        <w:t>Then, when the alcohol molecules in the air meet the electrode that is between alumina and tin dioxide, ethanol burns into acetic acid then more current is produced. So the more alcohol molecules there are, the more current we will get. Because of this current change, we get the different values from the sensor.</w:t>
      </w:r>
      <w:r>
        <w:rPr>
          <w:rFonts w:ascii="Verdana" w:hAnsi="Verdana"/>
          <w:noProof/>
          <w:color w:val="336699"/>
          <w:shd w:val="clear" w:color="auto" w:fill="FFFFFF"/>
        </w:rPr>
        <w:drawing>
          <wp:inline distT="0" distB="0" distL="0" distR="0">
            <wp:extent cx="3051810" cy="2966720"/>
            <wp:effectExtent l="19050" t="0" r="0" b="0"/>
            <wp:docPr id="8" name="BLOGGER_PHOTO_ID_5193983100743255618" descr="http://2.bp.blogspot.com/_akeJ3-mIZOc/SBS8HHkvBkI/AAAAAAAAAjc/tMFQZ94gh88/s320/process-3.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93983100743255618" descr="http://2.bp.blogspot.com/_akeJ3-mIZOc/SBS8HHkvBkI/AAAAAAAAAjc/tMFQZ94gh88/s320/process-3.jpg">
                      <a:hlinkClick r:id="rId20"/>
                    </pic:cNvPr>
                    <pic:cNvPicPr>
                      <a:picLocks noChangeAspect="1" noChangeArrowheads="1"/>
                    </pic:cNvPicPr>
                  </pic:nvPicPr>
                  <pic:blipFill>
                    <a:blip r:embed="rId21" cstate="print"/>
                    <a:srcRect/>
                    <a:stretch>
                      <a:fillRect/>
                    </a:stretch>
                  </pic:blipFill>
                  <pic:spPr bwMode="auto">
                    <a:xfrm>
                      <a:off x="0" y="0"/>
                      <a:ext cx="3051810" cy="2966720"/>
                    </a:xfrm>
                    <a:prstGeom prst="rect">
                      <a:avLst/>
                    </a:prstGeom>
                    <a:noFill/>
                    <a:ln w="9525">
                      <a:noFill/>
                      <a:miter lim="800000"/>
                      <a:headEnd/>
                      <a:tailEnd/>
                    </a:ln>
                  </pic:spPr>
                </pic:pic>
              </a:graphicData>
            </a:graphic>
          </wp:inline>
        </w:drawing>
      </w:r>
      <w:r>
        <w:rPr>
          <w:rFonts w:ascii="Verdana" w:hAnsi="Verdana"/>
          <w:color w:val="333333"/>
        </w:rPr>
        <w:br/>
      </w:r>
      <w:r>
        <w:rPr>
          <w:rFonts w:ascii="Verdana" w:hAnsi="Verdana"/>
          <w:color w:val="333333"/>
        </w:rPr>
        <w:br/>
      </w:r>
      <w:r>
        <w:rPr>
          <w:rFonts w:ascii="Verdana" w:hAnsi="Verdana"/>
          <w:b/>
          <w:bCs/>
          <w:color w:val="333333"/>
          <w:sz w:val="28"/>
          <w:szCs w:val="28"/>
          <w:shd w:val="clear" w:color="auto" w:fill="FFFFFF"/>
        </w:rPr>
        <w:t>7. Typical Behavior</w:t>
      </w:r>
      <w:r>
        <w:rPr>
          <w:rFonts w:ascii="Verdana" w:hAnsi="Verdana"/>
          <w:color w:val="333333"/>
        </w:rPr>
        <w:br/>
      </w:r>
      <w:r>
        <w:rPr>
          <w:rFonts w:ascii="Verdana" w:hAnsi="Verdana"/>
          <w:color w:val="333333"/>
          <w:shd w:val="clear" w:color="auto" w:fill="FFFFFF"/>
        </w:rPr>
        <w:t>If you blow, it will react. Depending on the environment, it gives you little bit of different values. But in my case, it gives me 200 as the lowest value and 1000 as the highest value. And when it detects the alcohol in the air, actually it is pretty sensitive, the value gets higher very quickly but you have to wait for about 1 to 5 minutes to reset it. So that means getting values is fast but resetting is so slow. And the sensitivity of this sensor is affected by time span. When I used an old sensor, the range of value was smaller than the new one's.</w:t>
      </w:r>
      <w:r>
        <w:rPr>
          <w:rFonts w:ascii="Verdana" w:hAnsi="Verdana"/>
          <w:color w:val="333333"/>
        </w:rPr>
        <w:br/>
      </w:r>
      <w:r>
        <w:rPr>
          <w:rFonts w:ascii="Verdana" w:hAnsi="Verdana"/>
          <w:color w:val="333333"/>
          <w:sz w:val="28"/>
          <w:szCs w:val="28"/>
          <w:shd w:val="clear" w:color="auto" w:fill="FFFFFF"/>
        </w:rPr>
        <w:br/>
      </w:r>
      <w:r>
        <w:rPr>
          <w:rFonts w:ascii="Verdana" w:hAnsi="Verdana"/>
          <w:b/>
          <w:bCs/>
          <w:color w:val="333333"/>
          <w:sz w:val="28"/>
          <w:szCs w:val="28"/>
          <w:shd w:val="clear" w:color="auto" w:fill="FFFFFF"/>
        </w:rPr>
        <w:t>8. Demo</w:t>
      </w:r>
      <w:r>
        <w:rPr>
          <w:rFonts w:ascii="Verdana" w:hAnsi="Verdana"/>
          <w:color w:val="333333"/>
        </w:rPr>
        <w:br/>
      </w:r>
      <w:r>
        <w:rPr>
          <w:rFonts w:ascii="Verdana" w:hAnsi="Verdana"/>
          <w:color w:val="333333"/>
        </w:rPr>
        <w:br/>
      </w:r>
      <w:r>
        <w:rPr>
          <w:rFonts w:ascii="Verdana" w:hAnsi="Verdana"/>
          <w:color w:val="333333"/>
          <w:shd w:val="clear" w:color="auto" w:fill="FFFFFF"/>
        </w:rPr>
        <w:t xml:space="preserve">**Actually, I could not drink whenever I wanted to test it so I used the hand gel, which is really strong instead of drinking. You can just rub your hands the hand gel </w:t>
      </w:r>
      <w:r>
        <w:rPr>
          <w:rFonts w:ascii="Verdana" w:hAnsi="Verdana"/>
          <w:color w:val="333333"/>
          <w:shd w:val="clear" w:color="auto" w:fill="FFFFFF"/>
        </w:rPr>
        <w:lastRenderedPageBreak/>
        <w:t>and blow it.</w:t>
      </w:r>
      <w:r>
        <w:rPr>
          <w:rFonts w:ascii="Verdana" w:hAnsi="Verdana"/>
          <w:color w:val="333333"/>
        </w:rPr>
        <w:br/>
      </w:r>
      <w:r>
        <w:rPr>
          <w:rFonts w:ascii="Verdana" w:hAnsi="Verdana"/>
          <w:noProof/>
          <w:color w:val="336699"/>
          <w:shd w:val="clear" w:color="auto" w:fill="FFFFFF"/>
        </w:rPr>
        <w:drawing>
          <wp:inline distT="0" distB="0" distL="0" distR="0">
            <wp:extent cx="3806190" cy="2860040"/>
            <wp:effectExtent l="19050" t="0" r="3810" b="0"/>
            <wp:docPr id="12" name="BLOGGER_PHOTO_ID_5194010962196104834" descr="http://1.bp.blogspot.com/_akeJ3-mIZOc/SBTVc3kvBoI/AAAAAAAAAj8/hqIK7HmWNqo/s400/hand.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94010962196104834" descr="http://1.bp.blogspot.com/_akeJ3-mIZOc/SBTVc3kvBoI/AAAAAAAAAj8/hqIK7HmWNqo/s400/hand.jpg">
                      <a:hlinkClick r:id="rId22"/>
                    </pic:cNvPr>
                    <pic:cNvPicPr>
                      <a:picLocks noChangeAspect="1" noChangeArrowheads="1"/>
                    </pic:cNvPicPr>
                  </pic:nvPicPr>
                  <pic:blipFill>
                    <a:blip r:embed="rId23" cstate="print"/>
                    <a:srcRect/>
                    <a:stretch>
                      <a:fillRect/>
                    </a:stretch>
                  </pic:blipFill>
                  <pic:spPr bwMode="auto">
                    <a:xfrm>
                      <a:off x="0" y="0"/>
                      <a:ext cx="3806190" cy="2860040"/>
                    </a:xfrm>
                    <a:prstGeom prst="rect">
                      <a:avLst/>
                    </a:prstGeom>
                    <a:noFill/>
                    <a:ln w="9525">
                      <a:noFill/>
                      <a:miter lim="800000"/>
                      <a:headEnd/>
                      <a:tailEnd/>
                    </a:ln>
                  </pic:spPr>
                </pic:pic>
              </a:graphicData>
            </a:graphic>
          </wp:inline>
        </w:drawing>
      </w:r>
    </w:p>
    <w:sectPr w:rsidR="00113671" w:rsidRPr="00FF5225" w:rsidSect="001136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9183F"/>
    <w:rsid w:val="00113671"/>
    <w:rsid w:val="00117988"/>
    <w:rsid w:val="001C4918"/>
    <w:rsid w:val="00361837"/>
    <w:rsid w:val="006814A7"/>
    <w:rsid w:val="0079183F"/>
    <w:rsid w:val="00FF5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6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8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5225"/>
    <w:rPr>
      <w:color w:val="0000FF"/>
      <w:u w:val="single"/>
    </w:rPr>
  </w:style>
  <w:style w:type="paragraph" w:styleId="BalloonText">
    <w:name w:val="Balloon Text"/>
    <w:basedOn w:val="Normal"/>
    <w:link w:val="BalloonTextChar"/>
    <w:uiPriority w:val="99"/>
    <w:semiHidden/>
    <w:unhideWhenUsed/>
    <w:rsid w:val="00FF5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2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333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1.bp.blogspot.com/_akeJ3-mIZOc/SBS8B3kvBjI/AAAAAAAAAjU/SsH-MZCsesA/s1600-h/process-2.jpg" TargetMode="Externa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2.bp.blogspot.com/_akeJ3-mIZOc/SBS3UHkvBbI/AAAAAAAAAiU/s_-rGoXBVv0/s1600-h/2.jpg" TargetMode="External"/><Relationship Id="rId12" Type="http://schemas.openxmlformats.org/officeDocument/2006/relationships/hyperlink" Target="http://4.bp.blogspot.com/_akeJ3-mIZOc/SBS52nkvBdI/AAAAAAAAAik/txwVthZ7n3g/s1600-h/names.jpg"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3.bp.blogspot.com/_akeJ3-mIZOc/SBS77XkvBiI/AAAAAAAAAjM/4GrsqwOTS_I/s1600-h/process-1.jpg" TargetMode="External"/><Relationship Id="rId20" Type="http://schemas.openxmlformats.org/officeDocument/2006/relationships/hyperlink" Target="http://2.bp.blogspot.com/_akeJ3-mIZOc/SBS8HHkvBkI/AAAAAAAAAjc/tMFQZ94gh88/s1600-h/process-3.jp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4.bp.blogspot.com/_akeJ3-mIZOc/SBS3PnkvBaI/AAAAAAAAAiM/Sni1dvCnHzE/s1600-h/1.jpg" TargetMode="Externa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http://1.bp.blogspot.com/_akeJ3-mIZOc/SBS5c3kvBcI/AAAAAAAAAic/dNwk0SPCjaE/s1600-h/pins.jpg" TargetMode="External"/><Relationship Id="rId19" Type="http://schemas.openxmlformats.org/officeDocument/2006/relationships/image" Target="media/image7.jpeg"/><Relationship Id="rId4" Type="http://schemas.openxmlformats.org/officeDocument/2006/relationships/hyperlink" Target="http://www.futurlec.com/Gas_Sensors.shtml" TargetMode="External"/><Relationship Id="rId9" Type="http://schemas.openxmlformats.org/officeDocument/2006/relationships/hyperlink" Target="http://www.futurlec.com/Alcohol_Sensor.shtml" TargetMode="External"/><Relationship Id="rId14" Type="http://schemas.openxmlformats.org/officeDocument/2006/relationships/hyperlink" Target="http://3.bp.blogspot.com/_akeJ3-mIZOc/SBS7mXkvBgI/AAAAAAAAAi8/dpB8hb8LJmI/s1600-h/explain2+copy.jpg" TargetMode="External"/><Relationship Id="rId22" Type="http://schemas.openxmlformats.org/officeDocument/2006/relationships/hyperlink" Target="http://1.bp.blogspot.com/_akeJ3-mIZOc/SBTVc3kvBoI/AAAAAAAAAj8/hqIK7HmWNqo/s1600-h/hand.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SINCHANA</dc:creator>
  <cp:keywords/>
  <dc:description/>
  <cp:lastModifiedBy>SINCHANA</cp:lastModifiedBy>
  <cp:revision>10</cp:revision>
  <dcterms:created xsi:type="dcterms:W3CDTF">2017-06-25T17:17:00Z</dcterms:created>
  <dcterms:modified xsi:type="dcterms:W3CDTF">2017-06-30T02:06:00Z</dcterms:modified>
</cp:coreProperties>
</file>