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96"/>
        <w:gridCol w:w="5045"/>
        <w:gridCol w:w="1901"/>
      </w:tblGrid>
      <w:tr w:rsidR="00C27456" w:rsidRPr="00C27456" w:rsidTr="00C27456">
        <w:tc>
          <w:tcPr>
            <w:tcW w:w="1066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State</w:t>
            </w:r>
          </w:p>
          <w:p w:rsidR="00E141DD" w:rsidRPr="00C27456" w:rsidRDefault="00E141DD" w:rsidP="00C27456">
            <w:pPr>
              <w:rPr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Number</w:t>
            </w:r>
          </w:p>
        </w:tc>
        <w:tc>
          <w:tcPr>
            <w:tcW w:w="2774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Description</w:t>
            </w:r>
          </w:p>
        </w:tc>
        <w:tc>
          <w:tcPr>
            <w:tcW w:w="1160" w:type="pct"/>
          </w:tcPr>
          <w:p w:rsidR="00E141DD" w:rsidRPr="00C27456" w:rsidRDefault="00E141DD" w:rsidP="00C27456">
            <w:pPr>
              <w:rPr>
                <w:b/>
                <w:sz w:val="34"/>
                <w:szCs w:val="34"/>
              </w:rPr>
            </w:pPr>
            <w:r w:rsidRPr="00C27456">
              <w:rPr>
                <w:b/>
                <w:sz w:val="34"/>
                <w:szCs w:val="34"/>
              </w:rPr>
              <w:t>Encoding</w:t>
            </w:r>
          </w:p>
        </w:tc>
      </w:tr>
      <w:tr w:rsidR="00C27456" w:rsidRPr="00C27456" w:rsidTr="00C27456">
        <w:tc>
          <w:tcPr>
            <w:tcW w:w="1066" w:type="pct"/>
          </w:tcPr>
          <w:p w:rsid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S1</w:t>
            </w:r>
          </w:p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(instruction_fetch)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edb→IR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S2</w:t>
            </w:r>
          </w:p>
        </w:tc>
        <w:tc>
          <w:tcPr>
            <w:tcW w:w="2774" w:type="pct"/>
          </w:tcPr>
          <w:p w:rsidR="00E141DD" w:rsidRPr="00C27456" w:rsidRDefault="007B4B1C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3-5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 xml:space="preserve"> 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B4B1C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6-8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 xml:space="preserve">D1 or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0-5→SE6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→T1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D2→T2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S3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T1→</m:t>
                </m:r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T2→alu</m:t>
                </m:r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780D47" w:rsidRPr="00C27456" w:rsidRDefault="007B4B1C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0011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S4</w:t>
            </w:r>
          </w:p>
        </w:tc>
        <w:tc>
          <w:tcPr>
            <w:tcW w:w="2774" w:type="pct"/>
          </w:tcPr>
          <w:p w:rsidR="00E141DD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T3→D3</m:t>
                </m:r>
              </m:oMath>
            </m:oMathPara>
          </w:p>
          <w:p w:rsidR="00780D47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S5</w:t>
            </w:r>
          </w:p>
        </w:tc>
        <w:tc>
          <w:tcPr>
            <w:tcW w:w="2774" w:type="pct"/>
          </w:tcPr>
          <w:p w:rsidR="00E141DD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0-8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→DE→D3</m:t>
                </m:r>
              </m:oMath>
            </m:oMathPara>
          </w:p>
          <w:p w:rsidR="00780D47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780D47" w:rsidRPr="00C27456" w:rsidRDefault="00780D47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780D47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S6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, 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T1→me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data</m:t>
                    </m:r>
                  </m:sub>
                </m:sSub>
              </m:oMath>
            </m:oMathPara>
          </w:p>
          <w:p w:rsidR="00A67AD9" w:rsidRPr="00C27456" w:rsidRDefault="00A22690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</m:t>
                </m:r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Logic→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 xml:space="preserve"> S7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 xml:space="preserve">0-5→SE6 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 xml:space="preserve">or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+1</m:t>
                    </m:r>
                  </m:e>
                </m:d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0111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S8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A67AD9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0-8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→SE9→T2</m:t>
                </m:r>
              </m:oMath>
            </m:oMathPara>
          </w:p>
          <w:p w:rsidR="00C27456" w:rsidRPr="00C27456" w:rsidRDefault="00C27456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lastRenderedPageBreak/>
              <w:t>S9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T3→D3</m:t>
                </m:r>
              </m:oMath>
            </m:oMathPara>
          </w:p>
          <w:p w:rsidR="00A67AD9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T2→alu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 or T2→R7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S10</w:t>
            </w:r>
          </w:p>
        </w:tc>
        <w:tc>
          <w:tcPr>
            <w:tcW w:w="2774" w:type="pct"/>
          </w:tcPr>
          <w:p w:rsidR="00E141DD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D1→T3</m:t>
                </m:r>
              </m:oMath>
            </m:oMathPara>
          </w:p>
          <w:p w:rsidR="00A67AD9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0-7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R7→alu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alu→R7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S11</w:t>
            </w:r>
          </w:p>
        </w:tc>
        <w:tc>
          <w:tcPr>
            <w:tcW w:w="2774" w:type="pct"/>
          </w:tcPr>
          <w:p w:rsidR="00E141DD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1011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S12</w:t>
            </w:r>
          </w:p>
        </w:tc>
        <w:tc>
          <w:tcPr>
            <w:tcW w:w="2774" w:type="pct"/>
          </w:tcPr>
          <w:p w:rsidR="00E141DD" w:rsidRPr="00C27456" w:rsidRDefault="007B4B1C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→PE→A3</m:t>
                </m:r>
              </m:oMath>
            </m:oMathPara>
          </w:p>
          <w:p w:rsidR="00A67AD9" w:rsidRPr="00C27456" w:rsidRDefault="00F23538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T1→D3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T3→alu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+1→alu</m:t>
                </m:r>
              </m:oMath>
            </m:oMathPara>
          </w:p>
          <w:p w:rsidR="00A67AD9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alu→T3</m:t>
                </m:r>
              </m:oMath>
            </m:oMathPara>
          </w:p>
          <w:p w:rsidR="006C1515" w:rsidRPr="00C27456" w:rsidRDefault="00A67AD9" w:rsidP="00C27456">
            <w:pPr>
              <w:jc w:val="both"/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Logic→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1100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A67AD9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S13</w:t>
            </w:r>
          </w:p>
        </w:tc>
        <w:tc>
          <w:tcPr>
            <w:tcW w:w="2774" w:type="pct"/>
          </w:tcPr>
          <w:p w:rsidR="00E141DD" w:rsidRPr="00C27456" w:rsidRDefault="007B4B1C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9-11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D1→T3</m:t>
                </m:r>
              </m:oMath>
            </m:oMathPara>
          </w:p>
          <w:p w:rsidR="006C1515" w:rsidRPr="00C27456" w:rsidRDefault="007B4B1C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0-7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1101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S14</w:t>
            </w:r>
          </w:p>
        </w:tc>
        <w:tc>
          <w:tcPr>
            <w:tcW w:w="2774" w:type="pct"/>
          </w:tcPr>
          <w:p w:rsidR="00E141DD" w:rsidRPr="00C27456" w:rsidRDefault="007B4B1C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PE</m:t>
                    </m:r>
                  </m:sub>
                </m:sSub>
                <m:r>
                  <w:rPr>
                    <w:rFonts w:ascii="Cambria Math" w:hAnsi="Cambria Math"/>
                    <w:sz w:val="34"/>
                    <w:szCs w:val="34"/>
                  </w:rPr>
                  <m:t>→PE→A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RF</m:t>
                    </m:r>
                  </m:sub>
                </m:sSub>
              </m:oMath>
            </m:oMathPara>
          </w:p>
          <w:p w:rsidR="006C1515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D1→T1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1110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S40</w:t>
            </w:r>
          </w:p>
        </w:tc>
        <w:tc>
          <w:tcPr>
            <w:tcW w:w="2774" w:type="pct"/>
          </w:tcPr>
          <w:p w:rsidR="00E141DD" w:rsidRPr="00C27456" w:rsidRDefault="006C1515" w:rsidP="00C27456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4"/>
                    <w:szCs w:val="34"/>
                  </w:rPr>
                  <m:t>T3→me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4"/>
                        <w:szCs w:val="34"/>
                      </w:rPr>
                      <m:t>address</m:t>
                    </m:r>
                  </m:sub>
                </m:sSub>
              </m:oMath>
            </m:oMathPara>
          </w:p>
          <w:p w:rsidR="006C1515" w:rsidRPr="00A22690" w:rsidRDefault="006C1515" w:rsidP="00A22690">
            <w:pPr>
              <w:rPr>
                <w:rFonts w:eastAsiaTheme="minorEastAsia"/>
                <w:sz w:val="34"/>
                <w:szCs w:val="3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edb→T</m:t>
                </m:r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3</m:t>
                </m:r>
              </m:oMath>
            </m:oMathPara>
          </w:p>
        </w:tc>
        <w:tc>
          <w:tcPr>
            <w:tcW w:w="1160" w:type="pct"/>
          </w:tcPr>
          <w:p w:rsidR="00E141DD" w:rsidRPr="00C27456" w:rsidRDefault="00C27456" w:rsidP="00C27456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1111</w:t>
            </w:r>
          </w:p>
        </w:tc>
      </w:tr>
      <w:tr w:rsidR="00C27456" w:rsidRPr="00C27456" w:rsidTr="00C27456">
        <w:tc>
          <w:tcPr>
            <w:tcW w:w="1066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Reset</w:t>
            </w:r>
          </w:p>
        </w:tc>
        <w:tc>
          <w:tcPr>
            <w:tcW w:w="2774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---------------------------------</w:t>
            </w:r>
          </w:p>
        </w:tc>
        <w:tc>
          <w:tcPr>
            <w:tcW w:w="1160" w:type="pct"/>
          </w:tcPr>
          <w:p w:rsidR="00E141DD" w:rsidRPr="00C27456" w:rsidRDefault="006C1515" w:rsidP="00C27456">
            <w:pPr>
              <w:rPr>
                <w:sz w:val="34"/>
                <w:szCs w:val="34"/>
              </w:rPr>
            </w:pPr>
            <w:r w:rsidRPr="00C27456">
              <w:rPr>
                <w:sz w:val="34"/>
                <w:szCs w:val="34"/>
              </w:rPr>
              <w:t>0000</w:t>
            </w:r>
          </w:p>
        </w:tc>
      </w:tr>
    </w:tbl>
    <w:p w:rsidR="00E720D5" w:rsidRDefault="00E720D5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242CF3" w:rsidRDefault="00242CF3" w:rsidP="00C27456">
      <w:pPr>
        <w:rPr>
          <w:sz w:val="34"/>
          <w:szCs w:val="34"/>
        </w:rPr>
      </w:pPr>
    </w:p>
    <w:p w:rsidR="006D6A23" w:rsidRDefault="006D6A23" w:rsidP="00C27456">
      <w:pPr>
        <w:rPr>
          <w:sz w:val="34"/>
          <w:szCs w:val="34"/>
        </w:rPr>
      </w:pPr>
      <w:bookmarkStart w:id="0" w:name="_GoBack"/>
      <w:bookmarkEnd w:id="0"/>
    </w:p>
    <w:p w:rsidR="00242CF3" w:rsidRDefault="00242CF3" w:rsidP="00C27456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FLOWGRAPH FOR VARIOUS INSTRUCTIONS</w:t>
      </w:r>
    </w:p>
    <w:p w:rsid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ADD</w:t>
      </w:r>
    </w:p>
    <w:p w:rsidR="00242CF3" w:rsidRDefault="00242CF3" w:rsidP="00242CF3">
      <w:pPr>
        <w:pStyle w:val="ListParagraph"/>
        <w:ind w:left="144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5058481" cy="168616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ADC</w:t>
      </w:r>
    </w:p>
    <w:p w:rsidR="00242CF3" w:rsidRDefault="00242CF3" w:rsidP="00242CF3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0133856C" wp14:editId="30923343">
            <wp:extent cx="5229955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828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3" w:rsidRPr="00242CF3" w:rsidRDefault="00242CF3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ADZ</w:t>
      </w:r>
    </w:p>
    <w:p w:rsidR="00242CF3" w:rsidRDefault="00242CF3" w:rsidP="00242CF3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48172FCF" wp14:editId="3C91E96C">
            <wp:extent cx="5163271" cy="243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8BD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242CF3">
      <w:pPr>
        <w:ind w:left="720" w:firstLine="720"/>
        <w:rPr>
          <w:b/>
          <w:sz w:val="34"/>
          <w:szCs w:val="34"/>
        </w:rPr>
      </w:pPr>
    </w:p>
    <w:p w:rsidR="00C87582" w:rsidRDefault="00C87582" w:rsidP="00242CF3">
      <w:pPr>
        <w:ind w:left="720" w:firstLine="720"/>
        <w:rPr>
          <w:b/>
          <w:sz w:val="34"/>
          <w:szCs w:val="34"/>
        </w:rPr>
      </w:pPr>
    </w:p>
    <w:p w:rsidR="00242CF3" w:rsidRDefault="00C87582" w:rsidP="00242CF3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ADI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375B2CCB" wp14:editId="3FD22A6F">
            <wp:extent cx="5058481" cy="168616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NDU</w:t>
      </w: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 wp14:anchorId="5E3EAC61" wp14:editId="2567ED64">
            <wp:extent cx="5058481" cy="168616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28F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ind w:left="1440"/>
        <w:rPr>
          <w:b/>
          <w:sz w:val="34"/>
          <w:szCs w:val="34"/>
        </w:rPr>
      </w:pPr>
    </w:p>
    <w:p w:rsidR="00C87582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NDC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1F0ADB3D" wp14:editId="7E8978B1">
            <wp:extent cx="5229955" cy="258163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828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Default="00C87582" w:rsidP="00C87582">
      <w:pPr>
        <w:ind w:left="720" w:firstLine="720"/>
        <w:rPr>
          <w:b/>
          <w:sz w:val="34"/>
          <w:szCs w:val="34"/>
        </w:rPr>
      </w:pPr>
    </w:p>
    <w:p w:rsidR="00C87582" w:rsidRPr="00242CF3" w:rsidRDefault="00C87582" w:rsidP="00C87582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NDZ</w:t>
      </w:r>
    </w:p>
    <w:p w:rsidR="00C87582" w:rsidRDefault="00C87582" w:rsidP="00C87582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7AE80DB7" wp14:editId="33632995">
            <wp:extent cx="5163271" cy="243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28BDF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C87582">
      <w:pPr>
        <w:ind w:left="720" w:firstLine="720"/>
        <w:rPr>
          <w:b/>
          <w:sz w:val="34"/>
          <w:szCs w:val="34"/>
        </w:rPr>
      </w:pPr>
    </w:p>
    <w:p w:rsidR="00C87582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LHI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2410161" cy="170521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28AA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LW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5182323" cy="1733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28980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SW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4344006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284B1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B61640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BEQ</w:t>
      </w:r>
    </w:p>
    <w:p w:rsidR="00B61640" w:rsidRDefault="00B61640" w:rsidP="00B61640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6032E48F" wp14:editId="1B771F50">
            <wp:extent cx="4239217" cy="274358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289B4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B61640">
      <w:pPr>
        <w:ind w:left="720" w:firstLine="720"/>
        <w:rPr>
          <w:b/>
          <w:sz w:val="34"/>
          <w:szCs w:val="34"/>
        </w:rPr>
      </w:pPr>
    </w:p>
    <w:p w:rsidR="00B61640" w:rsidRDefault="00C55235" w:rsidP="00B61640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JAL</w:t>
      </w:r>
    </w:p>
    <w:p w:rsidR="00C55235" w:rsidRDefault="00C55235" w:rsidP="00C55235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 wp14:anchorId="2DB4D73B" wp14:editId="0DB1AB9B">
            <wp:extent cx="3115110" cy="166710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28415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35" w:rsidRDefault="00C55235" w:rsidP="00C55235">
      <w:pPr>
        <w:ind w:left="720" w:firstLine="720"/>
        <w:rPr>
          <w:b/>
          <w:sz w:val="34"/>
          <w:szCs w:val="34"/>
        </w:rPr>
      </w:pPr>
    </w:p>
    <w:p w:rsidR="00C55235" w:rsidRDefault="00C55235" w:rsidP="00C55235">
      <w:pPr>
        <w:ind w:left="720" w:firstLine="720"/>
        <w:rPr>
          <w:b/>
          <w:sz w:val="34"/>
          <w:szCs w:val="34"/>
        </w:rPr>
      </w:pPr>
    </w:p>
    <w:p w:rsidR="00C55235" w:rsidRDefault="00C55235" w:rsidP="00C55235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JLR</w:t>
      </w:r>
    </w:p>
    <w:p w:rsidR="00C55235" w:rsidRDefault="00C55235" w:rsidP="00F23538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3010320" cy="1733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28F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LM</w:t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  <w:r>
        <w:rPr>
          <w:noProof/>
          <w:lang w:eastAsia="en-IN"/>
        </w:rPr>
        <w:drawing>
          <wp:inline distT="0" distB="0" distL="0" distR="0">
            <wp:extent cx="4267796" cy="204816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28B62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SM</w:t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  <w:r w:rsidRPr="00F23538">
        <w:rPr>
          <w:b/>
          <w:noProof/>
          <w:lang w:eastAsia="en-IN"/>
        </w:rPr>
        <w:drawing>
          <wp:inline distT="0" distB="0" distL="0" distR="0" wp14:anchorId="383D83B6" wp14:editId="2AF2A187">
            <wp:extent cx="5210902" cy="174331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283ED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ind w:left="720" w:firstLine="720"/>
        <w:rPr>
          <w:b/>
          <w:sz w:val="34"/>
          <w:szCs w:val="34"/>
        </w:rPr>
      </w:pPr>
    </w:p>
    <w:p w:rsidR="00F23538" w:rsidRDefault="00F23538" w:rsidP="00F23538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FSM for the System:</w:t>
      </w:r>
    </w:p>
    <w:p w:rsidR="00192CA6" w:rsidRDefault="00B840C0" w:rsidP="00F23538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IN"/>
        </w:rPr>
        <w:drawing>
          <wp:inline distT="0" distB="0" distL="0" distR="0">
            <wp:extent cx="6192520" cy="4378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82DA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5D" w:rsidRPr="009776EB" w:rsidRDefault="009776EB" w:rsidP="009776EB">
      <w:pPr>
        <w:ind w:left="720"/>
        <w:rPr>
          <w:i/>
          <w:sz w:val="28"/>
          <w:szCs w:val="28"/>
        </w:rPr>
      </w:pPr>
      <w:r>
        <w:rPr>
          <w:i/>
          <w:sz w:val="28"/>
          <w:szCs w:val="28"/>
        </w:rPr>
        <w:t>Decoders are used after states S1, S2, S3, S6, S12 to decide what next state will be by taking into consideration the op-code given in the instruction.</w:t>
      </w:r>
    </w:p>
    <w:sectPr w:rsidR="00CE7B5D" w:rsidRPr="009776EB" w:rsidSect="00762A03">
      <w:headerReference w:type="default" r:id="rId20"/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1C" w:rsidRDefault="007B4B1C" w:rsidP="00C27456">
      <w:pPr>
        <w:spacing w:after="0" w:line="240" w:lineRule="auto"/>
      </w:pPr>
      <w:r>
        <w:separator/>
      </w:r>
    </w:p>
  </w:endnote>
  <w:endnote w:type="continuationSeparator" w:id="0">
    <w:p w:rsidR="007B4B1C" w:rsidRDefault="007B4B1C" w:rsidP="00C27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1C" w:rsidRDefault="007B4B1C" w:rsidP="00C27456">
      <w:pPr>
        <w:spacing w:after="0" w:line="240" w:lineRule="auto"/>
      </w:pPr>
      <w:r>
        <w:separator/>
      </w:r>
    </w:p>
  </w:footnote>
  <w:footnote w:type="continuationSeparator" w:id="0">
    <w:p w:rsidR="007B4B1C" w:rsidRDefault="007B4B1C" w:rsidP="00C27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456" w:rsidRPr="00C27456" w:rsidRDefault="00C27456" w:rsidP="00C27456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STATES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E04F3"/>
    <w:multiLevelType w:val="hybridMultilevel"/>
    <w:tmpl w:val="7256A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gutterAtTop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71"/>
    <w:rsid w:val="00116271"/>
    <w:rsid w:val="00192CA6"/>
    <w:rsid w:val="00211332"/>
    <w:rsid w:val="00242CF3"/>
    <w:rsid w:val="006705DC"/>
    <w:rsid w:val="006C1515"/>
    <w:rsid w:val="006D6A23"/>
    <w:rsid w:val="00762A03"/>
    <w:rsid w:val="00780D47"/>
    <w:rsid w:val="007B4B1C"/>
    <w:rsid w:val="00805502"/>
    <w:rsid w:val="00813A67"/>
    <w:rsid w:val="009776EB"/>
    <w:rsid w:val="00A22690"/>
    <w:rsid w:val="00A67AD9"/>
    <w:rsid w:val="00B61640"/>
    <w:rsid w:val="00B840C0"/>
    <w:rsid w:val="00C27456"/>
    <w:rsid w:val="00C55235"/>
    <w:rsid w:val="00C87582"/>
    <w:rsid w:val="00CE7B5D"/>
    <w:rsid w:val="00E141DD"/>
    <w:rsid w:val="00E720D5"/>
    <w:rsid w:val="00F23538"/>
    <w:rsid w:val="00F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5C566-7E96-4EBF-B419-544E3394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0D4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56"/>
  </w:style>
  <w:style w:type="paragraph" w:styleId="Footer">
    <w:name w:val="footer"/>
    <w:basedOn w:val="Normal"/>
    <w:link w:val="FooterChar"/>
    <w:uiPriority w:val="99"/>
    <w:unhideWhenUsed/>
    <w:rsid w:val="00C27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56"/>
  </w:style>
  <w:style w:type="paragraph" w:styleId="ListParagraph">
    <w:name w:val="List Paragraph"/>
    <w:basedOn w:val="Normal"/>
    <w:uiPriority w:val="34"/>
    <w:qFormat/>
    <w:rsid w:val="00242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A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62B52-F8EC-4648-ABFC-41175825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Chawla</dc:creator>
  <cp:keywords/>
  <dc:description/>
  <cp:lastModifiedBy>Sahil Chawla</cp:lastModifiedBy>
  <cp:revision>13</cp:revision>
  <cp:lastPrinted>2016-10-27T20:04:00Z</cp:lastPrinted>
  <dcterms:created xsi:type="dcterms:W3CDTF">2016-10-27T10:41:00Z</dcterms:created>
  <dcterms:modified xsi:type="dcterms:W3CDTF">2016-10-27T20:04:00Z</dcterms:modified>
</cp:coreProperties>
</file>