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Collection;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Assert = NUnit.Framework.Assert;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UnitTestProject1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class UnitTest1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EmployeeManger employeeManger;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[SetUp]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void Setup()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employeeManger = new EmployeeManger();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var emp = employeeManger.GetEmployees();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[TestCase]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void Test1()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var containnull = employeeManger.GetEmployees().Contains(null);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Assert.AreEqual(containnull, false);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Console.WriteLine(containnull);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[TestCase]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void Test2()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var emp = employeeManger.GetEmployees();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int value = emp.Where(employeeManger =&gt; employeeManger.EmpId == 100).Count();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Assert.That(value, Is.EqualTo(1));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Console.WriteLine(value);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[TestCase]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public void Test3()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var emp = employeeManger.GetEmployees();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var unique = emp.Distinct().Count();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Assert.That(unique, Is.EqualTo(emp.Count));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Console.WriteLine(unique);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[TestCase]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void Test4()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var cur = employeeManger.GetEmployees();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var pev = employeeManger.GetEmployeesWhoJoinedInPreviousYears();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Assert.That(cur, Is.EquivalentTo(pev));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foreach (var i in pev)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Console.WriteLine(i.EmpName);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Handson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Four;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Assert = NUnit.Framework.Assert;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namespace UnitTestProject1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class UnitTest1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[TestCase("February", "Spring")]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[TestCase("May", "Summer")]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[TestCase("July", "Monsoon")]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[TestCase("November", "Autumn")]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[TestCase("December", "Winter")]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void Test1(string a, string b)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Season season = new Season();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Assert.That(b, Is.EqualTo(season.DisplaySeasonBy(a)));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Leap;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Assert = NUnit.Framework.Assert;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namespace UnitTestProject1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[TestClass]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class UnitTest1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LeapYear leapYear;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[SetUp]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public void Setup()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leapYear = new LeapYear();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[TestCase(1600, -1)]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[TestCase(2012, 1)]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[TestCase(1995, 0)]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void Check(int x, int 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int value = leapYear.IsLeapYear(x);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Assert.AreEqual(value, y);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using User;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using Assert = NUnit.Framework.Assert;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namespace UnitTestProject1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[TestClass]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class UnitTest1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[TestCase("ABCDE4417Q")]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[TestCase("ZXQRQ7890M")]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[TestCase("NTYLK6792Y")]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public void validpancard(string number)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UserManager user = new UserManager();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user.CreateUser(new UserManager { PANCardNo = number });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catch (NullReferenceException 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Assert.Fail(e.Message);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catch (FormatException 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Assert.Fail(e.Message);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ConverterLib;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CurrencyConverter;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Moq;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Assert = NUnit.Framework.Assert;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namespace UnitTestProject1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public class UnitTest1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Mock&lt;IDollarToEuroExchangeRateFeed&gt; mock;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[SetUp]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public void Setup()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mock = new Mock&lt;IDollarToEuroExchangeRateFeed&gt;();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public void Test()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double usd =8.5;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double x = 1000;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mock.Setup(t =&gt; t.GetActualUSDollarValue()).Returns(usd);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Converter converter = new Converter(mock.Object);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var euro = converter.USDToEuro(x);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Assert.AreEqual(euro, 8500);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